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3C6E" w14:textId="77777777" w:rsidR="007561E2" w:rsidRDefault="007561E2" w:rsidP="00540E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AA230" w14:textId="6B223F10" w:rsidR="00540EAE" w:rsidRDefault="00540EAE" w:rsidP="00540E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BASES Y CONVOCATORIA REGULADORAS DE LOS PREMIOS QUE SE OTORGUEN CON MOTIVO DEL CONCURSO DE DECORACIÓN DE ESCAPARATES NAVIDEÑOS 2026-2027.</w:t>
      </w:r>
    </w:p>
    <w:p w14:paraId="605CDB29" w14:textId="77777777" w:rsidR="00540EAE" w:rsidRDefault="00540EAE" w:rsidP="00540E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conformidad con lo previsto en los artículos 17.3 b y 20.8.a de la Ley 38/2003, de 17 de noviembre, General de Subvenciones, se publica el extracto de la convocatoria del Concurso de Escaparates Navideños 2026-2027, cuyo texto completo puede consultarse en la Base de Datos Nacional de Subvenciones: </w:t>
      </w:r>
    </w:p>
    <w:p w14:paraId="655097EC" w14:textId="77777777" w:rsidR="00540EAE" w:rsidRDefault="00540EAE" w:rsidP="00540E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(</w:t>
      </w:r>
      <w:hyperlink r:id="rId7" w:history="1">
        <w:r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http://www.pap.minhap.gob.es/bdnstrans/index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>)</w:t>
      </w:r>
    </w:p>
    <w:p w14:paraId="5FE12561" w14:textId="77777777" w:rsidR="00540EAE" w:rsidRDefault="00540EAE" w:rsidP="00540EAE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5B63E29D" w14:textId="77777777" w:rsidR="00540EAE" w:rsidRDefault="00540EAE" w:rsidP="00540EAE">
      <w:pPr>
        <w:pStyle w:val="Textoindependiente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21F97BDA" w14:textId="77777777" w:rsidR="00540EAE" w:rsidRDefault="00540EAE" w:rsidP="00540EAE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Primero.- Beneficiarios.</w:t>
      </w:r>
    </w:p>
    <w:p w14:paraId="7B11135D" w14:textId="77777777" w:rsidR="00540EAE" w:rsidRDefault="00540EAE" w:rsidP="00540EA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ar-SA"/>
        </w:rPr>
      </w:pPr>
    </w:p>
    <w:p w14:paraId="5920C754" w14:textId="77777777" w:rsidR="00540EAE" w:rsidRDefault="00540EAE" w:rsidP="00540EAE">
      <w:pPr>
        <w:pStyle w:val="Textoindependiente"/>
        <w:spacing w:after="0" w:line="240" w:lineRule="auto"/>
        <w:rPr>
          <w:rFonts w:ascii="Times New Roman" w:hAnsi="Times New Roman"/>
          <w:color w:val="EE0000"/>
          <w:sz w:val="24"/>
          <w:szCs w:val="24"/>
          <w:u w:val="single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En este concurso podrán participar, cuantos comercios y empresas locales radicados en el municipio (personas físicas o jurídicas), lo deseen y se inscriban en el mismo, cumplimentando los formularios publicados a tal efecto en la página web municipal (Solicitud de inscripción, Anexo I y II), presentándolos cumplimentados y firmados, presencialmente en el Registro General Municipal, por sede electrónica, y</w:t>
      </w:r>
      <w:r>
        <w:rPr>
          <w:rFonts w:ascii="Times New Roman" w:eastAsia="Trebuchet MS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en las demás formas legalmente previstas conforme a la Ley 39/2015, de 1 de octubre, del Procedimiento Administrativo Común de las Administraciones Públicas.</w:t>
      </w:r>
    </w:p>
    <w:p w14:paraId="598BB4C2" w14:textId="77777777" w:rsidR="00540EAE" w:rsidRDefault="00540EAE" w:rsidP="00540EAE">
      <w:pPr>
        <w:pStyle w:val="Textoindependiente"/>
        <w:spacing w:after="0" w:line="240" w:lineRule="auto"/>
        <w:rPr>
          <w:rFonts w:ascii="Times New Roman" w:hAnsi="Times New Roman"/>
          <w:color w:val="EE0000"/>
          <w:sz w:val="24"/>
          <w:szCs w:val="24"/>
          <w:u w:val="single"/>
        </w:rPr>
      </w:pPr>
    </w:p>
    <w:p w14:paraId="5FA26F1C" w14:textId="77777777" w:rsidR="00540EAE" w:rsidRDefault="00540EAE" w:rsidP="00540EAE">
      <w:pPr>
        <w:pStyle w:val="Textoindependiente"/>
        <w:spacing w:after="0" w:line="240" w:lineRule="auto"/>
        <w:rPr>
          <w:rFonts w:ascii="Times New Roman" w:hAnsi="Times New Roman"/>
          <w:color w:val="EE0000"/>
          <w:sz w:val="24"/>
          <w:szCs w:val="24"/>
          <w:u w:val="single"/>
        </w:rPr>
      </w:pPr>
    </w:p>
    <w:p w14:paraId="758D6FF1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Segundo.- Objeto.</w:t>
      </w:r>
    </w:p>
    <w:p w14:paraId="4E0C6A89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</w:p>
    <w:p w14:paraId="4D5FD885" w14:textId="77777777" w:rsidR="00540EAE" w:rsidRDefault="00540EAE" w:rsidP="00540EAE">
      <w:pPr>
        <w:ind w:right="11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Constituye el objeto de las presentes bases la regulación de la convocatoria del Concurso de Escaparates de Navidad 2026-2027, que se desarrollará del 05 de diciembre 2026 al 06 de enero 2027.</w:t>
      </w:r>
    </w:p>
    <w:p w14:paraId="71023C7B" w14:textId="77777777" w:rsidR="00540EAE" w:rsidRDefault="00540EAE" w:rsidP="00540EAE">
      <w:pPr>
        <w:ind w:right="11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 doble finalidad del concurso es, por una parte,</w:t>
      </w:r>
      <w:r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promover</w:t>
      </w:r>
      <w:r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la</w:t>
      </w:r>
      <w:r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creatividad de los comerciantes en la presentación de sus establecimientos y productos en el periodo de navidad, contribuyendo al ambiente festivo de estas fechas, de forma que sean aún más atractivos de cara a los clientes, y, por otro lado, se busca el fomento de la actividad comercial de nuestro municipio incentivando la realización de compras en los establecimientos comerciales locales.</w:t>
      </w:r>
    </w:p>
    <w:p w14:paraId="7DD73689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</w:p>
    <w:p w14:paraId="44542FB6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Tercero.- Bases reguladoras. </w:t>
      </w:r>
    </w:p>
    <w:bookmarkStart w:id="0" w:name="_Hlk214971150"/>
    <w:p w14:paraId="6CB74264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color w:val="EE0000"/>
          <w:sz w:val="24"/>
          <w:szCs w:val="24"/>
        </w:rPr>
      </w:pPr>
      <w:r>
        <w:fldChar w:fldCharType="begin"/>
      </w:r>
      <w:r>
        <w:instrText>HYPERLINK "https://www.laredo.es/09/archivos/bases-reguladoras-concurso-de-decoracion-de-escapa.pdf"</w:instrText>
      </w:r>
      <w:r>
        <w:fldChar w:fldCharType="separate"/>
      </w:r>
      <w:r>
        <w:rPr>
          <w:rStyle w:val="Hipervnculo"/>
          <w:sz w:val="24"/>
          <w:szCs w:val="24"/>
        </w:rPr>
        <w:t>https://www.laredo.es/09/archivos/bases-reguladoras-concurso-de-decoracion-de-escapa.pdf</w:t>
      </w:r>
      <w:r>
        <w:fldChar w:fldCharType="end"/>
      </w:r>
      <w:r>
        <w:rPr>
          <w:color w:val="EE0000"/>
          <w:sz w:val="24"/>
          <w:szCs w:val="24"/>
        </w:rPr>
        <w:t xml:space="preserve"> </w:t>
      </w:r>
    </w:p>
    <w:p w14:paraId="4D7AD809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214004376"/>
      <w:bookmarkEnd w:id="0"/>
    </w:p>
    <w:bookmarkEnd w:id="1"/>
    <w:p w14:paraId="7CBEA5B6" w14:textId="77777777" w:rsidR="00540EAE" w:rsidRDefault="00540EAE" w:rsidP="0054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Cuarto.- Cuantía de las subvenciones.</w:t>
      </w:r>
    </w:p>
    <w:p w14:paraId="38E82C28" w14:textId="77777777" w:rsidR="00540EAE" w:rsidRDefault="00540EAE" w:rsidP="00540E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val="es-ES_tradnl" w:eastAsia="ar-SA"/>
        </w:rPr>
      </w:pPr>
    </w:p>
    <w:p w14:paraId="3DF2C9E1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rPr>
          <w:rFonts w:ascii="Times New Roman" w:eastAsia="Trebuchet MS" w:hAnsi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eastAsia="Trebuchet MS" w:hAnsi="Times New Roman" w:cs="Times New Roman"/>
          <w:bCs/>
          <w:color w:val="000000" w:themeColor="text1"/>
          <w:sz w:val="24"/>
          <w:szCs w:val="24"/>
        </w:rPr>
        <w:t>Los premios que se entreguen con motivo de la celebración de este concurso ascienden a un importe total máximo de</w:t>
      </w:r>
      <w:r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1.700,00 €, </w:t>
      </w:r>
      <w:r>
        <w:rPr>
          <w:rFonts w:ascii="Times New Roman" w:eastAsia="Trebuchet MS" w:hAnsi="Times New Roman" w:cs="Times New Roman"/>
          <w:bCs/>
          <w:color w:val="000000" w:themeColor="text1"/>
          <w:sz w:val="24"/>
          <w:szCs w:val="24"/>
        </w:rPr>
        <w:t>que se imputaran a la partida</w:t>
      </w:r>
      <w:r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432-48909. </w:t>
      </w:r>
      <w:r>
        <w:rPr>
          <w:rFonts w:ascii="Times New Roman" w:eastAsia="Trebuchet MS" w:hAnsi="Times New Roman" w:cs="Times New Roman"/>
          <w:color w:val="000000" w:themeColor="text1"/>
          <w:spacing w:val="-3"/>
          <w:sz w:val="24"/>
          <w:szCs w:val="24"/>
        </w:rPr>
        <w:t>Se otorgarán los siguientes premios:</w:t>
      </w:r>
    </w:p>
    <w:p w14:paraId="2637A44B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rPr>
          <w:rFonts w:ascii="Times New Roman" w:eastAsia="Trebuchet MS" w:hAnsi="Times New Roman"/>
          <w:color w:val="000000" w:themeColor="text1"/>
          <w:spacing w:val="-3"/>
          <w:sz w:val="24"/>
          <w:szCs w:val="24"/>
        </w:rPr>
      </w:pPr>
    </w:p>
    <w:p w14:paraId="3FA685C5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rPr>
          <w:rFonts w:ascii="Times New Roman" w:eastAsia="Trebuchet MS" w:hAnsi="Times New Roman"/>
          <w:color w:val="000000" w:themeColor="text1"/>
          <w:spacing w:val="-3"/>
          <w:sz w:val="24"/>
          <w:szCs w:val="24"/>
        </w:rPr>
      </w:pPr>
    </w:p>
    <w:p w14:paraId="7266BD11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</w:p>
    <w:p w14:paraId="6A702198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ind w:left="478"/>
        <w:rPr>
          <w:rFonts w:ascii="Times New Roman" w:eastAsia="Trebuchet MS" w:hAnsi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  <w:u w:val="single"/>
        </w:rPr>
        <w:t>PREMIOS, A VOTACIÓN DEL JURADO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</w:t>
      </w:r>
    </w:p>
    <w:p w14:paraId="6AC5BE20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ind w:left="478"/>
        <w:jc w:val="both"/>
        <w:rPr>
          <w:rFonts w:ascii="Times New Roman" w:eastAsia="Trebuchet MS" w:hAnsi="Times New Roman" w:cs="Times New Roman"/>
          <w:color w:val="000000" w:themeColor="text1"/>
          <w:spacing w:val="-3"/>
          <w:sz w:val="24"/>
          <w:szCs w:val="24"/>
        </w:rPr>
      </w:pPr>
    </w:p>
    <w:p w14:paraId="3F1BBFC5" w14:textId="77777777" w:rsidR="00540EAE" w:rsidRDefault="00540EAE" w:rsidP="00540EAE">
      <w:pPr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Primer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con 800 € + Diploma acreditativo.</w:t>
      </w:r>
    </w:p>
    <w:p w14:paraId="2698C302" w14:textId="77777777" w:rsidR="00540EAE" w:rsidRDefault="00540EAE" w:rsidP="00540EAE">
      <w:pPr>
        <w:numPr>
          <w:ilvl w:val="0"/>
          <w:numId w:val="1"/>
        </w:numPr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Segundo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con 400 € + Diploma acreditativo.</w:t>
      </w:r>
    </w:p>
    <w:p w14:paraId="4D7DE06B" w14:textId="77777777" w:rsidR="00540EAE" w:rsidRDefault="00540EAE" w:rsidP="00540EAE">
      <w:pPr>
        <w:numPr>
          <w:ilvl w:val="0"/>
          <w:numId w:val="1"/>
        </w:numPr>
        <w:autoSpaceDN w:val="0"/>
        <w:spacing w:after="0" w:line="240" w:lineRule="auto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Tercer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con 250 € + Diploma acreditativo.</w:t>
      </w:r>
    </w:p>
    <w:p w14:paraId="711747A7" w14:textId="77777777" w:rsidR="00540EAE" w:rsidRDefault="00540EAE" w:rsidP="00540EAE">
      <w:pPr>
        <w:autoSpaceDN w:val="0"/>
        <w:spacing w:after="0" w:line="240" w:lineRule="auto"/>
        <w:ind w:left="720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</w:p>
    <w:p w14:paraId="2524C941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ind w:left="478" w:right="113"/>
        <w:rPr>
          <w:rFonts w:ascii="Times New Roman" w:eastAsia="Trebuchet MS" w:hAnsi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  <w:u w:val="single"/>
        </w:rPr>
        <w:t>PREMIOS, A VOTACIÓN POPULAR:</w:t>
      </w:r>
    </w:p>
    <w:p w14:paraId="0F49988F" w14:textId="77777777" w:rsidR="00540EAE" w:rsidRDefault="00540EAE" w:rsidP="00540EAE">
      <w:pPr>
        <w:widowControl w:val="0"/>
        <w:autoSpaceDE w:val="0"/>
        <w:autoSpaceDN w:val="0"/>
        <w:spacing w:after="0" w:line="240" w:lineRule="auto"/>
        <w:ind w:left="478" w:right="113"/>
        <w:jc w:val="both"/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56E668A" w14:textId="77777777" w:rsidR="00540EAE" w:rsidRDefault="00540EAE" w:rsidP="00540EA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Primer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120 € + Diploma acreditativo.</w:t>
      </w:r>
    </w:p>
    <w:p w14:paraId="476085A3" w14:textId="77777777" w:rsidR="00540EAE" w:rsidRDefault="00540EAE" w:rsidP="00540EA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Segundo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80 € + Diploma acreditativo.</w:t>
      </w:r>
    </w:p>
    <w:p w14:paraId="5CF39F52" w14:textId="77777777" w:rsidR="00540EAE" w:rsidRDefault="00540EAE" w:rsidP="00540EAE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b/>
          <w:bCs/>
          <w:color w:val="000000" w:themeColor="text1"/>
          <w:sz w:val="24"/>
          <w:szCs w:val="24"/>
        </w:rPr>
        <w:t>Tercer Premio</w:t>
      </w: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: Dotado 50 € + Diploma acreditativo.</w:t>
      </w:r>
    </w:p>
    <w:p w14:paraId="0933F638" w14:textId="77777777" w:rsidR="00540EAE" w:rsidRDefault="00540EAE" w:rsidP="00540EAE">
      <w:pPr>
        <w:pStyle w:val="NormalWeb"/>
        <w:rPr>
          <w:rFonts w:ascii="TimesNewRomanPSMT" w:hAnsi="TimesNewRomanPSMT" w:cs="TimesNewRomanPSMT"/>
          <w:color w:val="EE0000"/>
        </w:rPr>
      </w:pPr>
      <w:r>
        <w:rPr>
          <w:rFonts w:eastAsiaTheme="minorHAnsi"/>
          <w:color w:val="000000" w:themeColor="text1"/>
          <w:lang w:val="es-ES" w:eastAsia="en-US"/>
        </w:rPr>
        <w:t>Ninguno de los premios podrá quedar desierto.</w:t>
      </w:r>
    </w:p>
    <w:p w14:paraId="29796543" w14:textId="77777777" w:rsidR="00540EAE" w:rsidRDefault="00540EAE" w:rsidP="00540EAE">
      <w:pPr>
        <w:pStyle w:val="NormalWeb"/>
        <w:rPr>
          <w:rFonts w:ascii="TimesNewRomanPSMT" w:hAnsi="TimesNewRomanPSMT" w:cs="TimesNewRomanPSMT"/>
          <w:color w:val="000000" w:themeColor="text1"/>
        </w:rPr>
      </w:pPr>
    </w:p>
    <w:p w14:paraId="312E878B" w14:textId="77777777" w:rsidR="00540EAE" w:rsidRDefault="00540EAE" w:rsidP="00540EAE">
      <w:pPr>
        <w:pStyle w:val="NormalWeb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Quinto. Plazo de presentación de solicitudes: </w:t>
      </w:r>
    </w:p>
    <w:p w14:paraId="6112AEEB" w14:textId="77777777" w:rsidR="00540EAE" w:rsidRDefault="00540EAE" w:rsidP="00540EAE">
      <w:pPr>
        <w:pStyle w:val="Textoindependiente"/>
        <w:tabs>
          <w:tab w:val="left" w:pos="960"/>
        </w:tabs>
        <w:spacing w:after="0" w:line="240" w:lineRule="auto"/>
        <w:ind w:right="113"/>
        <w:rPr>
          <w:rFonts w:ascii="Times New Roman" w:hAnsi="Times New Roman"/>
          <w:b/>
          <w:bCs/>
          <w:color w:val="4472C4" w:themeColor="accent5"/>
          <w:sz w:val="24"/>
          <w:szCs w:val="24"/>
          <w:lang w:val="es-ES_tradnl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El plazo de inscripción se establece del del 27 de noviembre al 04 de diciembre de 2026 (antes de las 12:00 h.).</w:t>
      </w:r>
    </w:p>
    <w:p w14:paraId="24CD5BE4" w14:textId="77777777" w:rsidR="00540EAE" w:rsidRDefault="00540EAE" w:rsidP="00540EAE">
      <w:pPr>
        <w:pStyle w:val="Textoindependiente"/>
        <w:tabs>
          <w:tab w:val="left" w:pos="960"/>
        </w:tabs>
        <w:spacing w:after="0" w:line="240" w:lineRule="auto"/>
        <w:ind w:right="113"/>
        <w:rPr>
          <w:rFonts w:ascii="Times New Roman" w:hAnsi="Times New Roman"/>
          <w:b/>
          <w:bCs/>
          <w:color w:val="4472C4" w:themeColor="accent5"/>
          <w:sz w:val="24"/>
          <w:szCs w:val="24"/>
          <w:lang w:val="es-ES_tradnl"/>
        </w:rPr>
      </w:pPr>
    </w:p>
    <w:p w14:paraId="754B1098" w14:textId="77777777" w:rsidR="00540EAE" w:rsidRDefault="00540EAE" w:rsidP="00540EAE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  <w:bookmarkStart w:id="2" w:name="_Hlk205974790"/>
    </w:p>
    <w:bookmarkEnd w:id="2"/>
    <w:p w14:paraId="5BC87E18" w14:textId="77777777" w:rsidR="00540EAE" w:rsidRDefault="00540EAE" w:rsidP="00540EAE">
      <w:pPr>
        <w:pStyle w:val="Textoindependiente"/>
        <w:spacing w:after="0" w:line="240" w:lineRule="auto"/>
        <w:ind w:right="113"/>
        <w:rPr>
          <w:rFonts w:ascii="Times New Roman" w:hAnsi="Times New Roman"/>
          <w:color w:val="4472C4" w:themeColor="accent5"/>
          <w:sz w:val="24"/>
          <w:szCs w:val="24"/>
        </w:rPr>
      </w:pPr>
    </w:p>
    <w:p w14:paraId="359A47B2" w14:textId="7D0B6D75" w:rsidR="00540EAE" w:rsidRDefault="00540EAE" w:rsidP="00540EA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Laredo, a </w:t>
      </w:r>
      <w:r w:rsidR="003B2A87">
        <w:rPr>
          <w:rFonts w:ascii="Times New Roman" w:hAnsi="Times New Roman" w:cs="Times New Roman"/>
          <w:color w:val="000000"/>
          <w:sz w:val="24"/>
          <w:szCs w:val="24"/>
        </w:rPr>
        <w:t>03 de noviembre de 2026.</w:t>
      </w:r>
    </w:p>
    <w:p w14:paraId="7ABD3D7E" w14:textId="77777777" w:rsidR="00540EAE" w:rsidRDefault="00540EAE" w:rsidP="00540EA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8ED1611" w14:textId="77777777" w:rsidR="00540EAE" w:rsidRDefault="00540EAE" w:rsidP="00540EA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EL ALCALDE.</w:t>
      </w:r>
    </w:p>
    <w:p w14:paraId="4A74576D" w14:textId="77777777" w:rsidR="00540EAE" w:rsidRDefault="00540EAE" w:rsidP="00540E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4AD4D9" w14:textId="77777777" w:rsidR="00540EAE" w:rsidRDefault="00540EAE" w:rsidP="00540EAE">
      <w:pPr>
        <w:rPr>
          <w:rFonts w:ascii="Times New Roman" w:hAnsi="Times New Roman" w:cs="Times New Roman"/>
          <w:sz w:val="24"/>
          <w:szCs w:val="24"/>
        </w:rPr>
      </w:pPr>
    </w:p>
    <w:p w14:paraId="6E1DBDA2" w14:textId="271CF74F" w:rsidR="007561E2" w:rsidRPr="00540EAE" w:rsidRDefault="007561E2" w:rsidP="00540EAE"/>
    <w:sectPr w:rsidR="007561E2" w:rsidRPr="00540EAE" w:rsidSect="00B55D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ECD3" w14:textId="77777777" w:rsidR="007C1964" w:rsidRDefault="007C1964">
      <w:pPr>
        <w:spacing w:after="0" w:line="240" w:lineRule="auto"/>
      </w:pPr>
      <w:r>
        <w:separator/>
      </w:r>
    </w:p>
  </w:endnote>
  <w:endnote w:type="continuationSeparator" w:id="0">
    <w:p w14:paraId="5B830AB8" w14:textId="77777777" w:rsidR="007C1964" w:rsidRDefault="007C1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EB3AB" w14:textId="77777777" w:rsidR="007561E2" w:rsidRDefault="007561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3D79" w14:textId="77777777" w:rsidR="007561E2" w:rsidRPr="006716ED" w:rsidRDefault="007561E2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C8733D" wp14:editId="6CF9CAEB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2CA1ED47" w14:textId="77777777" w:rsidR="007561E2" w:rsidRPr="006716ED" w:rsidRDefault="007561E2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Nº 6 • 39770 LAREDO (Cantabria) </w:t>
    </w:r>
  </w:p>
  <w:p w14:paraId="5B18779C" w14:textId="77777777" w:rsidR="007561E2" w:rsidRPr="006716ED" w:rsidRDefault="007561E2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62C32" w14:textId="77777777" w:rsidR="007561E2" w:rsidRDefault="007561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D67D" w14:textId="77777777" w:rsidR="007C1964" w:rsidRDefault="007C1964">
      <w:pPr>
        <w:spacing w:after="0" w:line="240" w:lineRule="auto"/>
      </w:pPr>
      <w:r>
        <w:separator/>
      </w:r>
    </w:p>
  </w:footnote>
  <w:footnote w:type="continuationSeparator" w:id="0">
    <w:p w14:paraId="4B13C3B5" w14:textId="77777777" w:rsidR="007C1964" w:rsidRDefault="007C1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FDCDF" w14:textId="77777777" w:rsidR="007561E2" w:rsidRDefault="007561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864565" w14:paraId="14F7A4ED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FC4E5A1" w14:textId="77777777" w:rsidR="007561E2" w:rsidRPr="006716ED" w:rsidRDefault="007561E2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4916EC08" wp14:editId="0F69CC1F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AA0410" w14:textId="77777777" w:rsidR="007561E2" w:rsidRPr="006716ED" w:rsidRDefault="007561E2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6ACAF5" w14:textId="77777777" w:rsidR="007561E2" w:rsidRPr="006716ED" w:rsidRDefault="007561E2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53F8D71E" w14:textId="77777777" w:rsidR="007561E2" w:rsidRPr="006716ED" w:rsidRDefault="007561E2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0C6189FF" w14:textId="77777777" w:rsidR="007561E2" w:rsidRPr="006716ED" w:rsidRDefault="007561E2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r w:rsidRPr="006716ED">
            <w:rPr>
              <w:rFonts w:ascii="Times New Roman" w:hAnsi="Times New Roman" w:cs="Times New Roman"/>
              <w:b/>
              <w:bCs/>
            </w:rPr>
            <w:t xml:space="preserve">Expte.: </w:t>
          </w:r>
          <w:r>
            <w:rPr>
              <w:rFonts w:ascii="Times New Roman" w:hAnsi="Times New Roman" w:cs="Times New Roman"/>
            </w:rPr>
            <w:t>2026/4649</w:t>
          </w:r>
        </w:p>
      </w:tc>
    </w:tr>
  </w:tbl>
  <w:p w14:paraId="7B7ECECB" w14:textId="77777777" w:rsidR="007561E2" w:rsidRPr="006A1773" w:rsidRDefault="007561E2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2D56" w14:textId="77777777" w:rsidR="007561E2" w:rsidRDefault="007561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123A4"/>
    <w:multiLevelType w:val="hybridMultilevel"/>
    <w:tmpl w:val="EE969022"/>
    <w:lvl w:ilvl="0" w:tplc="F9828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02119"/>
    <w:multiLevelType w:val="hybridMultilevel"/>
    <w:tmpl w:val="F684A8DA"/>
    <w:lvl w:ilvl="0" w:tplc="F9828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08347">
    <w:abstractNumId w:val="1"/>
  </w:num>
  <w:num w:numId="2" w16cid:durableId="1621306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565"/>
    <w:rsid w:val="00143003"/>
    <w:rsid w:val="003B2A87"/>
    <w:rsid w:val="00540EAE"/>
    <w:rsid w:val="007504B9"/>
    <w:rsid w:val="007561E2"/>
    <w:rsid w:val="007C1964"/>
    <w:rsid w:val="0086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BE750"/>
  <w15:docId w15:val="{B4A5B8AE-9942-4389-AAF5-00278DCB3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semiHidden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4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40EAE"/>
    <w:pPr>
      <w:spacing w:after="200" w:line="276" w:lineRule="auto"/>
      <w:jc w:val="both"/>
    </w:pPr>
    <w:rPr>
      <w:rFonts w:ascii="Harrington" w:eastAsia="Calibri" w:hAnsi="Harrington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40EAE"/>
    <w:rPr>
      <w:rFonts w:ascii="Harrington" w:eastAsia="Calibri" w:hAnsi="Harringto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turismo</cp:lastModifiedBy>
  <cp:revision>21</cp:revision>
  <dcterms:created xsi:type="dcterms:W3CDTF">2019-03-28T10:30:00Z</dcterms:created>
  <dcterms:modified xsi:type="dcterms:W3CDTF">2026-11-04T09:31:00Z</dcterms:modified>
</cp:coreProperties>
</file>