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ulaambquadrcula"/>
        <w:tblW w:w="0" w:type="auto"/>
        <w:tblLook w:val="04A0" w:firstRow="1" w:lastRow="0" w:firstColumn="1" w:lastColumn="0" w:noHBand="0" w:noVBand="1"/>
      </w:tblPr>
      <w:tblGrid>
        <w:gridCol w:w="9458"/>
      </w:tblGrid>
      <w:tr w:rsidR="00045F00" w:rsidRPr="00045F00" w14:paraId="0BAE3451" w14:textId="77777777" w:rsidTr="00045F00">
        <w:tc>
          <w:tcPr>
            <w:tcW w:w="9458" w:type="dxa"/>
          </w:tcPr>
          <w:p w14:paraId="38C22911" w14:textId="1ED656BC" w:rsidR="00045F00" w:rsidRPr="00850332" w:rsidRDefault="00850332" w:rsidP="00850332">
            <w:pPr>
              <w:autoSpaceDE/>
              <w:autoSpaceDN/>
              <w:adjustRightInd/>
              <w:spacing w:line="276" w:lineRule="auto"/>
              <w:jc w:val="both"/>
              <w:rPr>
                <w:rFonts w:ascii="Arial" w:hAnsi="Arial" w:cs="Arial"/>
                <w:sz w:val="22"/>
                <w:szCs w:val="22"/>
              </w:rPr>
            </w:pPr>
            <w:r w:rsidRPr="0053648B">
              <w:rPr>
                <w:rFonts w:ascii="Arial" w:hAnsi="Arial" w:cs="Arial"/>
                <w:b/>
                <w:sz w:val="22"/>
                <w:szCs w:val="22"/>
              </w:rPr>
              <w:t>CONVOCATÒRIA PER A LA CONCESSIÓ DE SUBVENCIONS EN RÈGIM DE CONCURRÈNCIA COMPETITIVA EN EL MARC DE LES BASES REGULADORES PER SUFRAGAR LES DESPESES DE SEPELI A LES FAMÍLIES DE VILANOVA DE SAU ANY 202</w:t>
            </w:r>
            <w:r>
              <w:rPr>
                <w:rFonts w:ascii="Arial" w:hAnsi="Arial" w:cs="Arial"/>
                <w:b/>
                <w:sz w:val="22"/>
                <w:szCs w:val="22"/>
              </w:rPr>
              <w:t>6</w:t>
            </w:r>
          </w:p>
        </w:tc>
      </w:tr>
    </w:tbl>
    <w:p w14:paraId="5BA9E91E" w14:textId="77777777" w:rsidR="00C01484" w:rsidRPr="00045F00" w:rsidRDefault="00C01484" w:rsidP="00045F00">
      <w:pPr>
        <w:spacing w:line="276" w:lineRule="auto"/>
        <w:jc w:val="both"/>
        <w:rPr>
          <w:rFonts w:ascii="Arial" w:hAnsi="Arial" w:cs="Arial"/>
          <w:b/>
          <w:bCs/>
          <w:iCs/>
          <w:sz w:val="22"/>
          <w:szCs w:val="22"/>
        </w:rPr>
      </w:pPr>
    </w:p>
    <w:p w14:paraId="28AE7901" w14:textId="4EC947A9" w:rsidR="00045F00" w:rsidRPr="00045F00" w:rsidRDefault="00045F00" w:rsidP="00045F00">
      <w:pPr>
        <w:spacing w:line="276" w:lineRule="auto"/>
        <w:jc w:val="both"/>
        <w:rPr>
          <w:rFonts w:ascii="Arial" w:hAnsi="Arial" w:cs="Arial"/>
          <w:iCs/>
          <w:sz w:val="22"/>
          <w:szCs w:val="22"/>
        </w:rPr>
      </w:pPr>
      <w:r w:rsidRPr="00045F00">
        <w:rPr>
          <w:rFonts w:ascii="Arial" w:hAnsi="Arial" w:cs="Arial"/>
          <w:b/>
          <w:bCs/>
          <w:iCs/>
          <w:sz w:val="22"/>
          <w:szCs w:val="22"/>
        </w:rPr>
        <w:t>CODI DE LA CONVOCATÒRIA</w:t>
      </w:r>
      <w:r w:rsidRPr="00045F00">
        <w:rPr>
          <w:rFonts w:ascii="Arial" w:hAnsi="Arial" w:cs="Arial"/>
          <w:iCs/>
          <w:sz w:val="22"/>
          <w:szCs w:val="22"/>
        </w:rPr>
        <w:t>: Exp: 2026_2</w:t>
      </w:r>
      <w:r w:rsidR="008F14BB">
        <w:rPr>
          <w:rFonts w:ascii="Arial" w:hAnsi="Arial" w:cs="Arial"/>
          <w:iCs/>
          <w:sz w:val="22"/>
          <w:szCs w:val="22"/>
        </w:rPr>
        <w:t>48</w:t>
      </w:r>
    </w:p>
    <w:p w14:paraId="5F2ED677" w14:textId="77777777" w:rsidR="00045F00" w:rsidRPr="00045F00" w:rsidRDefault="00045F00" w:rsidP="00045F00">
      <w:pPr>
        <w:spacing w:line="276" w:lineRule="auto"/>
        <w:jc w:val="both"/>
        <w:rPr>
          <w:rFonts w:ascii="Arial" w:hAnsi="Arial" w:cs="Arial"/>
          <w:iCs/>
          <w:sz w:val="22"/>
          <w:szCs w:val="22"/>
        </w:rPr>
      </w:pPr>
    </w:p>
    <w:p w14:paraId="46E57521" w14:textId="77777777" w:rsidR="00850332" w:rsidRPr="004A305B" w:rsidRDefault="00850332" w:rsidP="00850332">
      <w:pPr>
        <w:autoSpaceDE/>
        <w:autoSpaceDN/>
        <w:adjustRightInd/>
        <w:spacing w:line="276" w:lineRule="auto"/>
        <w:jc w:val="both"/>
        <w:rPr>
          <w:rFonts w:ascii="Arial" w:hAnsi="Arial" w:cs="Arial"/>
          <w:sz w:val="22"/>
          <w:szCs w:val="22"/>
        </w:rPr>
      </w:pPr>
      <w:r w:rsidRPr="0053648B">
        <w:rPr>
          <w:rFonts w:ascii="Arial" w:hAnsi="Arial" w:cs="Arial"/>
          <w:b/>
          <w:sz w:val="22"/>
          <w:szCs w:val="22"/>
          <w:u w:val="single"/>
        </w:rPr>
        <w:t>1.- Indicació de l’aprovació de les Bases Reguladores i diari oficial on s’han publicat</w:t>
      </w:r>
    </w:p>
    <w:p w14:paraId="6BCB59A3" w14:textId="77777777" w:rsidR="00850332" w:rsidRPr="0053648B" w:rsidRDefault="00850332" w:rsidP="00850332">
      <w:pPr>
        <w:autoSpaceDE/>
        <w:autoSpaceDN/>
        <w:adjustRightInd/>
        <w:spacing w:line="276" w:lineRule="auto"/>
        <w:jc w:val="both"/>
        <w:rPr>
          <w:rFonts w:ascii="Arial" w:hAnsi="Arial" w:cs="Arial"/>
          <w:sz w:val="22"/>
          <w:szCs w:val="22"/>
        </w:rPr>
      </w:pPr>
    </w:p>
    <w:p w14:paraId="733ABC92" w14:textId="77777777" w:rsidR="00850332" w:rsidRPr="0053648B" w:rsidRDefault="00850332" w:rsidP="00850332">
      <w:pPr>
        <w:autoSpaceDE/>
        <w:autoSpaceDN/>
        <w:adjustRightInd/>
        <w:spacing w:line="276" w:lineRule="auto"/>
        <w:jc w:val="both"/>
        <w:rPr>
          <w:rFonts w:ascii="Arial" w:hAnsi="Arial" w:cs="Arial"/>
          <w:sz w:val="22"/>
          <w:szCs w:val="22"/>
        </w:rPr>
      </w:pPr>
      <w:r w:rsidRPr="0053648B">
        <w:rPr>
          <w:rFonts w:ascii="Arial" w:hAnsi="Arial" w:cs="Arial"/>
          <w:sz w:val="22"/>
          <w:szCs w:val="22"/>
        </w:rPr>
        <w:t xml:space="preserve">Per acord del Ple del dia 11 d’abril de 2016, van ser aprovades les Bases Reguladores per a l’atorgament per part de l’Ajuntament de Vilanova de Sau de subvencions destinades a sufragar les despeses de sepeli a les famílies de Vilanova de Sau. </w:t>
      </w:r>
    </w:p>
    <w:p w14:paraId="2F611EB5" w14:textId="77777777" w:rsidR="00850332" w:rsidRPr="0053648B" w:rsidRDefault="00850332" w:rsidP="00850332">
      <w:pPr>
        <w:autoSpaceDE/>
        <w:autoSpaceDN/>
        <w:adjustRightInd/>
        <w:spacing w:line="276" w:lineRule="auto"/>
        <w:jc w:val="both"/>
        <w:rPr>
          <w:rFonts w:ascii="Arial" w:hAnsi="Arial" w:cs="Arial"/>
          <w:sz w:val="22"/>
          <w:szCs w:val="22"/>
        </w:rPr>
      </w:pPr>
    </w:p>
    <w:p w14:paraId="3BE3CE5C" w14:textId="77777777" w:rsidR="00850332" w:rsidRPr="0053648B" w:rsidRDefault="00850332" w:rsidP="00850332">
      <w:pPr>
        <w:autoSpaceDE/>
        <w:autoSpaceDN/>
        <w:adjustRightInd/>
        <w:spacing w:line="276" w:lineRule="auto"/>
        <w:jc w:val="both"/>
        <w:rPr>
          <w:rFonts w:ascii="Arial" w:hAnsi="Arial" w:cs="Arial"/>
          <w:sz w:val="22"/>
          <w:szCs w:val="22"/>
        </w:rPr>
      </w:pPr>
      <w:r w:rsidRPr="0053648B">
        <w:rPr>
          <w:rFonts w:ascii="Arial" w:hAnsi="Arial" w:cs="Arial"/>
          <w:sz w:val="22"/>
          <w:szCs w:val="22"/>
        </w:rPr>
        <w:t>Aquestes Bases Reguladores van ser objecte de publicació al Butlletí Oficial de la Província  de data 18 d’abril de 2016.</w:t>
      </w:r>
    </w:p>
    <w:p w14:paraId="2D7079A3" w14:textId="77777777" w:rsidR="00850332" w:rsidRPr="0053648B" w:rsidRDefault="00850332" w:rsidP="00850332">
      <w:pPr>
        <w:autoSpaceDE/>
        <w:autoSpaceDN/>
        <w:adjustRightInd/>
        <w:spacing w:line="276" w:lineRule="auto"/>
        <w:jc w:val="both"/>
        <w:rPr>
          <w:rFonts w:ascii="Arial" w:hAnsi="Arial" w:cs="Arial"/>
          <w:sz w:val="22"/>
          <w:szCs w:val="22"/>
        </w:rPr>
      </w:pPr>
    </w:p>
    <w:p w14:paraId="4EF7305D" w14:textId="77777777" w:rsidR="00850332" w:rsidRDefault="00850332" w:rsidP="00850332">
      <w:pPr>
        <w:autoSpaceDE/>
        <w:autoSpaceDN/>
        <w:adjustRightInd/>
        <w:spacing w:line="276" w:lineRule="auto"/>
        <w:jc w:val="both"/>
        <w:rPr>
          <w:rFonts w:ascii="Arial" w:hAnsi="Arial" w:cs="Arial"/>
          <w:sz w:val="22"/>
          <w:szCs w:val="22"/>
        </w:rPr>
      </w:pPr>
      <w:r w:rsidRPr="0053648B">
        <w:rPr>
          <w:rFonts w:ascii="Arial" w:hAnsi="Arial" w:cs="Arial"/>
          <w:sz w:val="22"/>
          <w:szCs w:val="22"/>
        </w:rPr>
        <w:t>Posteriorment el Ple Municipal de data 5 de setembre de 2024 les va modificar en algun dels seus articles havent-se publicat el Tex íntegre de les noves Bases Reguladores al Butlletí Oficial de la Província de data 9 de setembre de 2024.</w:t>
      </w:r>
    </w:p>
    <w:p w14:paraId="7C074AEE" w14:textId="77777777" w:rsidR="00850332" w:rsidRDefault="00850332" w:rsidP="00850332">
      <w:pPr>
        <w:autoSpaceDE/>
        <w:autoSpaceDN/>
        <w:adjustRightInd/>
        <w:spacing w:line="276" w:lineRule="auto"/>
        <w:jc w:val="both"/>
        <w:rPr>
          <w:rFonts w:ascii="Arial" w:hAnsi="Arial" w:cs="Arial"/>
          <w:sz w:val="22"/>
          <w:szCs w:val="22"/>
        </w:rPr>
      </w:pPr>
    </w:p>
    <w:p w14:paraId="3ED282EC" w14:textId="77777777" w:rsidR="00850332" w:rsidRPr="004A305B" w:rsidRDefault="00850332" w:rsidP="00850332">
      <w:pPr>
        <w:autoSpaceDE/>
        <w:autoSpaceDN/>
        <w:adjustRightInd/>
        <w:spacing w:line="276" w:lineRule="auto"/>
        <w:jc w:val="both"/>
        <w:rPr>
          <w:rFonts w:ascii="Arial" w:hAnsi="Arial" w:cs="Arial"/>
          <w:sz w:val="22"/>
          <w:szCs w:val="22"/>
        </w:rPr>
      </w:pPr>
      <w:r w:rsidRPr="0053648B">
        <w:rPr>
          <w:rFonts w:ascii="Arial" w:hAnsi="Arial" w:cs="Arial"/>
          <w:b/>
          <w:sz w:val="22"/>
          <w:szCs w:val="22"/>
          <w:u w:val="single"/>
        </w:rPr>
        <w:t>2.- Quantia total màxima de les subvencions a atorgar i consignació pressupostària</w:t>
      </w:r>
    </w:p>
    <w:p w14:paraId="2CF57852" w14:textId="77777777" w:rsidR="00850332" w:rsidRPr="0053648B" w:rsidRDefault="00850332" w:rsidP="00850332">
      <w:pPr>
        <w:autoSpaceDE/>
        <w:autoSpaceDN/>
        <w:adjustRightInd/>
        <w:spacing w:line="276" w:lineRule="auto"/>
        <w:jc w:val="both"/>
        <w:rPr>
          <w:rFonts w:ascii="Arial" w:hAnsi="Arial" w:cs="Arial"/>
          <w:b/>
          <w:sz w:val="22"/>
          <w:szCs w:val="22"/>
          <w:u w:val="single"/>
        </w:rPr>
      </w:pPr>
    </w:p>
    <w:p w14:paraId="60159A6F" w14:textId="77777777" w:rsidR="00850332" w:rsidRDefault="00850332" w:rsidP="00850332">
      <w:pPr>
        <w:autoSpaceDE/>
        <w:autoSpaceDN/>
        <w:adjustRightInd/>
        <w:spacing w:line="276" w:lineRule="auto"/>
        <w:jc w:val="both"/>
        <w:rPr>
          <w:rFonts w:ascii="Arial" w:hAnsi="Arial" w:cs="Arial"/>
          <w:sz w:val="22"/>
          <w:szCs w:val="22"/>
        </w:rPr>
      </w:pPr>
      <w:r w:rsidRPr="0053648B">
        <w:rPr>
          <w:rFonts w:ascii="Arial" w:hAnsi="Arial" w:cs="Arial"/>
          <w:sz w:val="22"/>
          <w:szCs w:val="22"/>
        </w:rPr>
        <w:t>El pressupost màxim que es destinarà aquest any 202</w:t>
      </w:r>
      <w:r>
        <w:rPr>
          <w:rFonts w:ascii="Arial" w:hAnsi="Arial" w:cs="Arial"/>
          <w:sz w:val="22"/>
          <w:szCs w:val="22"/>
        </w:rPr>
        <w:t>6</w:t>
      </w:r>
      <w:r w:rsidRPr="0053648B">
        <w:rPr>
          <w:rFonts w:ascii="Arial" w:hAnsi="Arial" w:cs="Arial"/>
          <w:sz w:val="22"/>
          <w:szCs w:val="22"/>
        </w:rPr>
        <w:t xml:space="preserve"> per a la concessió de les subvencions objecte de la present convocatòria serà de 1.000 € i anirà a càrrec de les aplicacions i per les quanties màximes següents:</w:t>
      </w:r>
    </w:p>
    <w:p w14:paraId="37D27A74" w14:textId="77777777" w:rsidR="00850332" w:rsidRPr="004A305B" w:rsidRDefault="00850332" w:rsidP="00850332">
      <w:pPr>
        <w:pStyle w:val="Pargrafdellista"/>
        <w:numPr>
          <w:ilvl w:val="0"/>
          <w:numId w:val="10"/>
        </w:numPr>
        <w:spacing w:after="0" w:line="276" w:lineRule="auto"/>
        <w:jc w:val="both"/>
        <w:rPr>
          <w:rFonts w:ascii="Arial" w:hAnsi="Arial" w:cs="Arial"/>
        </w:rPr>
      </w:pPr>
      <w:r w:rsidRPr="004A305B">
        <w:rPr>
          <w:rFonts w:ascii="Arial" w:hAnsi="Arial" w:cs="Arial"/>
        </w:rPr>
        <w:t>Partida pressupost municipal 202</w:t>
      </w:r>
      <w:r>
        <w:rPr>
          <w:rFonts w:ascii="Arial" w:hAnsi="Arial" w:cs="Arial"/>
        </w:rPr>
        <w:t>6</w:t>
      </w:r>
      <w:r w:rsidRPr="004A305B">
        <w:rPr>
          <w:rFonts w:ascii="Arial" w:hAnsi="Arial" w:cs="Arial"/>
        </w:rPr>
        <w:t>: 925 48012</w:t>
      </w:r>
    </w:p>
    <w:p w14:paraId="20B07DB9" w14:textId="77777777" w:rsidR="00850332" w:rsidRPr="004A305B" w:rsidRDefault="00850332" w:rsidP="00850332">
      <w:pPr>
        <w:pStyle w:val="Pargrafdellista"/>
        <w:numPr>
          <w:ilvl w:val="0"/>
          <w:numId w:val="10"/>
        </w:numPr>
        <w:spacing w:after="0" w:line="276" w:lineRule="auto"/>
        <w:jc w:val="both"/>
        <w:rPr>
          <w:rFonts w:ascii="Arial" w:hAnsi="Arial" w:cs="Arial"/>
        </w:rPr>
      </w:pPr>
      <w:r w:rsidRPr="004A305B">
        <w:rPr>
          <w:rFonts w:ascii="Arial" w:hAnsi="Arial" w:cs="Arial"/>
        </w:rPr>
        <w:t>Quantia per sol·licitant: 250 euros</w:t>
      </w:r>
    </w:p>
    <w:p w14:paraId="2DD3E3EC" w14:textId="77777777" w:rsidR="00850332" w:rsidRPr="004A305B" w:rsidRDefault="00850332" w:rsidP="00850332">
      <w:pPr>
        <w:spacing w:line="276" w:lineRule="auto"/>
        <w:jc w:val="both"/>
        <w:rPr>
          <w:rFonts w:ascii="Arial" w:hAnsi="Arial" w:cs="Arial"/>
          <w:b/>
          <w:sz w:val="22"/>
          <w:szCs w:val="22"/>
          <w:u w:val="single"/>
        </w:rPr>
      </w:pPr>
    </w:p>
    <w:p w14:paraId="34DB93AD" w14:textId="77777777" w:rsidR="00850332" w:rsidRPr="004A305B" w:rsidRDefault="00850332" w:rsidP="00850332">
      <w:pPr>
        <w:spacing w:line="276" w:lineRule="auto"/>
        <w:jc w:val="both"/>
        <w:rPr>
          <w:rFonts w:ascii="Arial" w:hAnsi="Arial" w:cs="Arial"/>
          <w:sz w:val="22"/>
          <w:szCs w:val="22"/>
        </w:rPr>
      </w:pPr>
      <w:r w:rsidRPr="004A305B">
        <w:rPr>
          <w:rFonts w:ascii="Arial" w:hAnsi="Arial" w:cs="Arial"/>
          <w:b/>
          <w:sz w:val="22"/>
          <w:szCs w:val="22"/>
          <w:u w:val="single"/>
        </w:rPr>
        <w:t>3.- Objecte, condicions i finalitat de les subvencions</w:t>
      </w:r>
    </w:p>
    <w:p w14:paraId="66BD1D80" w14:textId="77777777" w:rsidR="00850332" w:rsidRDefault="00850332" w:rsidP="00850332">
      <w:pPr>
        <w:autoSpaceDE/>
        <w:autoSpaceDN/>
        <w:adjustRightInd/>
        <w:spacing w:line="276" w:lineRule="auto"/>
        <w:jc w:val="both"/>
        <w:rPr>
          <w:rFonts w:ascii="Arial" w:hAnsi="Arial" w:cs="Arial"/>
          <w:b/>
          <w:sz w:val="22"/>
          <w:szCs w:val="22"/>
          <w:u w:val="single"/>
        </w:rPr>
      </w:pPr>
    </w:p>
    <w:p w14:paraId="0021A68C" w14:textId="77777777" w:rsidR="00850332" w:rsidRDefault="00850332" w:rsidP="00850332">
      <w:pPr>
        <w:autoSpaceDE/>
        <w:autoSpaceDN/>
        <w:adjustRightInd/>
        <w:spacing w:line="276" w:lineRule="auto"/>
        <w:jc w:val="both"/>
        <w:rPr>
          <w:rFonts w:ascii="Arial" w:hAnsi="Arial" w:cs="Arial"/>
          <w:sz w:val="22"/>
          <w:szCs w:val="22"/>
        </w:rPr>
      </w:pPr>
      <w:r w:rsidRPr="004A305B">
        <w:rPr>
          <w:rFonts w:ascii="Arial" w:hAnsi="Arial" w:cs="Arial"/>
          <w:sz w:val="22"/>
          <w:szCs w:val="22"/>
        </w:rPr>
        <w:t>L'objecte de</w:t>
      </w:r>
      <w:r w:rsidRPr="0053648B">
        <w:rPr>
          <w:rFonts w:ascii="Arial" w:hAnsi="Arial" w:cs="Arial"/>
          <w:sz w:val="22"/>
          <w:szCs w:val="22"/>
        </w:rPr>
        <w:t xml:space="preserve"> les subvencions de la present convocatòria és sufragar les despeses de sepeli a les famílies del municipi de Vilanova de Sau.</w:t>
      </w:r>
    </w:p>
    <w:p w14:paraId="25FF03AE" w14:textId="77777777" w:rsidR="00850332" w:rsidRDefault="00850332" w:rsidP="00850332">
      <w:pPr>
        <w:autoSpaceDE/>
        <w:autoSpaceDN/>
        <w:adjustRightInd/>
        <w:spacing w:line="276" w:lineRule="auto"/>
        <w:jc w:val="both"/>
        <w:rPr>
          <w:rFonts w:ascii="Arial" w:hAnsi="Arial" w:cs="Arial"/>
          <w:sz w:val="22"/>
          <w:szCs w:val="22"/>
        </w:rPr>
      </w:pPr>
    </w:p>
    <w:p w14:paraId="433CF43E" w14:textId="77777777" w:rsidR="00850332" w:rsidRDefault="00850332" w:rsidP="00850332">
      <w:pPr>
        <w:autoSpaceDE/>
        <w:autoSpaceDN/>
        <w:adjustRightInd/>
        <w:spacing w:line="276" w:lineRule="auto"/>
        <w:jc w:val="both"/>
        <w:rPr>
          <w:rFonts w:ascii="Arial" w:hAnsi="Arial" w:cs="Arial"/>
          <w:sz w:val="22"/>
          <w:szCs w:val="22"/>
        </w:rPr>
      </w:pPr>
      <w:r w:rsidRPr="0053648B">
        <w:rPr>
          <w:rFonts w:ascii="Arial" w:hAnsi="Arial" w:cs="Arial"/>
          <w:b/>
          <w:sz w:val="22"/>
          <w:szCs w:val="22"/>
          <w:u w:val="single"/>
        </w:rPr>
        <w:t>4.- Procediment de concessió</w:t>
      </w:r>
    </w:p>
    <w:p w14:paraId="1472C212" w14:textId="77777777" w:rsidR="00850332" w:rsidRDefault="00850332" w:rsidP="00850332">
      <w:pPr>
        <w:autoSpaceDE/>
        <w:autoSpaceDN/>
        <w:adjustRightInd/>
        <w:spacing w:line="276" w:lineRule="auto"/>
        <w:jc w:val="both"/>
        <w:rPr>
          <w:rFonts w:ascii="Arial" w:hAnsi="Arial" w:cs="Arial"/>
          <w:sz w:val="22"/>
          <w:szCs w:val="22"/>
        </w:rPr>
      </w:pPr>
    </w:p>
    <w:p w14:paraId="118BF453" w14:textId="77777777" w:rsidR="00850332" w:rsidRPr="0053648B" w:rsidRDefault="00850332" w:rsidP="00850332">
      <w:pPr>
        <w:autoSpaceDE/>
        <w:autoSpaceDN/>
        <w:adjustRightInd/>
        <w:spacing w:line="276" w:lineRule="auto"/>
        <w:jc w:val="both"/>
        <w:rPr>
          <w:rFonts w:ascii="Arial" w:hAnsi="Arial" w:cs="Arial"/>
          <w:sz w:val="22"/>
          <w:szCs w:val="22"/>
        </w:rPr>
      </w:pPr>
      <w:r w:rsidRPr="0053648B">
        <w:rPr>
          <w:rFonts w:ascii="Arial" w:hAnsi="Arial" w:cs="Arial"/>
          <w:sz w:val="22"/>
          <w:szCs w:val="22"/>
        </w:rPr>
        <w:t>El procediment de concessió de les subvencions objecte d’aquesta convocatòria serà el de concurrència competitiva.</w:t>
      </w:r>
    </w:p>
    <w:p w14:paraId="4128C814" w14:textId="77777777" w:rsidR="00850332" w:rsidRPr="0053648B" w:rsidRDefault="00850332" w:rsidP="00850332">
      <w:pPr>
        <w:autoSpaceDE/>
        <w:autoSpaceDN/>
        <w:adjustRightInd/>
        <w:spacing w:line="276" w:lineRule="auto"/>
        <w:jc w:val="both"/>
        <w:rPr>
          <w:rFonts w:ascii="Arial" w:hAnsi="Arial" w:cs="Arial"/>
          <w:sz w:val="22"/>
          <w:szCs w:val="22"/>
        </w:rPr>
      </w:pPr>
    </w:p>
    <w:p w14:paraId="54907C62" w14:textId="77777777" w:rsidR="00850332" w:rsidRPr="0053648B" w:rsidRDefault="00850332" w:rsidP="00850332">
      <w:pPr>
        <w:autoSpaceDE/>
        <w:autoSpaceDN/>
        <w:adjustRightInd/>
        <w:spacing w:line="276" w:lineRule="auto"/>
        <w:jc w:val="both"/>
        <w:rPr>
          <w:rFonts w:ascii="Arial" w:hAnsi="Arial" w:cs="Arial"/>
          <w:b/>
          <w:iCs/>
          <w:sz w:val="22"/>
          <w:szCs w:val="22"/>
          <w:u w:val="single"/>
        </w:rPr>
      </w:pPr>
      <w:r w:rsidRPr="0053648B">
        <w:rPr>
          <w:rFonts w:ascii="Arial" w:hAnsi="Arial" w:cs="Arial"/>
          <w:b/>
          <w:iCs/>
          <w:sz w:val="22"/>
          <w:szCs w:val="22"/>
          <w:u w:val="single"/>
        </w:rPr>
        <w:t>5.- Requisits per la sol·licitud i forma d’acreditar-los</w:t>
      </w:r>
    </w:p>
    <w:p w14:paraId="4600A2A1" w14:textId="77777777" w:rsidR="00850332" w:rsidRPr="0053648B" w:rsidRDefault="00850332" w:rsidP="00850332">
      <w:pPr>
        <w:autoSpaceDE/>
        <w:autoSpaceDN/>
        <w:adjustRightInd/>
        <w:spacing w:line="276" w:lineRule="auto"/>
        <w:jc w:val="both"/>
        <w:rPr>
          <w:rFonts w:ascii="Arial" w:hAnsi="Arial" w:cs="Arial"/>
          <w:b/>
          <w:iCs/>
          <w:sz w:val="22"/>
          <w:szCs w:val="22"/>
          <w:u w:val="single"/>
        </w:rPr>
      </w:pPr>
    </w:p>
    <w:p w14:paraId="216BCAF7" w14:textId="77777777" w:rsidR="00850332" w:rsidRPr="0053648B" w:rsidRDefault="00850332" w:rsidP="00850332">
      <w:pPr>
        <w:autoSpaceDE/>
        <w:autoSpaceDN/>
        <w:adjustRightInd/>
        <w:spacing w:line="276" w:lineRule="auto"/>
        <w:jc w:val="both"/>
        <w:rPr>
          <w:rFonts w:ascii="Arial" w:hAnsi="Arial" w:cs="Arial"/>
          <w:sz w:val="22"/>
          <w:szCs w:val="22"/>
        </w:rPr>
      </w:pPr>
      <w:r w:rsidRPr="0053648B">
        <w:rPr>
          <w:rFonts w:ascii="Arial" w:hAnsi="Arial" w:cs="Arial"/>
          <w:sz w:val="22"/>
          <w:szCs w:val="22"/>
        </w:rPr>
        <w:t>1.- Podran ser beneficiaris/àries d’aquestes subvencions les persones físiques que més endavant s’indiquen sempre que no estiguin afectades per cap de les prohibicions contingudes a l’art. 13 de la Llei 38/2003, de 17 de novembre, General de Subvencions (en endavant LGS):</w:t>
      </w:r>
    </w:p>
    <w:p w14:paraId="3F561C5B" w14:textId="77777777" w:rsidR="00850332" w:rsidRDefault="00850332" w:rsidP="00850332">
      <w:pPr>
        <w:pStyle w:val="Pargrafdellista"/>
        <w:numPr>
          <w:ilvl w:val="0"/>
          <w:numId w:val="11"/>
        </w:numPr>
        <w:tabs>
          <w:tab w:val="num" w:pos="0"/>
          <w:tab w:val="left" w:pos="142"/>
          <w:tab w:val="left" w:pos="284"/>
        </w:tabs>
        <w:spacing w:after="0" w:line="276" w:lineRule="auto"/>
        <w:jc w:val="both"/>
        <w:rPr>
          <w:rFonts w:ascii="Arial" w:hAnsi="Arial" w:cs="Arial"/>
        </w:rPr>
      </w:pPr>
      <w:r w:rsidRPr="004A305B">
        <w:rPr>
          <w:rFonts w:ascii="Arial" w:hAnsi="Arial" w:cs="Arial"/>
        </w:rPr>
        <w:t>1r</w:t>
      </w:r>
      <w:r>
        <w:rPr>
          <w:rFonts w:ascii="Arial" w:hAnsi="Arial" w:cs="Arial"/>
        </w:rPr>
        <w:t xml:space="preserve">: </w:t>
      </w:r>
      <w:r w:rsidRPr="004A305B">
        <w:rPr>
          <w:rFonts w:ascii="Arial" w:hAnsi="Arial" w:cs="Arial"/>
        </w:rPr>
        <w:t>El seu cònjuge vidu no separat judicialment.</w:t>
      </w:r>
    </w:p>
    <w:p w14:paraId="658A927E" w14:textId="77777777" w:rsidR="00850332" w:rsidRDefault="00850332" w:rsidP="00850332">
      <w:pPr>
        <w:pStyle w:val="Pargrafdellista"/>
        <w:numPr>
          <w:ilvl w:val="0"/>
          <w:numId w:val="11"/>
        </w:numPr>
        <w:tabs>
          <w:tab w:val="num" w:pos="0"/>
          <w:tab w:val="left" w:pos="142"/>
          <w:tab w:val="left" w:pos="284"/>
        </w:tabs>
        <w:spacing w:after="0" w:line="276" w:lineRule="auto"/>
        <w:jc w:val="both"/>
        <w:rPr>
          <w:rFonts w:ascii="Arial" w:hAnsi="Arial" w:cs="Arial"/>
        </w:rPr>
      </w:pPr>
      <w:r>
        <w:rPr>
          <w:rFonts w:ascii="Arial" w:hAnsi="Arial" w:cs="Arial"/>
        </w:rPr>
        <w:t xml:space="preserve">2n: </w:t>
      </w:r>
      <w:r w:rsidRPr="004A305B">
        <w:rPr>
          <w:rFonts w:ascii="Arial" w:hAnsi="Arial" w:cs="Arial"/>
        </w:rPr>
        <w:t>Els fills.</w:t>
      </w:r>
    </w:p>
    <w:p w14:paraId="1022D7E6" w14:textId="77777777" w:rsidR="00850332" w:rsidRPr="004A305B" w:rsidRDefault="00850332" w:rsidP="00850332">
      <w:pPr>
        <w:pStyle w:val="Pargrafdellista"/>
        <w:numPr>
          <w:ilvl w:val="0"/>
          <w:numId w:val="11"/>
        </w:numPr>
        <w:tabs>
          <w:tab w:val="num" w:pos="0"/>
          <w:tab w:val="left" w:pos="142"/>
          <w:tab w:val="left" w:pos="284"/>
        </w:tabs>
        <w:spacing w:after="0" w:line="276" w:lineRule="auto"/>
        <w:jc w:val="both"/>
        <w:rPr>
          <w:rFonts w:ascii="Arial" w:hAnsi="Arial" w:cs="Arial"/>
        </w:rPr>
      </w:pPr>
      <w:r>
        <w:rPr>
          <w:rFonts w:ascii="Arial" w:hAnsi="Arial" w:cs="Arial"/>
        </w:rPr>
        <w:t xml:space="preserve">3r: </w:t>
      </w:r>
      <w:r w:rsidRPr="004A305B">
        <w:rPr>
          <w:rFonts w:ascii="Arial" w:hAnsi="Arial" w:cs="Arial"/>
        </w:rPr>
        <w:t>La Persona que acrediti haver abonat les despeses de sepeli.</w:t>
      </w:r>
    </w:p>
    <w:p w14:paraId="23C14A27" w14:textId="77777777" w:rsidR="00850332" w:rsidRDefault="00850332" w:rsidP="00850332">
      <w:pPr>
        <w:autoSpaceDE/>
        <w:autoSpaceDN/>
        <w:adjustRightInd/>
        <w:spacing w:line="276" w:lineRule="auto"/>
        <w:jc w:val="both"/>
        <w:rPr>
          <w:rFonts w:ascii="Arial" w:hAnsi="Arial" w:cs="Arial"/>
          <w:sz w:val="22"/>
          <w:szCs w:val="22"/>
        </w:rPr>
      </w:pPr>
      <w:r w:rsidRPr="0053648B">
        <w:rPr>
          <w:rFonts w:ascii="Arial" w:hAnsi="Arial" w:cs="Arial"/>
          <w:sz w:val="22"/>
          <w:szCs w:val="22"/>
        </w:rPr>
        <w:lastRenderedPageBreak/>
        <w:t>2.- La concurrència d’aquests requisits s’acreditarà en el moment de presentar la sol·licitud, mitjançant la presentació dels documents que s’indiquen a l’article següent.</w:t>
      </w:r>
    </w:p>
    <w:p w14:paraId="49468B77" w14:textId="77777777" w:rsidR="00850332" w:rsidRDefault="00850332" w:rsidP="00850332">
      <w:pPr>
        <w:autoSpaceDE/>
        <w:autoSpaceDN/>
        <w:adjustRightInd/>
        <w:spacing w:line="276" w:lineRule="auto"/>
        <w:jc w:val="both"/>
        <w:rPr>
          <w:rFonts w:ascii="Arial" w:hAnsi="Arial" w:cs="Arial"/>
          <w:sz w:val="22"/>
          <w:szCs w:val="22"/>
        </w:rPr>
      </w:pPr>
    </w:p>
    <w:p w14:paraId="32613125" w14:textId="77777777" w:rsidR="00850332" w:rsidRPr="004A305B" w:rsidRDefault="00850332" w:rsidP="00850332">
      <w:pPr>
        <w:autoSpaceDE/>
        <w:autoSpaceDN/>
        <w:adjustRightInd/>
        <w:spacing w:line="276" w:lineRule="auto"/>
        <w:jc w:val="both"/>
        <w:rPr>
          <w:rFonts w:ascii="Arial" w:hAnsi="Arial" w:cs="Arial"/>
          <w:sz w:val="22"/>
          <w:szCs w:val="22"/>
        </w:rPr>
      </w:pPr>
      <w:r w:rsidRPr="0053648B">
        <w:rPr>
          <w:rFonts w:ascii="Arial" w:hAnsi="Arial" w:cs="Arial"/>
          <w:b/>
          <w:iCs/>
          <w:sz w:val="22"/>
          <w:szCs w:val="22"/>
          <w:u w:val="single"/>
        </w:rPr>
        <w:t>6.- Documents que han d’acompanyar a la sol·licitud</w:t>
      </w:r>
    </w:p>
    <w:p w14:paraId="55A714E8" w14:textId="77777777" w:rsidR="00850332" w:rsidRDefault="00850332" w:rsidP="00850332">
      <w:pPr>
        <w:autoSpaceDE/>
        <w:autoSpaceDN/>
        <w:adjustRightInd/>
        <w:spacing w:line="276" w:lineRule="auto"/>
        <w:jc w:val="both"/>
        <w:rPr>
          <w:rFonts w:ascii="Arial" w:hAnsi="Arial" w:cs="Arial"/>
          <w:b/>
          <w:iCs/>
          <w:sz w:val="22"/>
          <w:szCs w:val="22"/>
          <w:u w:val="single"/>
        </w:rPr>
      </w:pPr>
    </w:p>
    <w:p w14:paraId="05D9F887" w14:textId="77777777" w:rsidR="00850332" w:rsidRDefault="00850332" w:rsidP="00850332">
      <w:pPr>
        <w:autoSpaceDE/>
        <w:autoSpaceDN/>
        <w:adjustRightInd/>
        <w:spacing w:line="276" w:lineRule="auto"/>
        <w:jc w:val="both"/>
        <w:rPr>
          <w:rFonts w:ascii="Arial" w:hAnsi="Arial" w:cs="Arial"/>
          <w:sz w:val="22"/>
          <w:szCs w:val="22"/>
        </w:rPr>
      </w:pPr>
      <w:r w:rsidRPr="0053648B">
        <w:rPr>
          <w:rFonts w:ascii="Arial" w:hAnsi="Arial" w:cs="Arial"/>
          <w:sz w:val="22"/>
          <w:szCs w:val="22"/>
        </w:rPr>
        <w:t xml:space="preserve">A la sol·licitud de subvenció caldrà adjuntar la documentació següent: </w:t>
      </w:r>
    </w:p>
    <w:p w14:paraId="16200A45" w14:textId="77777777" w:rsidR="00850332" w:rsidRDefault="00850332" w:rsidP="00850332">
      <w:pPr>
        <w:pStyle w:val="Pargrafdellista"/>
        <w:numPr>
          <w:ilvl w:val="0"/>
          <w:numId w:val="12"/>
        </w:numPr>
        <w:spacing w:line="276" w:lineRule="auto"/>
        <w:jc w:val="both"/>
        <w:rPr>
          <w:rFonts w:ascii="Arial" w:hAnsi="Arial" w:cs="Arial"/>
        </w:rPr>
      </w:pPr>
      <w:r w:rsidRPr="004A305B">
        <w:rPr>
          <w:rFonts w:ascii="Arial" w:hAnsi="Arial" w:cs="Arial"/>
        </w:rPr>
        <w:t>Fotocòpia del DNI del/de la sol·licitant.</w:t>
      </w:r>
    </w:p>
    <w:p w14:paraId="6636A785" w14:textId="77777777" w:rsidR="00850332" w:rsidRDefault="00850332" w:rsidP="00850332">
      <w:pPr>
        <w:pStyle w:val="Pargrafdellista"/>
        <w:numPr>
          <w:ilvl w:val="0"/>
          <w:numId w:val="12"/>
        </w:numPr>
        <w:spacing w:line="276" w:lineRule="auto"/>
        <w:jc w:val="both"/>
        <w:rPr>
          <w:rFonts w:ascii="Arial" w:hAnsi="Arial" w:cs="Arial"/>
        </w:rPr>
      </w:pPr>
      <w:r w:rsidRPr="004A305B">
        <w:rPr>
          <w:rFonts w:ascii="Arial" w:hAnsi="Arial" w:cs="Arial"/>
        </w:rPr>
        <w:t>Factura original, emesa al seu nom, de despeses d’enterrament i funeral del familiar.</w:t>
      </w:r>
    </w:p>
    <w:p w14:paraId="59C58AD5" w14:textId="77777777" w:rsidR="00850332" w:rsidRPr="004A305B" w:rsidRDefault="00850332" w:rsidP="00850332">
      <w:pPr>
        <w:pStyle w:val="Pargrafdellista"/>
        <w:numPr>
          <w:ilvl w:val="0"/>
          <w:numId w:val="12"/>
        </w:numPr>
        <w:spacing w:after="0" w:line="276" w:lineRule="auto"/>
        <w:jc w:val="both"/>
        <w:rPr>
          <w:rFonts w:ascii="Arial" w:hAnsi="Arial" w:cs="Arial"/>
        </w:rPr>
      </w:pPr>
      <w:r w:rsidRPr="004A305B">
        <w:rPr>
          <w:rFonts w:ascii="Arial" w:hAnsi="Arial" w:cs="Arial"/>
        </w:rPr>
        <w:t>Declaració responsable de la concurrència dels requisits per poder obtenir la condició de beneficiari/ària d’acord amb el model normalitzat.</w:t>
      </w:r>
    </w:p>
    <w:p w14:paraId="0A6BEE57" w14:textId="77777777" w:rsidR="00850332" w:rsidRPr="004A305B" w:rsidRDefault="00850332" w:rsidP="00850332">
      <w:pPr>
        <w:pStyle w:val="Pargrafdellista"/>
        <w:numPr>
          <w:ilvl w:val="0"/>
          <w:numId w:val="12"/>
        </w:numPr>
        <w:spacing w:after="0" w:line="276" w:lineRule="auto"/>
        <w:jc w:val="both"/>
        <w:rPr>
          <w:rFonts w:ascii="Arial" w:hAnsi="Arial" w:cs="Arial"/>
        </w:rPr>
      </w:pPr>
      <w:r w:rsidRPr="004A305B">
        <w:rPr>
          <w:rFonts w:ascii="Arial" w:hAnsi="Arial" w:cs="Arial"/>
        </w:rPr>
        <w:t>Certificat de defunció.</w:t>
      </w:r>
    </w:p>
    <w:p w14:paraId="69A334BA" w14:textId="77777777" w:rsidR="00850332" w:rsidRDefault="00850332" w:rsidP="00850332">
      <w:pPr>
        <w:spacing w:line="276" w:lineRule="auto"/>
        <w:jc w:val="both"/>
        <w:rPr>
          <w:rFonts w:ascii="Arial" w:hAnsi="Arial" w:cs="Arial"/>
          <w:sz w:val="22"/>
          <w:szCs w:val="22"/>
        </w:rPr>
      </w:pPr>
    </w:p>
    <w:p w14:paraId="352ABB75" w14:textId="77777777" w:rsidR="00850332" w:rsidRPr="004A305B" w:rsidRDefault="00850332" w:rsidP="00850332">
      <w:pPr>
        <w:spacing w:line="276" w:lineRule="auto"/>
        <w:jc w:val="both"/>
        <w:rPr>
          <w:rFonts w:ascii="Arial" w:hAnsi="Arial" w:cs="Arial"/>
          <w:sz w:val="22"/>
          <w:szCs w:val="22"/>
        </w:rPr>
      </w:pPr>
      <w:r w:rsidRPr="004A305B">
        <w:rPr>
          <w:rFonts w:ascii="Arial" w:hAnsi="Arial" w:cs="Arial"/>
          <w:sz w:val="22"/>
          <w:szCs w:val="22"/>
        </w:rPr>
        <w:t>L’esmentada documentació haurà de presentar-se en qualsevol de les llengües cooficials de Catalunya, anirà degudament signada per la persona sol·licitant i serà original o còpia degudament autenticada.</w:t>
      </w:r>
    </w:p>
    <w:p w14:paraId="436642F5" w14:textId="77777777" w:rsidR="00850332" w:rsidRPr="004A305B" w:rsidRDefault="00850332" w:rsidP="00850332">
      <w:pPr>
        <w:autoSpaceDE/>
        <w:autoSpaceDN/>
        <w:adjustRightInd/>
        <w:spacing w:line="276" w:lineRule="auto"/>
        <w:jc w:val="both"/>
        <w:rPr>
          <w:rFonts w:ascii="Arial" w:hAnsi="Arial" w:cs="Arial"/>
          <w:b/>
          <w:iCs/>
          <w:sz w:val="22"/>
          <w:szCs w:val="22"/>
          <w:u w:val="single"/>
        </w:rPr>
      </w:pPr>
    </w:p>
    <w:p w14:paraId="45238779" w14:textId="77777777" w:rsidR="00850332" w:rsidRPr="004A305B" w:rsidRDefault="00850332" w:rsidP="00850332">
      <w:pPr>
        <w:autoSpaceDE/>
        <w:autoSpaceDN/>
        <w:adjustRightInd/>
        <w:spacing w:line="276" w:lineRule="auto"/>
        <w:jc w:val="both"/>
        <w:rPr>
          <w:rFonts w:ascii="Arial" w:hAnsi="Arial" w:cs="Arial"/>
          <w:b/>
          <w:iCs/>
          <w:sz w:val="22"/>
          <w:szCs w:val="22"/>
          <w:u w:val="single"/>
        </w:rPr>
      </w:pPr>
      <w:r w:rsidRPr="004A305B">
        <w:rPr>
          <w:rFonts w:ascii="Arial" w:hAnsi="Arial" w:cs="Arial"/>
          <w:b/>
          <w:iCs/>
          <w:sz w:val="22"/>
          <w:szCs w:val="22"/>
          <w:u w:val="single"/>
        </w:rPr>
        <w:t>7.- Termini, forma i  lloc de presentació de les sol·licituds</w:t>
      </w:r>
    </w:p>
    <w:p w14:paraId="7F10F7F5" w14:textId="77777777" w:rsidR="00850332" w:rsidRPr="004A305B" w:rsidRDefault="00850332" w:rsidP="00850332">
      <w:pPr>
        <w:autoSpaceDE/>
        <w:autoSpaceDN/>
        <w:adjustRightInd/>
        <w:spacing w:line="276" w:lineRule="auto"/>
        <w:jc w:val="both"/>
        <w:rPr>
          <w:rFonts w:ascii="Arial" w:hAnsi="Arial" w:cs="Arial"/>
          <w:sz w:val="22"/>
          <w:szCs w:val="22"/>
        </w:rPr>
      </w:pPr>
    </w:p>
    <w:p w14:paraId="49056B63" w14:textId="77777777" w:rsidR="00850332" w:rsidRPr="0053648B" w:rsidRDefault="00850332" w:rsidP="00850332">
      <w:pPr>
        <w:autoSpaceDE/>
        <w:autoSpaceDN/>
        <w:adjustRightInd/>
        <w:spacing w:line="276" w:lineRule="auto"/>
        <w:jc w:val="both"/>
        <w:rPr>
          <w:rFonts w:ascii="Arial" w:hAnsi="Arial" w:cs="Arial"/>
          <w:sz w:val="22"/>
          <w:szCs w:val="22"/>
        </w:rPr>
      </w:pPr>
      <w:r w:rsidRPr="0053648B">
        <w:rPr>
          <w:rFonts w:ascii="Arial" w:hAnsi="Arial" w:cs="Arial"/>
          <w:sz w:val="22"/>
          <w:szCs w:val="22"/>
        </w:rPr>
        <w:t>El termini de presentació de la sol·licitud començarà a partir de la publicació de la convocatòria al BOPB de Barcelona i a la Base de Dades Nacionals de Subvencions, i finalitzarà el dia 15 de desembre de 202</w:t>
      </w:r>
      <w:r>
        <w:rPr>
          <w:rFonts w:ascii="Arial" w:hAnsi="Arial" w:cs="Arial"/>
          <w:sz w:val="22"/>
          <w:szCs w:val="22"/>
        </w:rPr>
        <w:t>6</w:t>
      </w:r>
      <w:r w:rsidRPr="0053648B">
        <w:rPr>
          <w:rFonts w:ascii="Arial" w:hAnsi="Arial" w:cs="Arial"/>
          <w:sz w:val="22"/>
          <w:szCs w:val="22"/>
        </w:rPr>
        <w:t>.</w:t>
      </w:r>
    </w:p>
    <w:p w14:paraId="6FF598B1" w14:textId="77777777" w:rsidR="00850332" w:rsidRPr="0053648B" w:rsidRDefault="00850332" w:rsidP="00850332">
      <w:pPr>
        <w:autoSpaceDE/>
        <w:autoSpaceDN/>
        <w:adjustRightInd/>
        <w:spacing w:line="276" w:lineRule="auto"/>
        <w:jc w:val="both"/>
        <w:rPr>
          <w:rFonts w:ascii="Arial" w:hAnsi="Arial" w:cs="Arial"/>
          <w:sz w:val="22"/>
          <w:szCs w:val="22"/>
        </w:rPr>
      </w:pPr>
    </w:p>
    <w:p w14:paraId="3BEFB570" w14:textId="77777777" w:rsidR="00850332" w:rsidRDefault="00850332" w:rsidP="00850332">
      <w:pPr>
        <w:autoSpaceDE/>
        <w:autoSpaceDN/>
        <w:adjustRightInd/>
        <w:spacing w:line="276" w:lineRule="auto"/>
        <w:jc w:val="both"/>
        <w:rPr>
          <w:rFonts w:ascii="Arial" w:hAnsi="Arial" w:cs="Arial"/>
          <w:sz w:val="22"/>
          <w:szCs w:val="22"/>
        </w:rPr>
      </w:pPr>
      <w:r w:rsidRPr="0053648B">
        <w:rPr>
          <w:rFonts w:ascii="Arial" w:hAnsi="Arial" w:cs="Arial"/>
          <w:sz w:val="22"/>
          <w:szCs w:val="22"/>
        </w:rPr>
        <w:t xml:space="preserve">Les sol·licituds podran presentar-se per escrit a través del model normalitzat, que serà signat per l’interessat/da. </w:t>
      </w:r>
    </w:p>
    <w:p w14:paraId="76105C55" w14:textId="77777777" w:rsidR="00850332" w:rsidRDefault="00850332" w:rsidP="00850332">
      <w:pPr>
        <w:autoSpaceDE/>
        <w:autoSpaceDN/>
        <w:adjustRightInd/>
        <w:spacing w:line="276" w:lineRule="auto"/>
        <w:jc w:val="both"/>
        <w:rPr>
          <w:rFonts w:ascii="Arial" w:hAnsi="Arial" w:cs="Arial"/>
          <w:sz w:val="22"/>
          <w:szCs w:val="22"/>
        </w:rPr>
      </w:pPr>
    </w:p>
    <w:p w14:paraId="6CB31021" w14:textId="77777777" w:rsidR="00850332" w:rsidRDefault="00850332" w:rsidP="00850332">
      <w:pPr>
        <w:autoSpaceDE/>
        <w:autoSpaceDN/>
        <w:adjustRightInd/>
        <w:spacing w:line="276" w:lineRule="auto"/>
        <w:jc w:val="both"/>
        <w:rPr>
          <w:rFonts w:ascii="Arial" w:hAnsi="Arial" w:cs="Arial"/>
          <w:sz w:val="22"/>
          <w:szCs w:val="22"/>
        </w:rPr>
      </w:pPr>
      <w:r w:rsidRPr="0053648B">
        <w:rPr>
          <w:rFonts w:ascii="Arial" w:hAnsi="Arial" w:cs="Arial"/>
          <w:sz w:val="22"/>
          <w:szCs w:val="22"/>
        </w:rPr>
        <w:t xml:space="preserve">El model normalitzat de sol·licitud, així com el de tots els documents exigits podrà trobar-se les oficines de l’Ajuntament i a la seva pàgina web. </w:t>
      </w:r>
    </w:p>
    <w:p w14:paraId="2C7EA785" w14:textId="77777777" w:rsidR="00850332" w:rsidRDefault="00850332" w:rsidP="00850332">
      <w:pPr>
        <w:autoSpaceDE/>
        <w:autoSpaceDN/>
        <w:adjustRightInd/>
        <w:spacing w:line="276" w:lineRule="auto"/>
        <w:jc w:val="both"/>
        <w:rPr>
          <w:rFonts w:ascii="Arial" w:hAnsi="Arial" w:cs="Arial"/>
          <w:sz w:val="22"/>
          <w:szCs w:val="22"/>
        </w:rPr>
      </w:pPr>
    </w:p>
    <w:p w14:paraId="11ED5197" w14:textId="77777777" w:rsidR="00850332" w:rsidRDefault="00850332" w:rsidP="00850332">
      <w:pPr>
        <w:autoSpaceDE/>
        <w:autoSpaceDN/>
        <w:adjustRightInd/>
        <w:spacing w:line="276" w:lineRule="auto"/>
        <w:jc w:val="both"/>
        <w:rPr>
          <w:rFonts w:ascii="Arial" w:hAnsi="Arial" w:cs="Arial"/>
          <w:sz w:val="22"/>
          <w:szCs w:val="22"/>
        </w:rPr>
      </w:pPr>
      <w:r w:rsidRPr="0053648B">
        <w:rPr>
          <w:rFonts w:ascii="Arial" w:hAnsi="Arial" w:cs="Arial"/>
          <w:iCs/>
          <w:sz w:val="22"/>
          <w:szCs w:val="22"/>
        </w:rPr>
        <w:t>Les sol·licituds conjuntament amb la documentació exigida s’hauran de presentar al  Registre de l’Ajuntament.</w:t>
      </w:r>
    </w:p>
    <w:p w14:paraId="585FD124" w14:textId="77777777" w:rsidR="00850332" w:rsidRDefault="00850332" w:rsidP="00850332">
      <w:pPr>
        <w:autoSpaceDE/>
        <w:autoSpaceDN/>
        <w:adjustRightInd/>
        <w:spacing w:line="276" w:lineRule="auto"/>
        <w:jc w:val="both"/>
        <w:rPr>
          <w:rFonts w:ascii="Arial" w:hAnsi="Arial" w:cs="Arial"/>
          <w:sz w:val="22"/>
          <w:szCs w:val="22"/>
        </w:rPr>
      </w:pPr>
    </w:p>
    <w:p w14:paraId="6EE73043" w14:textId="77777777" w:rsidR="00850332" w:rsidRDefault="00850332" w:rsidP="00850332">
      <w:pPr>
        <w:autoSpaceDE/>
        <w:autoSpaceDN/>
        <w:adjustRightInd/>
        <w:spacing w:line="276" w:lineRule="auto"/>
        <w:jc w:val="both"/>
        <w:rPr>
          <w:rFonts w:ascii="Arial" w:hAnsi="Arial" w:cs="Arial"/>
          <w:sz w:val="22"/>
          <w:szCs w:val="22"/>
        </w:rPr>
      </w:pPr>
      <w:r w:rsidRPr="0053648B">
        <w:rPr>
          <w:rFonts w:ascii="Arial" w:hAnsi="Arial" w:cs="Arial"/>
          <w:iCs/>
          <w:sz w:val="22"/>
          <w:szCs w:val="22"/>
        </w:rPr>
        <w:t xml:space="preserve">També es podran  presentar en qualsevol dels llocs que preveu l’article 16.4 de la Llei 39/2015, de 1 d’octubre, del procediment Administratiu Comú de les Administracions Públiques. </w:t>
      </w:r>
    </w:p>
    <w:p w14:paraId="3633608B" w14:textId="77777777" w:rsidR="00850332" w:rsidRDefault="00850332" w:rsidP="00850332">
      <w:pPr>
        <w:autoSpaceDE/>
        <w:autoSpaceDN/>
        <w:adjustRightInd/>
        <w:spacing w:line="276" w:lineRule="auto"/>
        <w:jc w:val="both"/>
        <w:rPr>
          <w:rFonts w:ascii="Arial" w:hAnsi="Arial" w:cs="Arial"/>
          <w:sz w:val="22"/>
          <w:szCs w:val="22"/>
        </w:rPr>
      </w:pPr>
    </w:p>
    <w:p w14:paraId="6C0B850B" w14:textId="77777777" w:rsidR="00850332" w:rsidRDefault="00850332" w:rsidP="00850332">
      <w:pPr>
        <w:autoSpaceDE/>
        <w:autoSpaceDN/>
        <w:adjustRightInd/>
        <w:spacing w:line="276" w:lineRule="auto"/>
        <w:jc w:val="both"/>
        <w:rPr>
          <w:rFonts w:ascii="Arial" w:hAnsi="Arial" w:cs="Arial"/>
          <w:sz w:val="22"/>
          <w:szCs w:val="22"/>
        </w:rPr>
      </w:pPr>
      <w:r w:rsidRPr="0053648B">
        <w:rPr>
          <w:rFonts w:ascii="Arial" w:hAnsi="Arial" w:cs="Arial"/>
          <w:sz w:val="22"/>
          <w:szCs w:val="22"/>
        </w:rPr>
        <w:t xml:space="preserve">La presentació de la sol·licitud de subvenció pressuposa el coneixement i l’acceptació de les normes que la regulen. </w:t>
      </w:r>
    </w:p>
    <w:p w14:paraId="10FBDAF4" w14:textId="77777777" w:rsidR="00850332" w:rsidRDefault="00850332" w:rsidP="00850332">
      <w:pPr>
        <w:autoSpaceDE/>
        <w:autoSpaceDN/>
        <w:adjustRightInd/>
        <w:spacing w:line="276" w:lineRule="auto"/>
        <w:jc w:val="both"/>
        <w:rPr>
          <w:rFonts w:ascii="Arial" w:hAnsi="Arial" w:cs="Arial"/>
          <w:sz w:val="22"/>
          <w:szCs w:val="22"/>
        </w:rPr>
      </w:pPr>
    </w:p>
    <w:p w14:paraId="290B821B" w14:textId="77777777" w:rsidR="00850332" w:rsidRPr="004A305B" w:rsidRDefault="00850332" w:rsidP="00850332">
      <w:pPr>
        <w:autoSpaceDE/>
        <w:autoSpaceDN/>
        <w:adjustRightInd/>
        <w:spacing w:line="276" w:lineRule="auto"/>
        <w:jc w:val="both"/>
        <w:rPr>
          <w:rFonts w:ascii="Arial" w:hAnsi="Arial" w:cs="Arial"/>
          <w:sz w:val="22"/>
          <w:szCs w:val="22"/>
        </w:rPr>
      </w:pPr>
      <w:r w:rsidRPr="0053648B">
        <w:rPr>
          <w:rFonts w:ascii="Arial" w:hAnsi="Arial" w:cs="Arial"/>
          <w:b/>
          <w:sz w:val="22"/>
          <w:szCs w:val="22"/>
          <w:u w:val="single"/>
        </w:rPr>
        <w:t>8.- Rectificació de defectes o omissions en la documentació</w:t>
      </w:r>
    </w:p>
    <w:p w14:paraId="398B19E1" w14:textId="77777777" w:rsidR="00850332" w:rsidRPr="0053648B" w:rsidRDefault="00850332" w:rsidP="00850332">
      <w:pPr>
        <w:autoSpaceDE/>
        <w:autoSpaceDN/>
        <w:adjustRightInd/>
        <w:spacing w:line="276" w:lineRule="auto"/>
        <w:jc w:val="both"/>
        <w:rPr>
          <w:rFonts w:ascii="Arial" w:hAnsi="Arial" w:cs="Arial"/>
          <w:b/>
          <w:sz w:val="22"/>
          <w:szCs w:val="22"/>
        </w:rPr>
      </w:pPr>
    </w:p>
    <w:p w14:paraId="286C9EF0" w14:textId="77777777" w:rsidR="00850332" w:rsidRDefault="00850332" w:rsidP="00850332">
      <w:pPr>
        <w:autoSpaceDE/>
        <w:autoSpaceDN/>
        <w:adjustRightInd/>
        <w:spacing w:line="276" w:lineRule="auto"/>
        <w:jc w:val="both"/>
        <w:rPr>
          <w:rFonts w:ascii="Arial" w:hAnsi="Arial" w:cs="Arial"/>
          <w:sz w:val="22"/>
          <w:szCs w:val="22"/>
        </w:rPr>
      </w:pPr>
      <w:r w:rsidRPr="0053648B">
        <w:rPr>
          <w:rFonts w:ascii="Arial" w:hAnsi="Arial" w:cs="Arial"/>
          <w:sz w:val="22"/>
          <w:szCs w:val="22"/>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14:paraId="6A1A1AA0" w14:textId="77777777" w:rsidR="00850332" w:rsidRDefault="00850332" w:rsidP="00850332">
      <w:pPr>
        <w:autoSpaceDE/>
        <w:autoSpaceDN/>
        <w:adjustRightInd/>
        <w:spacing w:line="276" w:lineRule="auto"/>
        <w:jc w:val="both"/>
        <w:rPr>
          <w:rFonts w:ascii="Arial" w:hAnsi="Arial" w:cs="Arial"/>
          <w:sz w:val="22"/>
          <w:szCs w:val="22"/>
        </w:rPr>
      </w:pPr>
    </w:p>
    <w:p w14:paraId="067C6A3C" w14:textId="77777777" w:rsidR="00850332" w:rsidRDefault="00850332" w:rsidP="00850332">
      <w:pPr>
        <w:autoSpaceDE/>
        <w:autoSpaceDN/>
        <w:adjustRightInd/>
        <w:spacing w:line="276" w:lineRule="auto"/>
        <w:jc w:val="both"/>
        <w:rPr>
          <w:rFonts w:ascii="Arial" w:hAnsi="Arial" w:cs="Arial"/>
          <w:sz w:val="22"/>
          <w:szCs w:val="22"/>
        </w:rPr>
      </w:pPr>
      <w:r w:rsidRPr="0053648B">
        <w:rPr>
          <w:rFonts w:ascii="Arial" w:hAnsi="Arial" w:cs="Arial"/>
          <w:b/>
          <w:sz w:val="22"/>
          <w:szCs w:val="22"/>
          <w:u w:val="single"/>
        </w:rPr>
        <w:t>9.-  Òrgans competents per a la instrucció i la proposta de concessió</w:t>
      </w:r>
    </w:p>
    <w:p w14:paraId="6E0427CE" w14:textId="77777777" w:rsidR="00850332" w:rsidRDefault="00850332" w:rsidP="00850332">
      <w:pPr>
        <w:autoSpaceDE/>
        <w:autoSpaceDN/>
        <w:adjustRightInd/>
        <w:spacing w:line="276" w:lineRule="auto"/>
        <w:jc w:val="both"/>
        <w:rPr>
          <w:rFonts w:ascii="Arial" w:hAnsi="Arial" w:cs="Arial"/>
          <w:sz w:val="22"/>
          <w:szCs w:val="22"/>
        </w:rPr>
      </w:pPr>
    </w:p>
    <w:p w14:paraId="307809E4" w14:textId="77777777" w:rsidR="00850332" w:rsidRDefault="00850332" w:rsidP="00850332">
      <w:pPr>
        <w:autoSpaceDE/>
        <w:autoSpaceDN/>
        <w:adjustRightInd/>
        <w:spacing w:line="276" w:lineRule="auto"/>
        <w:jc w:val="both"/>
        <w:rPr>
          <w:rFonts w:ascii="Arial" w:hAnsi="Arial" w:cs="Arial"/>
          <w:sz w:val="22"/>
          <w:szCs w:val="22"/>
        </w:rPr>
      </w:pPr>
      <w:r w:rsidRPr="0053648B">
        <w:rPr>
          <w:rFonts w:ascii="Arial" w:hAnsi="Arial" w:cs="Arial"/>
          <w:bCs/>
          <w:sz w:val="22"/>
          <w:szCs w:val="22"/>
        </w:rPr>
        <w:lastRenderedPageBreak/>
        <w:t xml:space="preserve">L’òrgan responsable de la instrucció del procediment per a l’atorgament de les subvencions previstes en les presents bases serà el secretari de l’Ajuntament. </w:t>
      </w:r>
    </w:p>
    <w:p w14:paraId="082033A4" w14:textId="77777777" w:rsidR="00850332" w:rsidRDefault="00850332" w:rsidP="00850332">
      <w:pPr>
        <w:autoSpaceDE/>
        <w:autoSpaceDN/>
        <w:adjustRightInd/>
        <w:spacing w:line="276" w:lineRule="auto"/>
        <w:jc w:val="both"/>
        <w:rPr>
          <w:rFonts w:ascii="Arial" w:hAnsi="Arial" w:cs="Arial"/>
          <w:sz w:val="22"/>
          <w:szCs w:val="22"/>
        </w:rPr>
      </w:pPr>
    </w:p>
    <w:p w14:paraId="5669DCD0" w14:textId="77777777" w:rsidR="00850332" w:rsidRDefault="00850332" w:rsidP="00850332">
      <w:pPr>
        <w:autoSpaceDE/>
        <w:autoSpaceDN/>
        <w:adjustRightInd/>
        <w:spacing w:line="276" w:lineRule="auto"/>
        <w:jc w:val="both"/>
        <w:rPr>
          <w:rFonts w:ascii="Arial" w:hAnsi="Arial" w:cs="Arial"/>
          <w:sz w:val="22"/>
          <w:szCs w:val="22"/>
        </w:rPr>
      </w:pPr>
      <w:r w:rsidRPr="0053648B">
        <w:rPr>
          <w:rFonts w:ascii="Arial" w:hAnsi="Arial" w:cs="Arial"/>
          <w:sz w:val="22"/>
          <w:szCs w:val="22"/>
        </w:rPr>
        <w:t>La proposta de concessió de les subvencions serà elaborada per un òrgan col·legiat constituït d’acord amb allò previst a l’article 12.5 de l’Ordenança General de Subvencions de l’Ajuntament i que estarà format per les següents persones:</w:t>
      </w:r>
    </w:p>
    <w:p w14:paraId="36490748" w14:textId="77777777" w:rsidR="00850332" w:rsidRPr="004A305B" w:rsidRDefault="00850332" w:rsidP="00850332">
      <w:pPr>
        <w:pStyle w:val="Pargrafdellista"/>
        <w:numPr>
          <w:ilvl w:val="0"/>
          <w:numId w:val="13"/>
        </w:numPr>
        <w:spacing w:line="276" w:lineRule="auto"/>
        <w:jc w:val="both"/>
        <w:rPr>
          <w:rFonts w:ascii="Arial" w:hAnsi="Arial" w:cs="Arial"/>
        </w:rPr>
      </w:pPr>
      <w:r w:rsidRPr="004A305B">
        <w:rPr>
          <w:rFonts w:ascii="Arial" w:hAnsi="Arial" w:cs="Arial"/>
        </w:rPr>
        <w:t xml:space="preserve">Jaume Orra </w:t>
      </w:r>
      <w:proofErr w:type="spellStart"/>
      <w:r w:rsidRPr="004A305B">
        <w:rPr>
          <w:rFonts w:ascii="Arial" w:hAnsi="Arial" w:cs="Arial"/>
        </w:rPr>
        <w:t>Muntadas</w:t>
      </w:r>
      <w:proofErr w:type="spellEnd"/>
      <w:r>
        <w:rPr>
          <w:rFonts w:ascii="Arial" w:hAnsi="Arial" w:cs="Arial"/>
        </w:rPr>
        <w:t xml:space="preserve"> </w:t>
      </w:r>
      <w:r w:rsidRPr="004A305B">
        <w:rPr>
          <w:rFonts w:ascii="Arial" w:hAnsi="Arial" w:cs="Arial"/>
        </w:rPr>
        <w:t>(Alcalde)</w:t>
      </w:r>
    </w:p>
    <w:p w14:paraId="2AA92854" w14:textId="77777777" w:rsidR="00850332" w:rsidRPr="004A305B" w:rsidRDefault="00850332" w:rsidP="00850332">
      <w:pPr>
        <w:pStyle w:val="Pargrafdellista"/>
        <w:numPr>
          <w:ilvl w:val="0"/>
          <w:numId w:val="13"/>
        </w:numPr>
        <w:spacing w:after="0" w:line="276" w:lineRule="auto"/>
        <w:jc w:val="both"/>
        <w:rPr>
          <w:rFonts w:ascii="Arial" w:hAnsi="Arial" w:cs="Arial"/>
        </w:rPr>
      </w:pPr>
      <w:r w:rsidRPr="004A305B">
        <w:rPr>
          <w:rFonts w:ascii="Arial" w:hAnsi="Arial" w:cs="Arial"/>
        </w:rPr>
        <w:t>Pilar Sancho Orra (Regidora)</w:t>
      </w:r>
    </w:p>
    <w:p w14:paraId="367CE9D2" w14:textId="77777777" w:rsidR="00850332" w:rsidRPr="004A305B" w:rsidRDefault="00850332" w:rsidP="00850332">
      <w:pPr>
        <w:pStyle w:val="Pargrafdellista"/>
        <w:numPr>
          <w:ilvl w:val="0"/>
          <w:numId w:val="13"/>
        </w:numPr>
        <w:spacing w:after="0" w:line="276" w:lineRule="auto"/>
        <w:jc w:val="both"/>
        <w:rPr>
          <w:rFonts w:ascii="Arial" w:hAnsi="Arial" w:cs="Arial"/>
        </w:rPr>
      </w:pPr>
      <w:r w:rsidRPr="004A305B">
        <w:rPr>
          <w:rFonts w:ascii="Arial" w:hAnsi="Arial" w:cs="Arial"/>
        </w:rPr>
        <w:t xml:space="preserve">Maria </w:t>
      </w:r>
      <w:proofErr w:type="spellStart"/>
      <w:r w:rsidRPr="004A305B">
        <w:rPr>
          <w:rFonts w:ascii="Arial" w:hAnsi="Arial" w:cs="Arial"/>
        </w:rPr>
        <w:t>Milagros</w:t>
      </w:r>
      <w:proofErr w:type="spellEnd"/>
      <w:r w:rsidRPr="004A305B">
        <w:rPr>
          <w:rFonts w:ascii="Arial" w:hAnsi="Arial" w:cs="Arial"/>
        </w:rPr>
        <w:t xml:space="preserve"> Martínez Adán (Regidora)</w:t>
      </w:r>
    </w:p>
    <w:p w14:paraId="7122E5D1" w14:textId="77777777" w:rsidR="00850332" w:rsidRPr="0053648B" w:rsidRDefault="00850332" w:rsidP="00850332">
      <w:pPr>
        <w:autoSpaceDE/>
        <w:autoSpaceDN/>
        <w:adjustRightInd/>
        <w:spacing w:line="276" w:lineRule="auto"/>
        <w:jc w:val="both"/>
        <w:rPr>
          <w:rFonts w:ascii="Arial" w:hAnsi="Arial" w:cs="Arial"/>
          <w:sz w:val="22"/>
          <w:szCs w:val="22"/>
        </w:rPr>
      </w:pPr>
    </w:p>
    <w:p w14:paraId="62D77C88" w14:textId="77777777" w:rsidR="00850332" w:rsidRPr="0053648B" w:rsidRDefault="00850332" w:rsidP="00850332">
      <w:pPr>
        <w:autoSpaceDE/>
        <w:autoSpaceDN/>
        <w:adjustRightInd/>
        <w:spacing w:line="276" w:lineRule="auto"/>
        <w:jc w:val="both"/>
        <w:rPr>
          <w:rFonts w:ascii="Arial" w:hAnsi="Arial" w:cs="Arial"/>
          <w:color w:val="FF0000"/>
          <w:sz w:val="22"/>
          <w:szCs w:val="22"/>
        </w:rPr>
      </w:pPr>
      <w:r w:rsidRPr="0053648B">
        <w:rPr>
          <w:rFonts w:ascii="Arial" w:hAnsi="Arial" w:cs="Arial"/>
          <w:sz w:val="22"/>
          <w:szCs w:val="22"/>
        </w:rPr>
        <w:t xml:space="preserve">L’òrgan responsable de la resolució del procediment per a l’atorgament de les subvencions, i per la seva revocació, si s’escau, serà l’Alcaldia. </w:t>
      </w:r>
    </w:p>
    <w:p w14:paraId="7FD1661D" w14:textId="77777777" w:rsidR="00850332" w:rsidRPr="0053648B" w:rsidRDefault="00850332" w:rsidP="00850332">
      <w:pPr>
        <w:autoSpaceDE/>
        <w:autoSpaceDN/>
        <w:adjustRightInd/>
        <w:spacing w:line="276" w:lineRule="auto"/>
        <w:jc w:val="both"/>
        <w:rPr>
          <w:rFonts w:ascii="Arial" w:hAnsi="Arial" w:cs="Arial"/>
          <w:sz w:val="22"/>
          <w:szCs w:val="22"/>
        </w:rPr>
      </w:pPr>
    </w:p>
    <w:p w14:paraId="1F475847" w14:textId="77777777" w:rsidR="00850332" w:rsidRPr="0053648B" w:rsidRDefault="00850332" w:rsidP="00850332">
      <w:pPr>
        <w:autoSpaceDE/>
        <w:autoSpaceDN/>
        <w:adjustRightInd/>
        <w:spacing w:line="276" w:lineRule="auto"/>
        <w:jc w:val="both"/>
        <w:rPr>
          <w:rFonts w:ascii="Arial" w:hAnsi="Arial" w:cs="Arial"/>
          <w:sz w:val="22"/>
          <w:szCs w:val="22"/>
        </w:rPr>
      </w:pPr>
      <w:r w:rsidRPr="0053648B">
        <w:rPr>
          <w:rFonts w:ascii="Arial" w:hAnsi="Arial" w:cs="Arial"/>
          <w:sz w:val="22"/>
          <w:szCs w:val="22"/>
        </w:rPr>
        <w:t xml:space="preserve">L’òrgan competent per a la concessió podrà, discrecionalment, deixar desert el concurs o no esgotar el crèdit total previst. </w:t>
      </w:r>
    </w:p>
    <w:p w14:paraId="0F126B72" w14:textId="77777777" w:rsidR="00850332" w:rsidRPr="0053648B" w:rsidRDefault="00850332" w:rsidP="00850332">
      <w:pPr>
        <w:autoSpaceDE/>
        <w:autoSpaceDN/>
        <w:adjustRightInd/>
        <w:spacing w:line="276" w:lineRule="auto"/>
        <w:jc w:val="both"/>
        <w:rPr>
          <w:rFonts w:ascii="Arial" w:hAnsi="Arial" w:cs="Arial"/>
          <w:b/>
          <w:sz w:val="22"/>
          <w:szCs w:val="22"/>
          <w:u w:val="single"/>
        </w:rPr>
      </w:pPr>
    </w:p>
    <w:p w14:paraId="50B0AB1C" w14:textId="77777777" w:rsidR="00850332" w:rsidRPr="0053648B" w:rsidRDefault="00850332" w:rsidP="00850332">
      <w:pPr>
        <w:autoSpaceDE/>
        <w:autoSpaceDN/>
        <w:adjustRightInd/>
        <w:spacing w:line="276" w:lineRule="auto"/>
        <w:jc w:val="both"/>
        <w:rPr>
          <w:rFonts w:ascii="Arial" w:hAnsi="Arial" w:cs="Arial"/>
          <w:b/>
          <w:sz w:val="22"/>
          <w:szCs w:val="22"/>
          <w:u w:val="single"/>
        </w:rPr>
      </w:pPr>
      <w:r w:rsidRPr="0053648B">
        <w:rPr>
          <w:rFonts w:ascii="Arial" w:hAnsi="Arial" w:cs="Arial"/>
          <w:b/>
          <w:sz w:val="22"/>
          <w:szCs w:val="22"/>
          <w:u w:val="single"/>
        </w:rPr>
        <w:t xml:space="preserve">10.- Termini de resolució i de notificació </w:t>
      </w:r>
    </w:p>
    <w:p w14:paraId="24A141F1" w14:textId="77777777" w:rsidR="00850332" w:rsidRPr="0053648B" w:rsidRDefault="00850332" w:rsidP="00850332">
      <w:pPr>
        <w:autoSpaceDE/>
        <w:autoSpaceDN/>
        <w:adjustRightInd/>
        <w:spacing w:line="276" w:lineRule="auto"/>
        <w:jc w:val="both"/>
        <w:rPr>
          <w:rFonts w:ascii="Arial" w:hAnsi="Arial" w:cs="Arial"/>
          <w:sz w:val="22"/>
          <w:szCs w:val="22"/>
        </w:rPr>
      </w:pPr>
    </w:p>
    <w:p w14:paraId="596B7C30" w14:textId="77777777" w:rsidR="00850332" w:rsidRPr="0053648B" w:rsidRDefault="00850332" w:rsidP="00850332">
      <w:pPr>
        <w:autoSpaceDE/>
        <w:autoSpaceDN/>
        <w:adjustRightInd/>
        <w:spacing w:line="276" w:lineRule="auto"/>
        <w:jc w:val="both"/>
        <w:rPr>
          <w:rFonts w:ascii="Arial" w:hAnsi="Arial" w:cs="Arial"/>
          <w:bCs/>
          <w:sz w:val="22"/>
          <w:szCs w:val="22"/>
        </w:rPr>
      </w:pPr>
      <w:r w:rsidRPr="0053648B">
        <w:rPr>
          <w:rFonts w:ascii="Arial" w:hAnsi="Arial" w:cs="Arial"/>
          <w:bCs/>
          <w:sz w:val="22"/>
          <w:szCs w:val="22"/>
        </w:rPr>
        <w:t>S’examinaran conjuntament, en un sol procediment totes les sol·licituds presentades dins del termini establert, i es resoldrà en un únic acte administratiu.</w:t>
      </w:r>
    </w:p>
    <w:p w14:paraId="0B881BC7" w14:textId="77777777" w:rsidR="00850332" w:rsidRPr="0053648B" w:rsidRDefault="00850332" w:rsidP="00850332">
      <w:pPr>
        <w:autoSpaceDE/>
        <w:autoSpaceDN/>
        <w:adjustRightInd/>
        <w:spacing w:line="276" w:lineRule="auto"/>
        <w:jc w:val="both"/>
        <w:rPr>
          <w:rFonts w:ascii="Arial" w:hAnsi="Arial" w:cs="Arial"/>
          <w:bCs/>
          <w:sz w:val="22"/>
          <w:szCs w:val="22"/>
        </w:rPr>
      </w:pPr>
    </w:p>
    <w:p w14:paraId="7F9E48B4" w14:textId="77777777" w:rsidR="00850332" w:rsidRPr="0053648B" w:rsidRDefault="00850332" w:rsidP="00850332">
      <w:pPr>
        <w:autoSpaceDE/>
        <w:autoSpaceDN/>
        <w:adjustRightInd/>
        <w:spacing w:line="276" w:lineRule="auto"/>
        <w:jc w:val="both"/>
        <w:rPr>
          <w:rFonts w:ascii="Arial" w:hAnsi="Arial" w:cs="Arial"/>
          <w:bCs/>
          <w:sz w:val="22"/>
          <w:szCs w:val="22"/>
        </w:rPr>
      </w:pPr>
      <w:r w:rsidRPr="0053648B">
        <w:rPr>
          <w:rFonts w:ascii="Arial" w:hAnsi="Arial" w:cs="Arial"/>
          <w:bCs/>
          <w:sz w:val="22"/>
          <w:szCs w:val="22"/>
        </w:rPr>
        <w:t xml:space="preserve">Un cop acordada la concessió de la subvenció, aquestes seran notificades a la persona interessada en un termini màxim de 10 dies des de la data d’aprovació de la resolució, d’acord amb allò previst a l’article 40 de la </w:t>
      </w:r>
      <w:r w:rsidRPr="0053648B">
        <w:rPr>
          <w:rFonts w:ascii="Arial" w:hAnsi="Arial" w:cs="Arial"/>
          <w:iCs/>
          <w:sz w:val="22"/>
          <w:szCs w:val="22"/>
        </w:rPr>
        <w:t>de la Llei 39/2015, de 1 d’octubre, del procediment Administratiu Comú de les Administracions Públiques</w:t>
      </w:r>
      <w:r w:rsidRPr="0053648B">
        <w:rPr>
          <w:rFonts w:ascii="Arial" w:hAnsi="Arial" w:cs="Arial"/>
          <w:bCs/>
          <w:sz w:val="22"/>
          <w:szCs w:val="22"/>
        </w:rPr>
        <w:t>.</w:t>
      </w:r>
    </w:p>
    <w:p w14:paraId="7658100F" w14:textId="77777777" w:rsidR="00850332" w:rsidRPr="0053648B" w:rsidRDefault="00850332" w:rsidP="00850332">
      <w:pPr>
        <w:autoSpaceDE/>
        <w:autoSpaceDN/>
        <w:adjustRightInd/>
        <w:spacing w:line="276" w:lineRule="auto"/>
        <w:jc w:val="both"/>
        <w:rPr>
          <w:rFonts w:ascii="Arial" w:hAnsi="Arial" w:cs="Arial"/>
          <w:bCs/>
          <w:sz w:val="22"/>
          <w:szCs w:val="22"/>
        </w:rPr>
      </w:pPr>
    </w:p>
    <w:p w14:paraId="2B6CF43B" w14:textId="77777777" w:rsidR="00850332" w:rsidRPr="0053648B" w:rsidRDefault="00850332" w:rsidP="00850332">
      <w:pPr>
        <w:autoSpaceDE/>
        <w:autoSpaceDN/>
        <w:adjustRightInd/>
        <w:spacing w:line="276" w:lineRule="auto"/>
        <w:jc w:val="both"/>
        <w:rPr>
          <w:rFonts w:ascii="Arial" w:hAnsi="Arial" w:cs="Arial"/>
          <w:bCs/>
          <w:sz w:val="22"/>
          <w:szCs w:val="22"/>
        </w:rPr>
      </w:pPr>
      <w:r w:rsidRPr="0053648B">
        <w:rPr>
          <w:rFonts w:ascii="Arial" w:hAnsi="Arial" w:cs="Arial"/>
          <w:bCs/>
          <w:sz w:val="22"/>
          <w:szCs w:val="22"/>
        </w:rPr>
        <w:t xml:space="preserve">La manca de resolució dins el termini indicat tindrà efectes </w:t>
      </w:r>
      <w:proofErr w:type="spellStart"/>
      <w:r w:rsidRPr="0053648B">
        <w:rPr>
          <w:rFonts w:ascii="Arial" w:hAnsi="Arial" w:cs="Arial"/>
          <w:bCs/>
          <w:sz w:val="22"/>
          <w:szCs w:val="22"/>
        </w:rPr>
        <w:t>desestimatoris</w:t>
      </w:r>
      <w:proofErr w:type="spellEnd"/>
      <w:r w:rsidRPr="0053648B">
        <w:rPr>
          <w:rFonts w:ascii="Arial" w:hAnsi="Arial" w:cs="Arial"/>
          <w:bCs/>
          <w:sz w:val="22"/>
          <w:szCs w:val="22"/>
        </w:rPr>
        <w:t>.</w:t>
      </w:r>
    </w:p>
    <w:p w14:paraId="0DE23AC0" w14:textId="77777777" w:rsidR="00850332" w:rsidRPr="0053648B" w:rsidRDefault="00850332" w:rsidP="00850332">
      <w:pPr>
        <w:autoSpaceDE/>
        <w:autoSpaceDN/>
        <w:adjustRightInd/>
        <w:spacing w:line="276" w:lineRule="auto"/>
        <w:jc w:val="both"/>
        <w:rPr>
          <w:rFonts w:ascii="Arial" w:hAnsi="Arial" w:cs="Arial"/>
          <w:sz w:val="22"/>
          <w:szCs w:val="22"/>
        </w:rPr>
      </w:pPr>
    </w:p>
    <w:p w14:paraId="3AF49DE2" w14:textId="77777777" w:rsidR="00850332" w:rsidRPr="0053648B" w:rsidRDefault="00850332" w:rsidP="00850332">
      <w:pPr>
        <w:autoSpaceDE/>
        <w:autoSpaceDN/>
        <w:adjustRightInd/>
        <w:spacing w:line="276" w:lineRule="auto"/>
        <w:jc w:val="both"/>
        <w:rPr>
          <w:rFonts w:ascii="Arial" w:hAnsi="Arial" w:cs="Arial"/>
          <w:sz w:val="22"/>
          <w:szCs w:val="22"/>
        </w:rPr>
      </w:pPr>
      <w:r w:rsidRPr="0053648B">
        <w:rPr>
          <w:rFonts w:ascii="Arial" w:hAnsi="Arial" w:cs="Arial"/>
          <w:b/>
          <w:sz w:val="22"/>
          <w:szCs w:val="22"/>
          <w:u w:val="single"/>
        </w:rPr>
        <w:t>11.- Règim de recursos</w:t>
      </w:r>
    </w:p>
    <w:p w14:paraId="5559C18A" w14:textId="77777777" w:rsidR="00850332" w:rsidRPr="0053648B" w:rsidRDefault="00850332" w:rsidP="00850332">
      <w:pPr>
        <w:autoSpaceDE/>
        <w:autoSpaceDN/>
        <w:adjustRightInd/>
        <w:spacing w:line="276" w:lineRule="auto"/>
        <w:jc w:val="both"/>
        <w:rPr>
          <w:rFonts w:ascii="Arial" w:hAnsi="Arial" w:cs="Arial"/>
          <w:sz w:val="22"/>
          <w:szCs w:val="22"/>
        </w:rPr>
      </w:pPr>
    </w:p>
    <w:p w14:paraId="6F62AE2F" w14:textId="77777777" w:rsidR="00850332" w:rsidRPr="0053648B" w:rsidRDefault="00850332" w:rsidP="00850332">
      <w:pPr>
        <w:autoSpaceDE/>
        <w:autoSpaceDN/>
        <w:adjustRightInd/>
        <w:spacing w:line="276" w:lineRule="auto"/>
        <w:jc w:val="both"/>
        <w:rPr>
          <w:rFonts w:ascii="Arial" w:hAnsi="Arial" w:cs="Arial"/>
          <w:sz w:val="22"/>
          <w:szCs w:val="22"/>
        </w:rPr>
      </w:pPr>
      <w:r w:rsidRPr="0053648B">
        <w:rPr>
          <w:rFonts w:ascii="Arial" w:hAnsi="Arial" w:cs="Arial"/>
          <w:sz w:val="22"/>
          <w:szCs w:val="22"/>
        </w:rPr>
        <w:t>La resolució del procediment posa fi a la via administrativa, i contra la mateixa es pot interposar recurs contenciós administratiu en el termini de dos mesos a comptar des del dia següent a la seva notificació.</w:t>
      </w:r>
    </w:p>
    <w:p w14:paraId="37C14639" w14:textId="77777777" w:rsidR="00850332" w:rsidRPr="0053648B" w:rsidRDefault="00850332" w:rsidP="00850332">
      <w:pPr>
        <w:autoSpaceDE/>
        <w:autoSpaceDN/>
        <w:adjustRightInd/>
        <w:spacing w:line="276" w:lineRule="auto"/>
        <w:jc w:val="both"/>
        <w:rPr>
          <w:rFonts w:ascii="Arial" w:hAnsi="Arial" w:cs="Arial"/>
          <w:sz w:val="22"/>
          <w:szCs w:val="22"/>
        </w:rPr>
      </w:pPr>
    </w:p>
    <w:p w14:paraId="0CAFCA02" w14:textId="77777777" w:rsidR="00850332" w:rsidRPr="0053648B" w:rsidRDefault="00850332" w:rsidP="00850332">
      <w:pPr>
        <w:autoSpaceDE/>
        <w:autoSpaceDN/>
        <w:adjustRightInd/>
        <w:spacing w:line="276" w:lineRule="auto"/>
        <w:jc w:val="both"/>
        <w:rPr>
          <w:rFonts w:ascii="Arial" w:hAnsi="Arial" w:cs="Arial"/>
          <w:sz w:val="22"/>
          <w:szCs w:val="22"/>
        </w:rPr>
      </w:pPr>
      <w:r w:rsidRPr="0053648B">
        <w:rPr>
          <w:rFonts w:ascii="Arial" w:hAnsi="Arial" w:cs="Arial"/>
          <w:sz w:val="22"/>
          <w:szCs w:val="22"/>
        </w:rPr>
        <w:t>Alternativament i de forma potestativa, es pot interposar recurs de reposició davant el mateix òrgan que l’ha dictat en el termini d’un mes a comptar des del dia següent a la seva notificació.</w:t>
      </w:r>
    </w:p>
    <w:p w14:paraId="4EE56546" w14:textId="77777777" w:rsidR="00850332" w:rsidRPr="0053648B" w:rsidRDefault="00850332" w:rsidP="00850332">
      <w:pPr>
        <w:autoSpaceDE/>
        <w:autoSpaceDN/>
        <w:adjustRightInd/>
        <w:spacing w:line="276" w:lineRule="auto"/>
        <w:jc w:val="both"/>
        <w:rPr>
          <w:rFonts w:ascii="Arial" w:hAnsi="Arial" w:cs="Arial"/>
          <w:sz w:val="22"/>
          <w:szCs w:val="22"/>
        </w:rPr>
      </w:pPr>
    </w:p>
    <w:p w14:paraId="516B1142" w14:textId="77777777" w:rsidR="00850332" w:rsidRPr="0053648B" w:rsidRDefault="00850332" w:rsidP="00850332">
      <w:pPr>
        <w:autoSpaceDE/>
        <w:autoSpaceDN/>
        <w:adjustRightInd/>
        <w:spacing w:line="276" w:lineRule="auto"/>
        <w:jc w:val="both"/>
        <w:rPr>
          <w:rFonts w:ascii="Arial" w:hAnsi="Arial" w:cs="Arial"/>
          <w:b/>
          <w:sz w:val="22"/>
          <w:szCs w:val="22"/>
          <w:u w:val="single"/>
        </w:rPr>
      </w:pPr>
      <w:r w:rsidRPr="0053648B">
        <w:rPr>
          <w:rFonts w:ascii="Arial" w:hAnsi="Arial" w:cs="Arial"/>
          <w:b/>
          <w:sz w:val="22"/>
          <w:szCs w:val="22"/>
          <w:u w:val="single"/>
        </w:rPr>
        <w:t>12.- Criteris objectius d’atorgament de la subvenció</w:t>
      </w:r>
    </w:p>
    <w:p w14:paraId="13820139" w14:textId="77777777" w:rsidR="00850332" w:rsidRPr="0053648B" w:rsidRDefault="00850332" w:rsidP="00850332">
      <w:pPr>
        <w:autoSpaceDE/>
        <w:autoSpaceDN/>
        <w:adjustRightInd/>
        <w:spacing w:line="276" w:lineRule="auto"/>
        <w:jc w:val="both"/>
        <w:rPr>
          <w:rFonts w:ascii="Arial" w:hAnsi="Arial" w:cs="Arial"/>
          <w:sz w:val="22"/>
          <w:szCs w:val="22"/>
        </w:rPr>
      </w:pPr>
    </w:p>
    <w:p w14:paraId="7D759EED" w14:textId="77777777" w:rsidR="00850332" w:rsidRPr="004A305B" w:rsidRDefault="00850332" w:rsidP="00850332">
      <w:pPr>
        <w:autoSpaceDE/>
        <w:autoSpaceDN/>
        <w:adjustRightInd/>
        <w:spacing w:line="276" w:lineRule="auto"/>
        <w:jc w:val="both"/>
        <w:rPr>
          <w:rFonts w:ascii="Arial" w:hAnsi="Arial" w:cs="Arial"/>
          <w:sz w:val="22"/>
          <w:szCs w:val="22"/>
        </w:rPr>
      </w:pPr>
      <w:r w:rsidRPr="0053648B">
        <w:rPr>
          <w:rFonts w:ascii="Arial" w:hAnsi="Arial" w:cs="Arial"/>
          <w:sz w:val="22"/>
          <w:szCs w:val="22"/>
        </w:rPr>
        <w:t>S’estableix com a criteri objectiu de la concessió:</w:t>
      </w:r>
      <w:r>
        <w:rPr>
          <w:rFonts w:ascii="Arial" w:hAnsi="Arial" w:cs="Arial"/>
          <w:sz w:val="22"/>
          <w:szCs w:val="22"/>
        </w:rPr>
        <w:t xml:space="preserve"> </w:t>
      </w:r>
      <w:r w:rsidRPr="0053648B">
        <w:rPr>
          <w:rFonts w:ascii="Arial" w:hAnsi="Arial" w:cs="Arial"/>
          <w:sz w:val="22"/>
          <w:szCs w:val="22"/>
        </w:rPr>
        <w:t>Persones físiques que han realitzat despeses de sepeli a conseqüència de la mort d’un familiar.</w:t>
      </w:r>
    </w:p>
    <w:p w14:paraId="245EE548" w14:textId="77777777" w:rsidR="00850332" w:rsidRPr="0053648B" w:rsidRDefault="00850332" w:rsidP="00850332">
      <w:pPr>
        <w:autoSpaceDE/>
        <w:autoSpaceDN/>
        <w:adjustRightInd/>
        <w:spacing w:line="276" w:lineRule="auto"/>
        <w:jc w:val="both"/>
        <w:rPr>
          <w:rFonts w:ascii="Arial" w:hAnsi="Arial" w:cs="Arial"/>
          <w:sz w:val="22"/>
          <w:szCs w:val="22"/>
        </w:rPr>
      </w:pPr>
    </w:p>
    <w:p w14:paraId="678EC64F" w14:textId="77777777" w:rsidR="00850332" w:rsidRPr="0053648B" w:rsidRDefault="00850332" w:rsidP="00850332">
      <w:pPr>
        <w:autoSpaceDE/>
        <w:autoSpaceDN/>
        <w:adjustRightInd/>
        <w:spacing w:line="276" w:lineRule="auto"/>
        <w:jc w:val="both"/>
        <w:rPr>
          <w:rFonts w:ascii="Arial" w:hAnsi="Arial" w:cs="Arial"/>
          <w:b/>
          <w:sz w:val="22"/>
          <w:szCs w:val="22"/>
          <w:u w:val="single"/>
        </w:rPr>
      </w:pPr>
      <w:r w:rsidRPr="0053648B">
        <w:rPr>
          <w:rFonts w:ascii="Arial" w:hAnsi="Arial" w:cs="Arial"/>
          <w:b/>
          <w:sz w:val="22"/>
          <w:szCs w:val="22"/>
          <w:u w:val="single"/>
        </w:rPr>
        <w:t>13.- Mitjans de notificació o publicació</w:t>
      </w:r>
    </w:p>
    <w:p w14:paraId="6B5AA5A7" w14:textId="77777777" w:rsidR="00850332" w:rsidRPr="0053648B" w:rsidRDefault="00850332" w:rsidP="00850332">
      <w:pPr>
        <w:autoSpaceDE/>
        <w:autoSpaceDN/>
        <w:adjustRightInd/>
        <w:spacing w:line="276" w:lineRule="auto"/>
        <w:jc w:val="both"/>
        <w:rPr>
          <w:rFonts w:ascii="Arial" w:hAnsi="Arial" w:cs="Arial"/>
          <w:b/>
          <w:sz w:val="22"/>
          <w:szCs w:val="22"/>
          <w:u w:val="single"/>
        </w:rPr>
      </w:pPr>
    </w:p>
    <w:p w14:paraId="0F91F986" w14:textId="77777777" w:rsidR="00850332" w:rsidRPr="0053648B" w:rsidRDefault="00850332" w:rsidP="00850332">
      <w:pPr>
        <w:autoSpaceDE/>
        <w:autoSpaceDN/>
        <w:adjustRightInd/>
        <w:spacing w:line="276" w:lineRule="auto"/>
        <w:jc w:val="both"/>
        <w:rPr>
          <w:rFonts w:ascii="Arial" w:hAnsi="Arial" w:cs="Arial"/>
          <w:sz w:val="22"/>
          <w:szCs w:val="22"/>
        </w:rPr>
      </w:pPr>
      <w:r w:rsidRPr="0053648B">
        <w:rPr>
          <w:rFonts w:ascii="Arial" w:hAnsi="Arial" w:cs="Arial"/>
          <w:sz w:val="22"/>
          <w:szCs w:val="22"/>
        </w:rPr>
        <w:t xml:space="preserve">Un cop acordada la concessió de les subvencions, aquestes seran notificades als interessats en un termini màxim de 10 dies des de la data d’aprovació de la resolució, d’acord amb allò previst a </w:t>
      </w:r>
      <w:r w:rsidRPr="0053648B">
        <w:rPr>
          <w:rFonts w:ascii="Arial" w:hAnsi="Arial" w:cs="Arial"/>
          <w:sz w:val="22"/>
          <w:szCs w:val="22"/>
        </w:rPr>
        <w:lastRenderedPageBreak/>
        <w:t>l’article 40 de la de la Llei 39/2015, de 1 d’octubre, del procediment Administratiu Comú de les Administracions Públiques</w:t>
      </w:r>
      <w:r>
        <w:rPr>
          <w:rFonts w:ascii="Arial" w:hAnsi="Arial" w:cs="Arial"/>
          <w:sz w:val="22"/>
          <w:szCs w:val="22"/>
        </w:rPr>
        <w:t>.</w:t>
      </w:r>
    </w:p>
    <w:p w14:paraId="55C31B51" w14:textId="4A9B7961" w:rsidR="00C01484" w:rsidRPr="00C01484" w:rsidRDefault="00C01484" w:rsidP="00850332">
      <w:pPr>
        <w:spacing w:line="276" w:lineRule="auto"/>
        <w:jc w:val="both"/>
        <w:rPr>
          <w:rFonts w:ascii="Arial" w:hAnsi="Arial" w:cs="Arial"/>
          <w:iCs/>
          <w:sz w:val="22"/>
          <w:szCs w:val="22"/>
        </w:rPr>
      </w:pPr>
    </w:p>
    <w:sectPr w:rsidR="00C01484" w:rsidRPr="00C01484" w:rsidSect="006B5A1D">
      <w:headerReference w:type="default" r:id="rId7"/>
      <w:pgSz w:w="11906" w:h="16838" w:code="9"/>
      <w:pgMar w:top="1985" w:right="1134" w:bottom="1134" w:left="1304" w:header="65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97863" w14:textId="77777777" w:rsidR="00C9447C" w:rsidRDefault="00C9447C" w:rsidP="00C13FC5">
      <w:r>
        <w:separator/>
      </w:r>
    </w:p>
  </w:endnote>
  <w:endnote w:type="continuationSeparator" w:id="0">
    <w:p w14:paraId="480E2137" w14:textId="77777777" w:rsidR="00C9447C" w:rsidRDefault="00C9447C" w:rsidP="00C13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A5F8E" w14:textId="77777777" w:rsidR="00C9447C" w:rsidRDefault="00C9447C" w:rsidP="00C13FC5">
      <w:r>
        <w:separator/>
      </w:r>
    </w:p>
  </w:footnote>
  <w:footnote w:type="continuationSeparator" w:id="0">
    <w:p w14:paraId="21F9E391" w14:textId="77777777" w:rsidR="00C9447C" w:rsidRDefault="00C9447C" w:rsidP="00C13F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56371" w14:textId="77777777" w:rsidR="00C01484" w:rsidRDefault="00CB788D" w:rsidP="003B7753">
    <w:pPr>
      <w:pStyle w:val="Capalera"/>
      <w:jc w:val="right"/>
    </w:pPr>
    <w:r>
      <w:rPr>
        <w:noProof/>
      </w:rPr>
      <w:drawing>
        <wp:anchor distT="0" distB="0" distL="114300" distR="114300" simplePos="0" relativeHeight="251658240" behindDoc="0" locked="0" layoutInCell="1" allowOverlap="1" wp14:anchorId="4D687267" wp14:editId="09CE1436">
          <wp:simplePos x="0" y="0"/>
          <wp:positionH relativeFrom="column">
            <wp:posOffset>-398780</wp:posOffset>
          </wp:positionH>
          <wp:positionV relativeFrom="paragraph">
            <wp:posOffset>-149860</wp:posOffset>
          </wp:positionV>
          <wp:extent cx="638175" cy="1095680"/>
          <wp:effectExtent l="0" t="0" r="0" b="0"/>
          <wp:wrapNone/>
          <wp:docPr id="137533276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322981" name="Imatge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638175" cy="1095680"/>
                  </a:xfrm>
                  <a:prstGeom prst="rect">
                    <a:avLst/>
                  </a:prstGeom>
                </pic:spPr>
              </pic:pic>
            </a:graphicData>
          </a:graphic>
          <wp14:sizeRelH relativeFrom="margin">
            <wp14:pctWidth>0</wp14:pctWidth>
          </wp14:sizeRelH>
          <wp14:sizeRelV relativeFrom="margin">
            <wp14:pctHeight>0</wp14:pctHeight>
          </wp14:sizeRelV>
        </wp:anchor>
      </w:drawing>
    </w:r>
    <w:r w:rsidR="003B7753">
      <w:tab/>
    </w:r>
    <w:r w:rsidR="003B7753">
      <w:tab/>
    </w:r>
  </w:p>
  <w:p w14:paraId="2CC7D4B6" w14:textId="59013B86" w:rsidR="00C13FC5" w:rsidRPr="003B7753" w:rsidRDefault="003B7753" w:rsidP="003B7753">
    <w:pPr>
      <w:pStyle w:val="Capalera"/>
      <w:jc w:val="right"/>
      <w:rPr>
        <w:rFonts w:ascii="Arial" w:hAnsi="Arial" w:cs="Arial"/>
        <w:sz w:val="16"/>
        <w:szCs w:val="16"/>
      </w:rPr>
    </w:pPr>
    <w:r w:rsidRPr="003B7753">
      <w:rPr>
        <w:rFonts w:ascii="Arial" w:hAnsi="Arial" w:cs="Arial"/>
        <w:sz w:val="16"/>
        <w:szCs w:val="16"/>
      </w:rPr>
      <w:t>Passeig Jacint Verdaguer, 7</w:t>
    </w:r>
  </w:p>
  <w:p w14:paraId="4902D1E4" w14:textId="35892AD1" w:rsidR="003B7753" w:rsidRPr="003B7753" w:rsidRDefault="003B7753" w:rsidP="003B7753">
    <w:pPr>
      <w:pStyle w:val="Capalera"/>
      <w:jc w:val="right"/>
      <w:rPr>
        <w:rFonts w:ascii="Arial" w:hAnsi="Arial" w:cs="Arial"/>
        <w:sz w:val="16"/>
        <w:szCs w:val="16"/>
      </w:rPr>
    </w:pPr>
    <w:r w:rsidRPr="003B7753">
      <w:rPr>
        <w:rFonts w:ascii="Arial" w:hAnsi="Arial" w:cs="Arial"/>
        <w:sz w:val="16"/>
        <w:szCs w:val="16"/>
      </w:rPr>
      <w:tab/>
    </w:r>
    <w:r w:rsidRPr="003B7753">
      <w:rPr>
        <w:rFonts w:ascii="Arial" w:hAnsi="Arial" w:cs="Arial"/>
        <w:sz w:val="16"/>
        <w:szCs w:val="16"/>
      </w:rPr>
      <w:tab/>
      <w:t>08519, Vilanova de Sau</w:t>
    </w:r>
  </w:p>
  <w:p w14:paraId="2C377F46" w14:textId="4A67FCD2" w:rsidR="003B7753" w:rsidRPr="003B7753" w:rsidRDefault="003B7753" w:rsidP="003B7753">
    <w:pPr>
      <w:pStyle w:val="Capalera"/>
      <w:jc w:val="right"/>
      <w:rPr>
        <w:rFonts w:ascii="Arial" w:hAnsi="Arial" w:cs="Arial"/>
        <w:sz w:val="16"/>
        <w:szCs w:val="16"/>
      </w:rPr>
    </w:pPr>
    <w:r w:rsidRPr="003B7753">
      <w:rPr>
        <w:rFonts w:ascii="Arial" w:hAnsi="Arial" w:cs="Arial"/>
        <w:sz w:val="16"/>
        <w:szCs w:val="16"/>
      </w:rPr>
      <w:tab/>
    </w:r>
    <w:r w:rsidRPr="003B7753">
      <w:rPr>
        <w:rFonts w:ascii="Arial" w:hAnsi="Arial" w:cs="Arial"/>
        <w:sz w:val="16"/>
        <w:szCs w:val="16"/>
      </w:rPr>
      <w:tab/>
      <w:t>Tel.: 93 884 70 06</w:t>
    </w:r>
  </w:p>
  <w:p w14:paraId="1DBB49F0" w14:textId="0D980D35" w:rsidR="003B7753" w:rsidRDefault="003B7753" w:rsidP="003B7753">
    <w:pPr>
      <w:pStyle w:val="Capalera"/>
      <w:jc w:val="right"/>
      <w:rPr>
        <w:rFonts w:ascii="Arial" w:hAnsi="Arial" w:cs="Arial"/>
        <w:sz w:val="16"/>
        <w:szCs w:val="16"/>
      </w:rPr>
    </w:pPr>
    <w:r w:rsidRPr="003B7753">
      <w:rPr>
        <w:rFonts w:ascii="Arial" w:hAnsi="Arial" w:cs="Arial"/>
        <w:sz w:val="16"/>
        <w:szCs w:val="16"/>
      </w:rPr>
      <w:tab/>
    </w:r>
    <w:r w:rsidRPr="003B7753">
      <w:rPr>
        <w:rFonts w:ascii="Arial" w:hAnsi="Arial" w:cs="Arial"/>
        <w:sz w:val="16"/>
        <w:szCs w:val="16"/>
      </w:rPr>
      <w:tab/>
      <w:t>vilanovas@vilanovadesau.cat</w:t>
    </w:r>
  </w:p>
  <w:p w14:paraId="039C9FD8" w14:textId="4EC5FE88" w:rsidR="003B7753" w:rsidRPr="003B7753" w:rsidRDefault="003B7753" w:rsidP="003B7753">
    <w:pPr>
      <w:pStyle w:val="Capalera"/>
      <w:jc w:val="right"/>
      <w:rPr>
        <w:rFonts w:ascii="Arial" w:hAnsi="Arial" w:cs="Arial"/>
        <w:sz w:val="16"/>
        <w:szCs w:val="16"/>
      </w:rPr>
    </w:pPr>
    <w:r>
      <w:rPr>
        <w:rFonts w:ascii="Arial" w:hAnsi="Arial" w:cs="Arial"/>
        <w:sz w:val="16"/>
        <w:szCs w:val="16"/>
      </w:rPr>
      <w:t>www.vilanovadesau.cat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3B740E4"/>
    <w:multiLevelType w:val="hybridMultilevel"/>
    <w:tmpl w:val="5AB085D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344A265F"/>
    <w:multiLevelType w:val="hybridMultilevel"/>
    <w:tmpl w:val="A448D6E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35971912"/>
    <w:multiLevelType w:val="hybridMultilevel"/>
    <w:tmpl w:val="F370D192"/>
    <w:lvl w:ilvl="0" w:tplc="04030011">
      <w:start w:val="2"/>
      <w:numFmt w:val="decimal"/>
      <w:lvlText w:val="%1)"/>
      <w:lvlJc w:val="left"/>
      <w:pPr>
        <w:tabs>
          <w:tab w:val="num" w:pos="1353"/>
        </w:tabs>
        <w:ind w:left="1353" w:hanging="360"/>
      </w:pPr>
      <w:rPr>
        <w:rFonts w:cs="Times New Roman" w:hint="default"/>
      </w:rPr>
    </w:lvl>
    <w:lvl w:ilvl="1" w:tplc="04030019" w:tentative="1">
      <w:start w:val="1"/>
      <w:numFmt w:val="lowerLetter"/>
      <w:lvlText w:val="%2."/>
      <w:lvlJc w:val="left"/>
      <w:pPr>
        <w:tabs>
          <w:tab w:val="num" w:pos="2073"/>
        </w:tabs>
        <w:ind w:left="2073" w:hanging="360"/>
      </w:pPr>
      <w:rPr>
        <w:rFonts w:cs="Times New Roman"/>
      </w:rPr>
    </w:lvl>
    <w:lvl w:ilvl="2" w:tplc="0403001B" w:tentative="1">
      <w:start w:val="1"/>
      <w:numFmt w:val="lowerRoman"/>
      <w:lvlText w:val="%3."/>
      <w:lvlJc w:val="right"/>
      <w:pPr>
        <w:tabs>
          <w:tab w:val="num" w:pos="2793"/>
        </w:tabs>
        <w:ind w:left="2793" w:hanging="180"/>
      </w:pPr>
      <w:rPr>
        <w:rFonts w:cs="Times New Roman"/>
      </w:rPr>
    </w:lvl>
    <w:lvl w:ilvl="3" w:tplc="0403000F" w:tentative="1">
      <w:start w:val="1"/>
      <w:numFmt w:val="decimal"/>
      <w:lvlText w:val="%4."/>
      <w:lvlJc w:val="left"/>
      <w:pPr>
        <w:tabs>
          <w:tab w:val="num" w:pos="3513"/>
        </w:tabs>
        <w:ind w:left="3513" w:hanging="360"/>
      </w:pPr>
      <w:rPr>
        <w:rFonts w:cs="Times New Roman"/>
      </w:rPr>
    </w:lvl>
    <w:lvl w:ilvl="4" w:tplc="04030019" w:tentative="1">
      <w:start w:val="1"/>
      <w:numFmt w:val="lowerLetter"/>
      <w:lvlText w:val="%5."/>
      <w:lvlJc w:val="left"/>
      <w:pPr>
        <w:tabs>
          <w:tab w:val="num" w:pos="4233"/>
        </w:tabs>
        <w:ind w:left="4233" w:hanging="360"/>
      </w:pPr>
      <w:rPr>
        <w:rFonts w:cs="Times New Roman"/>
      </w:rPr>
    </w:lvl>
    <w:lvl w:ilvl="5" w:tplc="0403001B" w:tentative="1">
      <w:start w:val="1"/>
      <w:numFmt w:val="lowerRoman"/>
      <w:lvlText w:val="%6."/>
      <w:lvlJc w:val="right"/>
      <w:pPr>
        <w:tabs>
          <w:tab w:val="num" w:pos="4953"/>
        </w:tabs>
        <w:ind w:left="4953" w:hanging="180"/>
      </w:pPr>
      <w:rPr>
        <w:rFonts w:cs="Times New Roman"/>
      </w:rPr>
    </w:lvl>
    <w:lvl w:ilvl="6" w:tplc="0403000F" w:tentative="1">
      <w:start w:val="1"/>
      <w:numFmt w:val="decimal"/>
      <w:lvlText w:val="%7."/>
      <w:lvlJc w:val="left"/>
      <w:pPr>
        <w:tabs>
          <w:tab w:val="num" w:pos="5673"/>
        </w:tabs>
        <w:ind w:left="5673" w:hanging="360"/>
      </w:pPr>
      <w:rPr>
        <w:rFonts w:cs="Times New Roman"/>
      </w:rPr>
    </w:lvl>
    <w:lvl w:ilvl="7" w:tplc="04030019" w:tentative="1">
      <w:start w:val="1"/>
      <w:numFmt w:val="lowerLetter"/>
      <w:lvlText w:val="%8."/>
      <w:lvlJc w:val="left"/>
      <w:pPr>
        <w:tabs>
          <w:tab w:val="num" w:pos="6393"/>
        </w:tabs>
        <w:ind w:left="6393" w:hanging="360"/>
      </w:pPr>
      <w:rPr>
        <w:rFonts w:cs="Times New Roman"/>
      </w:rPr>
    </w:lvl>
    <w:lvl w:ilvl="8" w:tplc="0403001B" w:tentative="1">
      <w:start w:val="1"/>
      <w:numFmt w:val="lowerRoman"/>
      <w:lvlText w:val="%9."/>
      <w:lvlJc w:val="right"/>
      <w:pPr>
        <w:tabs>
          <w:tab w:val="num" w:pos="7113"/>
        </w:tabs>
        <w:ind w:left="7113" w:hanging="180"/>
      </w:pPr>
      <w:rPr>
        <w:rFonts w:cs="Times New Roman"/>
      </w:rPr>
    </w:lvl>
  </w:abstractNum>
  <w:abstractNum w:abstractNumId="4" w15:restartNumberingAfterBreak="0">
    <w:nsid w:val="42126B3C"/>
    <w:multiLevelType w:val="hybridMultilevel"/>
    <w:tmpl w:val="7C30D30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54DC36C6"/>
    <w:multiLevelType w:val="hybridMultilevel"/>
    <w:tmpl w:val="EA58B356"/>
    <w:lvl w:ilvl="0" w:tplc="A18C282C">
      <w:start w:val="1"/>
      <w:numFmt w:val="decimal"/>
      <w:lvlText w:val="%1."/>
      <w:lvlJc w:val="left"/>
      <w:pPr>
        <w:ind w:left="720" w:hanging="360"/>
      </w:pPr>
      <w:rPr>
        <w:rFonts w:ascii="Arial" w:eastAsiaTheme="minorEastAsia" w:hAnsi="Arial" w:cs="Arial"/>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5BF645FE"/>
    <w:multiLevelType w:val="hybridMultilevel"/>
    <w:tmpl w:val="D8E2EA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60CA5F5F"/>
    <w:multiLevelType w:val="hybridMultilevel"/>
    <w:tmpl w:val="F5DA73F6"/>
    <w:lvl w:ilvl="0" w:tplc="04030001">
      <w:start w:val="1"/>
      <w:numFmt w:val="bullet"/>
      <w:lvlText w:val=""/>
      <w:lvlJc w:val="left"/>
      <w:pPr>
        <w:ind w:left="780" w:hanging="360"/>
      </w:pPr>
      <w:rPr>
        <w:rFonts w:ascii="Symbol" w:hAnsi="Symbol" w:hint="default"/>
      </w:rPr>
    </w:lvl>
    <w:lvl w:ilvl="1" w:tplc="04030003" w:tentative="1">
      <w:start w:val="1"/>
      <w:numFmt w:val="bullet"/>
      <w:lvlText w:val="o"/>
      <w:lvlJc w:val="left"/>
      <w:pPr>
        <w:ind w:left="1500" w:hanging="360"/>
      </w:pPr>
      <w:rPr>
        <w:rFonts w:ascii="Courier New" w:hAnsi="Courier New" w:cs="Courier New" w:hint="default"/>
      </w:rPr>
    </w:lvl>
    <w:lvl w:ilvl="2" w:tplc="04030005" w:tentative="1">
      <w:start w:val="1"/>
      <w:numFmt w:val="bullet"/>
      <w:lvlText w:val=""/>
      <w:lvlJc w:val="left"/>
      <w:pPr>
        <w:ind w:left="2220" w:hanging="360"/>
      </w:pPr>
      <w:rPr>
        <w:rFonts w:ascii="Wingdings" w:hAnsi="Wingdings" w:hint="default"/>
      </w:rPr>
    </w:lvl>
    <w:lvl w:ilvl="3" w:tplc="04030001" w:tentative="1">
      <w:start w:val="1"/>
      <w:numFmt w:val="bullet"/>
      <w:lvlText w:val=""/>
      <w:lvlJc w:val="left"/>
      <w:pPr>
        <w:ind w:left="2940" w:hanging="360"/>
      </w:pPr>
      <w:rPr>
        <w:rFonts w:ascii="Symbol" w:hAnsi="Symbol" w:hint="default"/>
      </w:rPr>
    </w:lvl>
    <w:lvl w:ilvl="4" w:tplc="04030003" w:tentative="1">
      <w:start w:val="1"/>
      <w:numFmt w:val="bullet"/>
      <w:lvlText w:val="o"/>
      <w:lvlJc w:val="left"/>
      <w:pPr>
        <w:ind w:left="3660" w:hanging="360"/>
      </w:pPr>
      <w:rPr>
        <w:rFonts w:ascii="Courier New" w:hAnsi="Courier New" w:cs="Courier New" w:hint="default"/>
      </w:rPr>
    </w:lvl>
    <w:lvl w:ilvl="5" w:tplc="04030005" w:tentative="1">
      <w:start w:val="1"/>
      <w:numFmt w:val="bullet"/>
      <w:lvlText w:val=""/>
      <w:lvlJc w:val="left"/>
      <w:pPr>
        <w:ind w:left="4380" w:hanging="360"/>
      </w:pPr>
      <w:rPr>
        <w:rFonts w:ascii="Wingdings" w:hAnsi="Wingdings" w:hint="default"/>
      </w:rPr>
    </w:lvl>
    <w:lvl w:ilvl="6" w:tplc="04030001" w:tentative="1">
      <w:start w:val="1"/>
      <w:numFmt w:val="bullet"/>
      <w:lvlText w:val=""/>
      <w:lvlJc w:val="left"/>
      <w:pPr>
        <w:ind w:left="5100" w:hanging="360"/>
      </w:pPr>
      <w:rPr>
        <w:rFonts w:ascii="Symbol" w:hAnsi="Symbol" w:hint="default"/>
      </w:rPr>
    </w:lvl>
    <w:lvl w:ilvl="7" w:tplc="04030003" w:tentative="1">
      <w:start w:val="1"/>
      <w:numFmt w:val="bullet"/>
      <w:lvlText w:val="o"/>
      <w:lvlJc w:val="left"/>
      <w:pPr>
        <w:ind w:left="5820" w:hanging="360"/>
      </w:pPr>
      <w:rPr>
        <w:rFonts w:ascii="Courier New" w:hAnsi="Courier New" w:cs="Courier New" w:hint="default"/>
      </w:rPr>
    </w:lvl>
    <w:lvl w:ilvl="8" w:tplc="04030005" w:tentative="1">
      <w:start w:val="1"/>
      <w:numFmt w:val="bullet"/>
      <w:lvlText w:val=""/>
      <w:lvlJc w:val="left"/>
      <w:pPr>
        <w:ind w:left="6540" w:hanging="360"/>
      </w:pPr>
      <w:rPr>
        <w:rFonts w:ascii="Wingdings" w:hAnsi="Wingdings" w:hint="default"/>
      </w:rPr>
    </w:lvl>
  </w:abstractNum>
  <w:abstractNum w:abstractNumId="8" w15:restartNumberingAfterBreak="0">
    <w:nsid w:val="638E18EA"/>
    <w:multiLevelType w:val="hybridMultilevel"/>
    <w:tmpl w:val="DB04DD84"/>
    <w:lvl w:ilvl="0" w:tplc="0C0A0011">
      <w:start w:val="1"/>
      <w:numFmt w:val="decimal"/>
      <w:lvlText w:val="%1)"/>
      <w:lvlJc w:val="left"/>
      <w:pPr>
        <w:tabs>
          <w:tab w:val="num" w:pos="1353"/>
        </w:tabs>
        <w:ind w:left="1353" w:hanging="360"/>
      </w:pPr>
      <w:rPr>
        <w:rFonts w:cs="Times New Roman" w:hint="default"/>
      </w:rPr>
    </w:lvl>
    <w:lvl w:ilvl="1" w:tplc="0C0A0019" w:tentative="1">
      <w:start w:val="1"/>
      <w:numFmt w:val="lowerLetter"/>
      <w:lvlText w:val="%2."/>
      <w:lvlJc w:val="left"/>
      <w:pPr>
        <w:tabs>
          <w:tab w:val="num" w:pos="2073"/>
        </w:tabs>
        <w:ind w:left="2073" w:hanging="360"/>
      </w:pPr>
      <w:rPr>
        <w:rFonts w:cs="Times New Roman"/>
      </w:rPr>
    </w:lvl>
    <w:lvl w:ilvl="2" w:tplc="0C0A001B" w:tentative="1">
      <w:start w:val="1"/>
      <w:numFmt w:val="lowerRoman"/>
      <w:lvlText w:val="%3."/>
      <w:lvlJc w:val="right"/>
      <w:pPr>
        <w:tabs>
          <w:tab w:val="num" w:pos="2793"/>
        </w:tabs>
        <w:ind w:left="2793" w:hanging="180"/>
      </w:pPr>
      <w:rPr>
        <w:rFonts w:cs="Times New Roman"/>
      </w:rPr>
    </w:lvl>
    <w:lvl w:ilvl="3" w:tplc="0C0A000F" w:tentative="1">
      <w:start w:val="1"/>
      <w:numFmt w:val="decimal"/>
      <w:lvlText w:val="%4."/>
      <w:lvlJc w:val="left"/>
      <w:pPr>
        <w:tabs>
          <w:tab w:val="num" w:pos="3513"/>
        </w:tabs>
        <w:ind w:left="3513" w:hanging="360"/>
      </w:pPr>
      <w:rPr>
        <w:rFonts w:cs="Times New Roman"/>
      </w:rPr>
    </w:lvl>
    <w:lvl w:ilvl="4" w:tplc="0C0A0019" w:tentative="1">
      <w:start w:val="1"/>
      <w:numFmt w:val="lowerLetter"/>
      <w:lvlText w:val="%5."/>
      <w:lvlJc w:val="left"/>
      <w:pPr>
        <w:tabs>
          <w:tab w:val="num" w:pos="4233"/>
        </w:tabs>
        <w:ind w:left="4233" w:hanging="360"/>
      </w:pPr>
      <w:rPr>
        <w:rFonts w:cs="Times New Roman"/>
      </w:rPr>
    </w:lvl>
    <w:lvl w:ilvl="5" w:tplc="0C0A001B" w:tentative="1">
      <w:start w:val="1"/>
      <w:numFmt w:val="lowerRoman"/>
      <w:lvlText w:val="%6."/>
      <w:lvlJc w:val="right"/>
      <w:pPr>
        <w:tabs>
          <w:tab w:val="num" w:pos="4953"/>
        </w:tabs>
        <w:ind w:left="4953" w:hanging="180"/>
      </w:pPr>
      <w:rPr>
        <w:rFonts w:cs="Times New Roman"/>
      </w:rPr>
    </w:lvl>
    <w:lvl w:ilvl="6" w:tplc="0C0A000F" w:tentative="1">
      <w:start w:val="1"/>
      <w:numFmt w:val="decimal"/>
      <w:lvlText w:val="%7."/>
      <w:lvlJc w:val="left"/>
      <w:pPr>
        <w:tabs>
          <w:tab w:val="num" w:pos="5673"/>
        </w:tabs>
        <w:ind w:left="5673" w:hanging="360"/>
      </w:pPr>
      <w:rPr>
        <w:rFonts w:cs="Times New Roman"/>
      </w:rPr>
    </w:lvl>
    <w:lvl w:ilvl="7" w:tplc="0C0A0019" w:tentative="1">
      <w:start w:val="1"/>
      <w:numFmt w:val="lowerLetter"/>
      <w:lvlText w:val="%8."/>
      <w:lvlJc w:val="left"/>
      <w:pPr>
        <w:tabs>
          <w:tab w:val="num" w:pos="6393"/>
        </w:tabs>
        <w:ind w:left="6393" w:hanging="360"/>
      </w:pPr>
      <w:rPr>
        <w:rFonts w:cs="Times New Roman"/>
      </w:rPr>
    </w:lvl>
    <w:lvl w:ilvl="8" w:tplc="0C0A001B" w:tentative="1">
      <w:start w:val="1"/>
      <w:numFmt w:val="lowerRoman"/>
      <w:lvlText w:val="%9."/>
      <w:lvlJc w:val="right"/>
      <w:pPr>
        <w:tabs>
          <w:tab w:val="num" w:pos="7113"/>
        </w:tabs>
        <w:ind w:left="7113" w:hanging="180"/>
      </w:pPr>
      <w:rPr>
        <w:rFonts w:cs="Times New Roman"/>
      </w:rPr>
    </w:lvl>
  </w:abstractNum>
  <w:abstractNum w:abstractNumId="9" w15:restartNumberingAfterBreak="0">
    <w:nsid w:val="71A215B0"/>
    <w:multiLevelType w:val="hybridMultilevel"/>
    <w:tmpl w:val="4AF27B0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71E40331"/>
    <w:multiLevelType w:val="hybridMultilevel"/>
    <w:tmpl w:val="CC86EA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7B4903B1"/>
    <w:multiLevelType w:val="hybridMultilevel"/>
    <w:tmpl w:val="796ECE3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65441015">
    <w:abstractNumId w:val="6"/>
  </w:num>
  <w:num w:numId="2" w16cid:durableId="2012488401">
    <w:abstractNumId w:val="7"/>
  </w:num>
  <w:num w:numId="3" w16cid:durableId="1905873645">
    <w:abstractNumId w:val="0"/>
  </w:num>
  <w:num w:numId="4" w16cid:durableId="5494153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2995445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3420082">
    <w:abstractNumId w:val="3"/>
  </w:num>
  <w:num w:numId="7" w16cid:durableId="1019619767">
    <w:abstractNumId w:val="11"/>
  </w:num>
  <w:num w:numId="8" w16cid:durableId="345403780">
    <w:abstractNumId w:val="5"/>
  </w:num>
  <w:num w:numId="9" w16cid:durableId="2093046082">
    <w:abstractNumId w:val="10"/>
  </w:num>
  <w:num w:numId="10" w16cid:durableId="1740975729">
    <w:abstractNumId w:val="9"/>
  </w:num>
  <w:num w:numId="11" w16cid:durableId="1497647827">
    <w:abstractNumId w:val="1"/>
  </w:num>
  <w:num w:numId="12" w16cid:durableId="597719206">
    <w:abstractNumId w:val="4"/>
  </w:num>
  <w:num w:numId="13" w16cid:durableId="15648270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FC5"/>
    <w:rsid w:val="00016407"/>
    <w:rsid w:val="00045F00"/>
    <w:rsid w:val="0006464A"/>
    <w:rsid w:val="0009399D"/>
    <w:rsid w:val="00095B47"/>
    <w:rsid w:val="000970D2"/>
    <w:rsid w:val="000D088E"/>
    <w:rsid w:val="000F6685"/>
    <w:rsid w:val="00102242"/>
    <w:rsid w:val="001215E3"/>
    <w:rsid w:val="0017090D"/>
    <w:rsid w:val="001C2A5A"/>
    <w:rsid w:val="001C6F68"/>
    <w:rsid w:val="002513B1"/>
    <w:rsid w:val="00292CF4"/>
    <w:rsid w:val="002B2448"/>
    <w:rsid w:val="00307B2C"/>
    <w:rsid w:val="0032656B"/>
    <w:rsid w:val="003B7753"/>
    <w:rsid w:val="00466C2E"/>
    <w:rsid w:val="00472031"/>
    <w:rsid w:val="004B388A"/>
    <w:rsid w:val="004C66AE"/>
    <w:rsid w:val="004F4E50"/>
    <w:rsid w:val="005E3C97"/>
    <w:rsid w:val="00617430"/>
    <w:rsid w:val="006509CD"/>
    <w:rsid w:val="00664A7F"/>
    <w:rsid w:val="00685DC3"/>
    <w:rsid w:val="00695394"/>
    <w:rsid w:val="006B5A1D"/>
    <w:rsid w:val="006C3E8C"/>
    <w:rsid w:val="006C4DAF"/>
    <w:rsid w:val="006F1AE3"/>
    <w:rsid w:val="00714C11"/>
    <w:rsid w:val="00783FE3"/>
    <w:rsid w:val="007A2BAC"/>
    <w:rsid w:val="007A40BE"/>
    <w:rsid w:val="00850332"/>
    <w:rsid w:val="00884CCB"/>
    <w:rsid w:val="00897DEB"/>
    <w:rsid w:val="008F14BB"/>
    <w:rsid w:val="0095778B"/>
    <w:rsid w:val="00A458E7"/>
    <w:rsid w:val="00A66C9C"/>
    <w:rsid w:val="00A97A7A"/>
    <w:rsid w:val="00AE0162"/>
    <w:rsid w:val="00B26EAA"/>
    <w:rsid w:val="00C01484"/>
    <w:rsid w:val="00C13FC5"/>
    <w:rsid w:val="00C61712"/>
    <w:rsid w:val="00C9447C"/>
    <w:rsid w:val="00CA51E9"/>
    <w:rsid w:val="00CB6D6C"/>
    <w:rsid w:val="00CB788D"/>
    <w:rsid w:val="00CE2D21"/>
    <w:rsid w:val="00D3305F"/>
    <w:rsid w:val="00D83BCE"/>
    <w:rsid w:val="00E03270"/>
    <w:rsid w:val="00E436D5"/>
    <w:rsid w:val="00E728F6"/>
    <w:rsid w:val="00E83BA6"/>
    <w:rsid w:val="00EB346C"/>
    <w:rsid w:val="00EC1A83"/>
    <w:rsid w:val="00F2037B"/>
    <w:rsid w:val="00F61481"/>
    <w:rsid w:val="00F850E9"/>
    <w:rsid w:val="00FA573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C356E"/>
  <w15:chartTrackingRefBased/>
  <w15:docId w15:val="{702A897E-8242-4DA3-9DC3-54F77172B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C2E"/>
    <w:pPr>
      <w:autoSpaceDE w:val="0"/>
      <w:autoSpaceDN w:val="0"/>
      <w:adjustRightInd w:val="0"/>
      <w:spacing w:after="0" w:line="240" w:lineRule="auto"/>
    </w:pPr>
    <w:rPr>
      <w:rFonts w:ascii="Times New Roman" w:eastAsiaTheme="minorEastAsia" w:hAnsi="Times New Roman" w:cs="Times New Roman"/>
      <w:sz w:val="24"/>
      <w:szCs w:val="24"/>
      <w:lang w:eastAsia="ca-ES"/>
      <w14:ligatures w14:val="none"/>
    </w:rPr>
  </w:style>
  <w:style w:type="paragraph" w:styleId="Ttol1">
    <w:name w:val="heading 1"/>
    <w:basedOn w:val="Normal"/>
    <w:next w:val="Normal"/>
    <w:link w:val="Ttol1Car"/>
    <w:uiPriority w:val="9"/>
    <w:qFormat/>
    <w:rsid w:val="00C13FC5"/>
    <w:pPr>
      <w:keepNext/>
      <w:keepLines/>
      <w:autoSpaceDE/>
      <w:autoSpaceDN/>
      <w:adjustRightInd/>
      <w:spacing w:before="360" w:after="80" w:line="259" w:lineRule="auto"/>
      <w:outlineLvl w:val="0"/>
    </w:pPr>
    <w:rPr>
      <w:rFonts w:asciiTheme="majorHAnsi" w:eastAsiaTheme="majorEastAsia" w:hAnsiTheme="majorHAnsi" w:cstheme="majorBidi"/>
      <w:color w:val="2F5496" w:themeColor="accent1" w:themeShade="BF"/>
      <w:sz w:val="40"/>
      <w:szCs w:val="40"/>
      <w:lang w:eastAsia="en-US"/>
      <w14:ligatures w14:val="standardContextual"/>
    </w:rPr>
  </w:style>
  <w:style w:type="paragraph" w:styleId="Ttol2">
    <w:name w:val="heading 2"/>
    <w:basedOn w:val="Normal"/>
    <w:next w:val="Normal"/>
    <w:link w:val="Ttol2Car"/>
    <w:uiPriority w:val="9"/>
    <w:semiHidden/>
    <w:unhideWhenUsed/>
    <w:qFormat/>
    <w:rsid w:val="00C13FC5"/>
    <w:pPr>
      <w:keepNext/>
      <w:keepLines/>
      <w:autoSpaceDE/>
      <w:autoSpaceDN/>
      <w:adjustRightInd/>
      <w:spacing w:before="160" w:after="80" w:line="259" w:lineRule="auto"/>
      <w:outlineLvl w:val="1"/>
    </w:pPr>
    <w:rPr>
      <w:rFonts w:asciiTheme="majorHAnsi" w:eastAsiaTheme="majorEastAsia" w:hAnsiTheme="majorHAnsi" w:cstheme="majorBidi"/>
      <w:color w:val="2F5496" w:themeColor="accent1" w:themeShade="BF"/>
      <w:sz w:val="32"/>
      <w:szCs w:val="32"/>
      <w:lang w:eastAsia="en-US"/>
      <w14:ligatures w14:val="standardContextual"/>
    </w:rPr>
  </w:style>
  <w:style w:type="paragraph" w:styleId="Ttol3">
    <w:name w:val="heading 3"/>
    <w:basedOn w:val="Normal"/>
    <w:next w:val="Normal"/>
    <w:link w:val="Ttol3Car"/>
    <w:uiPriority w:val="9"/>
    <w:semiHidden/>
    <w:unhideWhenUsed/>
    <w:qFormat/>
    <w:rsid w:val="00C13FC5"/>
    <w:pPr>
      <w:keepNext/>
      <w:keepLines/>
      <w:autoSpaceDE/>
      <w:autoSpaceDN/>
      <w:adjustRightInd/>
      <w:spacing w:before="160" w:after="80" w:line="259" w:lineRule="auto"/>
      <w:outlineLvl w:val="2"/>
    </w:pPr>
    <w:rPr>
      <w:rFonts w:asciiTheme="minorHAnsi" w:eastAsiaTheme="majorEastAsia" w:hAnsiTheme="minorHAnsi" w:cstheme="majorBidi"/>
      <w:color w:val="2F5496" w:themeColor="accent1" w:themeShade="BF"/>
      <w:sz w:val="28"/>
      <w:szCs w:val="28"/>
      <w:lang w:eastAsia="en-US"/>
      <w14:ligatures w14:val="standardContextual"/>
    </w:rPr>
  </w:style>
  <w:style w:type="paragraph" w:styleId="Ttol4">
    <w:name w:val="heading 4"/>
    <w:basedOn w:val="Normal"/>
    <w:next w:val="Normal"/>
    <w:link w:val="Ttol4Car"/>
    <w:uiPriority w:val="9"/>
    <w:semiHidden/>
    <w:unhideWhenUsed/>
    <w:qFormat/>
    <w:rsid w:val="00C13FC5"/>
    <w:pPr>
      <w:keepNext/>
      <w:keepLines/>
      <w:autoSpaceDE/>
      <w:autoSpaceDN/>
      <w:adjustRightInd/>
      <w:spacing w:before="80" w:after="40" w:line="259" w:lineRule="auto"/>
      <w:outlineLvl w:val="3"/>
    </w:pPr>
    <w:rPr>
      <w:rFonts w:asciiTheme="minorHAnsi" w:eastAsiaTheme="majorEastAsia" w:hAnsiTheme="minorHAnsi" w:cstheme="majorBidi"/>
      <w:i/>
      <w:iCs/>
      <w:color w:val="2F5496" w:themeColor="accent1" w:themeShade="BF"/>
      <w:sz w:val="22"/>
      <w:szCs w:val="22"/>
      <w:lang w:eastAsia="en-US"/>
      <w14:ligatures w14:val="standardContextual"/>
    </w:rPr>
  </w:style>
  <w:style w:type="paragraph" w:styleId="Ttol5">
    <w:name w:val="heading 5"/>
    <w:basedOn w:val="Normal"/>
    <w:next w:val="Normal"/>
    <w:link w:val="Ttol5Car"/>
    <w:uiPriority w:val="9"/>
    <w:semiHidden/>
    <w:unhideWhenUsed/>
    <w:qFormat/>
    <w:rsid w:val="00C13FC5"/>
    <w:pPr>
      <w:keepNext/>
      <w:keepLines/>
      <w:autoSpaceDE/>
      <w:autoSpaceDN/>
      <w:adjustRightInd/>
      <w:spacing w:before="80" w:after="40" w:line="259" w:lineRule="auto"/>
      <w:outlineLvl w:val="4"/>
    </w:pPr>
    <w:rPr>
      <w:rFonts w:asciiTheme="minorHAnsi" w:eastAsiaTheme="majorEastAsia" w:hAnsiTheme="minorHAnsi" w:cstheme="majorBidi"/>
      <w:color w:val="2F5496" w:themeColor="accent1" w:themeShade="BF"/>
      <w:sz w:val="22"/>
      <w:szCs w:val="22"/>
      <w:lang w:eastAsia="en-US"/>
      <w14:ligatures w14:val="standardContextual"/>
    </w:rPr>
  </w:style>
  <w:style w:type="paragraph" w:styleId="Ttol6">
    <w:name w:val="heading 6"/>
    <w:basedOn w:val="Normal"/>
    <w:next w:val="Normal"/>
    <w:link w:val="Ttol6Car"/>
    <w:uiPriority w:val="9"/>
    <w:semiHidden/>
    <w:unhideWhenUsed/>
    <w:qFormat/>
    <w:rsid w:val="00C13FC5"/>
    <w:pPr>
      <w:keepNext/>
      <w:keepLines/>
      <w:autoSpaceDE/>
      <w:autoSpaceDN/>
      <w:adjustRightInd/>
      <w:spacing w:before="40" w:line="259" w:lineRule="auto"/>
      <w:outlineLvl w:val="5"/>
    </w:pPr>
    <w:rPr>
      <w:rFonts w:asciiTheme="minorHAnsi" w:eastAsiaTheme="majorEastAsia" w:hAnsiTheme="minorHAnsi" w:cstheme="majorBidi"/>
      <w:i/>
      <w:iCs/>
      <w:color w:val="595959" w:themeColor="text1" w:themeTint="A6"/>
      <w:sz w:val="22"/>
      <w:szCs w:val="22"/>
      <w:lang w:eastAsia="en-US"/>
      <w14:ligatures w14:val="standardContextual"/>
    </w:rPr>
  </w:style>
  <w:style w:type="paragraph" w:styleId="Ttol7">
    <w:name w:val="heading 7"/>
    <w:basedOn w:val="Normal"/>
    <w:next w:val="Normal"/>
    <w:link w:val="Ttol7Car"/>
    <w:uiPriority w:val="9"/>
    <w:semiHidden/>
    <w:unhideWhenUsed/>
    <w:qFormat/>
    <w:rsid w:val="00C13FC5"/>
    <w:pPr>
      <w:keepNext/>
      <w:keepLines/>
      <w:autoSpaceDE/>
      <w:autoSpaceDN/>
      <w:adjustRightInd/>
      <w:spacing w:before="40" w:line="259" w:lineRule="auto"/>
      <w:outlineLvl w:val="6"/>
    </w:pPr>
    <w:rPr>
      <w:rFonts w:asciiTheme="minorHAnsi" w:eastAsiaTheme="majorEastAsia" w:hAnsiTheme="minorHAnsi" w:cstheme="majorBidi"/>
      <w:color w:val="595959" w:themeColor="text1" w:themeTint="A6"/>
      <w:sz w:val="22"/>
      <w:szCs w:val="22"/>
      <w:lang w:eastAsia="en-US"/>
      <w14:ligatures w14:val="standardContextual"/>
    </w:rPr>
  </w:style>
  <w:style w:type="paragraph" w:styleId="Ttol8">
    <w:name w:val="heading 8"/>
    <w:basedOn w:val="Normal"/>
    <w:next w:val="Normal"/>
    <w:link w:val="Ttol8Car"/>
    <w:uiPriority w:val="9"/>
    <w:semiHidden/>
    <w:unhideWhenUsed/>
    <w:qFormat/>
    <w:rsid w:val="00C13FC5"/>
    <w:pPr>
      <w:keepNext/>
      <w:keepLines/>
      <w:autoSpaceDE/>
      <w:autoSpaceDN/>
      <w:adjustRightInd/>
      <w:spacing w:line="259" w:lineRule="auto"/>
      <w:outlineLvl w:val="7"/>
    </w:pPr>
    <w:rPr>
      <w:rFonts w:asciiTheme="minorHAnsi" w:eastAsiaTheme="majorEastAsia" w:hAnsiTheme="minorHAnsi" w:cstheme="majorBidi"/>
      <w:i/>
      <w:iCs/>
      <w:color w:val="272727" w:themeColor="text1" w:themeTint="D8"/>
      <w:sz w:val="22"/>
      <w:szCs w:val="22"/>
      <w:lang w:eastAsia="en-US"/>
      <w14:ligatures w14:val="standardContextual"/>
    </w:rPr>
  </w:style>
  <w:style w:type="paragraph" w:styleId="Ttol9">
    <w:name w:val="heading 9"/>
    <w:basedOn w:val="Normal"/>
    <w:next w:val="Normal"/>
    <w:link w:val="Ttol9Car"/>
    <w:uiPriority w:val="9"/>
    <w:semiHidden/>
    <w:unhideWhenUsed/>
    <w:qFormat/>
    <w:rsid w:val="00C13FC5"/>
    <w:pPr>
      <w:keepNext/>
      <w:keepLines/>
      <w:autoSpaceDE/>
      <w:autoSpaceDN/>
      <w:adjustRightInd/>
      <w:spacing w:line="259" w:lineRule="auto"/>
      <w:outlineLvl w:val="8"/>
    </w:pPr>
    <w:rPr>
      <w:rFonts w:asciiTheme="minorHAnsi" w:eastAsiaTheme="majorEastAsia" w:hAnsiTheme="minorHAnsi" w:cstheme="majorBidi"/>
      <w:color w:val="272727" w:themeColor="text1" w:themeTint="D8"/>
      <w:sz w:val="22"/>
      <w:szCs w:val="22"/>
      <w:lang w:eastAsia="en-US"/>
      <w14:ligatures w14:val="standardContextual"/>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C13FC5"/>
    <w:rPr>
      <w:rFonts w:asciiTheme="majorHAnsi" w:eastAsiaTheme="majorEastAsia" w:hAnsiTheme="majorHAnsi" w:cstheme="majorBidi"/>
      <w:color w:val="2F5496" w:themeColor="accent1" w:themeShade="BF"/>
      <w:sz w:val="40"/>
      <w:szCs w:val="40"/>
    </w:rPr>
  </w:style>
  <w:style w:type="character" w:customStyle="1" w:styleId="Ttol2Car">
    <w:name w:val="Títol 2 Car"/>
    <w:basedOn w:val="Lletraperdefectedelpargraf"/>
    <w:link w:val="Ttol2"/>
    <w:uiPriority w:val="9"/>
    <w:semiHidden/>
    <w:rsid w:val="00C13FC5"/>
    <w:rPr>
      <w:rFonts w:asciiTheme="majorHAnsi" w:eastAsiaTheme="majorEastAsia" w:hAnsiTheme="majorHAnsi" w:cstheme="majorBidi"/>
      <w:color w:val="2F5496" w:themeColor="accent1" w:themeShade="BF"/>
      <w:sz w:val="32"/>
      <w:szCs w:val="32"/>
    </w:rPr>
  </w:style>
  <w:style w:type="character" w:customStyle="1" w:styleId="Ttol3Car">
    <w:name w:val="Títol 3 Car"/>
    <w:basedOn w:val="Lletraperdefectedelpargraf"/>
    <w:link w:val="Ttol3"/>
    <w:uiPriority w:val="9"/>
    <w:semiHidden/>
    <w:rsid w:val="00C13FC5"/>
    <w:rPr>
      <w:rFonts w:eastAsiaTheme="majorEastAsia" w:cstheme="majorBidi"/>
      <w:color w:val="2F5496" w:themeColor="accent1" w:themeShade="BF"/>
      <w:sz w:val="28"/>
      <w:szCs w:val="28"/>
    </w:rPr>
  </w:style>
  <w:style w:type="character" w:customStyle="1" w:styleId="Ttol4Car">
    <w:name w:val="Títol 4 Car"/>
    <w:basedOn w:val="Lletraperdefectedelpargraf"/>
    <w:link w:val="Ttol4"/>
    <w:uiPriority w:val="9"/>
    <w:semiHidden/>
    <w:rsid w:val="00C13FC5"/>
    <w:rPr>
      <w:rFonts w:eastAsiaTheme="majorEastAsia" w:cstheme="majorBidi"/>
      <w:i/>
      <w:iCs/>
      <w:color w:val="2F5496" w:themeColor="accent1" w:themeShade="BF"/>
    </w:rPr>
  </w:style>
  <w:style w:type="character" w:customStyle="1" w:styleId="Ttol5Car">
    <w:name w:val="Títol 5 Car"/>
    <w:basedOn w:val="Lletraperdefectedelpargraf"/>
    <w:link w:val="Ttol5"/>
    <w:uiPriority w:val="9"/>
    <w:semiHidden/>
    <w:rsid w:val="00C13FC5"/>
    <w:rPr>
      <w:rFonts w:eastAsiaTheme="majorEastAsia" w:cstheme="majorBidi"/>
      <w:color w:val="2F5496" w:themeColor="accent1" w:themeShade="BF"/>
    </w:rPr>
  </w:style>
  <w:style w:type="character" w:customStyle="1" w:styleId="Ttol6Car">
    <w:name w:val="Títol 6 Car"/>
    <w:basedOn w:val="Lletraperdefectedelpargraf"/>
    <w:link w:val="Ttol6"/>
    <w:uiPriority w:val="9"/>
    <w:semiHidden/>
    <w:rsid w:val="00C13FC5"/>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C13FC5"/>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C13FC5"/>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C13FC5"/>
    <w:rPr>
      <w:rFonts w:eastAsiaTheme="majorEastAsia" w:cstheme="majorBidi"/>
      <w:color w:val="272727" w:themeColor="text1" w:themeTint="D8"/>
    </w:rPr>
  </w:style>
  <w:style w:type="paragraph" w:styleId="Ttol">
    <w:name w:val="Title"/>
    <w:basedOn w:val="Normal"/>
    <w:next w:val="Normal"/>
    <w:link w:val="TtolCar"/>
    <w:uiPriority w:val="10"/>
    <w:qFormat/>
    <w:rsid w:val="00C13FC5"/>
    <w:pPr>
      <w:autoSpaceDE/>
      <w:autoSpaceDN/>
      <w:adjustRightInd/>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olCar">
    <w:name w:val="Títol Car"/>
    <w:basedOn w:val="Lletraperdefectedelpargraf"/>
    <w:link w:val="Ttol"/>
    <w:uiPriority w:val="10"/>
    <w:rsid w:val="00C13FC5"/>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C13FC5"/>
    <w:pPr>
      <w:numPr>
        <w:ilvl w:val="1"/>
      </w:numPr>
      <w:autoSpaceDE/>
      <w:autoSpaceDN/>
      <w:adjustRightInd/>
      <w:spacing w:after="160" w:line="259" w:lineRule="auto"/>
    </w:pPr>
    <w:rPr>
      <w:rFonts w:asciiTheme="minorHAnsi" w:eastAsiaTheme="majorEastAsia" w:hAnsiTheme="minorHAnsi" w:cstheme="majorBidi"/>
      <w:color w:val="595959" w:themeColor="text1" w:themeTint="A6"/>
      <w:spacing w:val="15"/>
      <w:sz w:val="28"/>
      <w:szCs w:val="28"/>
      <w:lang w:eastAsia="en-US"/>
      <w14:ligatures w14:val="standardContextual"/>
    </w:rPr>
  </w:style>
  <w:style w:type="character" w:customStyle="1" w:styleId="SubttolCar">
    <w:name w:val="Subtítol Car"/>
    <w:basedOn w:val="Lletraperdefectedelpargraf"/>
    <w:link w:val="Subttol"/>
    <w:uiPriority w:val="11"/>
    <w:rsid w:val="00C13FC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13FC5"/>
    <w:pPr>
      <w:autoSpaceDE/>
      <w:autoSpaceDN/>
      <w:adjustRightInd/>
      <w:spacing w:before="160" w:after="160" w:line="259" w:lineRule="auto"/>
      <w:jc w:val="center"/>
    </w:pPr>
    <w:rPr>
      <w:rFonts w:asciiTheme="minorHAnsi" w:eastAsiaTheme="minorHAnsi" w:hAnsiTheme="minorHAnsi" w:cstheme="minorBidi"/>
      <w:i/>
      <w:iCs/>
      <w:color w:val="404040" w:themeColor="text1" w:themeTint="BF"/>
      <w:sz w:val="22"/>
      <w:szCs w:val="22"/>
      <w:lang w:eastAsia="en-US"/>
      <w14:ligatures w14:val="standardContextual"/>
    </w:rPr>
  </w:style>
  <w:style w:type="character" w:customStyle="1" w:styleId="CitaCar">
    <w:name w:val="Cita Car"/>
    <w:basedOn w:val="Lletraperdefectedelpargraf"/>
    <w:link w:val="Cita"/>
    <w:uiPriority w:val="29"/>
    <w:rsid w:val="00C13FC5"/>
    <w:rPr>
      <w:i/>
      <w:iCs/>
      <w:color w:val="404040" w:themeColor="text1" w:themeTint="BF"/>
    </w:rPr>
  </w:style>
  <w:style w:type="paragraph" w:styleId="Pargrafdellista">
    <w:name w:val="List Paragraph"/>
    <w:basedOn w:val="Normal"/>
    <w:uiPriority w:val="34"/>
    <w:qFormat/>
    <w:rsid w:val="00C13FC5"/>
    <w:pPr>
      <w:autoSpaceDE/>
      <w:autoSpaceDN/>
      <w:adjustRightInd/>
      <w:spacing w:after="160" w:line="259" w:lineRule="auto"/>
      <w:ind w:left="720"/>
      <w:contextualSpacing/>
    </w:pPr>
    <w:rPr>
      <w:rFonts w:asciiTheme="minorHAnsi" w:eastAsiaTheme="minorHAnsi" w:hAnsiTheme="minorHAnsi" w:cstheme="minorBidi"/>
      <w:sz w:val="22"/>
      <w:szCs w:val="22"/>
      <w:lang w:eastAsia="en-US"/>
      <w14:ligatures w14:val="standardContextual"/>
    </w:rPr>
  </w:style>
  <w:style w:type="character" w:styleId="mfasiintens">
    <w:name w:val="Intense Emphasis"/>
    <w:basedOn w:val="Lletraperdefectedelpargraf"/>
    <w:uiPriority w:val="21"/>
    <w:qFormat/>
    <w:rsid w:val="00C13FC5"/>
    <w:rPr>
      <w:i/>
      <w:iCs/>
      <w:color w:val="2F5496" w:themeColor="accent1" w:themeShade="BF"/>
    </w:rPr>
  </w:style>
  <w:style w:type="paragraph" w:styleId="Citaintensa">
    <w:name w:val="Intense Quote"/>
    <w:basedOn w:val="Normal"/>
    <w:next w:val="Normal"/>
    <w:link w:val="CitaintensaCar"/>
    <w:uiPriority w:val="30"/>
    <w:qFormat/>
    <w:rsid w:val="00C13FC5"/>
    <w:pPr>
      <w:pBdr>
        <w:top w:val="single" w:sz="4" w:space="10" w:color="2F5496" w:themeColor="accent1" w:themeShade="BF"/>
        <w:bottom w:val="single" w:sz="4" w:space="10" w:color="2F5496" w:themeColor="accent1" w:themeShade="BF"/>
      </w:pBdr>
      <w:autoSpaceDE/>
      <w:autoSpaceDN/>
      <w:adjustRightInd/>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eastAsia="en-US"/>
      <w14:ligatures w14:val="standardContextual"/>
    </w:rPr>
  </w:style>
  <w:style w:type="character" w:customStyle="1" w:styleId="CitaintensaCar">
    <w:name w:val="Cita intensa Car"/>
    <w:basedOn w:val="Lletraperdefectedelpargraf"/>
    <w:link w:val="Citaintensa"/>
    <w:uiPriority w:val="30"/>
    <w:rsid w:val="00C13FC5"/>
    <w:rPr>
      <w:i/>
      <w:iCs/>
      <w:color w:val="2F5496" w:themeColor="accent1" w:themeShade="BF"/>
    </w:rPr>
  </w:style>
  <w:style w:type="character" w:styleId="Refernciaintensa">
    <w:name w:val="Intense Reference"/>
    <w:basedOn w:val="Lletraperdefectedelpargraf"/>
    <w:uiPriority w:val="32"/>
    <w:qFormat/>
    <w:rsid w:val="00C13FC5"/>
    <w:rPr>
      <w:b/>
      <w:bCs/>
      <w:smallCaps/>
      <w:color w:val="2F5496" w:themeColor="accent1" w:themeShade="BF"/>
      <w:spacing w:val="5"/>
    </w:rPr>
  </w:style>
  <w:style w:type="table" w:styleId="Taulaambquadrcula">
    <w:name w:val="Table Grid"/>
    <w:basedOn w:val="Taulanormal"/>
    <w:uiPriority w:val="39"/>
    <w:rsid w:val="00C13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alera">
    <w:name w:val="header"/>
    <w:basedOn w:val="Normal"/>
    <w:link w:val="CapaleraCar"/>
    <w:uiPriority w:val="99"/>
    <w:unhideWhenUsed/>
    <w:rsid w:val="00C13FC5"/>
    <w:pPr>
      <w:tabs>
        <w:tab w:val="center" w:pos="4252"/>
        <w:tab w:val="right" w:pos="8504"/>
      </w:tabs>
      <w:autoSpaceDE/>
      <w:autoSpaceDN/>
      <w:adjustRightInd/>
    </w:pPr>
    <w:rPr>
      <w:rFonts w:asciiTheme="minorHAnsi" w:eastAsiaTheme="minorHAnsi" w:hAnsiTheme="minorHAnsi" w:cstheme="minorBidi"/>
      <w:sz w:val="22"/>
      <w:szCs w:val="22"/>
      <w:lang w:eastAsia="en-US"/>
      <w14:ligatures w14:val="standardContextual"/>
    </w:rPr>
  </w:style>
  <w:style w:type="character" w:customStyle="1" w:styleId="CapaleraCar">
    <w:name w:val="Capçalera Car"/>
    <w:basedOn w:val="Lletraperdefectedelpargraf"/>
    <w:link w:val="Capalera"/>
    <w:uiPriority w:val="99"/>
    <w:rsid w:val="00C13FC5"/>
  </w:style>
  <w:style w:type="paragraph" w:styleId="Peu">
    <w:name w:val="footer"/>
    <w:basedOn w:val="Normal"/>
    <w:link w:val="PeuCar"/>
    <w:uiPriority w:val="99"/>
    <w:unhideWhenUsed/>
    <w:rsid w:val="00C13FC5"/>
    <w:pPr>
      <w:tabs>
        <w:tab w:val="center" w:pos="4252"/>
        <w:tab w:val="right" w:pos="8504"/>
      </w:tabs>
      <w:autoSpaceDE/>
      <w:autoSpaceDN/>
      <w:adjustRightInd/>
    </w:pPr>
    <w:rPr>
      <w:rFonts w:asciiTheme="minorHAnsi" w:eastAsiaTheme="minorHAnsi" w:hAnsiTheme="minorHAnsi" w:cstheme="minorBidi"/>
      <w:sz w:val="22"/>
      <w:szCs w:val="22"/>
      <w:lang w:eastAsia="en-US"/>
      <w14:ligatures w14:val="standardContextual"/>
    </w:rPr>
  </w:style>
  <w:style w:type="character" w:customStyle="1" w:styleId="PeuCar">
    <w:name w:val="Peu Car"/>
    <w:basedOn w:val="Lletraperdefectedelpargraf"/>
    <w:link w:val="Peu"/>
    <w:uiPriority w:val="99"/>
    <w:rsid w:val="00C13FC5"/>
  </w:style>
  <w:style w:type="character" w:styleId="Enlla">
    <w:name w:val="Hyperlink"/>
    <w:basedOn w:val="Lletraperdefectedelpargraf"/>
    <w:uiPriority w:val="99"/>
    <w:unhideWhenUsed/>
    <w:rsid w:val="003B7753"/>
    <w:rPr>
      <w:color w:val="0563C1" w:themeColor="hyperlink"/>
      <w:u w:val="single"/>
    </w:rPr>
  </w:style>
  <w:style w:type="character" w:styleId="Mencisenseresoldre">
    <w:name w:val="Unresolved Mention"/>
    <w:basedOn w:val="Lletraperdefectedelpargraf"/>
    <w:uiPriority w:val="99"/>
    <w:semiHidden/>
    <w:unhideWhenUsed/>
    <w:rsid w:val="003B77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4</Pages>
  <Words>1003</Words>
  <Characters>5722</Characters>
  <Application>Microsoft Office Word</Application>
  <DocSecurity>0</DocSecurity>
  <Lines>47</Lines>
  <Paragraphs>13</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Recepcio</dc:creator>
  <cp:keywords/>
  <dc:description/>
  <cp:lastModifiedBy>NOGUE FERNANDEZ, ERICA</cp:lastModifiedBy>
  <cp:revision>18</cp:revision>
  <dcterms:created xsi:type="dcterms:W3CDTF">2026-05-15T12:31:00Z</dcterms:created>
  <dcterms:modified xsi:type="dcterms:W3CDTF">2026-10-28T10:19:00Z</dcterms:modified>
</cp:coreProperties>
</file>