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02C1" w14:textId="77777777" w:rsidR="00B06EC2" w:rsidRPr="00A85775" w:rsidRDefault="00B06EC2" w:rsidP="00A85775">
      <w:pPr>
        <w:spacing w:after="0"/>
        <w:rPr>
          <w:lang w:val="es-ES"/>
        </w:rPr>
      </w:pPr>
    </w:p>
    <w:p w14:paraId="24656159" w14:textId="77777777" w:rsidR="00A85775" w:rsidRDefault="00A85775" w:rsidP="00A85775">
      <w:pPr>
        <w:spacing w:after="0"/>
        <w:jc w:val="center"/>
        <w:rPr>
          <w:lang w:val="es-ES"/>
        </w:rPr>
      </w:pPr>
    </w:p>
    <w:p w14:paraId="7C1B260D" w14:textId="77777777" w:rsidR="00003B83" w:rsidRDefault="00003B83" w:rsidP="00003B83">
      <w:pPr>
        <w:jc w:val="center"/>
      </w:pPr>
      <w:r w:rsidRPr="003920ED">
        <w:t>ANUNCI</w:t>
      </w:r>
    </w:p>
    <w:p w14:paraId="388FBDC7" w14:textId="77777777" w:rsidR="00003B83" w:rsidRDefault="00003B83" w:rsidP="00003B83"/>
    <w:p w14:paraId="7D705B46" w14:textId="0372BECE" w:rsidR="00003B83" w:rsidRPr="003920ED" w:rsidRDefault="00003B83" w:rsidP="00003B83">
      <w:r w:rsidRPr="003920ED">
        <w:t xml:space="preserve">Es fa públic per al general coneixement que en data </w:t>
      </w:r>
      <w:r>
        <w:t>6</w:t>
      </w:r>
      <w:r>
        <w:t xml:space="preserve"> d</w:t>
      </w:r>
      <w:r>
        <w:t>’octubre</w:t>
      </w:r>
      <w:r>
        <w:t xml:space="preserve"> de 2026</w:t>
      </w:r>
      <w:r w:rsidRPr="003920ED">
        <w:t xml:space="preserve"> la Junta de Govern Local va adoptar, entre d’altres, els següents acords:</w:t>
      </w:r>
    </w:p>
    <w:p w14:paraId="1BE2EB61" w14:textId="77777777" w:rsidR="00003B83" w:rsidRPr="00003B83" w:rsidRDefault="00003B83" w:rsidP="00003B83">
      <w:pPr>
        <w:spacing w:after="0" w:line="240" w:lineRule="exact"/>
        <w:rPr>
          <w:rFonts w:cs="Arial"/>
          <w:kern w:val="0"/>
          <w:szCs w:val="18"/>
        </w:rPr>
      </w:pPr>
      <w:r w:rsidRPr="00003B83">
        <w:rPr>
          <w:rFonts w:cs="Arial"/>
          <w:kern w:val="0"/>
          <w:szCs w:val="18"/>
        </w:rPr>
        <w:t xml:space="preserve">Primer.- </w:t>
      </w:r>
      <w:r w:rsidRPr="00003B83">
        <w:rPr>
          <w:rFonts w:cs="Arial"/>
          <w:b/>
          <w:bCs/>
          <w:kern w:val="0"/>
          <w:szCs w:val="18"/>
        </w:rPr>
        <w:t>APROVAR</w:t>
      </w:r>
      <w:r w:rsidRPr="00003B83">
        <w:rPr>
          <w:rFonts w:cs="Arial"/>
          <w:kern w:val="0"/>
          <w:szCs w:val="18"/>
        </w:rPr>
        <w:t xml:space="preserve"> la convocatòria per a la concessió de subvencions per al suport a esportistes en categoria individual i parelles, residents al municipi de Montmeló, per a l’any 2026, d’acord amb l’annex 1.</w:t>
      </w:r>
    </w:p>
    <w:p w14:paraId="6B6CA3E1" w14:textId="77777777" w:rsidR="00003B83" w:rsidRPr="00003B83" w:rsidRDefault="00003B83" w:rsidP="00003B83">
      <w:pPr>
        <w:spacing w:after="0" w:line="240" w:lineRule="exact"/>
        <w:rPr>
          <w:rFonts w:cs="Arial"/>
          <w:kern w:val="0"/>
          <w:szCs w:val="18"/>
        </w:rPr>
      </w:pPr>
    </w:p>
    <w:p w14:paraId="41D7DF0E" w14:textId="77777777" w:rsidR="00003B83" w:rsidRPr="00003B83" w:rsidRDefault="00003B83" w:rsidP="00003B83">
      <w:pPr>
        <w:spacing w:after="0" w:line="240" w:lineRule="exact"/>
        <w:rPr>
          <w:rFonts w:cs="Arial"/>
          <w:kern w:val="0"/>
          <w:szCs w:val="18"/>
        </w:rPr>
      </w:pPr>
      <w:r w:rsidRPr="00003B83">
        <w:rPr>
          <w:rFonts w:cs="Arial"/>
          <w:kern w:val="0"/>
          <w:szCs w:val="18"/>
        </w:rPr>
        <w:t xml:space="preserve">Segon.- </w:t>
      </w:r>
      <w:r w:rsidRPr="00003B83">
        <w:rPr>
          <w:rFonts w:cs="Arial"/>
          <w:b/>
          <w:bCs/>
          <w:kern w:val="0"/>
          <w:szCs w:val="18"/>
        </w:rPr>
        <w:t>ESTABLIR</w:t>
      </w:r>
      <w:r w:rsidRPr="00003B83">
        <w:rPr>
          <w:rFonts w:cs="Arial"/>
          <w:kern w:val="0"/>
          <w:szCs w:val="18"/>
        </w:rPr>
        <w:t xml:space="preserve"> que el termini per a la presentació de sol·licituds serà de 15 dies hàbils, del 2 al 20 de novembre de 2026, ambdós inclosos.</w:t>
      </w:r>
    </w:p>
    <w:p w14:paraId="119500B8" w14:textId="77777777" w:rsidR="00003B83" w:rsidRPr="00003B83" w:rsidRDefault="00003B83" w:rsidP="00003B83">
      <w:pPr>
        <w:spacing w:after="0" w:line="240" w:lineRule="exact"/>
        <w:rPr>
          <w:rFonts w:cs="Arial"/>
          <w:kern w:val="0"/>
          <w:szCs w:val="18"/>
        </w:rPr>
      </w:pPr>
    </w:p>
    <w:p w14:paraId="1C494426" w14:textId="77777777" w:rsidR="00003B83" w:rsidRPr="00003B83" w:rsidRDefault="00003B83" w:rsidP="00003B83">
      <w:pPr>
        <w:spacing w:after="0" w:line="240" w:lineRule="exact"/>
        <w:rPr>
          <w:rFonts w:cs="Arial"/>
          <w:kern w:val="0"/>
          <w:szCs w:val="18"/>
        </w:rPr>
      </w:pPr>
      <w:r w:rsidRPr="00003B83">
        <w:rPr>
          <w:rFonts w:cs="Arial"/>
          <w:kern w:val="0"/>
          <w:szCs w:val="18"/>
        </w:rPr>
        <w:t xml:space="preserve">Tercer.- </w:t>
      </w:r>
      <w:r w:rsidRPr="00003B83">
        <w:rPr>
          <w:rFonts w:cs="Arial"/>
          <w:b/>
          <w:bCs/>
          <w:kern w:val="0"/>
          <w:szCs w:val="18"/>
        </w:rPr>
        <w:t>APROVAR</w:t>
      </w:r>
      <w:r w:rsidRPr="00003B83">
        <w:rPr>
          <w:rFonts w:cs="Arial"/>
          <w:kern w:val="0"/>
          <w:szCs w:val="18"/>
        </w:rPr>
        <w:t xml:space="preserve"> I</w:t>
      </w:r>
      <w:r w:rsidRPr="00003B83">
        <w:rPr>
          <w:rFonts w:cs="Arial"/>
          <w:b/>
          <w:bCs/>
          <w:kern w:val="0"/>
          <w:szCs w:val="18"/>
        </w:rPr>
        <w:t xml:space="preserve"> AUTORITZAR</w:t>
      </w:r>
      <w:r w:rsidRPr="00003B83">
        <w:rPr>
          <w:rFonts w:cs="Arial"/>
          <w:kern w:val="0"/>
          <w:szCs w:val="18"/>
        </w:rPr>
        <w:t xml:space="preserve"> la despesa destinada a aquesta convocatòria per un import total de 2.500 € euros a càrrec de l’aplicació pressupostària 3410 48002 Subvenció esportista individual o parelles, del pressupost vigent per a l’any 2026.</w:t>
      </w:r>
    </w:p>
    <w:p w14:paraId="41C82D36" w14:textId="77777777" w:rsidR="00003B83" w:rsidRPr="00003B83" w:rsidRDefault="00003B83" w:rsidP="00003B83">
      <w:pPr>
        <w:spacing w:after="0" w:line="240" w:lineRule="exact"/>
        <w:rPr>
          <w:rFonts w:cs="Arial"/>
          <w:kern w:val="0"/>
          <w:szCs w:val="18"/>
        </w:rPr>
      </w:pPr>
    </w:p>
    <w:p w14:paraId="377B4E6E" w14:textId="5593031F" w:rsidR="00003B83" w:rsidRPr="00003B83" w:rsidRDefault="00003B83" w:rsidP="00003B83">
      <w:pPr>
        <w:spacing w:after="0" w:line="240" w:lineRule="exact"/>
        <w:rPr>
          <w:rFonts w:cs="Arial"/>
          <w:kern w:val="0"/>
          <w:szCs w:val="18"/>
        </w:rPr>
      </w:pPr>
      <w:r w:rsidRPr="00003B83">
        <w:rPr>
          <w:rFonts w:cs="Arial"/>
          <w:kern w:val="0"/>
          <w:szCs w:val="18"/>
        </w:rPr>
        <w:t xml:space="preserve">Quart.- </w:t>
      </w:r>
      <w:r w:rsidRPr="00003B83">
        <w:rPr>
          <w:rFonts w:cs="Arial"/>
          <w:b/>
          <w:bCs/>
          <w:kern w:val="0"/>
          <w:szCs w:val="18"/>
        </w:rPr>
        <w:t xml:space="preserve">PUBLICAR </w:t>
      </w:r>
      <w:r w:rsidRPr="00003B83">
        <w:rPr>
          <w:rFonts w:cs="Arial"/>
          <w:kern w:val="0"/>
          <w:szCs w:val="18"/>
        </w:rPr>
        <w:t xml:space="preserve">la present convocatòria en el BOPB a través de la Base de Dades Nacional de Subvencions (BDNS), al </w:t>
      </w:r>
      <w:r>
        <w:rPr>
          <w:rFonts w:cs="Arial"/>
          <w:kern w:val="0"/>
          <w:szCs w:val="18"/>
        </w:rPr>
        <w:t>BOPB i al Registre d’Ajuts i Subvencions de Catalunya (RAISC).</w:t>
      </w:r>
      <w:r w:rsidRPr="00003B83">
        <w:rPr>
          <w:rFonts w:cs="Arial"/>
          <w:kern w:val="0"/>
          <w:szCs w:val="18"/>
        </w:rPr>
        <w:t xml:space="preserve"> </w:t>
      </w:r>
    </w:p>
    <w:p w14:paraId="1E189A62" w14:textId="77777777" w:rsidR="00003B83" w:rsidRDefault="00003B83" w:rsidP="00003B83">
      <w:pPr>
        <w:spacing w:after="0" w:line="240" w:lineRule="exact"/>
      </w:pPr>
    </w:p>
    <w:p w14:paraId="30E75501" w14:textId="77777777" w:rsidR="00003B83" w:rsidRDefault="00003B83" w:rsidP="00003B83">
      <w:pPr>
        <w:spacing w:after="0" w:line="240" w:lineRule="exact"/>
      </w:pPr>
    </w:p>
    <w:p w14:paraId="35B4D211" w14:textId="77777777" w:rsidR="00003B83" w:rsidRPr="00A409E2" w:rsidRDefault="00003B83" w:rsidP="00003B83">
      <w:pPr>
        <w:spacing w:after="0" w:line="240" w:lineRule="exact"/>
      </w:pPr>
      <w:r w:rsidRPr="00A409E2">
        <w:t xml:space="preserve">Contra aquesta resolució, que posa fi a la via administrativa, es podrà interposar recurs contenciós administratiu davant la Secció Contenciosa Administrativa del Tribunal d’Instància de Barcelona, en el termini de dos mesos a comptar des del dia següent al de la seva notificació. </w:t>
      </w:r>
    </w:p>
    <w:p w14:paraId="74EBB3AF" w14:textId="77777777" w:rsidR="00003B83" w:rsidRPr="00A409E2" w:rsidRDefault="00003B83" w:rsidP="00003B83">
      <w:pPr>
        <w:spacing w:after="0" w:line="240" w:lineRule="exact"/>
      </w:pPr>
    </w:p>
    <w:p w14:paraId="115934CB" w14:textId="77777777" w:rsidR="00003B83" w:rsidRPr="00A409E2" w:rsidRDefault="00003B83" w:rsidP="00003B83">
      <w:pPr>
        <w:spacing w:after="0" w:line="240" w:lineRule="exact"/>
      </w:pPr>
      <w:r w:rsidRPr="00A409E2">
        <w:t>Alternativament i de forma potestativa, es pot interposar recurs de reposició davant el mateix òrgan que l’ha dictat, en el termini d’un mes a comptar des del dia següent al de la seva notificació.</w:t>
      </w:r>
    </w:p>
    <w:p w14:paraId="264AF8BC" w14:textId="77777777" w:rsidR="00003B83" w:rsidRDefault="00003B83" w:rsidP="00003B83">
      <w:pPr>
        <w:spacing w:after="0" w:line="240" w:lineRule="exact"/>
      </w:pPr>
    </w:p>
    <w:p w14:paraId="2535057D" w14:textId="77777777" w:rsidR="00003B83" w:rsidRDefault="00003B83" w:rsidP="00003B83">
      <w:pPr>
        <w:spacing w:after="0" w:line="240" w:lineRule="exact"/>
      </w:pPr>
    </w:p>
    <w:p w14:paraId="7E2040EE" w14:textId="77777777" w:rsidR="00003B83" w:rsidRPr="006F2283" w:rsidRDefault="00003B83" w:rsidP="00003B83">
      <w:pPr>
        <w:spacing w:after="0" w:line="240" w:lineRule="exact"/>
      </w:pPr>
      <w:r w:rsidRPr="006F2283">
        <w:rPr>
          <w:rFonts w:eastAsia="Aptos" w:cs="Arial"/>
          <w:b/>
          <w:bCs/>
          <w:kern w:val="2"/>
          <w:szCs w:val="18"/>
          <w14:ligatures w14:val="standardContextual"/>
        </w:rPr>
        <w:t>ANNEX 1</w:t>
      </w:r>
    </w:p>
    <w:p w14:paraId="3667F754" w14:textId="77777777" w:rsidR="00003B83" w:rsidRDefault="00003B83" w:rsidP="00003B83">
      <w:pPr>
        <w:suppressAutoHyphens w:val="0"/>
        <w:autoSpaceDN/>
        <w:spacing w:after="0" w:line="240" w:lineRule="exact"/>
        <w:rPr>
          <w:rFonts w:eastAsia="Aptos" w:cs="Arial"/>
          <w:kern w:val="2"/>
          <w:szCs w:val="18"/>
          <w14:ligatures w14:val="standardContextual"/>
        </w:rPr>
      </w:pPr>
    </w:p>
    <w:p w14:paraId="4D881793" w14:textId="77777777" w:rsidR="00003B83" w:rsidRPr="006F2283" w:rsidRDefault="00003B83" w:rsidP="00003B83">
      <w:pPr>
        <w:suppressAutoHyphens w:val="0"/>
        <w:autoSpaceDN/>
        <w:spacing w:after="0" w:line="240" w:lineRule="exact"/>
        <w:rPr>
          <w:rFonts w:eastAsia="Aptos" w:cs="Arial"/>
          <w:kern w:val="2"/>
          <w:szCs w:val="18"/>
          <w14:ligatures w14:val="standardContextual"/>
        </w:rPr>
      </w:pPr>
    </w:p>
    <w:p w14:paraId="3852AE2C" w14:textId="77777777" w:rsidR="00003B83" w:rsidRPr="00EA3B37" w:rsidRDefault="00003B83" w:rsidP="00003B83">
      <w:pPr>
        <w:widowControl w:val="0"/>
        <w:spacing w:after="0" w:line="276" w:lineRule="auto"/>
        <w:jc w:val="center"/>
        <w:rPr>
          <w:rFonts w:cs="Arial"/>
          <w:b/>
          <w:bCs/>
          <w:kern w:val="1"/>
          <w:szCs w:val="18"/>
          <w:lang w:eastAsia="hi-IN" w:bidi="hi-IN"/>
        </w:rPr>
      </w:pPr>
      <w:bookmarkStart w:id="0" w:name="_Hlk241069168"/>
      <w:r w:rsidRPr="00EA3B37">
        <w:rPr>
          <w:rFonts w:cs="Arial"/>
          <w:b/>
          <w:bCs/>
          <w:kern w:val="1"/>
          <w:szCs w:val="18"/>
          <w:lang w:eastAsia="hi-IN" w:bidi="hi-IN"/>
        </w:rPr>
        <w:t>CONVOCATÒRIA PER A LA CONCESÓ DE SUBVENCIONS PER AL SUPORT A ESPORTISTES EN CATEGORIA INDIVIDUAL I PARELLES, RESIDENTS AL MUNICIPI DE MONTMELÓ</w:t>
      </w:r>
    </w:p>
    <w:p w14:paraId="56F0AE7E" w14:textId="77777777" w:rsidR="00003B83" w:rsidRPr="00EA3B37" w:rsidRDefault="00003B83" w:rsidP="00003B83">
      <w:pPr>
        <w:widowControl w:val="0"/>
        <w:spacing w:after="0" w:line="276" w:lineRule="auto"/>
        <w:rPr>
          <w:rFonts w:cs="Arial"/>
          <w:kern w:val="1"/>
          <w:szCs w:val="18"/>
          <w:lang w:eastAsia="hi-IN" w:bidi="hi-IN"/>
        </w:rPr>
      </w:pPr>
    </w:p>
    <w:p w14:paraId="6A62EFD0"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Objecte de la convocatòria</w:t>
      </w:r>
    </w:p>
    <w:p w14:paraId="7096E8CF" w14:textId="77777777" w:rsidR="00003B83" w:rsidRPr="00EA3B37" w:rsidRDefault="00003B83" w:rsidP="00003B83">
      <w:pPr>
        <w:widowControl w:val="0"/>
        <w:spacing w:after="0" w:line="276" w:lineRule="auto"/>
        <w:rPr>
          <w:rFonts w:cs="Arial"/>
          <w:kern w:val="1"/>
          <w:szCs w:val="18"/>
          <w:lang w:eastAsia="hi-IN" w:bidi="hi-IN"/>
        </w:rPr>
      </w:pPr>
    </w:p>
    <w:p w14:paraId="686E3CC4"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L’objecte d’aquesta convocatòria és regular el procediment per a la concessió de les subvencions per al suport a esportistes en categoria individual i parelles residents al Municipi de Montmeló.</w:t>
      </w:r>
    </w:p>
    <w:p w14:paraId="681E16DF" w14:textId="77777777" w:rsidR="00003B83" w:rsidRPr="00EA3B37" w:rsidRDefault="00003B83" w:rsidP="00003B83">
      <w:pPr>
        <w:widowControl w:val="0"/>
        <w:spacing w:after="0" w:line="276" w:lineRule="auto"/>
        <w:rPr>
          <w:rFonts w:cs="Arial"/>
          <w:kern w:val="1"/>
          <w:szCs w:val="18"/>
          <w:lang w:eastAsia="hi-IN" w:bidi="hi-IN"/>
        </w:rPr>
      </w:pPr>
    </w:p>
    <w:p w14:paraId="656069E3"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Podran sol·licitar la subvenció les persones físiques, residents a Montmeló, practicants de disciplines esportives en categoria individual o per parelles, que participin en esdeveniments oficials i que no tinguin un contracte professional per a fer-ho.</w:t>
      </w:r>
    </w:p>
    <w:p w14:paraId="3ECB137D" w14:textId="77777777" w:rsidR="00003B83" w:rsidRPr="00EA3B37" w:rsidRDefault="00003B83" w:rsidP="00003B83">
      <w:pPr>
        <w:widowControl w:val="0"/>
        <w:spacing w:after="0" w:line="276" w:lineRule="auto"/>
        <w:rPr>
          <w:rFonts w:cs="Arial"/>
          <w:kern w:val="1"/>
          <w:szCs w:val="18"/>
          <w:lang w:eastAsia="hi-IN" w:bidi="hi-IN"/>
        </w:rPr>
      </w:pPr>
    </w:p>
    <w:p w14:paraId="0FB77D14"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Es contemplen les competicions esportives oficials, així com en programes i/o concentracions de tecnificació per la millora de les seves condicions individuals i que no es trobin incloses en cap altre programa municipal de subvencions.</w:t>
      </w:r>
    </w:p>
    <w:p w14:paraId="0D461381" w14:textId="77777777" w:rsidR="00003B83" w:rsidRPr="00EA3B37" w:rsidRDefault="00003B83" w:rsidP="00003B83">
      <w:pPr>
        <w:widowControl w:val="0"/>
        <w:spacing w:after="0" w:line="276" w:lineRule="auto"/>
        <w:rPr>
          <w:rFonts w:cs="Arial"/>
          <w:b/>
          <w:bCs/>
          <w:kern w:val="1"/>
          <w:szCs w:val="18"/>
          <w:lang w:eastAsia="hi-IN" w:bidi="hi-IN"/>
        </w:rPr>
      </w:pPr>
    </w:p>
    <w:p w14:paraId="5466E7EC"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Bases reguladores</w:t>
      </w:r>
    </w:p>
    <w:p w14:paraId="0ADC1B16" w14:textId="77777777" w:rsidR="00003B83" w:rsidRPr="00EA3B37" w:rsidRDefault="00003B83" w:rsidP="00003B83">
      <w:pPr>
        <w:widowControl w:val="0"/>
        <w:spacing w:after="0" w:line="276" w:lineRule="auto"/>
        <w:ind w:left="720"/>
        <w:contextualSpacing/>
        <w:rPr>
          <w:rFonts w:cs="Arial"/>
          <w:b/>
          <w:bCs/>
          <w:kern w:val="1"/>
          <w:szCs w:val="18"/>
          <w:lang w:eastAsia="hi-IN" w:bidi="hi-IN"/>
        </w:rPr>
      </w:pPr>
    </w:p>
    <w:p w14:paraId="3907C002"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Les bases reguladores d’aquesta convocatòria es van aprovar per Junta de Govern Local el dimarts 27 de setembre de 2022. Posteriorment van ser sotmeses a informació pública mitjançant anunci al BOPB, a la pàgina web i al tauler d'edictes de l'Ajuntament, des del 7 d’octubre fins al 7 de novembre de 2022, per tal que s'hi poguessin presentar les al·legacions i/o reclamacions.</w:t>
      </w:r>
    </w:p>
    <w:p w14:paraId="795DDC39" w14:textId="77777777" w:rsidR="00003B83" w:rsidRPr="00EA3B37" w:rsidRDefault="00003B83" w:rsidP="00003B83">
      <w:pPr>
        <w:widowControl w:val="0"/>
        <w:spacing w:after="0" w:line="276" w:lineRule="auto"/>
        <w:rPr>
          <w:rFonts w:cs="Arial"/>
          <w:kern w:val="1"/>
          <w:szCs w:val="18"/>
          <w:lang w:eastAsia="hi-IN" w:bidi="hi-IN"/>
        </w:rPr>
      </w:pPr>
    </w:p>
    <w:p w14:paraId="20D66C32"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D’acord amb aquestes bases, el procediment de concessió s’ha d’iniciar d’ofici mitjançant convocatòria pública aprovada per l’òrgan competent amb posterioritat a l’aprovació de les bases reguladores.</w:t>
      </w:r>
    </w:p>
    <w:p w14:paraId="5D018CCF" w14:textId="77777777" w:rsidR="00003B83" w:rsidRPr="00EA3B37" w:rsidRDefault="00003B83" w:rsidP="00003B83">
      <w:pPr>
        <w:widowControl w:val="0"/>
        <w:spacing w:after="0" w:line="276" w:lineRule="auto"/>
        <w:rPr>
          <w:rFonts w:cs="Arial"/>
          <w:b/>
          <w:bCs/>
          <w:kern w:val="1"/>
          <w:szCs w:val="18"/>
          <w:lang w:eastAsia="hi-IN" w:bidi="hi-IN"/>
        </w:rPr>
      </w:pPr>
    </w:p>
    <w:p w14:paraId="1F83C874"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Règim jurídic</w:t>
      </w:r>
    </w:p>
    <w:p w14:paraId="1DADC928" w14:textId="77777777" w:rsidR="00003B83" w:rsidRPr="00EA3B37" w:rsidRDefault="00003B83" w:rsidP="00003B83">
      <w:pPr>
        <w:spacing w:after="0" w:line="240" w:lineRule="exact"/>
        <w:rPr>
          <w:rFonts w:cs="Arial"/>
          <w:bCs/>
          <w:color w:val="000000"/>
          <w:szCs w:val="18"/>
        </w:rPr>
      </w:pPr>
    </w:p>
    <w:p w14:paraId="2F0AD428" w14:textId="77777777" w:rsidR="00003B83" w:rsidRPr="00EA3B37" w:rsidRDefault="00003B83" w:rsidP="00003B83">
      <w:pPr>
        <w:spacing w:after="0" w:line="240" w:lineRule="exact"/>
        <w:rPr>
          <w:rFonts w:cs="Arial"/>
          <w:bCs/>
          <w:color w:val="000000"/>
          <w:szCs w:val="18"/>
        </w:rPr>
      </w:pPr>
      <w:r w:rsidRPr="00EA3B37">
        <w:rPr>
          <w:rFonts w:cs="Arial"/>
          <w:bCs/>
          <w:color w:val="000000"/>
          <w:szCs w:val="18"/>
        </w:rPr>
        <w:t>En tot allò no previst a les bases i en aquesta convocatòria, serà d’aplicació allò establert en la normativa vigent en matèria de subvencions atorgades per les administracions públiques, és a dir:</w:t>
      </w:r>
    </w:p>
    <w:p w14:paraId="4D79C717" w14:textId="77777777" w:rsidR="00003B83" w:rsidRPr="00EA3B37" w:rsidRDefault="00003B83" w:rsidP="00003B83">
      <w:pPr>
        <w:spacing w:after="0" w:line="240" w:lineRule="exact"/>
        <w:rPr>
          <w:rFonts w:cs="Arial"/>
          <w:bCs/>
          <w:color w:val="000000"/>
          <w:szCs w:val="18"/>
        </w:rPr>
      </w:pPr>
    </w:p>
    <w:p w14:paraId="53D79EE9" w14:textId="77777777" w:rsidR="00003B83" w:rsidRPr="00EA3B37" w:rsidRDefault="00003B83" w:rsidP="00003B83">
      <w:pPr>
        <w:numPr>
          <w:ilvl w:val="0"/>
          <w:numId w:val="8"/>
        </w:numPr>
        <w:spacing w:after="0" w:line="240" w:lineRule="exact"/>
        <w:rPr>
          <w:rFonts w:cs="Arial"/>
          <w:bCs/>
          <w:color w:val="000000"/>
          <w:szCs w:val="18"/>
        </w:rPr>
      </w:pPr>
      <w:r w:rsidRPr="00EA3B37">
        <w:rPr>
          <w:rFonts w:cs="Arial"/>
          <w:bCs/>
          <w:color w:val="000000"/>
          <w:szCs w:val="18"/>
        </w:rPr>
        <w:t>La Llei 38/2003, de 17 de novembre, general de subvencions (en endavant, LGS).</w:t>
      </w:r>
    </w:p>
    <w:p w14:paraId="11F83D85" w14:textId="77777777" w:rsidR="00003B83" w:rsidRPr="00EA3B37" w:rsidRDefault="00003B83" w:rsidP="00003B83">
      <w:pPr>
        <w:numPr>
          <w:ilvl w:val="0"/>
          <w:numId w:val="8"/>
        </w:numPr>
        <w:spacing w:after="0" w:line="240" w:lineRule="exact"/>
        <w:rPr>
          <w:rFonts w:cs="Arial"/>
          <w:bCs/>
          <w:color w:val="000000"/>
          <w:szCs w:val="18"/>
        </w:rPr>
      </w:pPr>
      <w:r w:rsidRPr="00EA3B37">
        <w:rPr>
          <w:rFonts w:cs="Arial"/>
          <w:bCs/>
          <w:color w:val="000000"/>
          <w:szCs w:val="18"/>
        </w:rPr>
        <w:t>El Reial decret 887/2006, de 21 de juliol, pel qual s'aprova el Reglament de la Llei 38/2003 (en endavant, RLGS).</w:t>
      </w:r>
    </w:p>
    <w:p w14:paraId="7B5CC7DE" w14:textId="77777777" w:rsidR="00003B83" w:rsidRPr="00EA3B37" w:rsidRDefault="00003B83" w:rsidP="00003B83">
      <w:pPr>
        <w:numPr>
          <w:ilvl w:val="0"/>
          <w:numId w:val="8"/>
        </w:numPr>
        <w:spacing w:after="0" w:line="240" w:lineRule="exact"/>
        <w:rPr>
          <w:rFonts w:cs="Arial"/>
          <w:bCs/>
          <w:color w:val="000000"/>
          <w:szCs w:val="18"/>
        </w:rPr>
      </w:pPr>
      <w:r w:rsidRPr="00EA3B37">
        <w:rPr>
          <w:rFonts w:cs="Arial"/>
          <w:bCs/>
          <w:color w:val="000000"/>
          <w:szCs w:val="18"/>
        </w:rPr>
        <w:t>Les bases d’execució del pressupost municipal.</w:t>
      </w:r>
    </w:p>
    <w:p w14:paraId="316C8476" w14:textId="77777777" w:rsidR="00003B83" w:rsidRPr="00EA3B37" w:rsidRDefault="00003B83" w:rsidP="00003B83">
      <w:pPr>
        <w:numPr>
          <w:ilvl w:val="0"/>
          <w:numId w:val="8"/>
        </w:numPr>
        <w:spacing w:after="0" w:line="240" w:lineRule="exact"/>
        <w:rPr>
          <w:rFonts w:cs="Arial"/>
          <w:bCs/>
          <w:color w:val="000000"/>
          <w:szCs w:val="18"/>
        </w:rPr>
      </w:pPr>
      <w:r w:rsidRPr="00EA3B37">
        <w:rPr>
          <w:rFonts w:cs="Arial"/>
          <w:bCs/>
          <w:color w:val="000000"/>
          <w:szCs w:val="18"/>
        </w:rPr>
        <w:t>L’ordenança general de subvencions de l’Ajuntament de Montmeló.</w:t>
      </w:r>
    </w:p>
    <w:p w14:paraId="2B22839A" w14:textId="77777777" w:rsidR="00003B83" w:rsidRPr="00EA3B37" w:rsidRDefault="00003B83" w:rsidP="00003B83">
      <w:pPr>
        <w:widowControl w:val="0"/>
        <w:spacing w:after="0" w:line="276" w:lineRule="auto"/>
        <w:rPr>
          <w:rFonts w:cs="Arial"/>
          <w:kern w:val="1"/>
          <w:szCs w:val="18"/>
          <w:lang w:eastAsia="hi-IN" w:bidi="hi-IN"/>
        </w:rPr>
      </w:pPr>
    </w:p>
    <w:p w14:paraId="661F7187"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Procediment de concessió</w:t>
      </w:r>
    </w:p>
    <w:p w14:paraId="5F5325ED" w14:textId="77777777" w:rsidR="00003B83" w:rsidRPr="00EA3B37" w:rsidRDefault="00003B83" w:rsidP="00003B83">
      <w:pPr>
        <w:widowControl w:val="0"/>
        <w:spacing w:after="0" w:line="276" w:lineRule="auto"/>
        <w:ind w:left="720"/>
        <w:contextualSpacing/>
        <w:rPr>
          <w:rFonts w:cs="Arial"/>
          <w:kern w:val="1"/>
          <w:szCs w:val="18"/>
          <w:lang w:eastAsia="hi-IN" w:bidi="hi-IN"/>
        </w:rPr>
      </w:pPr>
    </w:p>
    <w:p w14:paraId="13E2E5CB"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La concessió de la subvenció es tramitarà, com a norma general, seguint el procediment ordinari de concurrència competitiva, a través del sistema de concurs, segons el qual es realitzarà la comparació de les sol·licituds presentades a fi d’establir una relació entre aquestes d’acord amb els criteris de valoració establerts en la convocatòria de cada programa.</w:t>
      </w:r>
    </w:p>
    <w:p w14:paraId="0296576B" w14:textId="77777777" w:rsidR="00003B83" w:rsidRPr="00EA3B37" w:rsidRDefault="00003B83" w:rsidP="00003B83">
      <w:pPr>
        <w:widowControl w:val="0"/>
        <w:spacing w:after="0" w:line="276" w:lineRule="auto"/>
        <w:rPr>
          <w:rFonts w:cs="Arial"/>
          <w:kern w:val="1"/>
          <w:szCs w:val="18"/>
          <w:lang w:eastAsia="hi-IN" w:bidi="hi-IN"/>
        </w:rPr>
      </w:pPr>
    </w:p>
    <w:p w14:paraId="5CA45FF6"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L’ajuntament es reserva el dret de no atorgar la totalitat del crèdit disponible, en funció de les sol·licituds presentades, seguint aquest criteri:</w:t>
      </w:r>
    </w:p>
    <w:p w14:paraId="29025423" w14:textId="77777777" w:rsidR="00003B83" w:rsidRPr="00EA3B37" w:rsidRDefault="00003B83" w:rsidP="00003B83">
      <w:pPr>
        <w:widowControl w:val="0"/>
        <w:spacing w:after="0" w:line="276" w:lineRule="auto"/>
        <w:rPr>
          <w:rFonts w:cs="Arial"/>
          <w:kern w:val="1"/>
          <w:szCs w:val="18"/>
          <w:lang w:eastAsia="hi-IN" w:bidi="hi-IN"/>
        </w:rPr>
      </w:pPr>
    </w:p>
    <w:p w14:paraId="59627F2E" w14:textId="77777777" w:rsidR="00003B83" w:rsidRPr="00EA3B37" w:rsidRDefault="00003B83" w:rsidP="00003B83">
      <w:pPr>
        <w:widowControl w:val="0"/>
        <w:spacing w:after="0" w:line="276" w:lineRule="auto"/>
        <w:ind w:left="360"/>
        <w:rPr>
          <w:rFonts w:cs="Arial"/>
          <w:kern w:val="1"/>
          <w:szCs w:val="18"/>
          <w:lang w:eastAsia="hi-IN" w:bidi="hi-IN"/>
        </w:rPr>
      </w:pPr>
      <w:r w:rsidRPr="00EA3B37">
        <w:rPr>
          <w:rFonts w:cs="Arial"/>
          <w:kern w:val="1"/>
          <w:szCs w:val="18"/>
          <w:lang w:eastAsia="hi-IN" w:bidi="hi-IN"/>
        </w:rPr>
        <w:t>1 sol·licitud podrà rebre ¼ de l’import màxim pressupostat</w:t>
      </w:r>
    </w:p>
    <w:p w14:paraId="32B5F7F4" w14:textId="77777777" w:rsidR="00003B83" w:rsidRPr="00EA3B37" w:rsidRDefault="00003B83" w:rsidP="00003B83">
      <w:pPr>
        <w:widowControl w:val="0"/>
        <w:spacing w:after="0" w:line="276" w:lineRule="auto"/>
        <w:ind w:left="360"/>
        <w:rPr>
          <w:rFonts w:cs="Arial"/>
          <w:kern w:val="1"/>
          <w:szCs w:val="18"/>
          <w:lang w:eastAsia="hi-IN" w:bidi="hi-IN"/>
        </w:rPr>
      </w:pPr>
      <w:r w:rsidRPr="00EA3B37">
        <w:rPr>
          <w:rFonts w:cs="Arial"/>
          <w:kern w:val="1"/>
          <w:szCs w:val="18"/>
          <w:lang w:eastAsia="hi-IN" w:bidi="hi-IN"/>
        </w:rPr>
        <w:t>2 sol·licitud podrà rebre ½ de l’import màxim pressupostat.</w:t>
      </w:r>
    </w:p>
    <w:p w14:paraId="09F6293B" w14:textId="77777777" w:rsidR="00003B83" w:rsidRDefault="00003B83" w:rsidP="00003B83">
      <w:pPr>
        <w:widowControl w:val="0"/>
        <w:spacing w:after="0" w:line="276" w:lineRule="auto"/>
        <w:ind w:left="360"/>
        <w:rPr>
          <w:rFonts w:cs="Arial"/>
          <w:kern w:val="1"/>
          <w:szCs w:val="18"/>
          <w:lang w:eastAsia="hi-IN" w:bidi="hi-IN"/>
        </w:rPr>
      </w:pPr>
      <w:r w:rsidRPr="00EA3B37">
        <w:rPr>
          <w:rFonts w:cs="Arial"/>
          <w:kern w:val="1"/>
          <w:szCs w:val="18"/>
          <w:lang w:eastAsia="hi-IN" w:bidi="hi-IN"/>
        </w:rPr>
        <w:t>3 sol·licitud podrà rebre ¾ de l’import màxim pressupostat.</w:t>
      </w:r>
    </w:p>
    <w:p w14:paraId="43986AE4" w14:textId="77777777" w:rsidR="00003B83" w:rsidRDefault="00003B83" w:rsidP="00003B83">
      <w:pPr>
        <w:widowControl w:val="0"/>
        <w:spacing w:after="0" w:line="276" w:lineRule="auto"/>
        <w:ind w:left="360"/>
        <w:rPr>
          <w:rFonts w:cs="Arial"/>
          <w:kern w:val="1"/>
          <w:szCs w:val="18"/>
          <w:lang w:eastAsia="hi-IN" w:bidi="hi-IN"/>
        </w:rPr>
      </w:pPr>
    </w:p>
    <w:p w14:paraId="494977FB" w14:textId="77777777" w:rsidR="00003B83" w:rsidRPr="00EA3B37" w:rsidRDefault="00003B83" w:rsidP="00003B83">
      <w:pPr>
        <w:widowControl w:val="0"/>
        <w:spacing w:after="0" w:line="276" w:lineRule="auto"/>
        <w:ind w:left="360"/>
        <w:rPr>
          <w:rFonts w:cs="Arial"/>
          <w:kern w:val="1"/>
          <w:szCs w:val="18"/>
          <w:lang w:eastAsia="hi-IN" w:bidi="hi-IN"/>
        </w:rPr>
      </w:pPr>
    </w:p>
    <w:p w14:paraId="228CB925" w14:textId="77777777" w:rsidR="00003B83" w:rsidRPr="00EA3B37" w:rsidRDefault="00003B83" w:rsidP="00003B83">
      <w:pPr>
        <w:widowControl w:val="0"/>
        <w:spacing w:after="0" w:line="276" w:lineRule="auto"/>
        <w:rPr>
          <w:rFonts w:cs="Arial"/>
          <w:kern w:val="1"/>
          <w:szCs w:val="18"/>
          <w:lang w:eastAsia="hi-IN" w:bidi="hi-IN"/>
        </w:rPr>
      </w:pPr>
    </w:p>
    <w:p w14:paraId="0BA77592"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Presentació de sol·licituds</w:t>
      </w:r>
    </w:p>
    <w:p w14:paraId="32560D33" w14:textId="77777777" w:rsidR="00003B83" w:rsidRDefault="00003B83" w:rsidP="00003B83">
      <w:pPr>
        <w:autoSpaceDE w:val="0"/>
        <w:adjustRightInd w:val="0"/>
        <w:spacing w:after="0" w:line="276" w:lineRule="auto"/>
        <w:rPr>
          <w:rFonts w:cs="Arial"/>
          <w:color w:val="000000"/>
          <w:kern w:val="0"/>
          <w:szCs w:val="18"/>
          <w:lang w:eastAsia="es-ES"/>
        </w:rPr>
      </w:pPr>
    </w:p>
    <w:p w14:paraId="2A4528FB"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El termini per a la presentació de sol·licituds serà del 2 al 20 de novembre de 2026, ambdós inclosos.</w:t>
      </w:r>
    </w:p>
    <w:p w14:paraId="3A41FBA7" w14:textId="77777777" w:rsidR="00003B83" w:rsidRPr="00EA3B37" w:rsidRDefault="00003B83" w:rsidP="00003B83">
      <w:pPr>
        <w:autoSpaceDE w:val="0"/>
        <w:adjustRightInd w:val="0"/>
        <w:spacing w:after="0" w:line="276" w:lineRule="auto"/>
        <w:rPr>
          <w:rFonts w:cs="Arial"/>
          <w:color w:val="000000"/>
          <w:kern w:val="0"/>
          <w:szCs w:val="18"/>
          <w:lang w:eastAsia="es-ES"/>
        </w:rPr>
      </w:pPr>
    </w:p>
    <w:p w14:paraId="106000AD"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No s’admetrà cap sol·licitud presentada fora de termini.</w:t>
      </w:r>
    </w:p>
    <w:p w14:paraId="4E069981"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Els beneficiaris de la subvenció han de complir els requisits i condicions regulats a l’article 8.2 de les bases i aportar la documentació requerida en l’article 4.</w:t>
      </w:r>
    </w:p>
    <w:p w14:paraId="6E3BCD97" w14:textId="77777777" w:rsidR="00003B83" w:rsidRPr="00EA3B37" w:rsidRDefault="00003B83" w:rsidP="00003B83">
      <w:pPr>
        <w:autoSpaceDE w:val="0"/>
        <w:adjustRightInd w:val="0"/>
        <w:spacing w:after="0" w:line="276" w:lineRule="auto"/>
        <w:rPr>
          <w:rFonts w:cs="Arial"/>
          <w:color w:val="000000"/>
          <w:kern w:val="0"/>
          <w:szCs w:val="18"/>
          <w:lang w:eastAsia="es-ES"/>
        </w:rPr>
      </w:pPr>
    </w:p>
    <w:p w14:paraId="074B10FF" w14:textId="77777777" w:rsidR="00003B83" w:rsidRPr="00EA3B37" w:rsidRDefault="00003B83" w:rsidP="00003B83">
      <w:pPr>
        <w:widowControl w:val="0"/>
        <w:numPr>
          <w:ilvl w:val="0"/>
          <w:numId w:val="7"/>
        </w:numPr>
        <w:autoSpaceDE w:val="0"/>
        <w:adjustRightInd w:val="0"/>
        <w:spacing w:after="0" w:line="276" w:lineRule="auto"/>
        <w:rPr>
          <w:rFonts w:cs="Arial"/>
          <w:b/>
          <w:bCs/>
          <w:color w:val="000000"/>
          <w:kern w:val="0"/>
          <w:szCs w:val="18"/>
          <w:lang w:eastAsia="es-ES"/>
        </w:rPr>
      </w:pPr>
      <w:r w:rsidRPr="00EA3B37">
        <w:rPr>
          <w:rFonts w:cs="Arial"/>
          <w:b/>
          <w:bCs/>
          <w:color w:val="000000"/>
          <w:kern w:val="0"/>
          <w:szCs w:val="18"/>
          <w:lang w:eastAsia="es-ES"/>
        </w:rPr>
        <w:t>Import de la subvenció</w:t>
      </w:r>
    </w:p>
    <w:p w14:paraId="65D7B2EB" w14:textId="77777777" w:rsidR="00003B83" w:rsidRPr="00EA3B37" w:rsidRDefault="00003B83" w:rsidP="00003B83">
      <w:pPr>
        <w:autoSpaceDE w:val="0"/>
        <w:adjustRightInd w:val="0"/>
        <w:spacing w:after="0" w:line="276" w:lineRule="auto"/>
        <w:rPr>
          <w:rFonts w:cs="Arial"/>
          <w:color w:val="000000"/>
          <w:kern w:val="0"/>
          <w:szCs w:val="18"/>
          <w:lang w:eastAsia="es-ES"/>
        </w:rPr>
      </w:pPr>
    </w:p>
    <w:p w14:paraId="1EF7C8A0"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La quantia total màxima destinada aquesta convocatòria és de 2.500 €, amb càrrec de l’aplicació pressupostària 3410 480</w:t>
      </w:r>
      <w:r>
        <w:rPr>
          <w:rFonts w:cs="Arial"/>
          <w:color w:val="000000"/>
          <w:kern w:val="0"/>
          <w:szCs w:val="18"/>
          <w:lang w:eastAsia="es-ES"/>
        </w:rPr>
        <w:t>0</w:t>
      </w:r>
      <w:r w:rsidRPr="00EA3B37">
        <w:rPr>
          <w:rFonts w:cs="Arial"/>
          <w:color w:val="000000"/>
          <w:kern w:val="0"/>
          <w:szCs w:val="18"/>
          <w:lang w:eastAsia="es-ES"/>
        </w:rPr>
        <w:t>02 (Subvenció esportista individual o parelles) del pressupost vigent per a l’any 2026.</w:t>
      </w:r>
    </w:p>
    <w:p w14:paraId="22D86124" w14:textId="77777777" w:rsidR="00003B83" w:rsidRPr="00EA3B37" w:rsidRDefault="00003B83" w:rsidP="00003B83">
      <w:pPr>
        <w:autoSpaceDE w:val="0"/>
        <w:adjustRightInd w:val="0"/>
        <w:spacing w:after="0" w:line="276" w:lineRule="auto"/>
        <w:rPr>
          <w:rFonts w:cs="Arial"/>
          <w:color w:val="000000"/>
          <w:kern w:val="0"/>
          <w:szCs w:val="18"/>
          <w:lang w:eastAsia="es-ES"/>
        </w:rPr>
      </w:pPr>
    </w:p>
    <w:p w14:paraId="621372B3" w14:textId="77777777" w:rsidR="00003B83" w:rsidRPr="00EA3B37" w:rsidRDefault="00003B83" w:rsidP="00003B83">
      <w:pPr>
        <w:autoSpaceDE w:val="0"/>
        <w:adjustRightInd w:val="0"/>
        <w:spacing w:after="0" w:line="276" w:lineRule="auto"/>
        <w:rPr>
          <w:rFonts w:cs="Arial"/>
          <w:color w:val="000000"/>
          <w:kern w:val="0"/>
          <w:szCs w:val="18"/>
          <w:lang w:eastAsia="es-ES"/>
        </w:rPr>
      </w:pPr>
      <w:r w:rsidRPr="00EA3B37">
        <w:rPr>
          <w:rFonts w:cs="Arial"/>
          <w:color w:val="000000"/>
          <w:kern w:val="0"/>
          <w:szCs w:val="18"/>
          <w:lang w:eastAsia="es-ES"/>
        </w:rPr>
        <w:t>L’import màxim de la subvenció atorgada no sobrepassarà el 50% del pressupost de la despesa presentada.</w:t>
      </w:r>
    </w:p>
    <w:p w14:paraId="1F2427F4" w14:textId="77777777" w:rsidR="00003B83" w:rsidRPr="00EA3B37" w:rsidRDefault="00003B83" w:rsidP="00003B83">
      <w:pPr>
        <w:widowControl w:val="0"/>
        <w:spacing w:after="0" w:line="276" w:lineRule="auto"/>
        <w:rPr>
          <w:rFonts w:cs="Arial"/>
          <w:b/>
          <w:bCs/>
          <w:kern w:val="1"/>
          <w:szCs w:val="18"/>
          <w:lang w:eastAsia="hi-IN" w:bidi="hi-IN"/>
        </w:rPr>
      </w:pPr>
    </w:p>
    <w:p w14:paraId="491D76D5"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Termini subvencionable</w:t>
      </w:r>
    </w:p>
    <w:p w14:paraId="0A64B641" w14:textId="77777777" w:rsidR="00003B83" w:rsidRPr="00EA3B37" w:rsidRDefault="00003B83" w:rsidP="00003B83">
      <w:pPr>
        <w:widowControl w:val="0"/>
        <w:spacing w:after="0" w:line="276" w:lineRule="auto"/>
        <w:rPr>
          <w:rFonts w:cs="Arial"/>
          <w:kern w:val="1"/>
          <w:szCs w:val="18"/>
          <w:lang w:eastAsia="hi-IN" w:bidi="hi-IN"/>
        </w:rPr>
      </w:pPr>
    </w:p>
    <w:p w14:paraId="54B08C2A"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El període subvencionable és del 1 de gener al 31 de desembre de 2026.</w:t>
      </w:r>
    </w:p>
    <w:p w14:paraId="13FE1C13" w14:textId="77777777" w:rsidR="00003B83" w:rsidRPr="00EA3B37" w:rsidRDefault="00003B83" w:rsidP="00003B83">
      <w:pPr>
        <w:widowControl w:val="0"/>
        <w:spacing w:after="0" w:line="276" w:lineRule="auto"/>
        <w:rPr>
          <w:rFonts w:cs="Arial"/>
          <w:kern w:val="1"/>
          <w:szCs w:val="18"/>
          <w:lang w:eastAsia="hi-IN" w:bidi="hi-IN"/>
        </w:rPr>
      </w:pPr>
    </w:p>
    <w:p w14:paraId="1687BF33"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Criteris de valoració</w:t>
      </w:r>
    </w:p>
    <w:p w14:paraId="70BEC724" w14:textId="77777777" w:rsidR="00003B83" w:rsidRPr="00EA3B37" w:rsidRDefault="00003B83" w:rsidP="00003B83">
      <w:pPr>
        <w:widowControl w:val="0"/>
        <w:spacing w:after="0" w:line="276" w:lineRule="auto"/>
        <w:rPr>
          <w:rFonts w:cs="Arial"/>
          <w:kern w:val="1"/>
          <w:szCs w:val="18"/>
          <w:lang w:eastAsia="hi-IN" w:bidi="hi-IN"/>
        </w:rPr>
      </w:pPr>
    </w:p>
    <w:p w14:paraId="61EA9215"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Les sol·licituds presentades es valoraran d’acord amb els criteris d’atorgament generals i els requeriments i criteris específics recollits a les bases, que són els següents:</w:t>
      </w:r>
    </w:p>
    <w:p w14:paraId="7EF31FF1" w14:textId="77777777" w:rsidR="00003B83" w:rsidRPr="00EA3B37" w:rsidRDefault="00003B83" w:rsidP="00003B83">
      <w:pPr>
        <w:widowControl w:val="0"/>
        <w:spacing w:after="0" w:line="276" w:lineRule="auto"/>
        <w:rPr>
          <w:rFonts w:cs="Arial"/>
          <w:kern w:val="1"/>
          <w:szCs w:val="18"/>
          <w:lang w:eastAsia="hi-IN" w:bidi="hi-IN"/>
        </w:rPr>
      </w:pPr>
    </w:p>
    <w:p w14:paraId="501D6B78" w14:textId="77777777" w:rsidR="00003B83" w:rsidRPr="00EA3B37" w:rsidRDefault="00003B83" w:rsidP="00003B83">
      <w:pPr>
        <w:widowControl w:val="0"/>
        <w:spacing w:after="0" w:line="276" w:lineRule="auto"/>
        <w:jc w:val="center"/>
        <w:rPr>
          <w:rFonts w:cs="Arial"/>
          <w:kern w:val="1"/>
          <w:szCs w:val="18"/>
          <w:lang w:eastAsia="hi-IN" w:bidi="hi-IN"/>
        </w:rPr>
      </w:pPr>
      <w:r w:rsidRPr="00EA3B37">
        <w:rPr>
          <w:rFonts w:cs="Arial"/>
          <w:noProof/>
          <w:kern w:val="1"/>
          <w:szCs w:val="18"/>
          <w:lang w:eastAsia="hi-IN" w:bidi="hi-IN"/>
        </w:rPr>
        <w:drawing>
          <wp:inline distT="0" distB="0" distL="0" distR="0" wp14:anchorId="4CCE9F1A" wp14:editId="2DBA8A14">
            <wp:extent cx="4548146" cy="156376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62756" cy="1568788"/>
                    </a:xfrm>
                    <a:prstGeom prst="rect">
                      <a:avLst/>
                    </a:prstGeom>
                  </pic:spPr>
                </pic:pic>
              </a:graphicData>
            </a:graphic>
          </wp:inline>
        </w:drawing>
      </w:r>
    </w:p>
    <w:p w14:paraId="13B0AB72" w14:textId="77777777" w:rsidR="00003B83" w:rsidRPr="00EA3B37" w:rsidRDefault="00003B83" w:rsidP="00003B83">
      <w:pPr>
        <w:widowControl w:val="0"/>
        <w:spacing w:after="0" w:line="276" w:lineRule="auto"/>
        <w:rPr>
          <w:rFonts w:cs="Arial"/>
          <w:kern w:val="1"/>
          <w:szCs w:val="18"/>
          <w:lang w:eastAsia="hi-IN" w:bidi="hi-IN"/>
        </w:rPr>
      </w:pPr>
    </w:p>
    <w:p w14:paraId="7BADE783"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Òrgans competents per a la instrucció i la resolució del procediment</w:t>
      </w:r>
    </w:p>
    <w:p w14:paraId="59978825" w14:textId="77777777" w:rsidR="00003B83" w:rsidRPr="00EA3B37" w:rsidRDefault="00003B83" w:rsidP="00003B83">
      <w:pPr>
        <w:widowControl w:val="0"/>
        <w:spacing w:after="0" w:line="276" w:lineRule="auto"/>
        <w:ind w:left="360"/>
        <w:rPr>
          <w:rFonts w:cs="Arial"/>
          <w:kern w:val="1"/>
          <w:szCs w:val="18"/>
          <w:lang w:eastAsia="hi-IN" w:bidi="hi-IN"/>
        </w:rPr>
      </w:pPr>
    </w:p>
    <w:p w14:paraId="254EE183"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 xml:space="preserve">L’òrgan competent per a la instrucció del procediment, que té la funció de tramitar, verificar i elaborar la documentació necessària per a la valoració de les sol·licituds, és el Departament d’Esports. </w:t>
      </w:r>
    </w:p>
    <w:p w14:paraId="5E2E31E9" w14:textId="77777777" w:rsidR="00003B83" w:rsidRPr="00EA3B37" w:rsidRDefault="00003B83" w:rsidP="00003B83">
      <w:pPr>
        <w:widowControl w:val="0"/>
        <w:spacing w:after="0" w:line="276" w:lineRule="auto"/>
        <w:rPr>
          <w:rFonts w:cs="Arial"/>
          <w:kern w:val="1"/>
          <w:szCs w:val="18"/>
          <w:lang w:eastAsia="hi-IN" w:bidi="hi-IN"/>
        </w:rPr>
      </w:pPr>
    </w:p>
    <w:p w14:paraId="2D3D90E3"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La composició de l’òrgan que tindrà la funció de valorar les propostes d’acord amb els criteris propostes a la clàusula 8 de la convocatòria serà la següent:</w:t>
      </w:r>
    </w:p>
    <w:p w14:paraId="2DEC14C1" w14:textId="77777777" w:rsidR="00003B83" w:rsidRPr="00EA3B37" w:rsidRDefault="00003B83" w:rsidP="00003B83">
      <w:pPr>
        <w:widowControl w:val="0"/>
        <w:spacing w:after="0" w:line="276" w:lineRule="auto"/>
        <w:rPr>
          <w:rFonts w:cs="Arial"/>
          <w:kern w:val="1"/>
          <w:szCs w:val="18"/>
          <w:lang w:eastAsia="hi-IN" w:bidi="hi-IN"/>
        </w:rPr>
      </w:pPr>
    </w:p>
    <w:p w14:paraId="54E5041B" w14:textId="77777777" w:rsidR="00003B83" w:rsidRPr="00EA3B37" w:rsidRDefault="00003B83" w:rsidP="00003B83">
      <w:pPr>
        <w:widowControl w:val="0"/>
        <w:numPr>
          <w:ilvl w:val="0"/>
          <w:numId w:val="9"/>
        </w:numPr>
        <w:spacing w:after="0" w:line="276" w:lineRule="auto"/>
        <w:contextualSpacing/>
        <w:rPr>
          <w:rFonts w:cs="Arial"/>
          <w:kern w:val="1"/>
          <w:szCs w:val="18"/>
          <w:lang w:eastAsia="hi-IN" w:bidi="hi-IN"/>
        </w:rPr>
      </w:pPr>
      <w:r w:rsidRPr="00EA3B37">
        <w:rPr>
          <w:rFonts w:cs="Arial"/>
          <w:kern w:val="1"/>
          <w:szCs w:val="18"/>
          <w:lang w:eastAsia="hi-IN" w:bidi="hi-IN"/>
        </w:rPr>
        <w:t>President/a: Regidor/a d’esports en qui delegui.</w:t>
      </w:r>
    </w:p>
    <w:p w14:paraId="70DB7166" w14:textId="77777777" w:rsidR="00003B83" w:rsidRPr="00EA3B37" w:rsidRDefault="00003B83" w:rsidP="00003B83">
      <w:pPr>
        <w:widowControl w:val="0"/>
        <w:numPr>
          <w:ilvl w:val="0"/>
          <w:numId w:val="9"/>
        </w:numPr>
        <w:spacing w:after="0" w:line="276" w:lineRule="auto"/>
        <w:contextualSpacing/>
        <w:rPr>
          <w:rFonts w:cs="Arial"/>
          <w:kern w:val="1"/>
          <w:szCs w:val="18"/>
          <w:lang w:eastAsia="hi-IN" w:bidi="hi-IN"/>
        </w:rPr>
      </w:pPr>
      <w:r w:rsidRPr="00EA3B37">
        <w:rPr>
          <w:rFonts w:cs="Arial"/>
          <w:kern w:val="1"/>
          <w:szCs w:val="18"/>
          <w:lang w:eastAsia="hi-IN" w:bidi="hi-IN"/>
        </w:rPr>
        <w:t>Vocal: un tècnic/a d’Esports de l’Ajuntament de Montmeló.</w:t>
      </w:r>
    </w:p>
    <w:p w14:paraId="2D9A3DFB" w14:textId="77777777" w:rsidR="00003B83" w:rsidRPr="00EA3B37" w:rsidRDefault="00003B83" w:rsidP="00003B83">
      <w:pPr>
        <w:widowControl w:val="0"/>
        <w:numPr>
          <w:ilvl w:val="0"/>
          <w:numId w:val="9"/>
        </w:numPr>
        <w:spacing w:after="0" w:line="276" w:lineRule="auto"/>
        <w:contextualSpacing/>
        <w:rPr>
          <w:rFonts w:cs="Arial"/>
          <w:kern w:val="1"/>
          <w:szCs w:val="18"/>
          <w:lang w:eastAsia="hi-IN" w:bidi="hi-IN"/>
        </w:rPr>
      </w:pPr>
      <w:r w:rsidRPr="00EA3B37">
        <w:rPr>
          <w:rFonts w:cs="Arial"/>
          <w:kern w:val="1"/>
          <w:szCs w:val="18"/>
          <w:lang w:eastAsia="hi-IN" w:bidi="hi-IN"/>
        </w:rPr>
        <w:t>Secretari/ària: un tècnic/a auxiliar d’Esports de l’Ajuntament de Montmeló.</w:t>
      </w:r>
    </w:p>
    <w:p w14:paraId="11489DA1" w14:textId="77777777" w:rsidR="00003B83" w:rsidRPr="00EA3B37" w:rsidRDefault="00003B83" w:rsidP="00003B83">
      <w:pPr>
        <w:widowControl w:val="0"/>
        <w:spacing w:after="0" w:line="276" w:lineRule="auto"/>
        <w:rPr>
          <w:rFonts w:cs="Arial"/>
          <w:kern w:val="1"/>
          <w:szCs w:val="18"/>
          <w:lang w:eastAsia="hi-IN" w:bidi="hi-IN"/>
        </w:rPr>
      </w:pPr>
    </w:p>
    <w:p w14:paraId="29D3DBFE"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La resolució de concessió o de denegació correspon a l'alcaldia, o bé a l'òrgan que tingui delegada aquesta atribució d'acord amb la normativa de règim local i els decrets de delegació de competències de l'Ajuntament de Montmeló vigents en el moment de dictar l'acte.</w:t>
      </w:r>
    </w:p>
    <w:p w14:paraId="3FAB6315" w14:textId="77777777" w:rsidR="00003B83" w:rsidRPr="00EA3B37" w:rsidRDefault="00003B83" w:rsidP="00003B83">
      <w:pPr>
        <w:widowControl w:val="0"/>
        <w:spacing w:after="0" w:line="276" w:lineRule="auto"/>
        <w:rPr>
          <w:rFonts w:cs="Arial"/>
          <w:kern w:val="1"/>
          <w:szCs w:val="18"/>
          <w:lang w:eastAsia="hi-IN" w:bidi="hi-IN"/>
        </w:rPr>
      </w:pPr>
    </w:p>
    <w:p w14:paraId="2D05053B"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Termini de resolució i notificació</w:t>
      </w:r>
    </w:p>
    <w:p w14:paraId="34A671CA" w14:textId="77777777" w:rsidR="00003B83" w:rsidRPr="00EA3B37" w:rsidRDefault="00003B83" w:rsidP="00003B83">
      <w:pPr>
        <w:widowControl w:val="0"/>
        <w:spacing w:after="0" w:line="276" w:lineRule="auto"/>
        <w:rPr>
          <w:rFonts w:cs="Arial"/>
          <w:kern w:val="1"/>
          <w:szCs w:val="18"/>
          <w:lang w:eastAsia="hi-IN" w:bidi="hi-IN"/>
        </w:rPr>
      </w:pPr>
    </w:p>
    <w:p w14:paraId="7068258D" w14:textId="77777777" w:rsidR="00003B83"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 xml:space="preserve">D’acord amb l’article 11 de les bases, el termini per a l’atorgament de les subvencions no serà en cap cas superior a 3 mesos des de la data d’acabament del termini de presentació de sol·licituds. La manca de resolució dins d’aquest </w:t>
      </w:r>
    </w:p>
    <w:p w14:paraId="667583E3"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termini produirà, de forma general, efectes de desestimació de la sol·licitud.</w:t>
      </w:r>
    </w:p>
    <w:p w14:paraId="45518A6F" w14:textId="77777777" w:rsidR="00003B83" w:rsidRPr="00EA3B37" w:rsidRDefault="00003B83" w:rsidP="00003B83">
      <w:pPr>
        <w:widowControl w:val="0"/>
        <w:spacing w:after="0" w:line="276" w:lineRule="auto"/>
        <w:rPr>
          <w:rFonts w:cs="Arial"/>
          <w:kern w:val="1"/>
          <w:szCs w:val="18"/>
          <w:lang w:eastAsia="hi-IN" w:bidi="hi-IN"/>
        </w:rPr>
      </w:pPr>
    </w:p>
    <w:p w14:paraId="64389E89" w14:textId="77777777" w:rsidR="00003B83" w:rsidRDefault="00003B83" w:rsidP="00003B83">
      <w:pPr>
        <w:widowControl w:val="0"/>
        <w:spacing w:after="0" w:line="276" w:lineRule="auto"/>
        <w:rPr>
          <w:rFonts w:cs="Arial"/>
          <w:kern w:val="1"/>
          <w:szCs w:val="18"/>
          <w:lang w:eastAsia="hi-IN" w:bidi="hi-IN"/>
        </w:rPr>
      </w:pPr>
    </w:p>
    <w:p w14:paraId="6B26E248"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Les notificacions i la publicació de la resolució es realitzaran mitjançant el tauler d'anuncis de la seu electrònica municipal, publicació que substitueix la notificació individual i té els mateixos efectes que aquesta.</w:t>
      </w:r>
    </w:p>
    <w:p w14:paraId="4DC3CF4E" w14:textId="77777777" w:rsidR="00003B83" w:rsidRPr="00EA3B37" w:rsidRDefault="00003B83" w:rsidP="00003B83">
      <w:pPr>
        <w:widowControl w:val="0"/>
        <w:spacing w:after="0" w:line="276" w:lineRule="auto"/>
        <w:rPr>
          <w:rFonts w:cs="Arial"/>
          <w:kern w:val="1"/>
          <w:szCs w:val="18"/>
          <w:lang w:eastAsia="hi-IN" w:bidi="hi-IN"/>
        </w:rPr>
      </w:pPr>
    </w:p>
    <w:p w14:paraId="6BF4B395"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Pagament i justificació</w:t>
      </w:r>
    </w:p>
    <w:p w14:paraId="259A4993" w14:textId="77777777" w:rsidR="00003B83" w:rsidRPr="00EA3B37" w:rsidRDefault="00003B83" w:rsidP="00003B83">
      <w:pPr>
        <w:widowControl w:val="0"/>
        <w:spacing w:after="0" w:line="276" w:lineRule="auto"/>
        <w:ind w:left="720"/>
        <w:contextualSpacing/>
        <w:rPr>
          <w:rFonts w:cs="Arial"/>
          <w:kern w:val="1"/>
          <w:szCs w:val="18"/>
          <w:lang w:eastAsia="hi-IN" w:bidi="hi-IN"/>
        </w:rPr>
      </w:pPr>
    </w:p>
    <w:p w14:paraId="2B055C5A"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Abans de poder exigir el pagament, beneficiari de la subvenció haurà de justificar degudament l’aplicació de la subvenció a l’actuació per a la qual fou concedida. El termini màxim de justificació de la subvenció no pot excedir del primer trimestre de l’any següent de la concessió de la subvenció. Caldrà presentar les factures corresponents. L’import màxim de la subvenció atorgada no sobrepassarà el 50% del pressupost de la despesa presentada.</w:t>
      </w:r>
    </w:p>
    <w:p w14:paraId="07B4BB45" w14:textId="77777777" w:rsidR="00003B83" w:rsidRPr="00EA3B37" w:rsidRDefault="00003B83" w:rsidP="00003B83">
      <w:pPr>
        <w:widowControl w:val="0"/>
        <w:spacing w:after="0" w:line="276" w:lineRule="auto"/>
        <w:rPr>
          <w:rFonts w:cs="Arial"/>
          <w:kern w:val="1"/>
          <w:szCs w:val="18"/>
          <w:lang w:eastAsia="hi-IN" w:bidi="hi-IN"/>
        </w:rPr>
      </w:pPr>
    </w:p>
    <w:p w14:paraId="3B80FFFD"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No es preveu la possibilitat de reformulació de les sol·licituds.</w:t>
      </w:r>
    </w:p>
    <w:p w14:paraId="5EE9500B" w14:textId="77777777" w:rsidR="00003B83" w:rsidRPr="00EA3B37" w:rsidRDefault="00003B83" w:rsidP="00003B83">
      <w:pPr>
        <w:widowControl w:val="0"/>
        <w:spacing w:after="0" w:line="276" w:lineRule="auto"/>
        <w:rPr>
          <w:rFonts w:cs="Arial"/>
          <w:kern w:val="1"/>
          <w:szCs w:val="18"/>
          <w:lang w:eastAsia="hi-IN" w:bidi="hi-IN"/>
        </w:rPr>
      </w:pPr>
    </w:p>
    <w:p w14:paraId="37B0AC9C"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Impugnacions</w:t>
      </w:r>
    </w:p>
    <w:p w14:paraId="0FDAA4C2" w14:textId="77777777" w:rsidR="00003B83" w:rsidRPr="00EA3B37" w:rsidRDefault="00003B83" w:rsidP="00003B83">
      <w:pPr>
        <w:widowControl w:val="0"/>
        <w:spacing w:after="0" w:line="276" w:lineRule="auto"/>
        <w:ind w:left="720"/>
        <w:contextualSpacing/>
        <w:rPr>
          <w:rFonts w:cs="Arial"/>
          <w:kern w:val="1"/>
          <w:szCs w:val="18"/>
          <w:lang w:eastAsia="hi-IN" w:bidi="hi-IN"/>
        </w:rPr>
      </w:pPr>
    </w:p>
    <w:p w14:paraId="51EF4FE9"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Contra la resolució definitiva de l’atorgament de subvenció, que exhaureixi la via administrativa, es pot interposar, alternativament:</w:t>
      </w:r>
    </w:p>
    <w:p w14:paraId="64D988A4" w14:textId="77777777" w:rsidR="00003B83" w:rsidRPr="00EA3B37" w:rsidRDefault="00003B83" w:rsidP="00003B83">
      <w:pPr>
        <w:widowControl w:val="0"/>
        <w:spacing w:after="0" w:line="276" w:lineRule="auto"/>
        <w:rPr>
          <w:rFonts w:cs="Arial"/>
          <w:kern w:val="1"/>
          <w:szCs w:val="18"/>
          <w:lang w:eastAsia="hi-IN" w:bidi="hi-IN"/>
        </w:rPr>
      </w:pPr>
    </w:p>
    <w:p w14:paraId="085BE41B" w14:textId="77777777" w:rsidR="00003B83" w:rsidRPr="00EA3B37" w:rsidRDefault="00003B83" w:rsidP="00003B83">
      <w:pPr>
        <w:widowControl w:val="0"/>
        <w:numPr>
          <w:ilvl w:val="0"/>
          <w:numId w:val="10"/>
        </w:numPr>
        <w:spacing w:after="0" w:line="276" w:lineRule="auto"/>
        <w:contextualSpacing/>
        <w:rPr>
          <w:rFonts w:cs="Arial"/>
          <w:kern w:val="1"/>
          <w:szCs w:val="18"/>
          <w:lang w:eastAsia="hi-IN" w:bidi="hi-IN"/>
        </w:rPr>
      </w:pPr>
      <w:r w:rsidRPr="00EA3B37">
        <w:rPr>
          <w:rFonts w:cs="Arial"/>
          <w:kern w:val="1"/>
          <w:szCs w:val="18"/>
          <w:lang w:eastAsia="hi-IN" w:bidi="hi-IN"/>
        </w:rPr>
        <w:t>Recurs de reposició potestatiu davant del mateix òrgan que va dictar l’acte en el termini d’1 mes a comptar de l’endemà de la seva publicació, de conformitat amb els arts. 123 i 124 de la LPAC.</w:t>
      </w:r>
    </w:p>
    <w:p w14:paraId="484AA232" w14:textId="77777777" w:rsidR="00003B83" w:rsidRPr="00EA3B37" w:rsidRDefault="00003B83" w:rsidP="00003B83">
      <w:pPr>
        <w:widowControl w:val="0"/>
        <w:numPr>
          <w:ilvl w:val="0"/>
          <w:numId w:val="10"/>
        </w:numPr>
        <w:spacing w:after="0" w:line="276" w:lineRule="auto"/>
        <w:contextualSpacing/>
        <w:rPr>
          <w:rFonts w:cs="Arial"/>
          <w:kern w:val="1"/>
          <w:szCs w:val="18"/>
          <w:lang w:eastAsia="hi-IN" w:bidi="hi-IN"/>
        </w:rPr>
      </w:pPr>
      <w:r w:rsidRPr="00EA3B37">
        <w:rPr>
          <w:rFonts w:cs="Arial"/>
          <w:kern w:val="1"/>
          <w:szCs w:val="18"/>
          <w:lang w:eastAsia="hi-IN" w:bidi="hi-IN"/>
        </w:rPr>
        <w:t>Recurs contenciós administratiu davant de la secció contenciosa-administrativa del Tribunal d’Instància de Barcelona en el termini de 2 mesos a comptar de l’endemà de la publicació de la resolució, d’acord amb l’art. 46 de la Llei 29/1998, de 13 de juliol, reguladora de la jurisdicció contenciosa administrativa (LRJCA).</w:t>
      </w:r>
    </w:p>
    <w:p w14:paraId="723D2F74" w14:textId="77777777" w:rsidR="00003B83" w:rsidRPr="00EA3B37" w:rsidRDefault="00003B83" w:rsidP="00003B83">
      <w:pPr>
        <w:widowControl w:val="0"/>
        <w:spacing w:after="0" w:line="276" w:lineRule="auto"/>
        <w:rPr>
          <w:rFonts w:cs="Arial"/>
          <w:kern w:val="1"/>
          <w:szCs w:val="18"/>
          <w:lang w:eastAsia="hi-IN" w:bidi="hi-IN"/>
        </w:rPr>
      </w:pPr>
    </w:p>
    <w:p w14:paraId="3052666F"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Si s’opta per interposar recurs de reposició, no es pot interposar recurs contenciós administratiu fins que aquell no hagi estat resolt expressament o s’hagi produït la seva desestimació per silenci. Tot això sens perjudici que es pugui interposar qualsevol altre recurs que es consideri convenient.</w:t>
      </w:r>
    </w:p>
    <w:p w14:paraId="64307C60" w14:textId="77777777" w:rsidR="00003B83" w:rsidRPr="00EA3B37" w:rsidRDefault="00003B83" w:rsidP="00003B83">
      <w:pPr>
        <w:widowControl w:val="0"/>
        <w:spacing w:after="0" w:line="276" w:lineRule="auto"/>
        <w:rPr>
          <w:rFonts w:cs="Arial"/>
          <w:kern w:val="1"/>
          <w:szCs w:val="18"/>
          <w:lang w:eastAsia="hi-IN" w:bidi="hi-IN"/>
        </w:rPr>
      </w:pPr>
    </w:p>
    <w:p w14:paraId="332056BA" w14:textId="77777777" w:rsidR="00003B83" w:rsidRPr="00EA3B37" w:rsidRDefault="00003B83" w:rsidP="00003B83">
      <w:pPr>
        <w:widowControl w:val="0"/>
        <w:numPr>
          <w:ilvl w:val="0"/>
          <w:numId w:val="7"/>
        </w:numPr>
        <w:spacing w:after="0" w:line="276" w:lineRule="auto"/>
        <w:contextualSpacing/>
        <w:rPr>
          <w:rFonts w:cs="Arial"/>
          <w:b/>
          <w:bCs/>
          <w:kern w:val="1"/>
          <w:szCs w:val="18"/>
          <w:lang w:eastAsia="hi-IN" w:bidi="hi-IN"/>
        </w:rPr>
      </w:pPr>
      <w:r w:rsidRPr="00EA3B37">
        <w:rPr>
          <w:rFonts w:cs="Arial"/>
          <w:b/>
          <w:bCs/>
          <w:kern w:val="1"/>
          <w:szCs w:val="18"/>
          <w:lang w:eastAsia="hi-IN" w:bidi="hi-IN"/>
        </w:rPr>
        <w:t>Publicitat de la convocatòria</w:t>
      </w:r>
    </w:p>
    <w:p w14:paraId="7AABEDF7" w14:textId="77777777" w:rsidR="00003B83" w:rsidRPr="00EA3B37" w:rsidRDefault="00003B83" w:rsidP="00003B83">
      <w:pPr>
        <w:widowControl w:val="0"/>
        <w:spacing w:after="0" w:line="276" w:lineRule="auto"/>
        <w:rPr>
          <w:rFonts w:cs="Arial"/>
          <w:kern w:val="1"/>
          <w:szCs w:val="18"/>
          <w:lang w:eastAsia="hi-IN" w:bidi="hi-IN"/>
        </w:rPr>
      </w:pPr>
    </w:p>
    <w:p w14:paraId="30D5191D" w14:textId="77777777" w:rsidR="00003B83" w:rsidRPr="00EA3B37" w:rsidRDefault="00003B83" w:rsidP="00003B83">
      <w:pPr>
        <w:widowControl w:val="0"/>
        <w:spacing w:after="0" w:line="276" w:lineRule="auto"/>
        <w:rPr>
          <w:rFonts w:cs="Arial"/>
          <w:kern w:val="1"/>
          <w:szCs w:val="18"/>
          <w:lang w:eastAsia="hi-IN" w:bidi="hi-IN"/>
        </w:rPr>
      </w:pPr>
      <w:r w:rsidRPr="00EA3B37">
        <w:rPr>
          <w:rFonts w:cs="Arial"/>
          <w:kern w:val="1"/>
          <w:szCs w:val="18"/>
          <w:lang w:eastAsia="hi-IN" w:bidi="hi-IN"/>
        </w:rPr>
        <w:t>L’extracte de la convocatòria es publicarà, mitjançant la Base de Dades Nacional de Subvencions (BDNS), al BOPB i al Registre d’Ajuts i Subvencions de Catalunya (RAISC).</w:t>
      </w:r>
    </w:p>
    <w:p w14:paraId="7A313517" w14:textId="77777777" w:rsidR="00003B83" w:rsidRPr="00EA3B37" w:rsidRDefault="00003B83" w:rsidP="00003B83"/>
    <w:p w14:paraId="21C05B88"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6B842DEC"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48E29572" w14:textId="77777777" w:rsidR="00003B83" w:rsidRPr="008679AF" w:rsidRDefault="00003B83" w:rsidP="00003B83">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L’alcalde</w:t>
      </w:r>
    </w:p>
    <w:p w14:paraId="378C00AB" w14:textId="77777777" w:rsidR="00003B83" w:rsidRPr="008679AF" w:rsidRDefault="00003B83" w:rsidP="00003B83">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 xml:space="preserve">Pere Rodríguez </w:t>
      </w:r>
      <w:proofErr w:type="spellStart"/>
      <w:r w:rsidRPr="008679AF">
        <w:rPr>
          <w:rFonts w:cs="Tahoma"/>
          <w:kern w:val="1"/>
          <w:szCs w:val="18"/>
          <w:lang w:eastAsia="hi-IN" w:bidi="hi-IN"/>
        </w:rPr>
        <w:t>Rodríguez</w:t>
      </w:r>
      <w:proofErr w:type="spellEnd"/>
    </w:p>
    <w:p w14:paraId="11027A30" w14:textId="77777777" w:rsidR="00003B83" w:rsidRPr="008679AF" w:rsidRDefault="00003B83" w:rsidP="00003B83">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(Signat electrònicament)</w:t>
      </w:r>
    </w:p>
    <w:p w14:paraId="271643A7"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1C2E2AB2"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3228BE04"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600E60A4" w14:textId="77777777" w:rsidR="00003B83" w:rsidRPr="006F2283" w:rsidRDefault="00003B83" w:rsidP="00003B83">
      <w:pPr>
        <w:widowControl w:val="0"/>
        <w:autoSpaceDN/>
        <w:spacing w:after="0" w:line="240" w:lineRule="exact"/>
        <w:jc w:val="left"/>
        <w:rPr>
          <w:rFonts w:cs="Tahoma"/>
          <w:b/>
          <w:bCs/>
          <w:kern w:val="1"/>
          <w:sz w:val="22"/>
          <w:lang w:eastAsia="hi-IN" w:bidi="hi-IN"/>
        </w:rPr>
      </w:pPr>
    </w:p>
    <w:bookmarkEnd w:id="0"/>
    <w:p w14:paraId="229E4E78" w14:textId="77777777" w:rsidR="00003B83" w:rsidRPr="006F2283" w:rsidRDefault="00003B83" w:rsidP="00003B83">
      <w:pPr>
        <w:widowControl w:val="0"/>
        <w:autoSpaceDN/>
        <w:spacing w:after="0" w:line="240" w:lineRule="exact"/>
        <w:jc w:val="left"/>
        <w:rPr>
          <w:rFonts w:cs="Tahoma"/>
          <w:b/>
          <w:bCs/>
          <w:kern w:val="1"/>
          <w:sz w:val="22"/>
          <w:lang w:eastAsia="hi-IN" w:bidi="hi-IN"/>
        </w:rPr>
      </w:pPr>
    </w:p>
    <w:p w14:paraId="5C5051CF" w14:textId="3FCB7A2F" w:rsidR="00143486" w:rsidRPr="00A85775" w:rsidRDefault="00143486" w:rsidP="00003B83">
      <w:pPr>
        <w:spacing w:after="0"/>
        <w:jc w:val="center"/>
        <w:rPr>
          <w:lang w:val="es-ES"/>
        </w:rPr>
      </w:pPr>
    </w:p>
    <w:sectPr w:rsidR="00143486" w:rsidRPr="00A8577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F277" w14:textId="77777777" w:rsidR="00DD3A6D" w:rsidRDefault="00DD3A6D" w:rsidP="00DD3A6D">
      <w:pPr>
        <w:spacing w:after="0"/>
      </w:pPr>
      <w:r>
        <w:separator/>
      </w:r>
    </w:p>
  </w:endnote>
  <w:endnote w:type="continuationSeparator" w:id="0">
    <w:p w14:paraId="4092ED0C" w14:textId="77777777" w:rsidR="00DD3A6D" w:rsidRDefault="00DD3A6D" w:rsidP="00DD3A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CEF33" w14:textId="77777777" w:rsidR="00DD3A6D" w:rsidRDefault="00DD3A6D" w:rsidP="00DD3A6D">
      <w:pPr>
        <w:spacing w:after="0"/>
      </w:pPr>
      <w:r>
        <w:separator/>
      </w:r>
    </w:p>
  </w:footnote>
  <w:footnote w:type="continuationSeparator" w:id="0">
    <w:p w14:paraId="46FDA32D" w14:textId="77777777" w:rsidR="00DD3A6D" w:rsidRDefault="00DD3A6D" w:rsidP="00DD3A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9A4AA" w14:textId="21B9DAAC" w:rsidR="00DD3A6D" w:rsidRDefault="00DD3A6D">
    <w:pPr>
      <w:pStyle w:val="Encabezado"/>
    </w:pPr>
    <w:r>
      <w:rPr>
        <w:noProof/>
        <w14:ligatures w14:val="standardContextual"/>
      </w:rPr>
      <w:drawing>
        <wp:inline distT="0" distB="0" distL="0" distR="0" wp14:anchorId="7206B09A" wp14:editId="05B20606">
          <wp:extent cx="1618615" cy="542925"/>
          <wp:effectExtent l="0" t="0" r="635" b="9525"/>
          <wp:docPr id="1346100401" name="Gráfico 1346100401">
            <a:extLst xmlns:a="http://schemas.openxmlformats.org/drawingml/2006/main">
              <a:ext uri="{FF2B5EF4-FFF2-40B4-BE49-F238E27FC236}">
                <a16:creationId xmlns:a16="http://schemas.microsoft.com/office/drawing/2014/main" id="{D64D18FC-FCAC-48CA-8F93-56169D70EE5F}"/>
              </a:ext>
            </a:extLst>
          </wp:docPr>
          <wp:cNvGraphicFramePr/>
          <a:graphic xmlns:a="http://schemas.openxmlformats.org/drawingml/2006/main">
            <a:graphicData uri="http://schemas.openxmlformats.org/drawingml/2006/picture">
              <pic:pic xmlns:pic="http://schemas.openxmlformats.org/drawingml/2006/picture">
                <pic:nvPicPr>
                  <pic:cNvPr id="1346100401" name="Gráfico 1346100401">
                    <a:extLst>
                      <a:ext uri="{FF2B5EF4-FFF2-40B4-BE49-F238E27FC236}">
                        <a16:creationId xmlns:a16="http://schemas.microsoft.com/office/drawing/2014/main" id="{D64D18FC-FCAC-48CA-8F93-56169D70EE5F}"/>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618615"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6C9"/>
    <w:multiLevelType w:val="hybridMultilevel"/>
    <w:tmpl w:val="9E8E44E0"/>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2AA3866"/>
    <w:multiLevelType w:val="hybridMultilevel"/>
    <w:tmpl w:val="240AF3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794FEF"/>
    <w:multiLevelType w:val="hybridMultilevel"/>
    <w:tmpl w:val="AA621D4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2014650"/>
    <w:multiLevelType w:val="hybridMultilevel"/>
    <w:tmpl w:val="66B6E60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4E061CE"/>
    <w:multiLevelType w:val="hybridMultilevel"/>
    <w:tmpl w:val="BEB2370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B360077"/>
    <w:multiLevelType w:val="hybridMultilevel"/>
    <w:tmpl w:val="E6E68BEE"/>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5F52A5E"/>
    <w:multiLevelType w:val="hybridMultilevel"/>
    <w:tmpl w:val="BC021D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EAA5037"/>
    <w:multiLevelType w:val="hybridMultilevel"/>
    <w:tmpl w:val="015C83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214BF2"/>
    <w:multiLevelType w:val="hybridMultilevel"/>
    <w:tmpl w:val="B37E6010"/>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794D4971"/>
    <w:multiLevelType w:val="hybridMultilevel"/>
    <w:tmpl w:val="38CE9FA4"/>
    <w:lvl w:ilvl="0" w:tplc="2D7C572A">
      <w:start w:val="9"/>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49356767">
    <w:abstractNumId w:val="7"/>
  </w:num>
  <w:num w:numId="2" w16cid:durableId="1522159173">
    <w:abstractNumId w:val="8"/>
  </w:num>
  <w:num w:numId="3" w16cid:durableId="646016031">
    <w:abstractNumId w:val="3"/>
  </w:num>
  <w:num w:numId="4" w16cid:durableId="1518541902">
    <w:abstractNumId w:val="0"/>
  </w:num>
  <w:num w:numId="5" w16cid:durableId="1457606137">
    <w:abstractNumId w:val="1"/>
  </w:num>
  <w:num w:numId="6" w16cid:durableId="16125489">
    <w:abstractNumId w:val="9"/>
  </w:num>
  <w:num w:numId="7" w16cid:durableId="943347086">
    <w:abstractNumId w:val="4"/>
  </w:num>
  <w:num w:numId="8" w16cid:durableId="1125388801">
    <w:abstractNumId w:val="6"/>
  </w:num>
  <w:num w:numId="9" w16cid:durableId="1495683148">
    <w:abstractNumId w:val="5"/>
  </w:num>
  <w:num w:numId="10" w16cid:durableId="913203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C2"/>
    <w:rsid w:val="00003B83"/>
    <w:rsid w:val="00086879"/>
    <w:rsid w:val="00143486"/>
    <w:rsid w:val="001D77A9"/>
    <w:rsid w:val="003666CD"/>
    <w:rsid w:val="003920ED"/>
    <w:rsid w:val="00434DD5"/>
    <w:rsid w:val="006D3001"/>
    <w:rsid w:val="006F2283"/>
    <w:rsid w:val="007A1F8A"/>
    <w:rsid w:val="007C4072"/>
    <w:rsid w:val="0081415F"/>
    <w:rsid w:val="00825092"/>
    <w:rsid w:val="00847353"/>
    <w:rsid w:val="008679AF"/>
    <w:rsid w:val="00A14371"/>
    <w:rsid w:val="00A409E2"/>
    <w:rsid w:val="00A85775"/>
    <w:rsid w:val="00B06EC2"/>
    <w:rsid w:val="00BA4375"/>
    <w:rsid w:val="00DD3A6D"/>
    <w:rsid w:val="00DE12B0"/>
    <w:rsid w:val="00E10ED7"/>
    <w:rsid w:val="00E113F2"/>
    <w:rsid w:val="00ED39F1"/>
    <w:rsid w:val="00F52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2D1D"/>
  <w15:chartTrackingRefBased/>
  <w15:docId w15:val="{417DB86C-0259-4D6E-B8F3-55EC62E6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C2"/>
    <w:pPr>
      <w:suppressAutoHyphens/>
      <w:autoSpaceDN w:val="0"/>
      <w:spacing w:line="240" w:lineRule="auto"/>
      <w:jc w:val="both"/>
    </w:pPr>
    <w:rPr>
      <w:rFonts w:ascii="Arial" w:eastAsia="Calibri" w:hAnsi="Arial" w:cs="Times New Roman"/>
      <w:kern w:val="3"/>
      <w:sz w:val="18"/>
      <w:lang w:val="ca-ES"/>
      <w14:ligatures w14:val="none"/>
    </w:rPr>
  </w:style>
  <w:style w:type="paragraph" w:styleId="Ttulo1">
    <w:name w:val="heading 1"/>
    <w:basedOn w:val="Normal"/>
    <w:next w:val="Normal"/>
    <w:link w:val="Ttulo1Car"/>
    <w:uiPriority w:val="9"/>
    <w:qFormat/>
    <w:rsid w:val="00B06E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06E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06E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06E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06E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06E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6E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6E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6E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6EC2"/>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B06EC2"/>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B06EC2"/>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B06EC2"/>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B06EC2"/>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B06EC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B06EC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B06EC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B06EC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B06E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6EC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B06E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6EC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06EC2"/>
    <w:pPr>
      <w:spacing w:before="160"/>
      <w:jc w:val="center"/>
    </w:pPr>
    <w:rPr>
      <w:i/>
      <w:iCs/>
      <w:color w:val="404040" w:themeColor="text1" w:themeTint="BF"/>
    </w:rPr>
  </w:style>
  <w:style w:type="character" w:customStyle="1" w:styleId="CitaCar">
    <w:name w:val="Cita Car"/>
    <w:basedOn w:val="Fuentedeprrafopredeter"/>
    <w:link w:val="Cita"/>
    <w:uiPriority w:val="29"/>
    <w:rsid w:val="00B06EC2"/>
    <w:rPr>
      <w:i/>
      <w:iCs/>
      <w:color w:val="404040" w:themeColor="text1" w:themeTint="BF"/>
      <w:lang w:val="ca-ES"/>
    </w:rPr>
  </w:style>
  <w:style w:type="paragraph" w:styleId="Prrafodelista">
    <w:name w:val="List Paragraph"/>
    <w:basedOn w:val="Normal"/>
    <w:uiPriority w:val="34"/>
    <w:qFormat/>
    <w:rsid w:val="00B06EC2"/>
    <w:pPr>
      <w:ind w:left="720"/>
      <w:contextualSpacing/>
    </w:pPr>
  </w:style>
  <w:style w:type="character" w:styleId="nfasisintenso">
    <w:name w:val="Intense Emphasis"/>
    <w:basedOn w:val="Fuentedeprrafopredeter"/>
    <w:uiPriority w:val="21"/>
    <w:qFormat/>
    <w:rsid w:val="00B06EC2"/>
    <w:rPr>
      <w:i/>
      <w:iCs/>
      <w:color w:val="2F5496" w:themeColor="accent1" w:themeShade="BF"/>
    </w:rPr>
  </w:style>
  <w:style w:type="paragraph" w:styleId="Citadestacada">
    <w:name w:val="Intense Quote"/>
    <w:basedOn w:val="Normal"/>
    <w:next w:val="Normal"/>
    <w:link w:val="CitadestacadaCar"/>
    <w:uiPriority w:val="30"/>
    <w:qFormat/>
    <w:rsid w:val="00B06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06EC2"/>
    <w:rPr>
      <w:i/>
      <w:iCs/>
      <w:color w:val="2F5496" w:themeColor="accent1" w:themeShade="BF"/>
      <w:lang w:val="ca-ES"/>
    </w:rPr>
  </w:style>
  <w:style w:type="character" w:styleId="Referenciaintensa">
    <w:name w:val="Intense Reference"/>
    <w:basedOn w:val="Fuentedeprrafopredeter"/>
    <w:uiPriority w:val="32"/>
    <w:qFormat/>
    <w:rsid w:val="00B06EC2"/>
    <w:rPr>
      <w:b/>
      <w:bCs/>
      <w:smallCaps/>
      <w:color w:val="2F5496" w:themeColor="accent1" w:themeShade="BF"/>
      <w:spacing w:val="5"/>
    </w:rPr>
  </w:style>
  <w:style w:type="paragraph" w:styleId="Encabezado">
    <w:name w:val="header"/>
    <w:basedOn w:val="Normal"/>
    <w:link w:val="EncabezadoCar"/>
    <w:uiPriority w:val="99"/>
    <w:unhideWhenUsed/>
    <w:rsid w:val="00DD3A6D"/>
    <w:pPr>
      <w:tabs>
        <w:tab w:val="center" w:pos="4252"/>
        <w:tab w:val="right" w:pos="8504"/>
      </w:tabs>
      <w:spacing w:after="0"/>
    </w:pPr>
  </w:style>
  <w:style w:type="character" w:customStyle="1" w:styleId="EncabezadoCar">
    <w:name w:val="Encabezado Car"/>
    <w:basedOn w:val="Fuentedeprrafopredeter"/>
    <w:link w:val="Encabezado"/>
    <w:uiPriority w:val="99"/>
    <w:rsid w:val="00DD3A6D"/>
    <w:rPr>
      <w:rFonts w:ascii="Arial" w:eastAsia="Calibri" w:hAnsi="Arial" w:cs="Times New Roman"/>
      <w:kern w:val="3"/>
      <w:sz w:val="18"/>
      <w:lang w:val="ca-ES"/>
      <w14:ligatures w14:val="none"/>
    </w:rPr>
  </w:style>
  <w:style w:type="paragraph" w:styleId="Piedepgina">
    <w:name w:val="footer"/>
    <w:basedOn w:val="Normal"/>
    <w:link w:val="PiedepginaCar"/>
    <w:uiPriority w:val="99"/>
    <w:unhideWhenUsed/>
    <w:rsid w:val="00DD3A6D"/>
    <w:pPr>
      <w:tabs>
        <w:tab w:val="center" w:pos="4252"/>
        <w:tab w:val="right" w:pos="8504"/>
      </w:tabs>
      <w:spacing w:after="0"/>
    </w:pPr>
  </w:style>
  <w:style w:type="character" w:customStyle="1" w:styleId="PiedepginaCar">
    <w:name w:val="Pie de página Car"/>
    <w:basedOn w:val="Fuentedeprrafopredeter"/>
    <w:link w:val="Piedepgina"/>
    <w:uiPriority w:val="99"/>
    <w:rsid w:val="00DD3A6D"/>
    <w:rPr>
      <w:rFonts w:ascii="Arial" w:eastAsia="Calibri" w:hAnsi="Arial" w:cs="Times New Roman"/>
      <w:kern w:val="3"/>
      <w:sz w:val="18"/>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498933">
      <w:bodyDiv w:val="1"/>
      <w:marLeft w:val="0"/>
      <w:marRight w:val="0"/>
      <w:marTop w:val="0"/>
      <w:marBottom w:val="0"/>
      <w:divBdr>
        <w:top w:val="none" w:sz="0" w:space="0" w:color="auto"/>
        <w:left w:val="none" w:sz="0" w:space="0" w:color="auto"/>
        <w:bottom w:val="none" w:sz="0" w:space="0" w:color="auto"/>
        <w:right w:val="none" w:sz="0" w:space="0" w:color="auto"/>
      </w:divBdr>
    </w:div>
    <w:div w:id="208630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1285</Words>
  <Characters>7073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3</cp:revision>
  <cp:lastPrinted>2026-10-02T09:50:00Z</cp:lastPrinted>
  <dcterms:created xsi:type="dcterms:W3CDTF">2026-10-21T10:04:00Z</dcterms:created>
  <dcterms:modified xsi:type="dcterms:W3CDTF">2026-10-21T10:11:00Z</dcterms:modified>
</cp:coreProperties>
</file>