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37A84" w14:textId="77777777" w:rsidR="0076242B" w:rsidRDefault="0076242B" w:rsidP="0076242B">
      <w:pPr>
        <w:tabs>
          <w:tab w:val="left" w:pos="-720"/>
        </w:tabs>
        <w:suppressAutoHyphens/>
        <w:spacing w:after="0" w:line="240" w:lineRule="auto"/>
        <w:jc w:val="both"/>
        <w:rPr>
          <w:rFonts w:ascii="Arial" w:eastAsia="Times New Roman" w:hAnsi="Arial"/>
          <w:noProof/>
          <w:spacing w:val="-3"/>
          <w:sz w:val="24"/>
          <w:szCs w:val="24"/>
          <w:lang w:eastAsia="es-ES"/>
        </w:rPr>
      </w:pPr>
      <w:r>
        <w:rPr>
          <w:rFonts w:ascii="Arial" w:eastAsia="Times New Roman" w:hAnsi="Arial"/>
          <w:snapToGrid w:val="0"/>
          <w:spacing w:val="-3"/>
          <w:sz w:val="24"/>
          <w:szCs w:val="24"/>
          <w:lang w:eastAsia="es-ES"/>
        </w:rPr>
        <w:t xml:space="preserve">JAVIER ANGULO MARTÍN, secretari-interventor de l'Ajuntament de Santa Eugènia de Berga, per la present, </w:t>
      </w:r>
      <w:r>
        <w:rPr>
          <w:rFonts w:ascii="Arial" w:eastAsia="Times New Roman" w:hAnsi="Arial"/>
          <w:noProof/>
          <w:spacing w:val="-3"/>
          <w:sz w:val="24"/>
          <w:szCs w:val="24"/>
          <w:lang w:eastAsia="es-ES"/>
        </w:rPr>
        <w:t>CERTIFICO:</w:t>
      </w:r>
    </w:p>
    <w:p w14:paraId="1CB00507" w14:textId="77777777" w:rsidR="0076242B" w:rsidRDefault="0076242B" w:rsidP="0076242B">
      <w:pPr>
        <w:tabs>
          <w:tab w:val="left" w:pos="1680"/>
          <w:tab w:val="right" w:pos="7800"/>
        </w:tabs>
        <w:spacing w:after="0" w:line="240" w:lineRule="auto"/>
        <w:jc w:val="both"/>
        <w:rPr>
          <w:rFonts w:ascii="Arial" w:eastAsia="Times New Roman" w:hAnsi="Arial"/>
          <w:noProof/>
          <w:sz w:val="24"/>
          <w:szCs w:val="24"/>
          <w:lang w:eastAsia="es-ES"/>
        </w:rPr>
      </w:pPr>
    </w:p>
    <w:p w14:paraId="27BDA6AD" w14:textId="378D1C05" w:rsidR="0076242B" w:rsidRDefault="0076242B" w:rsidP="0076242B">
      <w:pPr>
        <w:tabs>
          <w:tab w:val="left" w:pos="1680"/>
          <w:tab w:val="right" w:pos="7800"/>
        </w:tabs>
        <w:spacing w:after="0" w:line="240" w:lineRule="auto"/>
        <w:jc w:val="both"/>
        <w:rPr>
          <w:rFonts w:ascii="Arial" w:eastAsia="Times New Roman" w:hAnsi="Arial"/>
          <w:noProof/>
          <w:sz w:val="24"/>
          <w:szCs w:val="24"/>
          <w:lang w:eastAsia="es-ES"/>
        </w:rPr>
      </w:pPr>
      <w:r>
        <w:rPr>
          <w:rFonts w:ascii="Arial" w:eastAsia="Times New Roman" w:hAnsi="Arial"/>
          <w:noProof/>
          <w:sz w:val="24"/>
          <w:szCs w:val="24"/>
          <w:lang w:eastAsia="es-ES"/>
        </w:rPr>
        <w:t xml:space="preserve">Que segons documentació existent a la Secretaria al meu càrrec, hi consta el decret de l’alcaldia de data </w:t>
      </w:r>
      <w:r w:rsidR="00F46269">
        <w:rPr>
          <w:rFonts w:ascii="Arial" w:eastAsia="Times New Roman" w:hAnsi="Arial"/>
          <w:noProof/>
          <w:sz w:val="24"/>
          <w:szCs w:val="24"/>
          <w:lang w:eastAsia="es-ES"/>
        </w:rPr>
        <w:t>1</w:t>
      </w:r>
      <w:r w:rsidR="00004449">
        <w:rPr>
          <w:rFonts w:ascii="Arial" w:eastAsia="Times New Roman" w:hAnsi="Arial"/>
          <w:noProof/>
          <w:sz w:val="24"/>
          <w:szCs w:val="24"/>
          <w:lang w:eastAsia="es-ES"/>
        </w:rPr>
        <w:t>4</w:t>
      </w:r>
      <w:r w:rsidR="00F46269">
        <w:rPr>
          <w:rFonts w:ascii="Arial" w:eastAsia="Times New Roman" w:hAnsi="Arial"/>
          <w:noProof/>
          <w:sz w:val="24"/>
          <w:szCs w:val="24"/>
          <w:lang w:eastAsia="es-ES"/>
        </w:rPr>
        <w:t>/10/2026</w:t>
      </w:r>
      <w:r>
        <w:rPr>
          <w:rFonts w:ascii="Arial" w:eastAsia="Times New Roman" w:hAnsi="Arial"/>
          <w:noProof/>
          <w:sz w:val="24"/>
          <w:szCs w:val="24"/>
          <w:lang w:eastAsia="es-ES"/>
        </w:rPr>
        <w:t>, el qual es reprodueix a continuació:</w:t>
      </w:r>
    </w:p>
    <w:p w14:paraId="31AFF91D" w14:textId="77777777" w:rsidR="0076242B" w:rsidRDefault="0076242B" w:rsidP="0076242B">
      <w:pPr>
        <w:tabs>
          <w:tab w:val="left" w:pos="1680"/>
          <w:tab w:val="right" w:pos="7800"/>
        </w:tabs>
        <w:spacing w:after="0" w:line="240" w:lineRule="auto"/>
        <w:jc w:val="both"/>
        <w:rPr>
          <w:rFonts w:ascii="Arial" w:eastAsia="Times New Roman" w:hAnsi="Arial"/>
          <w:noProof/>
          <w:sz w:val="24"/>
          <w:szCs w:val="24"/>
          <w:lang w:eastAsia="es-ES"/>
        </w:rPr>
      </w:pPr>
    </w:p>
    <w:p w14:paraId="7FDCBC44" w14:textId="77777777" w:rsidR="00F46269" w:rsidRDefault="0076242B" w:rsidP="00F46269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 w:bidi="ks-Arab"/>
        </w:rPr>
      </w:pPr>
      <w:r>
        <w:rPr>
          <w:rFonts w:ascii="Arial" w:hAnsi="Arial" w:cs="Arial"/>
          <w:sz w:val="24"/>
          <w:szCs w:val="24"/>
          <w:lang w:eastAsia="es-ES"/>
        </w:rPr>
        <w:t>“</w:t>
      </w:r>
      <w:r w:rsidR="00F46269">
        <w:rPr>
          <w:rFonts w:ascii="Arial" w:hAnsi="Arial" w:cs="Arial"/>
          <w:sz w:val="24"/>
          <w:szCs w:val="24"/>
          <w:lang w:eastAsia="es-ES" w:bidi="ks-Arab"/>
        </w:rPr>
        <w:t xml:space="preserve">Josep Sallent Comas, alcalde-president de l'Ajuntament de Santa Eugènia de Berga, </w:t>
      </w:r>
    </w:p>
    <w:p w14:paraId="522F7184" w14:textId="77777777" w:rsidR="00F46269" w:rsidRDefault="00F46269" w:rsidP="00F4626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122B5B1" w14:textId="77777777" w:rsidR="00F46269" w:rsidRDefault="00F46269" w:rsidP="00F4626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C5B97">
        <w:rPr>
          <w:rFonts w:ascii="Arial" w:hAnsi="Arial" w:cs="Arial"/>
          <w:sz w:val="24"/>
          <w:szCs w:val="24"/>
        </w:rPr>
        <w:t xml:space="preserve">Vist el marc legal pel qual es regeixen les subvencions, que es concreta en la Llei 38/2003, de 17 de novembre, General de Subvencions (en endavant LGS), i el seu Reglament de desenvolupament, aprovat pel Reial Decret 887/2006, de 21 de juliol, (en endavant RLGS) així com els articles </w:t>
      </w:r>
      <w:smartTag w:uri="urn:schemas-microsoft-com:office:smarttags" w:element="metricconverter">
        <w:smartTagPr>
          <w:attr w:name="ProductID" w:val="118 a"/>
        </w:smartTagPr>
        <w:r w:rsidRPr="001C5B97">
          <w:rPr>
            <w:rFonts w:ascii="Arial" w:hAnsi="Arial" w:cs="Arial"/>
            <w:sz w:val="24"/>
            <w:szCs w:val="24"/>
          </w:rPr>
          <w:t>118 a</w:t>
        </w:r>
      </w:smartTag>
      <w:r w:rsidRPr="001C5B97">
        <w:rPr>
          <w:rFonts w:ascii="Arial" w:hAnsi="Arial" w:cs="Arial"/>
          <w:sz w:val="24"/>
          <w:szCs w:val="24"/>
        </w:rPr>
        <w:t xml:space="preserve"> 129 del Reglament d’Obres Activitats i Serveis dels Ens Locals de Catalunya aprovat pel Decret 179/1995, de 13 de juny (en endavant ROAS).</w:t>
      </w:r>
    </w:p>
    <w:p w14:paraId="2BA0E786" w14:textId="77777777" w:rsidR="00F46269" w:rsidRPr="001C5B97" w:rsidRDefault="00F46269" w:rsidP="00F4626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6DEB734" w14:textId="77777777" w:rsidR="00F46269" w:rsidRDefault="00F46269" w:rsidP="00F4626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21F0">
        <w:rPr>
          <w:rFonts w:ascii="Arial" w:hAnsi="Arial" w:cs="Arial"/>
          <w:sz w:val="24"/>
          <w:szCs w:val="24"/>
        </w:rPr>
        <w:t xml:space="preserve">Atès que per </w:t>
      </w:r>
      <w:r>
        <w:rPr>
          <w:rFonts w:ascii="Arial" w:hAnsi="Arial" w:cs="Arial"/>
          <w:sz w:val="24"/>
          <w:szCs w:val="24"/>
        </w:rPr>
        <w:t>acord de ple</w:t>
      </w:r>
      <w:r w:rsidRPr="001E21F0">
        <w:rPr>
          <w:rFonts w:ascii="Arial" w:hAnsi="Arial" w:cs="Arial"/>
          <w:sz w:val="24"/>
          <w:szCs w:val="24"/>
        </w:rPr>
        <w:t xml:space="preserve"> de data </w:t>
      </w:r>
      <w:r>
        <w:rPr>
          <w:rFonts w:ascii="Arial" w:hAnsi="Arial" w:cs="Arial"/>
          <w:sz w:val="24"/>
          <w:szCs w:val="24"/>
        </w:rPr>
        <w:t>16 de juny de 2025</w:t>
      </w:r>
      <w:r w:rsidRPr="001E21F0">
        <w:rPr>
          <w:rFonts w:ascii="Arial" w:hAnsi="Arial" w:cs="Arial"/>
          <w:sz w:val="24"/>
          <w:szCs w:val="24"/>
        </w:rPr>
        <w:t xml:space="preserve"> es varen aprovar les Bases específiques reguladores de l’atorgament de subvencions, mitjançant el procediment de concurrència competitiva, per a projectes/activitats d’interès públic o social,  amb fina</w:t>
      </w:r>
      <w:r>
        <w:rPr>
          <w:rFonts w:ascii="Arial" w:hAnsi="Arial" w:cs="Arial"/>
          <w:sz w:val="24"/>
          <w:szCs w:val="24"/>
        </w:rPr>
        <w:t>litats educatives</w:t>
      </w:r>
      <w:r w:rsidRPr="001E21F0">
        <w:rPr>
          <w:rFonts w:ascii="Arial" w:hAnsi="Arial" w:cs="Arial"/>
          <w:sz w:val="24"/>
          <w:szCs w:val="24"/>
        </w:rPr>
        <w:t>, culturals, recreatives i esportives, les qual</w:t>
      </w:r>
      <w:r>
        <w:rPr>
          <w:rFonts w:ascii="Arial" w:hAnsi="Arial" w:cs="Arial"/>
          <w:sz w:val="24"/>
          <w:szCs w:val="24"/>
        </w:rPr>
        <w:t>s</w:t>
      </w:r>
      <w:r w:rsidRPr="001E21F0">
        <w:rPr>
          <w:rFonts w:ascii="Arial" w:hAnsi="Arial" w:cs="Arial"/>
          <w:sz w:val="24"/>
          <w:szCs w:val="24"/>
        </w:rPr>
        <w:t xml:space="preserve"> han estat publicades al Butlletí Oficial de la Província de Barcelona de data </w:t>
      </w:r>
      <w:r>
        <w:rPr>
          <w:rFonts w:ascii="Arial" w:hAnsi="Arial" w:cs="Arial"/>
          <w:sz w:val="24"/>
          <w:szCs w:val="24"/>
        </w:rPr>
        <w:t>18/06/2025.</w:t>
      </w:r>
    </w:p>
    <w:p w14:paraId="39271BB9" w14:textId="77777777" w:rsidR="00F46269" w:rsidRDefault="00F46269" w:rsidP="00F4626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C5F517D" w14:textId="77777777" w:rsidR="00F46269" w:rsidRPr="001E21F0" w:rsidRDefault="00F46269" w:rsidP="00F46269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21F0">
        <w:rPr>
          <w:rFonts w:ascii="Arial" w:hAnsi="Arial" w:cs="Arial"/>
          <w:sz w:val="24"/>
          <w:szCs w:val="24"/>
        </w:rPr>
        <w:t xml:space="preserve">Atesa la competència de l’alcaldia per aprovar les convocatòries de subvencions en relació amb l’autorització i disposició de despeses dins al límit del 10% dels recursos ordinaris del pressupost, d’acord amb l’article </w:t>
      </w:r>
      <w:r>
        <w:rPr>
          <w:rFonts w:ascii="Arial" w:hAnsi="Arial" w:cs="Arial"/>
          <w:sz w:val="24"/>
          <w:szCs w:val="24"/>
        </w:rPr>
        <w:t>30</w:t>
      </w:r>
      <w:r w:rsidRPr="001E21F0">
        <w:rPr>
          <w:rFonts w:ascii="Arial" w:hAnsi="Arial" w:cs="Arial"/>
          <w:sz w:val="24"/>
          <w:szCs w:val="24"/>
        </w:rPr>
        <w:t xml:space="preserve"> de les bases d’execució del pressupost de l’exercici.</w:t>
      </w:r>
    </w:p>
    <w:p w14:paraId="5FC5F49C" w14:textId="77777777" w:rsidR="00F46269" w:rsidRPr="001E21F0" w:rsidRDefault="00F46269" w:rsidP="00F46269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845FA75" w14:textId="77777777" w:rsidR="00F46269" w:rsidRPr="001E21F0" w:rsidRDefault="00F46269" w:rsidP="00F46269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21F0">
        <w:rPr>
          <w:rFonts w:ascii="Arial" w:hAnsi="Arial" w:cs="Arial"/>
          <w:sz w:val="24"/>
          <w:szCs w:val="24"/>
        </w:rPr>
        <w:t xml:space="preserve">RESOLC:  </w:t>
      </w:r>
    </w:p>
    <w:p w14:paraId="3FA64906" w14:textId="77777777" w:rsidR="00F46269" w:rsidRPr="001E21F0" w:rsidRDefault="00F46269" w:rsidP="00F46269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94C41F2" w14:textId="77777777" w:rsidR="00F46269" w:rsidRPr="001E21F0" w:rsidRDefault="00F46269" w:rsidP="00F46269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21F0">
        <w:rPr>
          <w:rFonts w:ascii="Arial" w:hAnsi="Arial" w:cs="Arial"/>
          <w:sz w:val="24"/>
          <w:szCs w:val="24"/>
        </w:rPr>
        <w:t>PRIMER.- Aprovar les convocatòries de subvencions que s’indiquen a continuació:</w:t>
      </w:r>
    </w:p>
    <w:p w14:paraId="2D8AC7CB" w14:textId="77777777" w:rsidR="00F46269" w:rsidRPr="001E21F0" w:rsidRDefault="00F46269" w:rsidP="00F46269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525"/>
        <w:gridCol w:w="1566"/>
      </w:tblGrid>
      <w:tr w:rsidR="00F46269" w:rsidRPr="001E21F0" w14:paraId="71ACCF77" w14:textId="77777777" w:rsidTr="00DD4293">
        <w:trPr>
          <w:trHeight w:val="239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F7948" w14:textId="77777777" w:rsidR="00F46269" w:rsidRPr="001E21F0" w:rsidRDefault="00F46269" w:rsidP="00DD429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21F0">
              <w:rPr>
                <w:rFonts w:ascii="Arial" w:hAnsi="Arial" w:cs="Arial"/>
                <w:sz w:val="24"/>
                <w:szCs w:val="24"/>
              </w:rPr>
              <w:t>CONVOCATORIA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CA463" w14:textId="77777777" w:rsidR="00F46269" w:rsidRPr="001E21F0" w:rsidRDefault="00F46269" w:rsidP="00DD429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21F0">
              <w:rPr>
                <w:rFonts w:ascii="Arial" w:hAnsi="Arial" w:cs="Arial"/>
                <w:sz w:val="24"/>
                <w:szCs w:val="24"/>
              </w:rPr>
              <w:t>CONCEPTE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B2CA6" w14:textId="77777777" w:rsidR="00F46269" w:rsidRPr="001E21F0" w:rsidRDefault="00F46269" w:rsidP="00DD429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</w:t>
            </w:r>
          </w:p>
        </w:tc>
      </w:tr>
      <w:tr w:rsidR="00F46269" w:rsidRPr="001E21F0" w14:paraId="7B1A409F" w14:textId="77777777" w:rsidTr="00DD4293">
        <w:trPr>
          <w:trHeight w:val="386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00F68" w14:textId="77777777" w:rsidR="00F46269" w:rsidRPr="001E21F0" w:rsidRDefault="00F46269" w:rsidP="00DD429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21F0"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BAFF8" w14:textId="77777777" w:rsidR="00F46269" w:rsidRPr="001E21F0" w:rsidRDefault="00F46269" w:rsidP="00DD429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21F0">
              <w:rPr>
                <w:rFonts w:ascii="Arial" w:hAnsi="Arial" w:cs="Arial"/>
                <w:sz w:val="24"/>
                <w:szCs w:val="24"/>
              </w:rPr>
              <w:t>Subvencions per activitats educatives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A96DC" w14:textId="77777777" w:rsidR="00F46269" w:rsidRPr="001E21F0" w:rsidRDefault="00F46269" w:rsidP="00DD429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2026_564</w:t>
            </w:r>
          </w:p>
        </w:tc>
      </w:tr>
      <w:tr w:rsidR="00F46269" w:rsidRPr="001E21F0" w14:paraId="1DDCF15D" w14:textId="77777777" w:rsidTr="00DD4293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E17A3" w14:textId="77777777" w:rsidR="00F46269" w:rsidRPr="001E21F0" w:rsidRDefault="00F46269" w:rsidP="00DD429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21F0">
              <w:rPr>
                <w:rFonts w:ascii="Arial" w:hAnsi="Arial" w:cs="Arial"/>
                <w:sz w:val="24"/>
                <w:szCs w:val="24"/>
              </w:rPr>
              <w:t>II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D9611" w14:textId="77777777" w:rsidR="00F46269" w:rsidRPr="001E21F0" w:rsidRDefault="00F46269" w:rsidP="00DD429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E21F0">
              <w:rPr>
                <w:rFonts w:ascii="Arial" w:hAnsi="Arial" w:cs="Arial"/>
                <w:color w:val="000000"/>
                <w:sz w:val="24"/>
                <w:szCs w:val="24"/>
              </w:rPr>
              <w:t>Subvenc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ions per activitats culturals i/o </w:t>
            </w:r>
            <w:r w:rsidRPr="001E21F0">
              <w:rPr>
                <w:rFonts w:ascii="Arial" w:hAnsi="Arial" w:cs="Arial"/>
                <w:color w:val="000000"/>
                <w:sz w:val="24"/>
                <w:szCs w:val="24"/>
              </w:rPr>
              <w:t xml:space="preserve"> recreatives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2D974" w14:textId="77777777" w:rsidR="00F46269" w:rsidRPr="001E21F0" w:rsidRDefault="00F46269" w:rsidP="00DD429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2026_564</w:t>
            </w:r>
          </w:p>
        </w:tc>
      </w:tr>
      <w:tr w:rsidR="00F46269" w:rsidRPr="001E21F0" w14:paraId="2B6122E7" w14:textId="77777777" w:rsidTr="00DD4293">
        <w:trPr>
          <w:trHeight w:val="369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4356E" w14:textId="77777777" w:rsidR="00F46269" w:rsidRPr="001E21F0" w:rsidRDefault="00F46269" w:rsidP="00DD429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21F0">
              <w:rPr>
                <w:rFonts w:ascii="Arial" w:hAnsi="Arial" w:cs="Arial"/>
                <w:sz w:val="24"/>
                <w:szCs w:val="24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>II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2A317" w14:textId="77777777" w:rsidR="00F46269" w:rsidRPr="001E21F0" w:rsidRDefault="00F46269" w:rsidP="00DD429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E21F0">
              <w:rPr>
                <w:rFonts w:ascii="Arial" w:hAnsi="Arial" w:cs="Arial"/>
                <w:color w:val="000000"/>
                <w:sz w:val="24"/>
                <w:szCs w:val="24"/>
              </w:rPr>
              <w:t>Subvencions per activitats esportives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72EF" w14:textId="77777777" w:rsidR="00F46269" w:rsidRPr="001E21F0" w:rsidRDefault="00F46269" w:rsidP="00DD429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2026_564</w:t>
            </w:r>
          </w:p>
        </w:tc>
      </w:tr>
    </w:tbl>
    <w:p w14:paraId="4884B6EF" w14:textId="77777777" w:rsidR="00F46269" w:rsidRPr="001E21F0" w:rsidRDefault="00F46269" w:rsidP="00F46269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66ABF73" w14:textId="77777777" w:rsidR="00F46269" w:rsidRPr="001E21F0" w:rsidRDefault="00F46269" w:rsidP="00F46269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SEGON</w:t>
      </w:r>
      <w:r w:rsidRPr="001E21F0">
        <w:rPr>
          <w:rFonts w:ascii="Arial" w:hAnsi="Arial"/>
          <w:sz w:val="24"/>
          <w:szCs w:val="24"/>
        </w:rPr>
        <w:t xml:space="preserve">.- Aprovar els aspectes específics i comuns de cada una de les convocatòries d’acord amb el següent: </w:t>
      </w:r>
    </w:p>
    <w:p w14:paraId="683F6356" w14:textId="77777777" w:rsidR="00F46269" w:rsidRPr="001E21F0" w:rsidRDefault="00F46269" w:rsidP="00F46269">
      <w:pPr>
        <w:spacing w:after="0" w:line="240" w:lineRule="auto"/>
        <w:jc w:val="both"/>
        <w:rPr>
          <w:rFonts w:ascii="Arial" w:hAnsi="Arial"/>
          <w:b/>
          <w:sz w:val="24"/>
          <w:szCs w:val="24"/>
        </w:rPr>
      </w:pPr>
    </w:p>
    <w:p w14:paraId="62D2BBCC" w14:textId="77777777" w:rsidR="00F46269" w:rsidRPr="001E21F0" w:rsidRDefault="00F46269" w:rsidP="00F46269">
      <w:pPr>
        <w:spacing w:after="0" w:line="240" w:lineRule="auto"/>
        <w:jc w:val="both"/>
        <w:rPr>
          <w:rFonts w:ascii="Arial" w:hAnsi="Arial"/>
          <w:b/>
          <w:sz w:val="24"/>
          <w:szCs w:val="24"/>
        </w:rPr>
      </w:pPr>
      <w:r w:rsidRPr="001E21F0">
        <w:rPr>
          <w:rFonts w:ascii="Arial" w:hAnsi="Arial"/>
          <w:b/>
          <w:sz w:val="24"/>
          <w:szCs w:val="24"/>
        </w:rPr>
        <w:lastRenderedPageBreak/>
        <w:t>Aspectes específics de cada convocatòria:</w:t>
      </w:r>
    </w:p>
    <w:p w14:paraId="497B6DFB" w14:textId="77777777" w:rsidR="00F46269" w:rsidRPr="001E21F0" w:rsidRDefault="00F46269" w:rsidP="00F462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4"/>
        </w:rPr>
      </w:pPr>
    </w:p>
    <w:p w14:paraId="1F370D1A" w14:textId="77777777" w:rsidR="00F46269" w:rsidRPr="001E21F0" w:rsidRDefault="00F46269" w:rsidP="00F46269">
      <w:pPr>
        <w:spacing w:after="0" w:line="240" w:lineRule="auto"/>
        <w:jc w:val="both"/>
        <w:rPr>
          <w:rFonts w:ascii="Arial" w:hAnsi="Arial"/>
          <w:b/>
          <w:sz w:val="24"/>
          <w:szCs w:val="24"/>
        </w:rPr>
      </w:pPr>
      <w:r w:rsidRPr="001E21F0">
        <w:rPr>
          <w:rFonts w:ascii="Arial" w:hAnsi="Arial"/>
          <w:b/>
          <w:sz w:val="24"/>
          <w:szCs w:val="24"/>
        </w:rPr>
        <w:t>Objecte:</w:t>
      </w:r>
    </w:p>
    <w:p w14:paraId="1DFE6CE6" w14:textId="77777777" w:rsidR="00F46269" w:rsidRPr="001E21F0" w:rsidRDefault="00F46269" w:rsidP="00F46269">
      <w:pPr>
        <w:spacing w:after="0" w:line="240" w:lineRule="auto"/>
        <w:jc w:val="both"/>
        <w:rPr>
          <w:rFonts w:ascii="Arial" w:hAnsi="Arial"/>
          <w:b/>
          <w:sz w:val="24"/>
          <w:szCs w:val="24"/>
        </w:rPr>
      </w:pPr>
    </w:p>
    <w:p w14:paraId="44A46DD9" w14:textId="77777777" w:rsidR="00F46269" w:rsidRPr="001E21F0" w:rsidRDefault="00F46269" w:rsidP="00F4626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21F0">
        <w:rPr>
          <w:rFonts w:ascii="Arial" w:hAnsi="Arial"/>
          <w:b/>
          <w:sz w:val="24"/>
          <w:szCs w:val="24"/>
        </w:rPr>
        <w:t xml:space="preserve">I – Subvencions per activitats educatives: </w:t>
      </w:r>
      <w:r w:rsidRPr="001E21F0">
        <w:rPr>
          <w:rFonts w:ascii="Arial" w:hAnsi="Arial" w:cs="Arial"/>
          <w:sz w:val="24"/>
          <w:szCs w:val="24"/>
        </w:rPr>
        <w:t>finançar  projectes/activitats d’interès públic i social pel municipi, i/o que complementin o siguin supletòries de les competències municipals, amb finalitats educatives, d’acord amb les previsions del Pla Estratègic de subvencions.</w:t>
      </w:r>
    </w:p>
    <w:p w14:paraId="731703CF" w14:textId="77777777" w:rsidR="00F46269" w:rsidRPr="001E21F0" w:rsidRDefault="00F46269" w:rsidP="00F4626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4F9FE34" w14:textId="77777777" w:rsidR="00F46269" w:rsidRPr="001E21F0" w:rsidRDefault="00F46269" w:rsidP="00F4626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21F0">
        <w:rPr>
          <w:rFonts w:ascii="Arial" w:hAnsi="Arial" w:cs="Arial"/>
          <w:b/>
          <w:sz w:val="24"/>
          <w:szCs w:val="24"/>
        </w:rPr>
        <w:t>II – Subvencions per activitats culturals i</w:t>
      </w:r>
      <w:r>
        <w:rPr>
          <w:rFonts w:ascii="Arial" w:hAnsi="Arial" w:cs="Arial"/>
          <w:b/>
          <w:sz w:val="24"/>
          <w:szCs w:val="24"/>
        </w:rPr>
        <w:t>/o</w:t>
      </w:r>
      <w:r w:rsidRPr="001E21F0">
        <w:rPr>
          <w:rFonts w:ascii="Arial" w:hAnsi="Arial" w:cs="Arial"/>
          <w:b/>
          <w:sz w:val="24"/>
          <w:szCs w:val="24"/>
        </w:rPr>
        <w:t xml:space="preserve"> recreatives:</w:t>
      </w:r>
      <w:r w:rsidRPr="001E21F0">
        <w:rPr>
          <w:rFonts w:ascii="Arial" w:hAnsi="Arial" w:cs="Arial"/>
          <w:sz w:val="24"/>
          <w:szCs w:val="24"/>
        </w:rPr>
        <w:t xml:space="preserve"> finançar  projectes/activitats d’interès públic i social pel municipi, i/o que complementin o siguin supletòries de les competències municipals, amb finalitats culturals i recreatives, d’acord amb les previsions del Pla Estratègic de subvencions.</w:t>
      </w:r>
    </w:p>
    <w:p w14:paraId="159A0136" w14:textId="77777777" w:rsidR="00F46269" w:rsidRPr="001E21F0" w:rsidRDefault="00F46269" w:rsidP="00F462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4"/>
        </w:rPr>
      </w:pPr>
    </w:p>
    <w:p w14:paraId="502D32CF" w14:textId="77777777" w:rsidR="00F46269" w:rsidRPr="001E21F0" w:rsidRDefault="00F46269" w:rsidP="00F46269">
      <w:pPr>
        <w:spacing w:after="0" w:line="240" w:lineRule="auto"/>
        <w:jc w:val="both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III</w:t>
      </w:r>
      <w:r w:rsidRPr="001E21F0">
        <w:rPr>
          <w:rFonts w:ascii="Arial" w:hAnsi="Arial"/>
          <w:b/>
          <w:sz w:val="24"/>
          <w:szCs w:val="24"/>
        </w:rPr>
        <w:t xml:space="preserve"> – Subvencions per activitats esportives: </w:t>
      </w:r>
      <w:r w:rsidRPr="001E21F0">
        <w:rPr>
          <w:rFonts w:ascii="Arial" w:hAnsi="Arial" w:cs="Arial"/>
          <w:sz w:val="24"/>
          <w:szCs w:val="24"/>
        </w:rPr>
        <w:t>finançar  projectes/activitats d’interès públic i social pel municipi, i/o que complementin o siguin supletòries de les competències municipals, amb finalitats esportives, d’acord amb les previsions del Pla Estratègic de subvencions.</w:t>
      </w:r>
    </w:p>
    <w:p w14:paraId="7102FFE5" w14:textId="77777777" w:rsidR="00F46269" w:rsidRPr="001E21F0" w:rsidRDefault="00F46269" w:rsidP="00F46269">
      <w:pPr>
        <w:spacing w:after="0" w:line="240" w:lineRule="auto"/>
        <w:jc w:val="both"/>
        <w:rPr>
          <w:rFonts w:ascii="Arial" w:hAnsi="Arial"/>
          <w:b/>
          <w:sz w:val="24"/>
          <w:szCs w:val="24"/>
        </w:rPr>
      </w:pPr>
    </w:p>
    <w:p w14:paraId="1B1FE616" w14:textId="77777777" w:rsidR="00F46269" w:rsidRPr="001E21F0" w:rsidRDefault="00F46269" w:rsidP="00F46269">
      <w:pPr>
        <w:spacing w:after="0" w:line="240" w:lineRule="auto"/>
        <w:jc w:val="both"/>
        <w:rPr>
          <w:rFonts w:ascii="Arial" w:hAnsi="Arial"/>
          <w:b/>
          <w:sz w:val="24"/>
          <w:szCs w:val="24"/>
        </w:rPr>
      </w:pPr>
      <w:r w:rsidRPr="001E21F0">
        <w:rPr>
          <w:rFonts w:ascii="Arial" w:hAnsi="Arial"/>
          <w:b/>
          <w:sz w:val="24"/>
          <w:szCs w:val="24"/>
        </w:rPr>
        <w:t xml:space="preserve">Beneficiaris: </w:t>
      </w:r>
    </w:p>
    <w:p w14:paraId="31CA9111" w14:textId="77777777" w:rsidR="00F46269" w:rsidRPr="001E21F0" w:rsidRDefault="00F46269" w:rsidP="00F46269">
      <w:pPr>
        <w:spacing w:after="0" w:line="240" w:lineRule="auto"/>
        <w:jc w:val="both"/>
        <w:rPr>
          <w:rFonts w:ascii="Arial" w:hAnsi="Arial"/>
          <w:b/>
          <w:sz w:val="24"/>
          <w:szCs w:val="24"/>
        </w:rPr>
      </w:pPr>
    </w:p>
    <w:p w14:paraId="432C000F" w14:textId="77777777" w:rsidR="00F46269" w:rsidRDefault="00F46269" w:rsidP="00F4626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21F0">
        <w:rPr>
          <w:rFonts w:ascii="Arial" w:hAnsi="Arial"/>
          <w:b/>
          <w:sz w:val="24"/>
          <w:szCs w:val="24"/>
        </w:rPr>
        <w:t xml:space="preserve">I – Subvencions per activitats educatives: </w:t>
      </w:r>
      <w:r w:rsidRPr="001E21F0">
        <w:rPr>
          <w:rFonts w:ascii="Arial" w:hAnsi="Arial" w:cs="Arial"/>
          <w:sz w:val="24"/>
          <w:szCs w:val="24"/>
        </w:rPr>
        <w:t xml:space="preserve">podran ser beneficiaris/àries d’aquestes subvencions les entitats que hagin de realitzar l’activitat que fonamenta el seu atorgament, sempre que no estiguin afectades per cap de les prohibicions contingudes a l’art. 13 de </w:t>
      </w:r>
      <w:smartTag w:uri="urn:schemas-microsoft-com:office:smarttags" w:element="PersonName">
        <w:smartTagPr>
          <w:attr w:name="ProductID" w:val="la Llei"/>
        </w:smartTagPr>
        <w:r w:rsidRPr="001E21F0">
          <w:rPr>
            <w:rFonts w:ascii="Arial" w:hAnsi="Arial" w:cs="Arial"/>
            <w:sz w:val="24"/>
            <w:szCs w:val="24"/>
          </w:rPr>
          <w:t>la Llei</w:t>
        </w:r>
      </w:smartTag>
      <w:r w:rsidRPr="001E21F0">
        <w:rPr>
          <w:rFonts w:ascii="Arial" w:hAnsi="Arial" w:cs="Arial"/>
          <w:sz w:val="24"/>
          <w:szCs w:val="24"/>
        </w:rPr>
        <w:t xml:space="preserve"> 38/2003, de 17 de novembre, General de Subvencions i reuneixin les següents condicions:</w:t>
      </w:r>
    </w:p>
    <w:p w14:paraId="0A0B12D9" w14:textId="77777777" w:rsidR="00F46269" w:rsidRPr="001E21F0" w:rsidRDefault="00F46269" w:rsidP="00F4626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5DEC8AD" w14:textId="77777777" w:rsidR="00F46269" w:rsidRPr="004229C2" w:rsidRDefault="00F46269" w:rsidP="00F46269">
      <w:pPr>
        <w:pStyle w:val="Pargrafdellista"/>
        <w:numPr>
          <w:ilvl w:val="0"/>
          <w:numId w:val="18"/>
        </w:numPr>
        <w:rPr>
          <w:rFonts w:cs="Arial"/>
        </w:rPr>
      </w:pPr>
      <w:r w:rsidRPr="004229C2">
        <w:rPr>
          <w:rFonts w:cs="Arial"/>
        </w:rPr>
        <w:t>Tenir finalitats educatives, que siguin d’interès local i/o complementàries o supletòries de les de competència municipal.</w:t>
      </w:r>
    </w:p>
    <w:p w14:paraId="2EC57761" w14:textId="77777777" w:rsidR="00F46269" w:rsidRPr="004229C2" w:rsidRDefault="00F46269" w:rsidP="00F46269">
      <w:pPr>
        <w:pStyle w:val="Pargrafdellista"/>
        <w:numPr>
          <w:ilvl w:val="0"/>
          <w:numId w:val="18"/>
        </w:numPr>
        <w:rPr>
          <w:rFonts w:cs="Arial"/>
        </w:rPr>
      </w:pPr>
      <w:r w:rsidRPr="004229C2">
        <w:rPr>
          <w:rFonts w:cs="Arial"/>
        </w:rPr>
        <w:t>Tenir domicili social i desenvolupar les seves activitats a Santa Eugènia de Berga.</w:t>
      </w:r>
    </w:p>
    <w:p w14:paraId="6881989B" w14:textId="77777777" w:rsidR="00F46269" w:rsidRPr="004229C2" w:rsidRDefault="00F46269" w:rsidP="00F46269">
      <w:pPr>
        <w:pStyle w:val="Pargrafdellista"/>
        <w:numPr>
          <w:ilvl w:val="0"/>
          <w:numId w:val="18"/>
        </w:numPr>
        <w:rPr>
          <w:rFonts w:cs="Arial"/>
        </w:rPr>
      </w:pPr>
      <w:r w:rsidRPr="004229C2">
        <w:rPr>
          <w:rFonts w:cs="Arial"/>
        </w:rPr>
        <w:t xml:space="preserve">No tenir afany de lucre, o bé revertir la major part dels seus beneficis en activitats subvencionables d’acord amb aquestes bases. </w:t>
      </w:r>
    </w:p>
    <w:p w14:paraId="4EC86061" w14:textId="77777777" w:rsidR="00F46269" w:rsidRDefault="00F46269" w:rsidP="00F4626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8263C8E" w14:textId="77777777" w:rsidR="00F46269" w:rsidRDefault="00F46269" w:rsidP="00F4626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21F0">
        <w:rPr>
          <w:rFonts w:ascii="Arial" w:hAnsi="Arial" w:cs="Arial"/>
          <w:b/>
          <w:sz w:val="24"/>
          <w:szCs w:val="24"/>
        </w:rPr>
        <w:t>II – Subvenci</w:t>
      </w:r>
      <w:r>
        <w:rPr>
          <w:rFonts w:ascii="Arial" w:hAnsi="Arial" w:cs="Arial"/>
          <w:b/>
          <w:sz w:val="24"/>
          <w:szCs w:val="24"/>
        </w:rPr>
        <w:t>ons per activitats culturals i/o</w:t>
      </w:r>
      <w:r w:rsidRPr="001E21F0">
        <w:rPr>
          <w:rFonts w:ascii="Arial" w:hAnsi="Arial" w:cs="Arial"/>
          <w:b/>
          <w:sz w:val="24"/>
          <w:szCs w:val="24"/>
        </w:rPr>
        <w:t xml:space="preserve"> recreatives: </w:t>
      </w:r>
      <w:r w:rsidRPr="001E21F0">
        <w:rPr>
          <w:rFonts w:ascii="Arial" w:hAnsi="Arial" w:cs="Arial"/>
          <w:sz w:val="24"/>
          <w:szCs w:val="24"/>
        </w:rPr>
        <w:t xml:space="preserve">podran ser beneficiaris/àries d’aquestes subvencions les entitats que hagin de realitzar l’activitat que fonamenta el seu atorgament, sempre que no estiguin afectades per cap de les prohibicions contingudes a l’art. 13 de </w:t>
      </w:r>
      <w:smartTag w:uri="urn:schemas-microsoft-com:office:smarttags" w:element="PersonName">
        <w:smartTagPr>
          <w:attr w:name="ProductID" w:val="la Llei"/>
        </w:smartTagPr>
        <w:r w:rsidRPr="001E21F0">
          <w:rPr>
            <w:rFonts w:ascii="Arial" w:hAnsi="Arial" w:cs="Arial"/>
            <w:sz w:val="24"/>
            <w:szCs w:val="24"/>
          </w:rPr>
          <w:t>la Llei</w:t>
        </w:r>
      </w:smartTag>
      <w:r w:rsidRPr="001E21F0">
        <w:rPr>
          <w:rFonts w:ascii="Arial" w:hAnsi="Arial" w:cs="Arial"/>
          <w:sz w:val="24"/>
          <w:szCs w:val="24"/>
        </w:rPr>
        <w:t xml:space="preserve"> 38/2003, de 17 de novembre, General de Subvencions i reuneixin les següents condicions:</w:t>
      </w:r>
    </w:p>
    <w:p w14:paraId="6DEE1330" w14:textId="77777777" w:rsidR="00F46269" w:rsidRPr="001E21F0" w:rsidRDefault="00F46269" w:rsidP="00F46269">
      <w:pPr>
        <w:spacing w:after="0" w:line="240" w:lineRule="auto"/>
        <w:jc w:val="both"/>
        <w:rPr>
          <w:rFonts w:ascii="Arial" w:hAnsi="Arial"/>
          <w:b/>
          <w:sz w:val="24"/>
          <w:szCs w:val="24"/>
        </w:rPr>
      </w:pPr>
    </w:p>
    <w:p w14:paraId="6162FF2A" w14:textId="77777777" w:rsidR="00F46269" w:rsidRPr="004229C2" w:rsidRDefault="00F46269" w:rsidP="00F46269">
      <w:pPr>
        <w:pStyle w:val="Pargrafdellista"/>
        <w:numPr>
          <w:ilvl w:val="0"/>
          <w:numId w:val="19"/>
        </w:numPr>
        <w:rPr>
          <w:rFonts w:cs="Arial"/>
        </w:rPr>
      </w:pPr>
      <w:r w:rsidRPr="004229C2">
        <w:rPr>
          <w:rFonts w:cs="Arial"/>
        </w:rPr>
        <w:t>Tenir finalitats culturals i/o recreatives, que siguin d’interès local i/o complementàries o supletòries de les de competència municipal.</w:t>
      </w:r>
    </w:p>
    <w:p w14:paraId="2DE3C94C" w14:textId="77777777" w:rsidR="00F46269" w:rsidRPr="004229C2" w:rsidRDefault="00F46269" w:rsidP="00F46269">
      <w:pPr>
        <w:pStyle w:val="Pargrafdellista"/>
        <w:numPr>
          <w:ilvl w:val="0"/>
          <w:numId w:val="19"/>
        </w:numPr>
        <w:rPr>
          <w:rFonts w:cs="Arial"/>
        </w:rPr>
      </w:pPr>
      <w:r w:rsidRPr="004229C2">
        <w:rPr>
          <w:rFonts w:cs="Arial"/>
        </w:rPr>
        <w:t>Tenir domicili social i desenvolupar les seves activitats a Santa Eugènia de Berga.</w:t>
      </w:r>
    </w:p>
    <w:p w14:paraId="16AE36B0" w14:textId="77777777" w:rsidR="00F46269" w:rsidRPr="004229C2" w:rsidRDefault="00F46269" w:rsidP="00F46269">
      <w:pPr>
        <w:pStyle w:val="Pargrafdellista"/>
        <w:numPr>
          <w:ilvl w:val="0"/>
          <w:numId w:val="19"/>
        </w:numPr>
        <w:rPr>
          <w:rFonts w:cs="Arial"/>
        </w:rPr>
      </w:pPr>
      <w:r w:rsidRPr="004229C2">
        <w:rPr>
          <w:rFonts w:cs="Arial"/>
        </w:rPr>
        <w:t xml:space="preserve">No tenir afany de lucre, o bé revertir la major part dels seus beneficis en activitats subvencionables d’acord amb aquestes bases. </w:t>
      </w:r>
    </w:p>
    <w:p w14:paraId="3474BBC1" w14:textId="77777777" w:rsidR="00F46269" w:rsidRDefault="00F46269" w:rsidP="00F46269">
      <w:pPr>
        <w:spacing w:after="0" w:line="240" w:lineRule="auto"/>
        <w:jc w:val="both"/>
        <w:rPr>
          <w:rFonts w:ascii="Arial" w:hAnsi="Arial"/>
          <w:b/>
          <w:sz w:val="24"/>
          <w:szCs w:val="24"/>
        </w:rPr>
      </w:pPr>
    </w:p>
    <w:p w14:paraId="7D53AF54" w14:textId="77777777" w:rsidR="00F46269" w:rsidRPr="001E21F0" w:rsidRDefault="00F46269" w:rsidP="00F46269">
      <w:pPr>
        <w:spacing w:after="0" w:line="240" w:lineRule="auto"/>
        <w:jc w:val="both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III</w:t>
      </w:r>
      <w:r w:rsidRPr="001E21F0">
        <w:rPr>
          <w:rFonts w:ascii="Arial" w:hAnsi="Arial"/>
          <w:b/>
          <w:sz w:val="24"/>
          <w:szCs w:val="24"/>
        </w:rPr>
        <w:t xml:space="preserve"> – Subvencions per activitats esportives: </w:t>
      </w:r>
      <w:r w:rsidRPr="001E21F0">
        <w:rPr>
          <w:rFonts w:ascii="Arial" w:hAnsi="Arial" w:cs="Arial"/>
          <w:sz w:val="24"/>
          <w:szCs w:val="24"/>
        </w:rPr>
        <w:t xml:space="preserve">podran ser beneficiaris/àries d’aquestes subvencions les entitats que hagin de realitzar l’activitat que fonamenta el seu atorgament, sempre que no estiguin afectades per cap de les prohibicions contingudes a l’art. 13 de </w:t>
      </w:r>
      <w:smartTag w:uri="urn:schemas-microsoft-com:office:smarttags" w:element="PersonName">
        <w:smartTagPr>
          <w:attr w:name="ProductID" w:val="la Llei"/>
        </w:smartTagPr>
        <w:r w:rsidRPr="001E21F0">
          <w:rPr>
            <w:rFonts w:ascii="Arial" w:hAnsi="Arial" w:cs="Arial"/>
            <w:sz w:val="24"/>
            <w:szCs w:val="24"/>
          </w:rPr>
          <w:t>la Llei</w:t>
        </w:r>
      </w:smartTag>
      <w:r w:rsidRPr="001E21F0">
        <w:rPr>
          <w:rFonts w:ascii="Arial" w:hAnsi="Arial" w:cs="Arial"/>
          <w:sz w:val="24"/>
          <w:szCs w:val="24"/>
        </w:rPr>
        <w:t xml:space="preserve"> 38/2003, de 17 de novembre, General de Subvencions i reuneixin les següents condicions:</w:t>
      </w:r>
    </w:p>
    <w:p w14:paraId="0E7A3004" w14:textId="77777777" w:rsidR="00F46269" w:rsidRDefault="00F46269" w:rsidP="00F46269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</w:p>
    <w:p w14:paraId="0090BEBB" w14:textId="77777777" w:rsidR="00F46269" w:rsidRPr="004229C2" w:rsidRDefault="00F46269" w:rsidP="00F46269">
      <w:pPr>
        <w:pStyle w:val="Pargrafdellista"/>
        <w:numPr>
          <w:ilvl w:val="0"/>
          <w:numId w:val="20"/>
        </w:numPr>
        <w:rPr>
          <w:rFonts w:cs="Arial"/>
        </w:rPr>
      </w:pPr>
      <w:r w:rsidRPr="004229C2">
        <w:rPr>
          <w:rFonts w:cs="Arial"/>
        </w:rPr>
        <w:t>Tenir finalitats esportives, que siguin d’interès local i/o complementàries o supletòries de les de competència municipal.</w:t>
      </w:r>
    </w:p>
    <w:p w14:paraId="4BF1C507" w14:textId="77777777" w:rsidR="00F46269" w:rsidRPr="004229C2" w:rsidRDefault="00F46269" w:rsidP="00F46269">
      <w:pPr>
        <w:pStyle w:val="Pargrafdellista"/>
        <w:numPr>
          <w:ilvl w:val="0"/>
          <w:numId w:val="20"/>
        </w:numPr>
        <w:rPr>
          <w:rFonts w:cs="Arial"/>
        </w:rPr>
      </w:pPr>
      <w:r w:rsidRPr="004229C2">
        <w:rPr>
          <w:rFonts w:cs="Arial"/>
        </w:rPr>
        <w:t>Tenir domicili social i desenvolupar les seves activitats a Santa Eugènia de Berga.</w:t>
      </w:r>
    </w:p>
    <w:p w14:paraId="1520871F" w14:textId="77777777" w:rsidR="00F46269" w:rsidRPr="004229C2" w:rsidRDefault="00F46269" w:rsidP="00F46269">
      <w:pPr>
        <w:pStyle w:val="Pargrafdellista"/>
        <w:numPr>
          <w:ilvl w:val="0"/>
          <w:numId w:val="20"/>
        </w:numPr>
        <w:rPr>
          <w:rFonts w:cs="Arial"/>
        </w:rPr>
      </w:pPr>
      <w:r w:rsidRPr="004229C2">
        <w:rPr>
          <w:rFonts w:cs="Arial"/>
        </w:rPr>
        <w:t xml:space="preserve">No tenir afany de lucre, o bé revertir la major part dels seus beneficis en activitats subvencionables d’acord amb aquestes bases. </w:t>
      </w:r>
    </w:p>
    <w:p w14:paraId="1BEC6C95" w14:textId="77777777" w:rsidR="00F46269" w:rsidRDefault="00F46269" w:rsidP="00F46269">
      <w:pPr>
        <w:spacing w:after="0" w:line="240" w:lineRule="auto"/>
        <w:jc w:val="both"/>
        <w:rPr>
          <w:rFonts w:ascii="Arial" w:hAnsi="Arial"/>
          <w:b/>
          <w:sz w:val="24"/>
          <w:szCs w:val="24"/>
        </w:rPr>
      </w:pPr>
    </w:p>
    <w:p w14:paraId="580E4C12" w14:textId="77777777" w:rsidR="00F46269" w:rsidRPr="001E21F0" w:rsidRDefault="00F46269" w:rsidP="00F46269">
      <w:pPr>
        <w:spacing w:after="0" w:line="240" w:lineRule="auto"/>
        <w:jc w:val="both"/>
        <w:rPr>
          <w:rFonts w:ascii="Arial" w:hAnsi="Arial"/>
          <w:b/>
          <w:sz w:val="24"/>
          <w:szCs w:val="24"/>
        </w:rPr>
      </w:pPr>
      <w:r w:rsidRPr="001E21F0">
        <w:rPr>
          <w:rFonts w:ascii="Arial" w:hAnsi="Arial"/>
          <w:b/>
          <w:sz w:val="24"/>
          <w:szCs w:val="24"/>
        </w:rPr>
        <w:t>Aspectes comuns a totes les convocatòries:</w:t>
      </w:r>
    </w:p>
    <w:p w14:paraId="3789345E" w14:textId="77777777" w:rsidR="00F46269" w:rsidRPr="001E21F0" w:rsidRDefault="00F46269" w:rsidP="00F46269">
      <w:pPr>
        <w:spacing w:after="0" w:line="240" w:lineRule="auto"/>
        <w:jc w:val="both"/>
        <w:rPr>
          <w:rFonts w:ascii="Arial" w:hAnsi="Arial"/>
          <w:b/>
          <w:sz w:val="24"/>
          <w:szCs w:val="24"/>
        </w:rPr>
      </w:pPr>
    </w:p>
    <w:p w14:paraId="25AACE38" w14:textId="77777777" w:rsidR="00F46269" w:rsidRPr="001E21F0" w:rsidRDefault="00F46269" w:rsidP="00F46269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21F0">
        <w:rPr>
          <w:rFonts w:ascii="Arial" w:hAnsi="Arial"/>
          <w:b/>
          <w:sz w:val="24"/>
          <w:szCs w:val="24"/>
        </w:rPr>
        <w:t>Bases reguladores:</w:t>
      </w:r>
      <w:r w:rsidRPr="001E21F0">
        <w:rPr>
          <w:rFonts w:ascii="Arial" w:hAnsi="Arial" w:cs="Arial"/>
          <w:sz w:val="24"/>
          <w:szCs w:val="24"/>
        </w:rPr>
        <w:t xml:space="preserve"> Bases específiques reguladores de l’atorgament de subvencions per a activ</w:t>
      </w:r>
      <w:r>
        <w:rPr>
          <w:rFonts w:ascii="Arial" w:hAnsi="Arial" w:cs="Arial"/>
          <w:sz w:val="24"/>
          <w:szCs w:val="24"/>
        </w:rPr>
        <w:t>itats educatives,</w:t>
      </w:r>
      <w:r w:rsidRPr="001E21F0">
        <w:rPr>
          <w:rFonts w:ascii="Arial" w:hAnsi="Arial" w:cs="Arial"/>
          <w:sz w:val="24"/>
          <w:szCs w:val="24"/>
        </w:rPr>
        <w:t xml:space="preserve"> culturals, recreatives i esportive</w:t>
      </w:r>
      <w:r>
        <w:rPr>
          <w:rFonts w:ascii="Arial" w:hAnsi="Arial" w:cs="Arial"/>
          <w:sz w:val="24"/>
          <w:szCs w:val="24"/>
        </w:rPr>
        <w:t>s</w:t>
      </w:r>
      <w:r w:rsidRPr="001E21F0">
        <w:rPr>
          <w:rFonts w:ascii="Arial" w:hAnsi="Arial" w:cs="Arial"/>
          <w:sz w:val="24"/>
          <w:szCs w:val="24"/>
        </w:rPr>
        <w:t xml:space="preserve">, publicades el Butlletí Oficial de la Província de Barcelona de data </w:t>
      </w:r>
      <w:r>
        <w:rPr>
          <w:rFonts w:ascii="Arial" w:hAnsi="Arial" w:cs="Arial"/>
          <w:sz w:val="24"/>
          <w:szCs w:val="24"/>
        </w:rPr>
        <w:t>18/06/2025.</w:t>
      </w:r>
    </w:p>
    <w:p w14:paraId="24B60C8B" w14:textId="77777777" w:rsidR="00F46269" w:rsidRDefault="00F46269" w:rsidP="00F46269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70BEDEF" w14:textId="77777777" w:rsidR="00F46269" w:rsidRPr="00062272" w:rsidRDefault="00F46269" w:rsidP="00F46269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s-ES"/>
        </w:rPr>
      </w:pPr>
      <w:r w:rsidRPr="00AA228C">
        <w:rPr>
          <w:rFonts w:ascii="Arial" w:hAnsi="Arial" w:cs="Arial"/>
          <w:b/>
          <w:bCs/>
          <w:color w:val="000000" w:themeColor="text1"/>
          <w:sz w:val="24"/>
          <w:szCs w:val="24"/>
          <w:lang w:eastAsia="es-ES"/>
        </w:rPr>
        <w:t>Procediment de concessió:</w:t>
      </w:r>
      <w:r>
        <w:rPr>
          <w:rFonts w:ascii="Arial" w:hAnsi="Arial" w:cs="Arial"/>
          <w:color w:val="000000" w:themeColor="text1"/>
          <w:sz w:val="24"/>
          <w:szCs w:val="24"/>
          <w:lang w:eastAsia="es-ES"/>
        </w:rPr>
        <w:t xml:space="preserve"> </w:t>
      </w:r>
      <w:r w:rsidRPr="00062272">
        <w:rPr>
          <w:rFonts w:ascii="Arial" w:hAnsi="Arial" w:cs="Arial"/>
          <w:color w:val="000000" w:themeColor="text1"/>
          <w:sz w:val="24"/>
          <w:szCs w:val="24"/>
          <w:lang w:eastAsia="es-ES"/>
        </w:rPr>
        <w:t>L’òrgan competent per convocar el concurs és l’Alcalde</w:t>
      </w:r>
      <w:r>
        <w:rPr>
          <w:rFonts w:ascii="Arial" w:hAnsi="Arial" w:cs="Arial"/>
          <w:color w:val="000000" w:themeColor="text1"/>
          <w:sz w:val="24"/>
          <w:szCs w:val="24"/>
          <w:lang w:eastAsia="es-ES"/>
        </w:rPr>
        <w:t>,</w:t>
      </w:r>
      <w:r w:rsidRPr="00062272">
        <w:rPr>
          <w:rFonts w:ascii="Arial" w:hAnsi="Arial" w:cs="Arial"/>
          <w:color w:val="000000" w:themeColor="text1"/>
          <w:sz w:val="24"/>
          <w:szCs w:val="24"/>
          <w:lang w:eastAsia="es-ES"/>
        </w:rPr>
        <w:t xml:space="preserve"> la instrucció del qual li correspon al Secretari de la Corporació. </w:t>
      </w:r>
    </w:p>
    <w:p w14:paraId="1FB3E7EE" w14:textId="77777777" w:rsidR="00F46269" w:rsidRPr="001E21F0" w:rsidRDefault="00F46269" w:rsidP="00F46269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3D563E9" w14:textId="77777777" w:rsidR="00F46269" w:rsidRDefault="00F46269" w:rsidP="00F462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Criteris de valoració i q</w:t>
      </w:r>
      <w:r w:rsidRPr="001E21F0">
        <w:rPr>
          <w:rFonts w:ascii="Arial" w:hAnsi="Arial"/>
          <w:b/>
          <w:sz w:val="24"/>
          <w:szCs w:val="24"/>
        </w:rPr>
        <w:t>uantia:</w:t>
      </w:r>
      <w:r w:rsidRPr="001E21F0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Els criteris de valoració, </w:t>
      </w:r>
      <w:r w:rsidRPr="00CF2E8C">
        <w:rPr>
          <w:rFonts w:ascii="Arial" w:hAnsi="Arial"/>
          <w:sz w:val="24"/>
          <w:szCs w:val="24"/>
        </w:rPr>
        <w:t xml:space="preserve">les modalitats d’ajuts i les quanties figuren als articles </w:t>
      </w:r>
      <w:r>
        <w:rPr>
          <w:rFonts w:ascii="Arial" w:hAnsi="Arial"/>
          <w:sz w:val="24"/>
          <w:szCs w:val="24"/>
        </w:rPr>
        <w:t>7</w:t>
      </w:r>
      <w:r w:rsidRPr="00CF2E8C">
        <w:rPr>
          <w:rFonts w:ascii="Arial" w:hAnsi="Arial"/>
          <w:sz w:val="24"/>
          <w:szCs w:val="24"/>
        </w:rPr>
        <w:t xml:space="preserve"> i 9 de les Bases reguladores. </w:t>
      </w:r>
    </w:p>
    <w:p w14:paraId="3C66C24D" w14:textId="77777777" w:rsidR="00F46269" w:rsidRDefault="00F46269" w:rsidP="00F462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sz w:val="24"/>
          <w:szCs w:val="24"/>
        </w:rPr>
      </w:pPr>
    </w:p>
    <w:p w14:paraId="4D38E9F3" w14:textId="77777777" w:rsidR="00F46269" w:rsidRDefault="00F46269" w:rsidP="00F46269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Lloc i t</w:t>
      </w:r>
      <w:r w:rsidRPr="00AF43FD">
        <w:rPr>
          <w:rFonts w:ascii="Arial" w:hAnsi="Arial" w:cs="Arial"/>
          <w:b/>
          <w:sz w:val="24"/>
          <w:szCs w:val="24"/>
        </w:rPr>
        <w:t>ermini de presentació de sol·licituds:</w:t>
      </w:r>
      <w:r w:rsidRPr="00AF43F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Seu electrònica de l’Ajuntament de Santa Eugènia de Berga en el termini de 15</w:t>
      </w:r>
      <w:r w:rsidRPr="00AF43FD">
        <w:rPr>
          <w:rFonts w:ascii="Arial" w:hAnsi="Arial" w:cs="Arial"/>
          <w:sz w:val="24"/>
          <w:szCs w:val="24"/>
        </w:rPr>
        <w:t xml:space="preserve"> dies des</w:t>
      </w:r>
      <w:r w:rsidRPr="001E21F0">
        <w:rPr>
          <w:rFonts w:ascii="Arial" w:hAnsi="Arial" w:cs="Arial"/>
          <w:sz w:val="24"/>
          <w:szCs w:val="24"/>
        </w:rPr>
        <w:t xml:space="preserve"> de l’endemà de la publicació de l’extracte de la convocatòria al Butlletí Oficial de la Província de Barcelona.</w:t>
      </w:r>
    </w:p>
    <w:p w14:paraId="1B73F149" w14:textId="77777777" w:rsidR="00F46269" w:rsidRDefault="00F46269" w:rsidP="00F46269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9FC4779" w14:textId="77777777" w:rsidR="00F46269" w:rsidRDefault="00F46269" w:rsidP="00F46269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86322">
        <w:rPr>
          <w:rFonts w:ascii="Arial" w:hAnsi="Arial" w:cs="Arial"/>
          <w:b/>
          <w:bCs/>
          <w:sz w:val="24"/>
          <w:szCs w:val="24"/>
        </w:rPr>
        <w:t>Pagament:</w:t>
      </w:r>
      <w:r>
        <w:rPr>
          <w:rFonts w:ascii="Arial" w:hAnsi="Arial" w:cs="Arial"/>
          <w:sz w:val="24"/>
          <w:szCs w:val="24"/>
        </w:rPr>
        <w:t xml:space="preserve"> El lliurament de fons públics corresponents a la subvenció es realitzarà amb caràcter previ a la justificació. El pagament es realitzarà mitjançant transferència bancària al compte bancari de la persona jurídica o física sol·licitant i sota la serva responsabilitat.</w:t>
      </w:r>
    </w:p>
    <w:p w14:paraId="6E4ED182" w14:textId="77777777" w:rsidR="00F46269" w:rsidRDefault="00F46269" w:rsidP="00F46269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0C85F49" w14:textId="5010D46B" w:rsidR="00F46269" w:rsidRDefault="00F46269" w:rsidP="00F46269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A4C22">
        <w:rPr>
          <w:rFonts w:ascii="Arial" w:hAnsi="Arial" w:cs="Arial"/>
          <w:b/>
          <w:bCs/>
          <w:sz w:val="24"/>
          <w:szCs w:val="24"/>
        </w:rPr>
        <w:t>Termini límit per la presentació dels documents justificatius:</w:t>
      </w:r>
      <w:r>
        <w:rPr>
          <w:rFonts w:ascii="Arial" w:hAnsi="Arial" w:cs="Arial"/>
          <w:sz w:val="24"/>
          <w:szCs w:val="24"/>
        </w:rPr>
        <w:t xml:space="preserve"> 28 de febrer de 202</w:t>
      </w:r>
      <w:r w:rsidR="00004449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.</w:t>
      </w:r>
    </w:p>
    <w:p w14:paraId="01FC657D" w14:textId="77777777" w:rsidR="00F46269" w:rsidRDefault="00F46269" w:rsidP="00F46269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ACE2A73" w14:textId="77777777" w:rsidR="00F46269" w:rsidRDefault="00F46269" w:rsidP="00F46269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1CF2">
        <w:rPr>
          <w:rFonts w:ascii="Arial" w:hAnsi="Arial" w:cs="Arial"/>
          <w:b/>
          <w:bCs/>
          <w:sz w:val="24"/>
          <w:szCs w:val="24"/>
        </w:rPr>
        <w:t>Composició de l’òrgan col·legiat competent de valoració</w:t>
      </w:r>
      <w:r>
        <w:rPr>
          <w:rFonts w:ascii="Arial" w:hAnsi="Arial" w:cs="Arial"/>
          <w:sz w:val="24"/>
          <w:szCs w:val="24"/>
        </w:rPr>
        <w:t xml:space="preserve">: </w:t>
      </w:r>
    </w:p>
    <w:p w14:paraId="623F66E7" w14:textId="77777777" w:rsidR="00F46269" w:rsidRDefault="00F46269" w:rsidP="00F46269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55B96B1" w14:textId="77777777" w:rsidR="00F46269" w:rsidRPr="00853CB3" w:rsidRDefault="00F46269" w:rsidP="00F46269">
      <w:pPr>
        <w:pStyle w:val="Pargrafdellista"/>
        <w:tabs>
          <w:tab w:val="left" w:pos="426"/>
        </w:tabs>
        <w:ind w:left="426" w:firstLine="0"/>
        <w:contextualSpacing w:val="0"/>
        <w:rPr>
          <w:rFonts w:cs="Arial"/>
        </w:rPr>
      </w:pPr>
      <w:r w:rsidRPr="00853CB3">
        <w:rPr>
          <w:rFonts w:cs="Arial"/>
        </w:rPr>
        <w:t>Regidor/a de Cultura</w:t>
      </w:r>
    </w:p>
    <w:p w14:paraId="15B0D7EC" w14:textId="77777777" w:rsidR="00F46269" w:rsidRPr="00853CB3" w:rsidRDefault="00F46269" w:rsidP="00F46269">
      <w:pPr>
        <w:pStyle w:val="Pargrafdellista"/>
        <w:tabs>
          <w:tab w:val="left" w:pos="426"/>
        </w:tabs>
        <w:ind w:left="426" w:firstLine="0"/>
        <w:contextualSpacing w:val="0"/>
        <w:rPr>
          <w:rFonts w:cs="Arial"/>
        </w:rPr>
      </w:pPr>
      <w:r w:rsidRPr="00853CB3">
        <w:rPr>
          <w:rFonts w:cs="Arial"/>
        </w:rPr>
        <w:t>Regidor/a d’Educació</w:t>
      </w:r>
    </w:p>
    <w:p w14:paraId="3C58477C" w14:textId="77777777" w:rsidR="00F46269" w:rsidRPr="00853CB3" w:rsidRDefault="00F46269" w:rsidP="00F46269">
      <w:pPr>
        <w:pStyle w:val="Pargrafdellista"/>
        <w:tabs>
          <w:tab w:val="left" w:pos="426"/>
        </w:tabs>
        <w:ind w:left="426" w:firstLine="0"/>
        <w:contextualSpacing w:val="0"/>
        <w:rPr>
          <w:rFonts w:cs="Arial"/>
        </w:rPr>
      </w:pPr>
      <w:r w:rsidRPr="00853CB3">
        <w:rPr>
          <w:rFonts w:cs="Arial"/>
        </w:rPr>
        <w:t>Regidor/a de Serveis socials</w:t>
      </w:r>
    </w:p>
    <w:p w14:paraId="21BB3637" w14:textId="77777777" w:rsidR="00F46269" w:rsidRPr="00B51CF2" w:rsidRDefault="00F46269" w:rsidP="00F46269">
      <w:pPr>
        <w:pStyle w:val="Pargrafdellista"/>
        <w:tabs>
          <w:tab w:val="left" w:pos="426"/>
        </w:tabs>
        <w:ind w:left="426" w:firstLine="0"/>
        <w:contextualSpacing w:val="0"/>
        <w:rPr>
          <w:rFonts w:cs="Arial"/>
        </w:rPr>
      </w:pPr>
      <w:r w:rsidRPr="00853CB3">
        <w:rPr>
          <w:rFonts w:cs="Arial"/>
        </w:rPr>
        <w:t>Secretari: L’auxiliar administrativa de</w:t>
      </w:r>
      <w:r w:rsidRPr="00B51CF2">
        <w:rPr>
          <w:rFonts w:cs="Arial"/>
        </w:rPr>
        <w:t xml:space="preserve"> l’àrea de subvencions</w:t>
      </w:r>
    </w:p>
    <w:p w14:paraId="261BB17A" w14:textId="77777777" w:rsidR="00F46269" w:rsidRPr="001E21F0" w:rsidRDefault="00F46269" w:rsidP="00F462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4"/>
        </w:rPr>
      </w:pPr>
    </w:p>
    <w:p w14:paraId="0F745277" w14:textId="77777777" w:rsidR="00F46269" w:rsidRPr="001E21F0" w:rsidRDefault="00F46269" w:rsidP="00F46269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TERCER</w:t>
      </w:r>
      <w:r w:rsidRPr="001E21F0">
        <w:rPr>
          <w:rFonts w:ascii="Arial" w:hAnsi="Arial" w:cs="Arial"/>
          <w:sz w:val="24"/>
          <w:szCs w:val="24"/>
        </w:rPr>
        <w:t>.- Autoritzar la despesa que es destinarà a aquestes actuacions a càrrec a les aplicacions del pressupost de l’exercici 20</w:t>
      </w:r>
      <w:r>
        <w:rPr>
          <w:rFonts w:ascii="Arial" w:hAnsi="Arial" w:cs="Arial"/>
          <w:sz w:val="24"/>
          <w:szCs w:val="24"/>
        </w:rPr>
        <w:t>26</w:t>
      </w:r>
      <w:r w:rsidRPr="001E21F0">
        <w:rPr>
          <w:rFonts w:ascii="Arial" w:hAnsi="Arial" w:cs="Arial"/>
          <w:sz w:val="24"/>
          <w:szCs w:val="24"/>
        </w:rPr>
        <w:t xml:space="preserve"> i per les quanties màximes següents:</w:t>
      </w:r>
    </w:p>
    <w:p w14:paraId="7C8C5B18" w14:textId="77777777" w:rsidR="00F46269" w:rsidRDefault="00F46269" w:rsidP="00F46269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086"/>
        <w:gridCol w:w="2408"/>
      </w:tblGrid>
      <w:tr w:rsidR="00F46269" w14:paraId="7E201795" w14:textId="77777777" w:rsidTr="00DD4293">
        <w:tc>
          <w:tcPr>
            <w:tcW w:w="6204" w:type="dxa"/>
          </w:tcPr>
          <w:p w14:paraId="2F8FACF1" w14:textId="77777777" w:rsidR="00F46269" w:rsidRDefault="00F46269" w:rsidP="00DD4293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Aplicacions pressupostàries</w:t>
            </w:r>
          </w:p>
        </w:tc>
        <w:tc>
          <w:tcPr>
            <w:tcW w:w="2440" w:type="dxa"/>
          </w:tcPr>
          <w:p w14:paraId="35EA71E4" w14:textId="77777777" w:rsidR="00F46269" w:rsidRDefault="00F46269" w:rsidP="00DD429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Import €</w:t>
            </w:r>
          </w:p>
        </w:tc>
      </w:tr>
      <w:tr w:rsidR="00F46269" w14:paraId="731BCBD4" w14:textId="77777777" w:rsidTr="00DD4293">
        <w:tc>
          <w:tcPr>
            <w:tcW w:w="6204" w:type="dxa"/>
          </w:tcPr>
          <w:p w14:paraId="3035B494" w14:textId="77777777" w:rsidR="00F46269" w:rsidRDefault="00F46269" w:rsidP="00DD4293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3230 48014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 w:rsidRPr="001E21F0">
              <w:rPr>
                <w:rFonts w:ascii="Arial" w:hAnsi="Arial" w:cs="Arial"/>
                <w:sz w:val="24"/>
                <w:szCs w:val="24"/>
              </w:rPr>
              <w:t>subven</w:t>
            </w:r>
            <w:r>
              <w:rPr>
                <w:rFonts w:ascii="Arial" w:hAnsi="Arial" w:cs="Arial"/>
                <w:sz w:val="24"/>
                <w:szCs w:val="24"/>
              </w:rPr>
              <w:t>cions activitats educatives</w:t>
            </w:r>
          </w:p>
        </w:tc>
        <w:tc>
          <w:tcPr>
            <w:tcW w:w="2440" w:type="dxa"/>
          </w:tcPr>
          <w:p w14:paraId="175D5893" w14:textId="77777777" w:rsidR="00F46269" w:rsidRDefault="00F46269" w:rsidP="00DD429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3.500,00</w:t>
            </w:r>
          </w:p>
        </w:tc>
      </w:tr>
      <w:tr w:rsidR="00F46269" w14:paraId="7F31B562" w14:textId="77777777" w:rsidTr="00DD4293">
        <w:tc>
          <w:tcPr>
            <w:tcW w:w="6204" w:type="dxa"/>
          </w:tcPr>
          <w:p w14:paraId="0C676859" w14:textId="77777777" w:rsidR="00F46269" w:rsidRDefault="00F46269" w:rsidP="00DD4293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334   48005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 w:rsidRPr="001E21F0">
              <w:rPr>
                <w:rFonts w:ascii="Arial" w:hAnsi="Arial" w:cs="Arial"/>
                <w:sz w:val="24"/>
                <w:szCs w:val="24"/>
              </w:rPr>
              <w:t>subvencions act</w:t>
            </w:r>
            <w:r>
              <w:rPr>
                <w:rFonts w:ascii="Arial" w:hAnsi="Arial" w:cs="Arial"/>
                <w:sz w:val="24"/>
                <w:szCs w:val="24"/>
              </w:rPr>
              <w:t>ivitats culturals i recreatives</w:t>
            </w:r>
          </w:p>
        </w:tc>
        <w:tc>
          <w:tcPr>
            <w:tcW w:w="2440" w:type="dxa"/>
            <w:vAlign w:val="center"/>
          </w:tcPr>
          <w:p w14:paraId="761ADA32" w14:textId="77777777" w:rsidR="00F46269" w:rsidRDefault="00F46269" w:rsidP="00DD429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16.500,00</w:t>
            </w:r>
          </w:p>
        </w:tc>
      </w:tr>
      <w:tr w:rsidR="00F46269" w14:paraId="22F1CEAD" w14:textId="77777777" w:rsidTr="00DD4293">
        <w:tc>
          <w:tcPr>
            <w:tcW w:w="6204" w:type="dxa"/>
          </w:tcPr>
          <w:p w14:paraId="31086F4E" w14:textId="77777777" w:rsidR="00F46269" w:rsidRDefault="00F46269" w:rsidP="00DD4293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341   </w:t>
            </w:r>
            <w:r w:rsidRPr="001E21F0">
              <w:rPr>
                <w:rFonts w:ascii="Arial" w:hAnsi="Arial" w:cs="Arial"/>
                <w:sz w:val="24"/>
                <w:szCs w:val="24"/>
              </w:rPr>
              <w:t xml:space="preserve">48010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 w:rsidRPr="001E21F0">
              <w:rPr>
                <w:rFonts w:ascii="Arial" w:hAnsi="Arial" w:cs="Arial"/>
                <w:sz w:val="24"/>
                <w:szCs w:val="24"/>
              </w:rPr>
              <w:t>su</w:t>
            </w:r>
            <w:r>
              <w:rPr>
                <w:rFonts w:ascii="Arial" w:hAnsi="Arial" w:cs="Arial"/>
                <w:sz w:val="24"/>
                <w:szCs w:val="24"/>
              </w:rPr>
              <w:t>bvencions activitats esportives</w:t>
            </w:r>
          </w:p>
        </w:tc>
        <w:tc>
          <w:tcPr>
            <w:tcW w:w="2440" w:type="dxa"/>
          </w:tcPr>
          <w:p w14:paraId="2BA2E32C" w14:textId="77777777" w:rsidR="00F46269" w:rsidRDefault="00F46269" w:rsidP="00DD429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7.000,00</w:t>
            </w:r>
          </w:p>
        </w:tc>
      </w:tr>
    </w:tbl>
    <w:p w14:paraId="31928576" w14:textId="77777777" w:rsidR="00F46269" w:rsidRPr="001E21F0" w:rsidRDefault="00F46269" w:rsidP="00F46269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6F4A533" w14:textId="5F46981F" w:rsidR="0076242B" w:rsidRDefault="00F46269" w:rsidP="00F462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QUART</w:t>
      </w:r>
      <w:r w:rsidRPr="001E21F0">
        <w:rPr>
          <w:rFonts w:ascii="Arial" w:hAnsi="Arial" w:cs="Arial"/>
          <w:sz w:val="24"/>
          <w:szCs w:val="24"/>
        </w:rPr>
        <w:t xml:space="preserve">.- </w:t>
      </w:r>
      <w:r w:rsidRPr="001E21F0">
        <w:rPr>
          <w:rFonts w:ascii="Arial" w:hAnsi="Arial" w:cs="Arial"/>
          <w:bCs/>
          <w:sz w:val="24"/>
          <w:szCs w:val="24"/>
        </w:rPr>
        <w:t xml:space="preserve">Enviar per a la seva publicació al BOPB, les dades estructurades, el text complert i l’extracte de les convocatòries a </w:t>
      </w:r>
      <w:smartTag w:uri="urn:schemas-microsoft-com:office:smarttags" w:element="PersonName">
        <w:smartTagPr>
          <w:attr w:name="ProductID" w:val="la Base"/>
        </w:smartTagPr>
        <w:r w:rsidRPr="001E21F0">
          <w:rPr>
            <w:rFonts w:ascii="Arial" w:hAnsi="Arial" w:cs="Arial"/>
            <w:bCs/>
            <w:sz w:val="24"/>
            <w:szCs w:val="24"/>
          </w:rPr>
          <w:t>la Base</w:t>
        </w:r>
      </w:smartTag>
      <w:r w:rsidRPr="001E21F0">
        <w:rPr>
          <w:rFonts w:ascii="Arial" w:hAnsi="Arial" w:cs="Arial"/>
          <w:bCs/>
          <w:sz w:val="24"/>
          <w:szCs w:val="24"/>
        </w:rPr>
        <w:t xml:space="preserve"> de </w:t>
      </w:r>
      <w:proofErr w:type="spellStart"/>
      <w:r w:rsidRPr="001E21F0">
        <w:rPr>
          <w:rFonts w:ascii="Arial" w:hAnsi="Arial" w:cs="Arial"/>
          <w:bCs/>
          <w:sz w:val="24"/>
          <w:szCs w:val="24"/>
        </w:rPr>
        <w:t>Datos</w:t>
      </w:r>
      <w:proofErr w:type="spellEnd"/>
      <w:r w:rsidRPr="001E21F0">
        <w:rPr>
          <w:rFonts w:ascii="Arial" w:hAnsi="Arial" w:cs="Arial"/>
          <w:bCs/>
          <w:sz w:val="24"/>
          <w:szCs w:val="24"/>
        </w:rPr>
        <w:t xml:space="preserve"> Nacional de </w:t>
      </w:r>
      <w:r w:rsidRPr="004229C2">
        <w:rPr>
          <w:rFonts w:ascii="Arial" w:hAnsi="Arial" w:cs="Arial"/>
          <w:bCs/>
          <w:color w:val="000000" w:themeColor="text1"/>
          <w:sz w:val="24"/>
          <w:szCs w:val="24"/>
        </w:rPr>
        <w:t>Subvenciones, de conformitat amb el que estableix la Llei General de Subvencions. Així mateix, publicar l’anunci de les convocatòries al tauler d’edictes electrònic i al Portal de Transparència de l’Ajuntament de Santa Eugènia de Berga.</w:t>
      </w:r>
      <w:r w:rsidR="0076242B">
        <w:rPr>
          <w:rFonts w:ascii="Arial" w:hAnsi="Arial" w:cs="Arial"/>
          <w:sz w:val="24"/>
          <w:szCs w:val="24"/>
          <w:lang w:eastAsia="es-ES" w:bidi="ks-Arab"/>
        </w:rPr>
        <w:t>”</w:t>
      </w:r>
    </w:p>
    <w:p w14:paraId="3272834C" w14:textId="77777777" w:rsidR="0076242B" w:rsidRDefault="0076242B" w:rsidP="0076242B">
      <w:pPr>
        <w:tabs>
          <w:tab w:val="left" w:pos="1680"/>
          <w:tab w:val="right" w:pos="7800"/>
        </w:tabs>
        <w:spacing w:after="0" w:line="240" w:lineRule="auto"/>
        <w:jc w:val="both"/>
        <w:rPr>
          <w:rFonts w:ascii="Arial" w:eastAsia="Times New Roman" w:hAnsi="Arial"/>
          <w:noProof/>
          <w:sz w:val="24"/>
          <w:szCs w:val="24"/>
          <w:lang w:eastAsia="es-ES"/>
        </w:rPr>
      </w:pPr>
    </w:p>
    <w:p w14:paraId="6E23D86B" w14:textId="77777777" w:rsidR="0076242B" w:rsidRDefault="0076242B" w:rsidP="0076242B">
      <w:pPr>
        <w:tabs>
          <w:tab w:val="left" w:pos="-720"/>
        </w:tabs>
        <w:suppressAutoHyphens/>
        <w:spacing w:after="0" w:line="240" w:lineRule="auto"/>
        <w:jc w:val="both"/>
        <w:rPr>
          <w:rFonts w:ascii="Arial" w:eastAsia="Times New Roman" w:hAnsi="Arial" w:cs="Arial"/>
          <w:snapToGrid w:val="0"/>
          <w:spacing w:val="-3"/>
          <w:sz w:val="24"/>
          <w:szCs w:val="24"/>
          <w:lang w:eastAsia="es-ES"/>
        </w:rPr>
      </w:pPr>
      <w:r>
        <w:rPr>
          <w:rFonts w:ascii="Arial" w:eastAsia="Times New Roman" w:hAnsi="Arial"/>
          <w:snapToGrid w:val="0"/>
          <w:spacing w:val="-3"/>
          <w:sz w:val="24"/>
          <w:szCs w:val="24"/>
          <w:lang w:eastAsia="es-ES"/>
        </w:rPr>
        <w:t>I perquè consti als efectes oportuns ho signo d’ordre i amb el vistiplau del senyor alcalde</w:t>
      </w:r>
      <w:r>
        <w:rPr>
          <w:rFonts w:ascii="Arial" w:eastAsia="Times New Roman" w:hAnsi="Arial" w:cs="Arial"/>
          <w:snapToGrid w:val="0"/>
          <w:spacing w:val="-3"/>
          <w:sz w:val="24"/>
          <w:szCs w:val="24"/>
          <w:lang w:eastAsia="es-ES"/>
        </w:rPr>
        <w:t>, a Santa Eugènia de Berga.</w:t>
      </w:r>
    </w:p>
    <w:p w14:paraId="70326A98" w14:textId="77777777" w:rsidR="0076242B" w:rsidRDefault="0076242B" w:rsidP="0076242B">
      <w:pPr>
        <w:tabs>
          <w:tab w:val="left" w:pos="-720"/>
        </w:tabs>
        <w:suppressAutoHyphens/>
        <w:spacing w:after="0" w:line="240" w:lineRule="auto"/>
        <w:jc w:val="both"/>
        <w:rPr>
          <w:rFonts w:ascii="Arial" w:eastAsia="Times New Roman" w:hAnsi="Arial" w:cs="Arial"/>
          <w:spacing w:val="-3"/>
          <w:sz w:val="24"/>
          <w:szCs w:val="24"/>
          <w:lang w:eastAsia="es-ES"/>
        </w:rPr>
      </w:pPr>
    </w:p>
    <w:p w14:paraId="59302E72" w14:textId="77777777" w:rsidR="0076242B" w:rsidRDefault="0076242B" w:rsidP="0076242B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secretari-interventor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Vist i plau</w:t>
      </w:r>
    </w:p>
    <w:p w14:paraId="2872B48A" w14:textId="77777777" w:rsidR="0076242B" w:rsidRDefault="0076242B" w:rsidP="0076242B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L’alcalde</w:t>
      </w:r>
    </w:p>
    <w:p w14:paraId="5384E5E7" w14:textId="77777777" w:rsidR="0076242B" w:rsidRDefault="0076242B" w:rsidP="0076242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Theme="minorHAnsi" w:eastAsia="Times New Roman" w:hAnsiTheme="minorHAnsi" w:cs="Arial"/>
          <w:b/>
          <w:snapToGrid w:val="0"/>
          <w:spacing w:val="-3"/>
          <w:sz w:val="24"/>
          <w:szCs w:val="24"/>
          <w:lang w:eastAsia="es-ES"/>
        </w:rPr>
        <w:t>Signat electrònicament per qui s’indica.</w:t>
      </w:r>
    </w:p>
    <w:p w14:paraId="3C11366A" w14:textId="6A39A47B" w:rsidR="00B05D58" w:rsidRPr="00B05D58" w:rsidRDefault="00B05D58" w:rsidP="00B05D58">
      <w:pPr>
        <w:jc w:val="both"/>
        <w:rPr>
          <w:rFonts w:ascii="Arial Narrow" w:hAnsi="Arial Narrow"/>
          <w:sz w:val="24"/>
          <w:szCs w:val="24"/>
        </w:rPr>
      </w:pPr>
    </w:p>
    <w:p w14:paraId="2ECBE94B" w14:textId="0F6B2FE0" w:rsidR="005653B6" w:rsidRPr="005653B6" w:rsidRDefault="005653B6" w:rsidP="005653B6">
      <w:pPr>
        <w:jc w:val="both"/>
        <w:rPr>
          <w:rFonts w:ascii="Arial Narrow" w:hAnsi="Arial Narrow"/>
          <w:sz w:val="24"/>
          <w:szCs w:val="24"/>
        </w:rPr>
      </w:pPr>
    </w:p>
    <w:sectPr w:rsidR="005653B6" w:rsidRPr="005653B6" w:rsidSect="0000444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pgSz w:w="11906" w:h="16838" w:code="9"/>
      <w:pgMar w:top="2835" w:right="1701" w:bottom="1985" w:left="1701" w:header="567" w:footer="25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68736" w14:textId="77777777" w:rsidR="005E2FF9" w:rsidRDefault="005E2FF9">
      <w:r>
        <w:separator/>
      </w:r>
    </w:p>
  </w:endnote>
  <w:endnote w:type="continuationSeparator" w:id="0">
    <w:p w14:paraId="5C4A8F28" w14:textId="77777777" w:rsidR="005E2FF9" w:rsidRDefault="005E2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lbertus Medium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ode 128">
    <w:altName w:val="Calibri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larendon">
    <w:altName w:val="Century"/>
    <w:charset w:val="00"/>
    <w:family w:val="roman"/>
    <w:pitch w:val="variable"/>
    <w:sig w:usb0="00000007" w:usb1="00000000" w:usb2="00000000" w:usb3="00000000" w:csb0="00000093" w:csb1="00000000"/>
  </w:font>
  <w:font w:name="CG Omega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6944B" w14:textId="77777777" w:rsidR="00BE5B30" w:rsidRDefault="00BE5B30">
    <w:pPr>
      <w:pStyle w:val="Peu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EC3E3EE" w14:textId="77777777" w:rsidR="00BE5B30" w:rsidRDefault="00BE5B3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5FBE8" w14:textId="21545F1A" w:rsidR="003C0841" w:rsidRPr="000B7FA4" w:rsidRDefault="003C0841" w:rsidP="003C0841">
    <w:pPr>
      <w:spacing w:after="0" w:line="240" w:lineRule="auto"/>
      <w:jc w:val="right"/>
      <w:rPr>
        <w:rFonts w:ascii="Arial" w:hAnsi="Arial" w:cs="Arial"/>
        <w:b/>
        <w:sz w:val="18"/>
        <w:szCs w:val="18"/>
      </w:rPr>
    </w:pPr>
    <w:r w:rsidRPr="000B7FA4">
      <w:rPr>
        <w:rFonts w:ascii="Arial" w:hAnsi="Arial" w:cs="Arial"/>
        <w:b/>
        <w:sz w:val="18"/>
        <w:szCs w:val="18"/>
      </w:rPr>
      <w:t>CODI DE L’EXPEDIENT: 20</w:t>
    </w:r>
    <w:r w:rsidR="00BE0D30">
      <w:rPr>
        <w:rFonts w:ascii="Arial" w:hAnsi="Arial" w:cs="Arial"/>
        <w:b/>
        <w:sz w:val="18"/>
        <w:szCs w:val="18"/>
      </w:rPr>
      <w:t>26</w:t>
    </w:r>
    <w:r>
      <w:rPr>
        <w:rFonts w:ascii="Arial" w:hAnsi="Arial" w:cs="Arial"/>
        <w:b/>
        <w:sz w:val="18"/>
        <w:szCs w:val="18"/>
      </w:rPr>
      <w:t>_</w:t>
    </w:r>
    <w:r w:rsidR="00BE0D30">
      <w:rPr>
        <w:rFonts w:ascii="Arial" w:hAnsi="Arial" w:cs="Arial"/>
        <w:b/>
        <w:sz w:val="18"/>
        <w:szCs w:val="18"/>
      </w:rPr>
      <w:t>564</w:t>
    </w:r>
  </w:p>
  <w:p w14:paraId="3A8EA996" w14:textId="77777777" w:rsidR="00507ABC" w:rsidRPr="00B51E70" w:rsidRDefault="00507ABC" w:rsidP="000B7FA4">
    <w:pPr>
      <w:spacing w:after="0" w:line="240" w:lineRule="auto"/>
      <w:jc w:val="center"/>
      <w:rPr>
        <w:rFonts w:ascii="Arial" w:hAnsi="Arial" w:cs="Arial"/>
        <w:sz w:val="16"/>
        <w:szCs w:val="16"/>
        <w:lang w:val="es-ES"/>
      </w:rPr>
    </w:pPr>
  </w:p>
  <w:p w14:paraId="5BD88EC6" w14:textId="77400DE4" w:rsidR="00BB695F" w:rsidRPr="000B7FA4" w:rsidRDefault="00BB695F" w:rsidP="000B7FA4">
    <w:pPr>
      <w:spacing w:after="0" w:line="240" w:lineRule="auto"/>
      <w:jc w:val="center"/>
      <w:rPr>
        <w:rFonts w:ascii="Arial" w:hAnsi="Arial" w:cs="Arial"/>
        <w:sz w:val="20"/>
        <w:szCs w:val="20"/>
        <w:lang w:val="es-ES"/>
      </w:rPr>
    </w:pPr>
    <w:proofErr w:type="spellStart"/>
    <w:r w:rsidRPr="000B7FA4">
      <w:rPr>
        <w:rFonts w:ascii="Arial" w:hAnsi="Arial" w:cs="Arial"/>
        <w:sz w:val="20"/>
        <w:szCs w:val="20"/>
        <w:lang w:val="es-ES"/>
      </w:rPr>
      <w:t>Plaça</w:t>
    </w:r>
    <w:proofErr w:type="spellEnd"/>
    <w:r w:rsidRPr="000B7FA4">
      <w:rPr>
        <w:rFonts w:ascii="Arial" w:hAnsi="Arial" w:cs="Arial"/>
        <w:sz w:val="20"/>
        <w:szCs w:val="20"/>
        <w:lang w:val="es-ES"/>
      </w:rPr>
      <w:t xml:space="preserve"> </w:t>
    </w:r>
    <w:proofErr w:type="spellStart"/>
    <w:r w:rsidRPr="000B7FA4">
      <w:rPr>
        <w:rFonts w:ascii="Arial" w:hAnsi="Arial" w:cs="Arial"/>
        <w:sz w:val="20"/>
        <w:szCs w:val="20"/>
        <w:lang w:val="es-ES"/>
      </w:rPr>
      <w:t>Major</w:t>
    </w:r>
    <w:proofErr w:type="spellEnd"/>
    <w:r w:rsidRPr="000B7FA4">
      <w:rPr>
        <w:rFonts w:ascii="Arial" w:hAnsi="Arial" w:cs="Arial"/>
        <w:sz w:val="20"/>
        <w:szCs w:val="20"/>
        <w:lang w:val="es-ES"/>
      </w:rPr>
      <w:t xml:space="preserve">, 1 – 08507 SANTA EUGÈNIA DE BERGA - Tel. 93 885 58 03 </w:t>
    </w:r>
  </w:p>
  <w:p w14:paraId="1DEA2284" w14:textId="5C5CDDEE" w:rsidR="00BB695F" w:rsidRPr="000B7FA4" w:rsidRDefault="00BB695F" w:rsidP="000B7FA4">
    <w:pPr>
      <w:spacing w:after="0" w:line="240" w:lineRule="auto"/>
      <w:ind w:firstLine="426"/>
      <w:jc w:val="center"/>
      <w:rPr>
        <w:rFonts w:ascii="Arial" w:hAnsi="Arial" w:cs="Arial"/>
        <w:sz w:val="20"/>
        <w:szCs w:val="20"/>
        <w:lang w:val="es-ES"/>
      </w:rPr>
    </w:pPr>
    <w:r w:rsidRPr="000B7FA4">
      <w:rPr>
        <w:rFonts w:ascii="Arial" w:hAnsi="Arial" w:cs="Arial"/>
        <w:sz w:val="20"/>
        <w:szCs w:val="20"/>
        <w:lang w:val="es-ES"/>
      </w:rPr>
      <w:t>www.santaeugenia.cat / e-mail: st.eugenia@santaeugenia.cat</w:t>
    </w:r>
  </w:p>
  <w:p w14:paraId="4378AAF5" w14:textId="35946272" w:rsidR="00BE5B30" w:rsidRPr="00BB695F" w:rsidRDefault="00BE5B30" w:rsidP="00BB695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E9C7B" w14:textId="77777777" w:rsidR="005E2FF9" w:rsidRDefault="005E2FF9">
      <w:r>
        <w:separator/>
      </w:r>
    </w:p>
  </w:footnote>
  <w:footnote w:type="continuationSeparator" w:id="0">
    <w:p w14:paraId="193E0FFD" w14:textId="77777777" w:rsidR="005E2FF9" w:rsidRDefault="005E2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2B0CD" w14:textId="4F0F4C5F" w:rsidR="00426146" w:rsidRDefault="005E2FF9">
    <w:pPr>
      <w:pStyle w:val="Capalera"/>
    </w:pPr>
    <w:r>
      <w:rPr>
        <w:noProof/>
      </w:rPr>
      <w:pict w14:anchorId="18F1BE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67249672" o:spid="_x0000_s1071" type="#_x0000_t75" style="position:absolute;left:0;text-align:left;margin-left:0;margin-top:0;width:425.15pt;height:621.9pt;z-index:-251657216;mso-position-horizontal:center;mso-position-horizontal-relative:margin;mso-position-vertical:center;mso-position-vertical-relative:margin" o:allowincell="f">
          <v:imagedata r:id="rId1" o:title="escut sta eugenia millor resolució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ulaambquadrcula"/>
      <w:tblW w:w="5155" w:type="pct"/>
      <w:tblInd w:w="-5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834"/>
      <w:gridCol w:w="708"/>
      <w:gridCol w:w="4226"/>
    </w:tblGrid>
    <w:tr w:rsidR="00EE7743" w14:paraId="3C3912C4" w14:textId="77777777" w:rsidTr="00A26E3E">
      <w:trPr>
        <w:trHeight w:val="170"/>
      </w:trPr>
      <w:tc>
        <w:tcPr>
          <w:tcW w:w="2186" w:type="pct"/>
          <w:vMerge w:val="restart"/>
        </w:tcPr>
        <w:p w14:paraId="4F99D16B" w14:textId="2E10B30B" w:rsidR="00A26E3E" w:rsidRPr="00A26E3E" w:rsidRDefault="00A26E3E" w:rsidP="00A26E3E">
          <w:pPr>
            <w:tabs>
              <w:tab w:val="left" w:pos="6120"/>
            </w:tabs>
            <w:spacing w:after="80"/>
            <w:rPr>
              <w:rFonts w:ascii="Arial Rounded MT Bold" w:hAnsi="Arial Rounded MT Bold"/>
              <w:sz w:val="28"/>
              <w:szCs w:val="28"/>
            </w:rPr>
          </w:pPr>
          <w:r w:rsidRPr="00A26E3E">
            <w:rPr>
              <w:rFonts w:ascii="Arial Rounded MT Bold" w:hAnsi="Arial Rounded MT Bold"/>
              <w:noProof/>
              <w:sz w:val="28"/>
              <w:szCs w:val="28"/>
            </w:rPr>
            <w:drawing>
              <wp:anchor distT="0" distB="0" distL="114300" distR="114300" simplePos="0" relativeHeight="251664384" behindDoc="1" locked="0" layoutInCell="1" allowOverlap="1" wp14:anchorId="71150CD2" wp14:editId="400F9ACD">
                <wp:simplePos x="0" y="0"/>
                <wp:positionH relativeFrom="column">
                  <wp:posOffset>15240</wp:posOffset>
                </wp:positionH>
                <wp:positionV relativeFrom="paragraph">
                  <wp:posOffset>71015</wp:posOffset>
                </wp:positionV>
                <wp:extent cx="2149687" cy="835863"/>
                <wp:effectExtent l="0" t="0" r="3175" b="2540"/>
                <wp:wrapNone/>
                <wp:docPr id="2119298594" name="Imatg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49687" cy="8358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25EEDB8" w14:textId="2B32607D" w:rsidR="00ED523B" w:rsidRDefault="00ED523B" w:rsidP="004F1E7F">
          <w:pPr>
            <w:tabs>
              <w:tab w:val="left" w:pos="6120"/>
            </w:tabs>
            <w:spacing w:after="80"/>
            <w:rPr>
              <w:rFonts w:ascii="Arial Rounded MT Bold" w:hAnsi="Arial Rounded MT Bold"/>
              <w:sz w:val="28"/>
              <w:szCs w:val="28"/>
            </w:rPr>
          </w:pPr>
        </w:p>
      </w:tc>
      <w:tc>
        <w:tcPr>
          <w:tcW w:w="404" w:type="pct"/>
          <w:vAlign w:val="center"/>
        </w:tcPr>
        <w:p w14:paraId="6ED2A0F5" w14:textId="77777777" w:rsidR="00ED523B" w:rsidRPr="008967CE" w:rsidRDefault="00ED523B" w:rsidP="004F1E7F">
          <w:pPr>
            <w:tabs>
              <w:tab w:val="left" w:pos="6120"/>
            </w:tabs>
            <w:spacing w:after="80"/>
            <w:rPr>
              <w:rFonts w:ascii="Arial Rounded MT Bold" w:hAnsi="Arial Rounded MT Bold"/>
              <w:sz w:val="16"/>
              <w:szCs w:val="16"/>
            </w:rPr>
          </w:pPr>
        </w:p>
      </w:tc>
      <w:tc>
        <w:tcPr>
          <w:tcW w:w="2411" w:type="pct"/>
          <w:vAlign w:val="center"/>
        </w:tcPr>
        <w:p w14:paraId="2175B8A3" w14:textId="77777777" w:rsidR="00ED523B" w:rsidRPr="00347E32" w:rsidRDefault="00ED523B" w:rsidP="002D4D3A">
          <w:pPr>
            <w:tabs>
              <w:tab w:val="left" w:pos="6120"/>
            </w:tabs>
            <w:spacing w:after="80"/>
            <w:ind w:left="-104"/>
            <w:rPr>
              <w:rFonts w:ascii="Arial Rounded MT Bold" w:hAnsi="Arial Rounded MT Bold"/>
            </w:rPr>
          </w:pPr>
        </w:p>
      </w:tc>
    </w:tr>
    <w:tr w:rsidR="00EE7743" w14:paraId="402E327C" w14:textId="77777777" w:rsidTr="00A26E3E">
      <w:trPr>
        <w:trHeight w:val="397"/>
      </w:trPr>
      <w:tc>
        <w:tcPr>
          <w:tcW w:w="2186" w:type="pct"/>
          <w:vMerge/>
        </w:tcPr>
        <w:p w14:paraId="7491C2F7" w14:textId="77777777" w:rsidR="00ED523B" w:rsidRDefault="00ED523B" w:rsidP="004F1E7F">
          <w:pPr>
            <w:tabs>
              <w:tab w:val="left" w:pos="6120"/>
            </w:tabs>
            <w:spacing w:after="80"/>
            <w:rPr>
              <w:rFonts w:ascii="Arial Rounded MT Bold" w:hAnsi="Arial Rounded MT Bold"/>
              <w:sz w:val="28"/>
              <w:szCs w:val="28"/>
            </w:rPr>
          </w:pPr>
        </w:p>
      </w:tc>
      <w:tc>
        <w:tcPr>
          <w:tcW w:w="404" w:type="pct"/>
          <w:vMerge w:val="restart"/>
          <w:vAlign w:val="center"/>
        </w:tcPr>
        <w:p w14:paraId="16F16ECD" w14:textId="1F701DC2" w:rsidR="00ED523B" w:rsidRPr="006943AB" w:rsidRDefault="00ED523B" w:rsidP="00347E32">
          <w:pPr>
            <w:tabs>
              <w:tab w:val="left" w:pos="6120"/>
            </w:tabs>
            <w:spacing w:after="80"/>
            <w:rPr>
              <w:rFonts w:ascii="Arial Rounded MT Bold" w:hAnsi="Arial Rounded MT Bold"/>
              <w:sz w:val="28"/>
              <w:szCs w:val="28"/>
            </w:rPr>
          </w:pPr>
        </w:p>
      </w:tc>
      <w:tc>
        <w:tcPr>
          <w:tcW w:w="2411" w:type="pct"/>
          <w:vAlign w:val="center"/>
          <w:hideMark/>
        </w:tcPr>
        <w:p w14:paraId="473465B2" w14:textId="5F3E75A7" w:rsidR="00ED523B" w:rsidRPr="00347E32" w:rsidRDefault="00ED523B" w:rsidP="002D4D3A">
          <w:pPr>
            <w:tabs>
              <w:tab w:val="left" w:pos="6120"/>
            </w:tabs>
            <w:spacing w:after="80"/>
            <w:ind w:left="-104"/>
            <w:rPr>
              <w:rFonts w:ascii="Arial Rounded MT Bold" w:hAnsi="Arial Rounded MT Bold"/>
            </w:rPr>
          </w:pPr>
          <w:r w:rsidRPr="00347E32">
            <w:rPr>
              <w:rFonts w:ascii="Arial Rounded MT Bold" w:hAnsi="Arial Rounded MT Bold"/>
            </w:rPr>
            <w:t xml:space="preserve"> </w:t>
          </w:r>
        </w:p>
      </w:tc>
    </w:tr>
    <w:tr w:rsidR="00EE7743" w14:paraId="2AEC285E" w14:textId="77777777" w:rsidTr="00A26E3E">
      <w:trPr>
        <w:trHeight w:val="397"/>
      </w:trPr>
      <w:tc>
        <w:tcPr>
          <w:tcW w:w="2186" w:type="pct"/>
          <w:vMerge/>
        </w:tcPr>
        <w:p w14:paraId="47538A33" w14:textId="77777777" w:rsidR="00ED523B" w:rsidRPr="00310455" w:rsidRDefault="00ED523B" w:rsidP="00310455">
          <w:pPr>
            <w:tabs>
              <w:tab w:val="left" w:pos="6120"/>
            </w:tabs>
            <w:spacing w:after="80"/>
            <w:ind w:left="-104"/>
            <w:rPr>
              <w:rFonts w:ascii="Arial Rounded MT Bold" w:hAnsi="Arial Rounded MT Bold"/>
            </w:rPr>
          </w:pPr>
        </w:p>
      </w:tc>
      <w:tc>
        <w:tcPr>
          <w:tcW w:w="404" w:type="pct"/>
          <w:vMerge/>
        </w:tcPr>
        <w:p w14:paraId="6AE9A77B" w14:textId="77777777" w:rsidR="00ED523B" w:rsidRPr="00310455" w:rsidRDefault="00ED523B" w:rsidP="00310455">
          <w:pPr>
            <w:tabs>
              <w:tab w:val="left" w:pos="6120"/>
            </w:tabs>
            <w:spacing w:after="80"/>
            <w:ind w:left="-104"/>
            <w:rPr>
              <w:rFonts w:ascii="Arial Rounded MT Bold" w:hAnsi="Arial Rounded MT Bold"/>
            </w:rPr>
          </w:pPr>
        </w:p>
      </w:tc>
      <w:tc>
        <w:tcPr>
          <w:tcW w:w="2411" w:type="pct"/>
          <w:vAlign w:val="center"/>
        </w:tcPr>
        <w:p w14:paraId="20CB1B89" w14:textId="7A346C98" w:rsidR="00ED523B" w:rsidRDefault="00ED523B" w:rsidP="002D4D3A">
          <w:pPr>
            <w:tabs>
              <w:tab w:val="left" w:pos="6120"/>
            </w:tabs>
            <w:spacing w:after="80"/>
            <w:ind w:left="264"/>
            <w:rPr>
              <w:sz w:val="20"/>
              <w:szCs w:val="20"/>
            </w:rPr>
          </w:pPr>
        </w:p>
      </w:tc>
    </w:tr>
    <w:tr w:rsidR="00EE7743" w14:paraId="17CEC5B9" w14:textId="77777777" w:rsidTr="00A26E3E">
      <w:trPr>
        <w:trHeight w:val="397"/>
      </w:trPr>
      <w:tc>
        <w:tcPr>
          <w:tcW w:w="2186" w:type="pct"/>
          <w:vMerge/>
        </w:tcPr>
        <w:p w14:paraId="40D57092" w14:textId="77777777" w:rsidR="00ED523B" w:rsidRDefault="00ED523B" w:rsidP="00310455">
          <w:pPr>
            <w:tabs>
              <w:tab w:val="left" w:pos="6120"/>
            </w:tabs>
            <w:spacing w:after="80"/>
            <w:rPr>
              <w:noProof/>
            </w:rPr>
          </w:pPr>
        </w:p>
      </w:tc>
      <w:tc>
        <w:tcPr>
          <w:tcW w:w="404" w:type="pct"/>
          <w:vMerge/>
        </w:tcPr>
        <w:p w14:paraId="574C6362" w14:textId="77777777" w:rsidR="00ED523B" w:rsidRDefault="00ED523B" w:rsidP="00310455">
          <w:pPr>
            <w:tabs>
              <w:tab w:val="left" w:pos="6120"/>
            </w:tabs>
            <w:spacing w:after="80"/>
            <w:rPr>
              <w:noProof/>
            </w:rPr>
          </w:pPr>
        </w:p>
      </w:tc>
      <w:tc>
        <w:tcPr>
          <w:tcW w:w="2411" w:type="pct"/>
          <w:vAlign w:val="center"/>
          <w:hideMark/>
        </w:tcPr>
        <w:p w14:paraId="5B1A3777" w14:textId="7B930658" w:rsidR="00ED523B" w:rsidRPr="00DF2349" w:rsidRDefault="00ED523B" w:rsidP="00BB695F">
          <w:pPr>
            <w:tabs>
              <w:tab w:val="left" w:pos="6120"/>
            </w:tabs>
            <w:spacing w:after="80"/>
            <w:ind w:left="264"/>
            <w:rPr>
              <w:rFonts w:cs="Arial"/>
              <w:sz w:val="16"/>
              <w:szCs w:val="16"/>
            </w:rPr>
          </w:pPr>
        </w:p>
      </w:tc>
    </w:tr>
  </w:tbl>
  <w:p w14:paraId="7283F67D" w14:textId="09039C00" w:rsidR="001A588B" w:rsidRPr="00AE76CB" w:rsidRDefault="00B05D58" w:rsidP="00640540">
    <w:pPr>
      <w:tabs>
        <w:tab w:val="left" w:pos="6120"/>
      </w:tabs>
      <w:ind w:right="-567"/>
      <w:rPr>
        <w:rFonts w:cs="Arial"/>
        <w:sz w:val="14"/>
        <w:szCs w:val="14"/>
      </w:rPr>
    </w:pPr>
    <w:r w:rsidRPr="00B05D58">
      <w:rPr>
        <w:rFonts w:ascii="Arial Narrow" w:hAnsi="Arial Narrow"/>
        <w:noProof/>
        <w:sz w:val="24"/>
        <w:szCs w:val="24"/>
      </w:rPr>
      <w:drawing>
        <wp:anchor distT="0" distB="0" distL="114300" distR="114300" simplePos="0" relativeHeight="251663360" behindDoc="1" locked="0" layoutInCell="1" allowOverlap="1" wp14:anchorId="40EF3AAF" wp14:editId="424EC118">
          <wp:simplePos x="0" y="0"/>
          <wp:positionH relativeFrom="column">
            <wp:posOffset>30480</wp:posOffset>
          </wp:positionH>
          <wp:positionV relativeFrom="paragraph">
            <wp:posOffset>1130935</wp:posOffset>
          </wp:positionV>
          <wp:extent cx="5186259" cy="6518642"/>
          <wp:effectExtent l="0" t="0" r="0" b="0"/>
          <wp:wrapNone/>
          <wp:docPr id="357144250" name="Imatg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/>
                  <pic:cNvPicPr>
                    <a:picLocks noChangeAspect="1" noChangeArrowheads="1"/>
                  </pic:cNvPicPr>
                </pic:nvPicPr>
                <pic:blipFill>
                  <a:blip r:embed="rId2">
                    <a:alphaModFix am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6259" cy="65186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B9400A9" w14:textId="77777777" w:rsidR="001A588B" w:rsidRPr="001A588B" w:rsidRDefault="001A588B" w:rsidP="001A588B">
    <w:pPr>
      <w:pBdr>
        <w:top w:val="single" w:sz="6" w:space="1" w:color="auto"/>
      </w:pBdr>
      <w:rPr>
        <w:rFonts w:cs="Arial"/>
        <w:vanish/>
        <w:sz w:val="16"/>
        <w:szCs w:val="16"/>
        <w:lang w:val="es-ES"/>
      </w:rPr>
    </w:pPr>
    <w:r w:rsidRPr="001A588B">
      <w:rPr>
        <w:rFonts w:cs="Arial"/>
        <w:vanish/>
        <w:sz w:val="16"/>
        <w:szCs w:val="16"/>
        <w:lang w:val="es-ES"/>
      </w:rPr>
      <w:t>Final del formulario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8C755" w14:textId="66CF1335" w:rsidR="00426146" w:rsidRDefault="005E2FF9">
    <w:pPr>
      <w:pStyle w:val="Capalera"/>
    </w:pPr>
    <w:r>
      <w:rPr>
        <w:noProof/>
      </w:rPr>
      <w:pict w14:anchorId="3120B6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67249671" o:spid="_x0000_s1070" type="#_x0000_t75" style="position:absolute;left:0;text-align:left;margin-left:0;margin-top:0;width:425.15pt;height:621.9pt;z-index:-251658240;mso-position-horizontal:center;mso-position-horizontal-relative:margin;mso-position-vertical:center;mso-position-vertical-relative:margin" o:allowincell="f">
          <v:imagedata r:id="rId1" o:title="escut sta eugenia millor resolució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95A54"/>
    <w:multiLevelType w:val="hybridMultilevel"/>
    <w:tmpl w:val="1FBCC43A"/>
    <w:lvl w:ilvl="0" w:tplc="C5FC0BE4">
      <w:start w:val="1"/>
      <w:numFmt w:val="ordinalText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4C75C2"/>
    <w:multiLevelType w:val="hybridMultilevel"/>
    <w:tmpl w:val="C0FC2482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DD4EB5"/>
    <w:multiLevelType w:val="multilevel"/>
    <w:tmpl w:val="1B3C347A"/>
    <w:lvl w:ilvl="0">
      <w:start w:val="1"/>
      <w:numFmt w:val="ordinalText"/>
      <w:pStyle w:val="Estrofa"/>
      <w:suff w:val="space"/>
      <w:lvlText w:val="%1)"/>
      <w:lvlJc w:val="left"/>
      <w:rPr>
        <w:rFonts w:ascii="Arial Rounded MT Bold" w:hAnsi="Arial Rounded MT Bold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66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632423" w:themeColor="accent2" w:themeShade="8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  <w:color w:val="632423" w:themeColor="accent2" w:themeShade="80"/>
      </w:rPr>
    </w:lvl>
    <w:lvl w:ilvl="3">
      <w:start w:val="1"/>
      <w:numFmt w:val="ordinal"/>
      <w:lvlText w:val="(%4)"/>
      <w:lvlJc w:val="left"/>
      <w:pPr>
        <w:ind w:left="1440" w:hanging="360"/>
      </w:pPr>
      <w:rPr>
        <w:rFonts w:hint="default"/>
        <w:color w:val="632423" w:themeColor="accent2" w:themeShade="8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EAD3CF4"/>
    <w:multiLevelType w:val="multilevel"/>
    <w:tmpl w:val="BD782CDA"/>
    <w:lvl w:ilvl="0">
      <w:start w:val="1"/>
      <w:numFmt w:val="ordinalText"/>
      <w:suff w:val="space"/>
      <w:lvlText w:val="%1."/>
      <w:lvlJc w:val="left"/>
      <w:pPr>
        <w:ind w:left="360" w:hanging="360"/>
      </w:pPr>
      <w:rPr>
        <w:rFonts w:ascii="Arial" w:hAnsi="Arial" w:cs="Arial" w:hint="default"/>
        <w:b/>
        <w:color w:val="943634" w:themeColor="accent2" w:themeShade="BF"/>
      </w:rPr>
    </w:lvl>
    <w:lvl w:ilvl="1">
      <w:start w:val="1"/>
      <w:numFmt w:val="ordinal"/>
      <w:lvlText w:val="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130107F"/>
    <w:multiLevelType w:val="hybridMultilevel"/>
    <w:tmpl w:val="1EA88658"/>
    <w:lvl w:ilvl="0" w:tplc="5CA4905A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424497"/>
    <w:multiLevelType w:val="hybridMultilevel"/>
    <w:tmpl w:val="CEBCC238"/>
    <w:lvl w:ilvl="0" w:tplc="7340E3D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632423" w:themeColor="accent2" w:themeShade="80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B4696B"/>
    <w:multiLevelType w:val="hybridMultilevel"/>
    <w:tmpl w:val="BA90B5B0"/>
    <w:lvl w:ilvl="0" w:tplc="FDE86B44">
      <w:start w:val="1"/>
      <w:numFmt w:val="decimal"/>
      <w:lvlText w:val="%1."/>
      <w:lvlJc w:val="left"/>
      <w:pPr>
        <w:ind w:left="360" w:hanging="360"/>
      </w:pPr>
      <w:rPr>
        <w:color w:val="632423"/>
      </w:rPr>
    </w:lvl>
    <w:lvl w:ilvl="1" w:tplc="95D0B2C6">
      <w:start w:val="1"/>
      <w:numFmt w:val="lowerLetter"/>
      <w:lvlText w:val="%2."/>
      <w:lvlJc w:val="left"/>
      <w:pPr>
        <w:ind w:left="796" w:hanging="360"/>
      </w:pPr>
      <w:rPr>
        <w:color w:val="auto"/>
      </w:rPr>
    </w:lvl>
    <w:lvl w:ilvl="2" w:tplc="B2FE69AC">
      <w:start w:val="1"/>
      <w:numFmt w:val="lowerRoman"/>
      <w:lvlText w:val="%3."/>
      <w:lvlJc w:val="right"/>
      <w:pPr>
        <w:ind w:left="1516" w:hanging="180"/>
      </w:pPr>
      <w:rPr>
        <w:color w:val="632423" w:themeColor="accent2" w:themeShade="80"/>
      </w:rPr>
    </w:lvl>
    <w:lvl w:ilvl="3" w:tplc="0C0A000F">
      <w:start w:val="1"/>
      <w:numFmt w:val="decimal"/>
      <w:lvlText w:val="%4."/>
      <w:lvlJc w:val="left"/>
      <w:pPr>
        <w:ind w:left="2236" w:hanging="360"/>
      </w:pPr>
    </w:lvl>
    <w:lvl w:ilvl="4" w:tplc="0C0A0019">
      <w:start w:val="1"/>
      <w:numFmt w:val="lowerLetter"/>
      <w:lvlText w:val="%5."/>
      <w:lvlJc w:val="left"/>
      <w:pPr>
        <w:ind w:left="2956" w:hanging="360"/>
      </w:pPr>
    </w:lvl>
    <w:lvl w:ilvl="5" w:tplc="0C0A001B">
      <w:start w:val="1"/>
      <w:numFmt w:val="lowerRoman"/>
      <w:lvlText w:val="%6."/>
      <w:lvlJc w:val="right"/>
      <w:pPr>
        <w:ind w:left="3676" w:hanging="180"/>
      </w:pPr>
    </w:lvl>
    <w:lvl w:ilvl="6" w:tplc="0C0A000F">
      <w:start w:val="1"/>
      <w:numFmt w:val="decimal"/>
      <w:lvlText w:val="%7."/>
      <w:lvlJc w:val="left"/>
      <w:pPr>
        <w:ind w:left="4396" w:hanging="360"/>
      </w:pPr>
    </w:lvl>
    <w:lvl w:ilvl="7" w:tplc="0C0A0019">
      <w:start w:val="1"/>
      <w:numFmt w:val="lowerLetter"/>
      <w:lvlText w:val="%8."/>
      <w:lvlJc w:val="left"/>
      <w:pPr>
        <w:ind w:left="5116" w:hanging="360"/>
      </w:pPr>
    </w:lvl>
    <w:lvl w:ilvl="8" w:tplc="0C0A001B">
      <w:start w:val="1"/>
      <w:numFmt w:val="lowerRoman"/>
      <w:lvlText w:val="%9."/>
      <w:lvlJc w:val="right"/>
      <w:pPr>
        <w:ind w:left="5836" w:hanging="180"/>
      </w:pPr>
    </w:lvl>
  </w:abstractNum>
  <w:abstractNum w:abstractNumId="7" w15:restartNumberingAfterBreak="0">
    <w:nsid w:val="1BE83D7F"/>
    <w:multiLevelType w:val="hybridMultilevel"/>
    <w:tmpl w:val="F56E0F8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2B93A04"/>
    <w:multiLevelType w:val="hybridMultilevel"/>
    <w:tmpl w:val="5CEC2280"/>
    <w:lvl w:ilvl="0" w:tplc="A62A46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6A13FE"/>
    <w:multiLevelType w:val="hybridMultilevel"/>
    <w:tmpl w:val="49C09E3A"/>
    <w:lvl w:ilvl="0" w:tplc="A62A4684">
      <w:start w:val="1"/>
      <w:numFmt w:val="bullet"/>
      <w:lvlText w:val=""/>
      <w:lvlJc w:val="left"/>
      <w:pPr>
        <w:ind w:left="141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3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5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7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9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1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3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5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77" w:hanging="360"/>
      </w:pPr>
      <w:rPr>
        <w:rFonts w:ascii="Wingdings" w:hAnsi="Wingdings" w:hint="default"/>
      </w:rPr>
    </w:lvl>
  </w:abstractNum>
  <w:abstractNum w:abstractNumId="10" w15:restartNumberingAfterBreak="0">
    <w:nsid w:val="40B2255B"/>
    <w:multiLevelType w:val="hybridMultilevel"/>
    <w:tmpl w:val="96303AB8"/>
    <w:lvl w:ilvl="0" w:tplc="D15A17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94D44D8"/>
    <w:multiLevelType w:val="hybridMultilevel"/>
    <w:tmpl w:val="99BADC0E"/>
    <w:lvl w:ilvl="0" w:tplc="0C0A0019">
      <w:start w:val="1"/>
      <w:numFmt w:val="lowerLetter"/>
      <w:lvlText w:val="%1."/>
      <w:lvlJc w:val="left"/>
      <w:pPr>
        <w:ind w:left="1364" w:hanging="360"/>
      </w:pPr>
    </w:lvl>
    <w:lvl w:ilvl="1" w:tplc="0C0A0019" w:tentative="1">
      <w:start w:val="1"/>
      <w:numFmt w:val="lowerLetter"/>
      <w:lvlText w:val="%2."/>
      <w:lvlJc w:val="left"/>
      <w:pPr>
        <w:ind w:left="2084" w:hanging="360"/>
      </w:pPr>
    </w:lvl>
    <w:lvl w:ilvl="2" w:tplc="0C0A001B" w:tentative="1">
      <w:start w:val="1"/>
      <w:numFmt w:val="lowerRoman"/>
      <w:lvlText w:val="%3."/>
      <w:lvlJc w:val="right"/>
      <w:pPr>
        <w:ind w:left="2804" w:hanging="180"/>
      </w:pPr>
    </w:lvl>
    <w:lvl w:ilvl="3" w:tplc="0C0A000F" w:tentative="1">
      <w:start w:val="1"/>
      <w:numFmt w:val="decimal"/>
      <w:lvlText w:val="%4."/>
      <w:lvlJc w:val="left"/>
      <w:pPr>
        <w:ind w:left="3524" w:hanging="360"/>
      </w:pPr>
    </w:lvl>
    <w:lvl w:ilvl="4" w:tplc="0C0A0019" w:tentative="1">
      <w:start w:val="1"/>
      <w:numFmt w:val="lowerLetter"/>
      <w:lvlText w:val="%5."/>
      <w:lvlJc w:val="left"/>
      <w:pPr>
        <w:ind w:left="4244" w:hanging="360"/>
      </w:pPr>
    </w:lvl>
    <w:lvl w:ilvl="5" w:tplc="0C0A001B" w:tentative="1">
      <w:start w:val="1"/>
      <w:numFmt w:val="lowerRoman"/>
      <w:lvlText w:val="%6."/>
      <w:lvlJc w:val="right"/>
      <w:pPr>
        <w:ind w:left="4964" w:hanging="180"/>
      </w:pPr>
    </w:lvl>
    <w:lvl w:ilvl="6" w:tplc="0C0A000F" w:tentative="1">
      <w:start w:val="1"/>
      <w:numFmt w:val="decimal"/>
      <w:lvlText w:val="%7."/>
      <w:lvlJc w:val="left"/>
      <w:pPr>
        <w:ind w:left="5684" w:hanging="360"/>
      </w:pPr>
    </w:lvl>
    <w:lvl w:ilvl="7" w:tplc="0C0A0019" w:tentative="1">
      <w:start w:val="1"/>
      <w:numFmt w:val="lowerLetter"/>
      <w:lvlText w:val="%8."/>
      <w:lvlJc w:val="left"/>
      <w:pPr>
        <w:ind w:left="6404" w:hanging="360"/>
      </w:pPr>
    </w:lvl>
    <w:lvl w:ilvl="8" w:tplc="0C0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2" w15:restartNumberingAfterBreak="0">
    <w:nsid w:val="4CD71018"/>
    <w:multiLevelType w:val="hybridMultilevel"/>
    <w:tmpl w:val="4CA0EFF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2C292D"/>
    <w:multiLevelType w:val="multilevel"/>
    <w:tmpl w:val="C3FE7E5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56763EB5"/>
    <w:multiLevelType w:val="hybridMultilevel"/>
    <w:tmpl w:val="BA9A2A5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C05D0E"/>
    <w:multiLevelType w:val="multilevel"/>
    <w:tmpl w:val="6FA48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0254123"/>
    <w:multiLevelType w:val="hybridMultilevel"/>
    <w:tmpl w:val="3F04DBC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C17E83"/>
    <w:multiLevelType w:val="hybridMultilevel"/>
    <w:tmpl w:val="95DE0AB0"/>
    <w:lvl w:ilvl="0" w:tplc="416AF08E">
      <w:numFmt w:val="bullet"/>
      <w:lvlText w:val="•"/>
      <w:lvlJc w:val="left"/>
      <w:pPr>
        <w:ind w:left="838" w:hanging="363"/>
      </w:pPr>
      <w:rPr>
        <w:rFonts w:ascii="Arial" w:eastAsia="Arial" w:hAnsi="Arial" w:cs="Arial" w:hint="default"/>
        <w:b w:val="0"/>
        <w:bCs w:val="0"/>
        <w:i w:val="0"/>
        <w:iCs w:val="0"/>
        <w:color w:val="28282A"/>
        <w:w w:val="108"/>
        <w:sz w:val="21"/>
        <w:szCs w:val="21"/>
        <w:lang w:val="ca-ES" w:eastAsia="en-US" w:bidi="ar-SA"/>
      </w:rPr>
    </w:lvl>
    <w:lvl w:ilvl="1" w:tplc="0B168AD8">
      <w:numFmt w:val="bullet"/>
      <w:lvlText w:val="o"/>
      <w:lvlJc w:val="left"/>
      <w:pPr>
        <w:ind w:left="1555" w:hanging="351"/>
      </w:pPr>
      <w:rPr>
        <w:rFonts w:ascii="Arial" w:eastAsia="Arial" w:hAnsi="Arial" w:cs="Arial" w:hint="default"/>
        <w:b w:val="0"/>
        <w:bCs w:val="0"/>
        <w:i w:val="0"/>
        <w:iCs w:val="0"/>
        <w:color w:val="7E7E80"/>
        <w:w w:val="109"/>
        <w:sz w:val="21"/>
        <w:szCs w:val="21"/>
        <w:lang w:val="ca-ES" w:eastAsia="en-US" w:bidi="ar-SA"/>
      </w:rPr>
    </w:lvl>
    <w:lvl w:ilvl="2" w:tplc="02DC2994">
      <w:numFmt w:val="bullet"/>
      <w:lvlText w:val="•"/>
      <w:lvlJc w:val="left"/>
      <w:pPr>
        <w:ind w:left="2426" w:hanging="351"/>
      </w:pPr>
      <w:rPr>
        <w:rFonts w:hint="default"/>
        <w:lang w:val="ca-ES" w:eastAsia="en-US" w:bidi="ar-SA"/>
      </w:rPr>
    </w:lvl>
    <w:lvl w:ilvl="3" w:tplc="6900997E">
      <w:numFmt w:val="bullet"/>
      <w:lvlText w:val="•"/>
      <w:lvlJc w:val="left"/>
      <w:pPr>
        <w:ind w:left="3293" w:hanging="351"/>
      </w:pPr>
      <w:rPr>
        <w:rFonts w:hint="default"/>
        <w:lang w:val="ca-ES" w:eastAsia="en-US" w:bidi="ar-SA"/>
      </w:rPr>
    </w:lvl>
    <w:lvl w:ilvl="4" w:tplc="DBB43730">
      <w:numFmt w:val="bullet"/>
      <w:lvlText w:val="•"/>
      <w:lvlJc w:val="left"/>
      <w:pPr>
        <w:ind w:left="4160" w:hanging="351"/>
      </w:pPr>
      <w:rPr>
        <w:rFonts w:hint="default"/>
        <w:lang w:val="ca-ES" w:eastAsia="en-US" w:bidi="ar-SA"/>
      </w:rPr>
    </w:lvl>
    <w:lvl w:ilvl="5" w:tplc="86886DF2">
      <w:numFmt w:val="bullet"/>
      <w:lvlText w:val="•"/>
      <w:lvlJc w:val="left"/>
      <w:pPr>
        <w:ind w:left="5026" w:hanging="351"/>
      </w:pPr>
      <w:rPr>
        <w:rFonts w:hint="default"/>
        <w:lang w:val="ca-ES" w:eastAsia="en-US" w:bidi="ar-SA"/>
      </w:rPr>
    </w:lvl>
    <w:lvl w:ilvl="6" w:tplc="3CA632EC">
      <w:numFmt w:val="bullet"/>
      <w:lvlText w:val="•"/>
      <w:lvlJc w:val="left"/>
      <w:pPr>
        <w:ind w:left="5893" w:hanging="351"/>
      </w:pPr>
      <w:rPr>
        <w:rFonts w:hint="default"/>
        <w:lang w:val="ca-ES" w:eastAsia="en-US" w:bidi="ar-SA"/>
      </w:rPr>
    </w:lvl>
    <w:lvl w:ilvl="7" w:tplc="CEE81CCC">
      <w:numFmt w:val="bullet"/>
      <w:lvlText w:val="•"/>
      <w:lvlJc w:val="left"/>
      <w:pPr>
        <w:ind w:left="6760" w:hanging="351"/>
      </w:pPr>
      <w:rPr>
        <w:rFonts w:hint="default"/>
        <w:lang w:val="ca-ES" w:eastAsia="en-US" w:bidi="ar-SA"/>
      </w:rPr>
    </w:lvl>
    <w:lvl w:ilvl="8" w:tplc="21CA8BD6">
      <w:numFmt w:val="bullet"/>
      <w:lvlText w:val="•"/>
      <w:lvlJc w:val="left"/>
      <w:pPr>
        <w:ind w:left="7626" w:hanging="351"/>
      </w:pPr>
      <w:rPr>
        <w:rFonts w:hint="default"/>
        <w:lang w:val="ca-ES" w:eastAsia="en-US" w:bidi="ar-SA"/>
      </w:rPr>
    </w:lvl>
  </w:abstractNum>
  <w:abstractNum w:abstractNumId="18" w15:restartNumberingAfterBreak="0">
    <w:nsid w:val="7B9E2AFE"/>
    <w:multiLevelType w:val="hybridMultilevel"/>
    <w:tmpl w:val="53DA44BC"/>
    <w:lvl w:ilvl="0" w:tplc="0C0A0003">
      <w:numFmt w:val="decimal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>
      <w:numFmt w:val="decimal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BDA3F12"/>
    <w:multiLevelType w:val="hybridMultilevel"/>
    <w:tmpl w:val="9FFE6E82"/>
    <w:lvl w:ilvl="0" w:tplc="F9B88AA8">
      <w:start w:val="1"/>
      <w:numFmt w:val="ordinal"/>
      <w:lvlText w:val="%1."/>
      <w:lvlJc w:val="left"/>
      <w:pPr>
        <w:ind w:left="360" w:hanging="360"/>
      </w:pPr>
      <w:rPr>
        <w:rFonts w:hint="default"/>
        <w:color w:val="984806" w:themeColor="accent6" w:themeShade="8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44376381">
    <w:abstractNumId w:val="7"/>
  </w:num>
  <w:num w:numId="2" w16cid:durableId="881358724">
    <w:abstractNumId w:val="11"/>
  </w:num>
  <w:num w:numId="3" w16cid:durableId="250705805">
    <w:abstractNumId w:val="3"/>
  </w:num>
  <w:num w:numId="4" w16cid:durableId="1082331364">
    <w:abstractNumId w:val="0"/>
  </w:num>
  <w:num w:numId="5" w16cid:durableId="208878590">
    <w:abstractNumId w:val="19"/>
  </w:num>
  <w:num w:numId="6" w16cid:durableId="143401259">
    <w:abstractNumId w:val="5"/>
  </w:num>
  <w:num w:numId="7" w16cid:durableId="341665449">
    <w:abstractNumId w:val="2"/>
  </w:num>
  <w:num w:numId="8" w16cid:durableId="331106389">
    <w:abstractNumId w:val="13"/>
  </w:num>
  <w:num w:numId="9" w16cid:durableId="3014221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34787362">
    <w:abstractNumId w:val="18"/>
  </w:num>
  <w:num w:numId="11" w16cid:durableId="2069379866">
    <w:abstractNumId w:val="17"/>
  </w:num>
  <w:num w:numId="12" w16cid:durableId="32656904">
    <w:abstractNumId w:val="1"/>
  </w:num>
  <w:num w:numId="13" w16cid:durableId="333460573">
    <w:abstractNumId w:val="4"/>
  </w:num>
  <w:num w:numId="14" w16cid:durableId="751128306">
    <w:abstractNumId w:val="15"/>
  </w:num>
  <w:num w:numId="15" w16cid:durableId="740172587">
    <w:abstractNumId w:val="10"/>
  </w:num>
  <w:num w:numId="16" w16cid:durableId="453328346">
    <w:abstractNumId w:val="9"/>
  </w:num>
  <w:num w:numId="17" w16cid:durableId="1552693345">
    <w:abstractNumId w:val="8"/>
  </w:num>
  <w:num w:numId="18" w16cid:durableId="792551576">
    <w:abstractNumId w:val="16"/>
  </w:num>
  <w:num w:numId="19" w16cid:durableId="293489584">
    <w:abstractNumId w:val="14"/>
  </w:num>
  <w:num w:numId="20" w16cid:durableId="2716721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81"/>
  <w:displayHorizontalDrawingGridEvery w:val="0"/>
  <w:displayVerticalDrawingGridEvery w:val="0"/>
  <w:doNotUseMarginsForDrawingGridOrigin/>
  <w:drawingGridHorizontalOrigin w:val="1418"/>
  <w:drawingGridVerticalOrigin w:val="1985"/>
  <w:noPunctuationKerning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95F"/>
    <w:rsid w:val="000005E1"/>
    <w:rsid w:val="00004449"/>
    <w:rsid w:val="000324B8"/>
    <w:rsid w:val="00052E61"/>
    <w:rsid w:val="000548EF"/>
    <w:rsid w:val="000571D2"/>
    <w:rsid w:val="00060904"/>
    <w:rsid w:val="00062551"/>
    <w:rsid w:val="00071EAC"/>
    <w:rsid w:val="000851A4"/>
    <w:rsid w:val="00092F9E"/>
    <w:rsid w:val="000A47B0"/>
    <w:rsid w:val="000A65CB"/>
    <w:rsid w:val="000A708B"/>
    <w:rsid w:val="000A75A9"/>
    <w:rsid w:val="000B28C7"/>
    <w:rsid w:val="000B7FA4"/>
    <w:rsid w:val="000C30F0"/>
    <w:rsid w:val="000C77A2"/>
    <w:rsid w:val="000D410A"/>
    <w:rsid w:val="000E514F"/>
    <w:rsid w:val="000E7AFD"/>
    <w:rsid w:val="000F6E73"/>
    <w:rsid w:val="00101F20"/>
    <w:rsid w:val="00102632"/>
    <w:rsid w:val="001157AD"/>
    <w:rsid w:val="0013324A"/>
    <w:rsid w:val="00142910"/>
    <w:rsid w:val="0016068C"/>
    <w:rsid w:val="00161131"/>
    <w:rsid w:val="00173CF9"/>
    <w:rsid w:val="001A133C"/>
    <w:rsid w:val="001A4EED"/>
    <w:rsid w:val="001A50C6"/>
    <w:rsid w:val="001A588B"/>
    <w:rsid w:val="001B42ED"/>
    <w:rsid w:val="001B5D88"/>
    <w:rsid w:val="001B6814"/>
    <w:rsid w:val="001E4519"/>
    <w:rsid w:val="001F1BDE"/>
    <w:rsid w:val="001F4AD2"/>
    <w:rsid w:val="00201D2D"/>
    <w:rsid w:val="00203A56"/>
    <w:rsid w:val="002075C2"/>
    <w:rsid w:val="00213F3E"/>
    <w:rsid w:val="002271A9"/>
    <w:rsid w:val="00243A9F"/>
    <w:rsid w:val="00243D37"/>
    <w:rsid w:val="00245FE4"/>
    <w:rsid w:val="00254327"/>
    <w:rsid w:val="00264B26"/>
    <w:rsid w:val="0028505A"/>
    <w:rsid w:val="0029254F"/>
    <w:rsid w:val="0029579D"/>
    <w:rsid w:val="002A4583"/>
    <w:rsid w:val="002A7845"/>
    <w:rsid w:val="002B5FEA"/>
    <w:rsid w:val="002C1C87"/>
    <w:rsid w:val="002D0E81"/>
    <w:rsid w:val="002D4D3A"/>
    <w:rsid w:val="002D5A71"/>
    <w:rsid w:val="002D5C99"/>
    <w:rsid w:val="002D78E8"/>
    <w:rsid w:val="002F7665"/>
    <w:rsid w:val="00310455"/>
    <w:rsid w:val="00313CB5"/>
    <w:rsid w:val="0032003F"/>
    <w:rsid w:val="00321454"/>
    <w:rsid w:val="003236E9"/>
    <w:rsid w:val="00326960"/>
    <w:rsid w:val="00344201"/>
    <w:rsid w:val="00344916"/>
    <w:rsid w:val="00346962"/>
    <w:rsid w:val="00347E32"/>
    <w:rsid w:val="003639FC"/>
    <w:rsid w:val="0038299D"/>
    <w:rsid w:val="003B1177"/>
    <w:rsid w:val="003B4C9F"/>
    <w:rsid w:val="003B6A27"/>
    <w:rsid w:val="003C0841"/>
    <w:rsid w:val="003D133B"/>
    <w:rsid w:val="003D2CCE"/>
    <w:rsid w:val="003D79D9"/>
    <w:rsid w:val="00400EBA"/>
    <w:rsid w:val="00422897"/>
    <w:rsid w:val="00426146"/>
    <w:rsid w:val="00426637"/>
    <w:rsid w:val="00427F3E"/>
    <w:rsid w:val="00433678"/>
    <w:rsid w:val="0044477A"/>
    <w:rsid w:val="0045454F"/>
    <w:rsid w:val="00474AA1"/>
    <w:rsid w:val="00490EA6"/>
    <w:rsid w:val="00495473"/>
    <w:rsid w:val="004967E6"/>
    <w:rsid w:val="004A2605"/>
    <w:rsid w:val="004A7B1B"/>
    <w:rsid w:val="004B0A66"/>
    <w:rsid w:val="004B1067"/>
    <w:rsid w:val="004B5556"/>
    <w:rsid w:val="004B61CE"/>
    <w:rsid w:val="004C64EC"/>
    <w:rsid w:val="004C7D80"/>
    <w:rsid w:val="004D09C5"/>
    <w:rsid w:val="004E3DFF"/>
    <w:rsid w:val="004F05E2"/>
    <w:rsid w:val="004F1E7F"/>
    <w:rsid w:val="004F406F"/>
    <w:rsid w:val="00500121"/>
    <w:rsid w:val="00507ABC"/>
    <w:rsid w:val="005115AB"/>
    <w:rsid w:val="005156BB"/>
    <w:rsid w:val="005231B4"/>
    <w:rsid w:val="00523D65"/>
    <w:rsid w:val="005243CE"/>
    <w:rsid w:val="005525E0"/>
    <w:rsid w:val="005653B6"/>
    <w:rsid w:val="00574597"/>
    <w:rsid w:val="005747AF"/>
    <w:rsid w:val="005778C3"/>
    <w:rsid w:val="00580F1A"/>
    <w:rsid w:val="00583BDC"/>
    <w:rsid w:val="00593EC3"/>
    <w:rsid w:val="005A0751"/>
    <w:rsid w:val="005A1A08"/>
    <w:rsid w:val="005A3291"/>
    <w:rsid w:val="005A3540"/>
    <w:rsid w:val="005A3EED"/>
    <w:rsid w:val="005A7639"/>
    <w:rsid w:val="005B2AC0"/>
    <w:rsid w:val="005B78D0"/>
    <w:rsid w:val="005E2FF9"/>
    <w:rsid w:val="00601EB4"/>
    <w:rsid w:val="0060456D"/>
    <w:rsid w:val="006302DC"/>
    <w:rsid w:val="00631F20"/>
    <w:rsid w:val="00640540"/>
    <w:rsid w:val="00640604"/>
    <w:rsid w:val="00641415"/>
    <w:rsid w:val="006459C6"/>
    <w:rsid w:val="006522C3"/>
    <w:rsid w:val="00660FE3"/>
    <w:rsid w:val="00662B85"/>
    <w:rsid w:val="00665DAF"/>
    <w:rsid w:val="00666981"/>
    <w:rsid w:val="00673334"/>
    <w:rsid w:val="00675534"/>
    <w:rsid w:val="006943AB"/>
    <w:rsid w:val="006A738E"/>
    <w:rsid w:val="006C3298"/>
    <w:rsid w:val="006D5173"/>
    <w:rsid w:val="006E754E"/>
    <w:rsid w:val="006F06F0"/>
    <w:rsid w:val="006F2F93"/>
    <w:rsid w:val="006F6816"/>
    <w:rsid w:val="00701B3E"/>
    <w:rsid w:val="0070324C"/>
    <w:rsid w:val="00706C69"/>
    <w:rsid w:val="0071121E"/>
    <w:rsid w:val="0071320A"/>
    <w:rsid w:val="00726962"/>
    <w:rsid w:val="00731035"/>
    <w:rsid w:val="00735364"/>
    <w:rsid w:val="00747BC3"/>
    <w:rsid w:val="0075791C"/>
    <w:rsid w:val="0076242B"/>
    <w:rsid w:val="00766DB2"/>
    <w:rsid w:val="00775D49"/>
    <w:rsid w:val="00785FAA"/>
    <w:rsid w:val="00790346"/>
    <w:rsid w:val="00821C3C"/>
    <w:rsid w:val="00835632"/>
    <w:rsid w:val="008451B3"/>
    <w:rsid w:val="008457D8"/>
    <w:rsid w:val="008508F9"/>
    <w:rsid w:val="008540E6"/>
    <w:rsid w:val="00856C68"/>
    <w:rsid w:val="008614CB"/>
    <w:rsid w:val="00870AFE"/>
    <w:rsid w:val="00872E50"/>
    <w:rsid w:val="0087339F"/>
    <w:rsid w:val="00885800"/>
    <w:rsid w:val="008967CE"/>
    <w:rsid w:val="008C0535"/>
    <w:rsid w:val="008D4398"/>
    <w:rsid w:val="008E7CB9"/>
    <w:rsid w:val="0090598D"/>
    <w:rsid w:val="009067D5"/>
    <w:rsid w:val="00934702"/>
    <w:rsid w:val="00941F9F"/>
    <w:rsid w:val="009428DA"/>
    <w:rsid w:val="00950E64"/>
    <w:rsid w:val="009546DC"/>
    <w:rsid w:val="00955EC9"/>
    <w:rsid w:val="00956C20"/>
    <w:rsid w:val="009A1499"/>
    <w:rsid w:val="009A5648"/>
    <w:rsid w:val="009A77B6"/>
    <w:rsid w:val="009B5842"/>
    <w:rsid w:val="009D4978"/>
    <w:rsid w:val="009E59AA"/>
    <w:rsid w:val="009F39D3"/>
    <w:rsid w:val="00A02AE3"/>
    <w:rsid w:val="00A03288"/>
    <w:rsid w:val="00A04971"/>
    <w:rsid w:val="00A11D37"/>
    <w:rsid w:val="00A13363"/>
    <w:rsid w:val="00A211F0"/>
    <w:rsid w:val="00A24CDE"/>
    <w:rsid w:val="00A262AA"/>
    <w:rsid w:val="00A26E3E"/>
    <w:rsid w:val="00A64FFF"/>
    <w:rsid w:val="00A67DCE"/>
    <w:rsid w:val="00A67F99"/>
    <w:rsid w:val="00A74320"/>
    <w:rsid w:val="00A81ADB"/>
    <w:rsid w:val="00A82BCD"/>
    <w:rsid w:val="00A82E20"/>
    <w:rsid w:val="00AA5A52"/>
    <w:rsid w:val="00AB2583"/>
    <w:rsid w:val="00AD44B1"/>
    <w:rsid w:val="00AE3D69"/>
    <w:rsid w:val="00B020CD"/>
    <w:rsid w:val="00B02275"/>
    <w:rsid w:val="00B05D58"/>
    <w:rsid w:val="00B1282E"/>
    <w:rsid w:val="00B2106F"/>
    <w:rsid w:val="00B25668"/>
    <w:rsid w:val="00B2626F"/>
    <w:rsid w:val="00B37435"/>
    <w:rsid w:val="00B51E70"/>
    <w:rsid w:val="00B5236B"/>
    <w:rsid w:val="00B52750"/>
    <w:rsid w:val="00B657CC"/>
    <w:rsid w:val="00B66C2D"/>
    <w:rsid w:val="00B7031D"/>
    <w:rsid w:val="00B72E8A"/>
    <w:rsid w:val="00B85F89"/>
    <w:rsid w:val="00BA2F55"/>
    <w:rsid w:val="00BB695F"/>
    <w:rsid w:val="00BE0D30"/>
    <w:rsid w:val="00BE29B1"/>
    <w:rsid w:val="00BE5B30"/>
    <w:rsid w:val="00C0052F"/>
    <w:rsid w:val="00C0779F"/>
    <w:rsid w:val="00C11FA5"/>
    <w:rsid w:val="00C15355"/>
    <w:rsid w:val="00C21B1D"/>
    <w:rsid w:val="00C26F9F"/>
    <w:rsid w:val="00C36452"/>
    <w:rsid w:val="00C42013"/>
    <w:rsid w:val="00C463BE"/>
    <w:rsid w:val="00C52369"/>
    <w:rsid w:val="00C52E98"/>
    <w:rsid w:val="00C60C47"/>
    <w:rsid w:val="00C665A9"/>
    <w:rsid w:val="00C735DA"/>
    <w:rsid w:val="00C74411"/>
    <w:rsid w:val="00C841D3"/>
    <w:rsid w:val="00C90535"/>
    <w:rsid w:val="00CA03DE"/>
    <w:rsid w:val="00CC0380"/>
    <w:rsid w:val="00CC57DA"/>
    <w:rsid w:val="00CE3801"/>
    <w:rsid w:val="00CE644C"/>
    <w:rsid w:val="00CE7386"/>
    <w:rsid w:val="00D00C8D"/>
    <w:rsid w:val="00D11C50"/>
    <w:rsid w:val="00D25AAA"/>
    <w:rsid w:val="00D266F8"/>
    <w:rsid w:val="00D303E3"/>
    <w:rsid w:val="00D37DAA"/>
    <w:rsid w:val="00D41BF6"/>
    <w:rsid w:val="00D45A0B"/>
    <w:rsid w:val="00D5385B"/>
    <w:rsid w:val="00D76ED0"/>
    <w:rsid w:val="00D827AC"/>
    <w:rsid w:val="00D8296D"/>
    <w:rsid w:val="00D843D8"/>
    <w:rsid w:val="00D84A42"/>
    <w:rsid w:val="00D8720A"/>
    <w:rsid w:val="00D87AC4"/>
    <w:rsid w:val="00DA0914"/>
    <w:rsid w:val="00DB4DB8"/>
    <w:rsid w:val="00DB5921"/>
    <w:rsid w:val="00DC3DBD"/>
    <w:rsid w:val="00DE5D65"/>
    <w:rsid w:val="00DF2349"/>
    <w:rsid w:val="00DF3212"/>
    <w:rsid w:val="00E001EA"/>
    <w:rsid w:val="00E07495"/>
    <w:rsid w:val="00E1600E"/>
    <w:rsid w:val="00E17B33"/>
    <w:rsid w:val="00E60362"/>
    <w:rsid w:val="00E613F6"/>
    <w:rsid w:val="00E70A39"/>
    <w:rsid w:val="00E70A65"/>
    <w:rsid w:val="00E70C89"/>
    <w:rsid w:val="00E714C5"/>
    <w:rsid w:val="00E908BA"/>
    <w:rsid w:val="00EA249F"/>
    <w:rsid w:val="00EA26C1"/>
    <w:rsid w:val="00EB0BB2"/>
    <w:rsid w:val="00EB0D9F"/>
    <w:rsid w:val="00EB656C"/>
    <w:rsid w:val="00EC270E"/>
    <w:rsid w:val="00ED523B"/>
    <w:rsid w:val="00ED7CCB"/>
    <w:rsid w:val="00EE12F6"/>
    <w:rsid w:val="00EE7743"/>
    <w:rsid w:val="00F05DBC"/>
    <w:rsid w:val="00F14879"/>
    <w:rsid w:val="00F17D3C"/>
    <w:rsid w:val="00F21C74"/>
    <w:rsid w:val="00F221B2"/>
    <w:rsid w:val="00F34D94"/>
    <w:rsid w:val="00F43259"/>
    <w:rsid w:val="00F45C95"/>
    <w:rsid w:val="00F46269"/>
    <w:rsid w:val="00F53471"/>
    <w:rsid w:val="00F6047A"/>
    <w:rsid w:val="00F61B25"/>
    <w:rsid w:val="00F71F33"/>
    <w:rsid w:val="00F7565B"/>
    <w:rsid w:val="00FA0C38"/>
    <w:rsid w:val="00FB0282"/>
    <w:rsid w:val="00FB7468"/>
    <w:rsid w:val="00FC5683"/>
    <w:rsid w:val="00FC7D2E"/>
    <w:rsid w:val="00FD3143"/>
    <w:rsid w:val="00FD7C44"/>
    <w:rsid w:val="00FF296F"/>
    <w:rsid w:val="00FF571F"/>
    <w:rsid w:val="00FF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525B6212"/>
  <w15:docId w15:val="{F47F089F-E03D-4546-88BF-38332121E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E7AFD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ol1">
    <w:name w:val="heading 1"/>
    <w:basedOn w:val="Normal"/>
    <w:next w:val="Normal"/>
    <w:link w:val="Ttol1Car"/>
    <w:autoRedefine/>
    <w:qFormat/>
    <w:rsid w:val="004B61CE"/>
    <w:pPr>
      <w:keepNext/>
      <w:spacing w:before="60" w:after="0" w:line="240" w:lineRule="auto"/>
      <w:ind w:firstLine="284"/>
      <w:jc w:val="center"/>
      <w:outlineLvl w:val="0"/>
    </w:pPr>
    <w:rPr>
      <w:rFonts w:ascii="Arial Rounded MT Bold" w:eastAsia="Times New Roman" w:hAnsi="Arial Rounded MT Bold"/>
      <w:snapToGrid w:val="0"/>
      <w:color w:val="000080"/>
      <w:sz w:val="28"/>
      <w:szCs w:val="28"/>
      <w:lang w:eastAsia="es-ES"/>
    </w:rPr>
  </w:style>
  <w:style w:type="paragraph" w:styleId="Ttol2">
    <w:name w:val="heading 2"/>
    <w:basedOn w:val="Normal"/>
    <w:next w:val="Normal"/>
    <w:link w:val="Ttol2Car"/>
    <w:autoRedefine/>
    <w:qFormat/>
    <w:rsid w:val="004B61CE"/>
    <w:pPr>
      <w:keepNext/>
      <w:pBdr>
        <w:bottom w:val="single" w:sz="12" w:space="1" w:color="auto"/>
      </w:pBdr>
      <w:spacing w:before="60" w:after="0" w:line="240" w:lineRule="auto"/>
      <w:ind w:firstLine="284"/>
      <w:jc w:val="center"/>
      <w:outlineLvl w:val="1"/>
    </w:pPr>
    <w:rPr>
      <w:rFonts w:ascii="Arial Rounded MT Bold" w:eastAsia="Times New Roman" w:hAnsi="Arial Rounded MT Bold"/>
      <w:bCs/>
      <w:color w:val="C00000"/>
      <w:sz w:val="28"/>
      <w:szCs w:val="24"/>
      <w:lang w:eastAsia="es-ES"/>
    </w:rPr>
  </w:style>
  <w:style w:type="paragraph" w:styleId="Ttol3">
    <w:name w:val="heading 3"/>
    <w:basedOn w:val="Normal"/>
    <w:next w:val="Normal"/>
    <w:link w:val="Ttol3Car"/>
    <w:autoRedefine/>
    <w:qFormat/>
    <w:rsid w:val="00C11FA5"/>
    <w:pPr>
      <w:keepNext/>
      <w:spacing w:before="240" w:after="60" w:line="240" w:lineRule="auto"/>
      <w:ind w:firstLine="284"/>
      <w:jc w:val="center"/>
      <w:outlineLvl w:val="2"/>
    </w:pPr>
    <w:rPr>
      <w:rFonts w:ascii="Arial Rounded MT Bold" w:eastAsia="Times New Roman" w:hAnsi="Arial Rounded MT Bold"/>
      <w:color w:val="003300"/>
      <w:sz w:val="24"/>
      <w:szCs w:val="24"/>
      <w:lang w:eastAsia="es-ES"/>
    </w:rPr>
  </w:style>
  <w:style w:type="paragraph" w:styleId="Ttol4">
    <w:name w:val="heading 4"/>
    <w:basedOn w:val="Normal"/>
    <w:next w:val="Normal"/>
    <w:link w:val="Ttol4Car"/>
    <w:autoRedefine/>
    <w:qFormat/>
    <w:rsid w:val="00C11FA5"/>
    <w:pPr>
      <w:keepNext/>
      <w:spacing w:before="240" w:after="60" w:line="240" w:lineRule="auto"/>
      <w:ind w:firstLine="284"/>
      <w:jc w:val="both"/>
      <w:outlineLvl w:val="3"/>
    </w:pPr>
    <w:rPr>
      <w:rFonts w:ascii="Arial Rounded MT Bold" w:eastAsia="Times New Roman" w:hAnsi="Arial Rounded MT Bold"/>
      <w:color w:val="F79646" w:themeColor="accent6"/>
      <w:sz w:val="24"/>
      <w:szCs w:val="24"/>
      <w:lang w:eastAsia="es-ES"/>
    </w:rPr>
  </w:style>
  <w:style w:type="paragraph" w:styleId="Ttol5">
    <w:name w:val="heading 5"/>
    <w:basedOn w:val="Normal"/>
    <w:next w:val="Normal"/>
    <w:link w:val="Ttol5Car"/>
    <w:qFormat/>
    <w:rsid w:val="000324B8"/>
    <w:pPr>
      <w:spacing w:before="240" w:after="60" w:line="240" w:lineRule="auto"/>
      <w:ind w:firstLine="284"/>
      <w:jc w:val="both"/>
      <w:outlineLvl w:val="4"/>
    </w:pPr>
    <w:rPr>
      <w:rFonts w:ascii="Bodoni" w:eastAsia="Times New Roman" w:hAnsi="Bodoni"/>
      <w:color w:val="0000FF"/>
      <w:sz w:val="24"/>
      <w:szCs w:val="26"/>
      <w:u w:val="single"/>
      <w:lang w:eastAsia="es-ES"/>
    </w:rPr>
  </w:style>
  <w:style w:type="paragraph" w:styleId="Ttol6">
    <w:name w:val="heading 6"/>
    <w:basedOn w:val="Normal"/>
    <w:next w:val="Normal"/>
    <w:link w:val="Ttol6Car"/>
    <w:qFormat/>
    <w:rsid w:val="000324B8"/>
    <w:pPr>
      <w:spacing w:before="240" w:after="60" w:line="240" w:lineRule="auto"/>
      <w:ind w:firstLine="284"/>
      <w:jc w:val="both"/>
      <w:outlineLvl w:val="5"/>
    </w:pPr>
    <w:rPr>
      <w:rFonts w:ascii="Book Antiqua" w:eastAsia="Times New Roman" w:hAnsi="Book Antiqua"/>
      <w:b/>
      <w:bCs/>
      <w:i/>
      <w:iCs/>
      <w:color w:val="800080"/>
      <w:sz w:val="24"/>
      <w:lang w:eastAsia="es-ES"/>
    </w:rPr>
  </w:style>
  <w:style w:type="paragraph" w:styleId="Ttol7">
    <w:name w:val="heading 7"/>
    <w:basedOn w:val="Normal"/>
    <w:next w:val="Normal"/>
    <w:link w:val="Ttol7Car"/>
    <w:qFormat/>
    <w:rsid w:val="000324B8"/>
    <w:pPr>
      <w:spacing w:before="240" w:after="60" w:line="240" w:lineRule="auto"/>
      <w:ind w:firstLine="284"/>
      <w:jc w:val="both"/>
      <w:outlineLvl w:val="6"/>
    </w:pPr>
    <w:rPr>
      <w:rFonts w:ascii="Albertus Medium" w:eastAsia="Times New Roman" w:hAnsi="Albertus Medium"/>
      <w:color w:val="333399"/>
      <w:sz w:val="24"/>
      <w:szCs w:val="24"/>
      <w:lang w:eastAsia="es-ES"/>
    </w:rPr>
  </w:style>
  <w:style w:type="paragraph" w:styleId="Ttol8">
    <w:name w:val="heading 8"/>
    <w:basedOn w:val="Normal"/>
    <w:next w:val="Normal"/>
    <w:link w:val="Ttol8Car"/>
    <w:qFormat/>
    <w:rsid w:val="000324B8"/>
    <w:pPr>
      <w:spacing w:before="240" w:after="60" w:line="240" w:lineRule="auto"/>
      <w:ind w:firstLine="284"/>
      <w:jc w:val="both"/>
      <w:outlineLvl w:val="7"/>
    </w:pPr>
    <w:rPr>
      <w:rFonts w:ascii="Baskerville Old Face" w:eastAsia="Times New Roman" w:hAnsi="Baskerville Old Face"/>
      <w:i/>
      <w:iCs/>
      <w:color w:val="99CC00"/>
      <w:sz w:val="24"/>
      <w:szCs w:val="24"/>
      <w:u w:val="single"/>
      <w:lang w:eastAsia="es-ES"/>
    </w:rPr>
  </w:style>
  <w:style w:type="paragraph" w:styleId="Ttol9">
    <w:name w:val="heading 9"/>
    <w:basedOn w:val="Normal"/>
    <w:next w:val="Normal"/>
    <w:link w:val="Ttol9Car"/>
    <w:qFormat/>
    <w:rsid w:val="000324B8"/>
    <w:pPr>
      <w:spacing w:before="120" w:after="60" w:line="240" w:lineRule="auto"/>
      <w:ind w:firstLine="284"/>
      <w:outlineLvl w:val="8"/>
    </w:pPr>
    <w:rPr>
      <w:rFonts w:ascii="Arial" w:eastAsia="Times New Roman" w:hAnsi="Arial"/>
      <w:i/>
      <w:color w:val="008080"/>
      <w:sz w:val="24"/>
      <w:szCs w:val="24"/>
      <w:u w:val="single"/>
      <w:lang w:val="es-ES_tradnl"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autoRedefine/>
    <w:rsid w:val="00490EA6"/>
    <w:pPr>
      <w:pBdr>
        <w:bottom w:val="single" w:sz="8" w:space="1" w:color="000066"/>
      </w:pBdr>
      <w:spacing w:after="0" w:line="240" w:lineRule="auto"/>
      <w:ind w:left="-567"/>
      <w:jc w:val="center"/>
    </w:pPr>
    <w:rPr>
      <w:rFonts w:ascii="Code 128" w:eastAsia="Times New Roman" w:hAnsi="Code 128" w:cs="Tahoma"/>
      <w:color w:val="000066"/>
      <w:sz w:val="24"/>
      <w:szCs w:val="24"/>
      <w:lang w:eastAsia="es-ES"/>
    </w:rPr>
  </w:style>
  <w:style w:type="paragraph" w:styleId="Peu">
    <w:name w:val="footer"/>
    <w:basedOn w:val="Normal"/>
    <w:rsid w:val="000324B8"/>
    <w:pPr>
      <w:tabs>
        <w:tab w:val="center" w:pos="4252"/>
        <w:tab w:val="right" w:pos="8504"/>
      </w:tabs>
      <w:spacing w:after="0" w:line="240" w:lineRule="auto"/>
      <w:ind w:firstLine="284"/>
      <w:jc w:val="both"/>
    </w:pPr>
    <w:rPr>
      <w:rFonts w:ascii="Arial" w:eastAsia="Times New Roman" w:hAnsi="Arial"/>
      <w:sz w:val="24"/>
      <w:szCs w:val="24"/>
      <w:lang w:eastAsia="es-ES"/>
    </w:rPr>
  </w:style>
  <w:style w:type="character" w:styleId="Nmerodepgina">
    <w:name w:val="page number"/>
    <w:basedOn w:val="Lletraperdefectedelpargraf"/>
    <w:rsid w:val="000324B8"/>
  </w:style>
  <w:style w:type="paragraph" w:styleId="Textdeglobus">
    <w:name w:val="Balloon Text"/>
    <w:basedOn w:val="Normal"/>
    <w:link w:val="TextdeglobusCar"/>
    <w:rsid w:val="000324B8"/>
    <w:pPr>
      <w:spacing w:after="0" w:line="240" w:lineRule="auto"/>
      <w:ind w:firstLine="284"/>
      <w:jc w:val="both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deglobusCar">
    <w:name w:val="Text de globus Car"/>
    <w:basedOn w:val="Lletraperdefectedelpargraf"/>
    <w:link w:val="Textdeglobus"/>
    <w:rsid w:val="00FD7C44"/>
    <w:rPr>
      <w:rFonts w:ascii="Tahoma" w:hAnsi="Tahoma" w:cs="Tahoma"/>
      <w:sz w:val="16"/>
      <w:szCs w:val="16"/>
      <w:lang w:eastAsia="es-ES"/>
    </w:rPr>
  </w:style>
  <w:style w:type="character" w:customStyle="1" w:styleId="Apartat">
    <w:name w:val="Apartat"/>
    <w:basedOn w:val="Lletraperdefectedelpargraf"/>
    <w:rsid w:val="000324B8"/>
    <w:rPr>
      <w:rFonts w:ascii="Arial" w:hAnsi="Arial"/>
      <w:dstrike w:val="0"/>
      <w:noProof w:val="0"/>
      <w:color w:val="800000"/>
      <w:sz w:val="24"/>
      <w:vertAlign w:val="baseline"/>
      <w:lang w:val="es-ES_tradnl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paragraph" w:styleId="Data">
    <w:name w:val="Date"/>
    <w:basedOn w:val="Normal"/>
    <w:next w:val="Normal"/>
    <w:link w:val="DataCar"/>
    <w:rsid w:val="000324B8"/>
    <w:pPr>
      <w:spacing w:after="0" w:line="240" w:lineRule="auto"/>
      <w:ind w:firstLine="284"/>
      <w:jc w:val="both"/>
    </w:pPr>
    <w:rPr>
      <w:rFonts w:ascii="Arial" w:eastAsia="Times New Roman" w:hAnsi="Arial"/>
      <w:sz w:val="24"/>
      <w:szCs w:val="24"/>
      <w:lang w:eastAsia="es-ES"/>
    </w:rPr>
  </w:style>
  <w:style w:type="character" w:customStyle="1" w:styleId="DataCar">
    <w:name w:val="Data Car"/>
    <w:basedOn w:val="Lletraperdefectedelpargraf"/>
    <w:link w:val="Data"/>
    <w:rsid w:val="000324B8"/>
    <w:rPr>
      <w:rFonts w:ascii="Arial" w:hAnsi="Arial"/>
      <w:sz w:val="24"/>
      <w:szCs w:val="24"/>
      <w:lang w:eastAsia="es-ES"/>
    </w:rPr>
  </w:style>
  <w:style w:type="character" w:customStyle="1" w:styleId="DoctrinaiJurisprudncia">
    <w:name w:val="Doctrina i Jurisprudència"/>
    <w:basedOn w:val="Lletraperdefectedelpargraf"/>
    <w:rsid w:val="000324B8"/>
    <w:rPr>
      <w:rFonts w:ascii="Bookman Old Style" w:hAnsi="Bookman Old Style"/>
      <w:color w:val="800000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styleId="Enlla">
    <w:name w:val="Hyperlink"/>
    <w:basedOn w:val="Lletraperdefectedelpargraf"/>
    <w:rsid w:val="000324B8"/>
    <w:rPr>
      <w:color w:val="0000FF"/>
      <w:u w:val="single"/>
    </w:rPr>
  </w:style>
  <w:style w:type="character" w:styleId="Enllavisitat">
    <w:name w:val="FollowedHyperlink"/>
    <w:basedOn w:val="Lletraperdefectedelpargraf"/>
    <w:rsid w:val="000324B8"/>
    <w:rPr>
      <w:color w:val="800080"/>
      <w:u w:val="single"/>
    </w:rPr>
  </w:style>
  <w:style w:type="character" w:customStyle="1" w:styleId="Ttol1Car">
    <w:name w:val="Títol 1 Car"/>
    <w:basedOn w:val="Lletraperdefectedelpargraf"/>
    <w:link w:val="Ttol1"/>
    <w:rsid w:val="004B61CE"/>
    <w:rPr>
      <w:rFonts w:ascii="Arial Rounded MT Bold" w:hAnsi="Arial Rounded MT Bold"/>
      <w:snapToGrid w:val="0"/>
      <w:color w:val="000080"/>
      <w:sz w:val="28"/>
      <w:szCs w:val="28"/>
      <w:lang w:eastAsia="es-ES"/>
    </w:rPr>
  </w:style>
  <w:style w:type="paragraph" w:customStyle="1" w:styleId="EstiloTtulo1Antes6pto">
    <w:name w:val="Estilo Título 1 + Antes:  6 pto"/>
    <w:basedOn w:val="Ttol1"/>
    <w:rsid w:val="000324B8"/>
    <w:pPr>
      <w:spacing w:before="120" w:after="60"/>
      <w:ind w:firstLine="170"/>
      <w:jc w:val="left"/>
    </w:pPr>
  </w:style>
  <w:style w:type="paragraph" w:styleId="IDC1">
    <w:name w:val="toc 1"/>
    <w:basedOn w:val="Normal"/>
    <w:next w:val="Normal"/>
    <w:autoRedefine/>
    <w:rsid w:val="000324B8"/>
    <w:pPr>
      <w:spacing w:before="120" w:after="0" w:line="240" w:lineRule="auto"/>
      <w:ind w:firstLine="284"/>
      <w:jc w:val="both"/>
    </w:pPr>
    <w:rPr>
      <w:rFonts w:ascii="Times New Roman" w:eastAsia="Times New Roman" w:hAnsi="Times New Roman"/>
      <w:b/>
      <w:i/>
      <w:sz w:val="24"/>
      <w:szCs w:val="24"/>
      <w:lang w:eastAsia="es-ES"/>
    </w:rPr>
  </w:style>
  <w:style w:type="paragraph" w:styleId="IDC2">
    <w:name w:val="toc 2"/>
    <w:basedOn w:val="Normal"/>
    <w:next w:val="Normal"/>
    <w:autoRedefine/>
    <w:rsid w:val="000324B8"/>
    <w:pPr>
      <w:spacing w:before="120" w:after="0" w:line="240" w:lineRule="auto"/>
      <w:ind w:left="240" w:firstLine="284"/>
      <w:jc w:val="both"/>
    </w:pPr>
    <w:rPr>
      <w:rFonts w:ascii="Times New Roman" w:eastAsia="Times New Roman" w:hAnsi="Times New Roman"/>
      <w:b/>
      <w:szCs w:val="24"/>
      <w:lang w:eastAsia="es-ES"/>
    </w:rPr>
  </w:style>
  <w:style w:type="paragraph" w:styleId="IDC3">
    <w:name w:val="toc 3"/>
    <w:basedOn w:val="Normal"/>
    <w:next w:val="Normal"/>
    <w:autoRedefine/>
    <w:rsid w:val="000324B8"/>
    <w:pPr>
      <w:spacing w:after="0" w:line="240" w:lineRule="auto"/>
      <w:ind w:left="480" w:firstLine="284"/>
      <w:jc w:val="both"/>
    </w:pPr>
    <w:rPr>
      <w:rFonts w:ascii="Times New Roman" w:eastAsia="Times New Roman" w:hAnsi="Times New Roman"/>
      <w:sz w:val="20"/>
      <w:szCs w:val="24"/>
      <w:lang w:eastAsia="es-ES"/>
    </w:rPr>
  </w:style>
  <w:style w:type="paragraph" w:styleId="IDC4">
    <w:name w:val="toc 4"/>
    <w:basedOn w:val="Normal"/>
    <w:next w:val="Normal"/>
    <w:autoRedefine/>
    <w:rsid w:val="000324B8"/>
    <w:pPr>
      <w:spacing w:after="0" w:line="240" w:lineRule="auto"/>
      <w:ind w:left="720" w:firstLine="284"/>
      <w:jc w:val="both"/>
    </w:pPr>
    <w:rPr>
      <w:rFonts w:ascii="Times New Roman" w:eastAsia="Times New Roman" w:hAnsi="Times New Roman"/>
      <w:sz w:val="20"/>
      <w:szCs w:val="24"/>
      <w:lang w:eastAsia="es-ES"/>
    </w:rPr>
  </w:style>
  <w:style w:type="paragraph" w:styleId="IDC5">
    <w:name w:val="toc 5"/>
    <w:basedOn w:val="Normal"/>
    <w:next w:val="Normal"/>
    <w:autoRedefine/>
    <w:rsid w:val="000324B8"/>
    <w:pPr>
      <w:spacing w:after="0" w:line="240" w:lineRule="auto"/>
      <w:ind w:left="960" w:firstLine="284"/>
      <w:jc w:val="both"/>
    </w:pPr>
    <w:rPr>
      <w:rFonts w:ascii="Times New Roman" w:eastAsia="Times New Roman" w:hAnsi="Times New Roman"/>
      <w:sz w:val="20"/>
      <w:szCs w:val="24"/>
      <w:lang w:eastAsia="es-ES"/>
    </w:rPr>
  </w:style>
  <w:style w:type="paragraph" w:styleId="IDC6">
    <w:name w:val="toc 6"/>
    <w:basedOn w:val="Normal"/>
    <w:next w:val="Normal"/>
    <w:autoRedefine/>
    <w:rsid w:val="000324B8"/>
    <w:pPr>
      <w:spacing w:after="0" w:line="240" w:lineRule="auto"/>
      <w:ind w:left="1200" w:firstLine="284"/>
      <w:jc w:val="both"/>
    </w:pPr>
    <w:rPr>
      <w:rFonts w:ascii="Times New Roman" w:eastAsia="Times New Roman" w:hAnsi="Times New Roman"/>
      <w:sz w:val="20"/>
      <w:szCs w:val="24"/>
      <w:lang w:eastAsia="es-ES"/>
    </w:rPr>
  </w:style>
  <w:style w:type="paragraph" w:styleId="IDC7">
    <w:name w:val="toc 7"/>
    <w:basedOn w:val="Normal"/>
    <w:next w:val="Normal"/>
    <w:autoRedefine/>
    <w:rsid w:val="000324B8"/>
    <w:pPr>
      <w:spacing w:after="0" w:line="240" w:lineRule="auto"/>
      <w:ind w:left="1440" w:firstLine="284"/>
      <w:jc w:val="both"/>
    </w:pPr>
    <w:rPr>
      <w:rFonts w:ascii="Times New Roman" w:eastAsia="Times New Roman" w:hAnsi="Times New Roman"/>
      <w:sz w:val="20"/>
      <w:szCs w:val="24"/>
      <w:lang w:eastAsia="es-ES"/>
    </w:rPr>
  </w:style>
  <w:style w:type="paragraph" w:styleId="IDC8">
    <w:name w:val="toc 8"/>
    <w:basedOn w:val="Normal"/>
    <w:next w:val="Normal"/>
    <w:autoRedefine/>
    <w:rsid w:val="000324B8"/>
    <w:pPr>
      <w:spacing w:after="0" w:line="240" w:lineRule="auto"/>
      <w:ind w:left="1680" w:firstLine="284"/>
      <w:jc w:val="both"/>
    </w:pPr>
    <w:rPr>
      <w:rFonts w:ascii="Times New Roman" w:eastAsia="Times New Roman" w:hAnsi="Times New Roman"/>
      <w:sz w:val="20"/>
      <w:szCs w:val="24"/>
      <w:lang w:eastAsia="es-ES"/>
    </w:rPr>
  </w:style>
  <w:style w:type="paragraph" w:styleId="IDC9">
    <w:name w:val="toc 9"/>
    <w:basedOn w:val="Normal"/>
    <w:next w:val="Normal"/>
    <w:autoRedefine/>
    <w:rsid w:val="000324B8"/>
    <w:pPr>
      <w:spacing w:after="0" w:line="240" w:lineRule="auto"/>
      <w:ind w:left="1920" w:firstLine="284"/>
      <w:jc w:val="both"/>
    </w:pPr>
    <w:rPr>
      <w:rFonts w:ascii="Times New Roman" w:eastAsia="Times New Roman" w:hAnsi="Times New Roman"/>
      <w:sz w:val="20"/>
      <w:szCs w:val="24"/>
      <w:lang w:eastAsia="es-ES"/>
    </w:rPr>
  </w:style>
  <w:style w:type="paragraph" w:styleId="Llegenda">
    <w:name w:val="caption"/>
    <w:basedOn w:val="Normal"/>
    <w:next w:val="Normal"/>
    <w:rsid w:val="000324B8"/>
    <w:pPr>
      <w:spacing w:before="120" w:after="120" w:line="240" w:lineRule="auto"/>
      <w:ind w:firstLine="284"/>
      <w:jc w:val="both"/>
    </w:pPr>
    <w:rPr>
      <w:rFonts w:ascii="Arial" w:eastAsia="Times New Roman" w:hAnsi="Arial"/>
      <w:b/>
      <w:bCs/>
      <w:sz w:val="20"/>
      <w:szCs w:val="24"/>
      <w:lang w:eastAsia="es-ES"/>
    </w:rPr>
  </w:style>
  <w:style w:type="paragraph" w:styleId="Mapadeldocument">
    <w:name w:val="Document Map"/>
    <w:basedOn w:val="Normal"/>
    <w:link w:val="MapadeldocumentCar"/>
    <w:rsid w:val="000324B8"/>
    <w:pPr>
      <w:shd w:val="clear" w:color="auto" w:fill="000080"/>
      <w:spacing w:after="0" w:line="240" w:lineRule="auto"/>
      <w:ind w:firstLine="284"/>
      <w:jc w:val="both"/>
    </w:pPr>
    <w:rPr>
      <w:rFonts w:ascii="Tahoma" w:eastAsia="Times New Roman" w:hAnsi="Tahoma"/>
      <w:sz w:val="24"/>
      <w:szCs w:val="24"/>
      <w:lang w:eastAsia="es-ES"/>
    </w:rPr>
  </w:style>
  <w:style w:type="character" w:customStyle="1" w:styleId="MapadeldocumentCar">
    <w:name w:val="Mapa del document Car"/>
    <w:basedOn w:val="Lletraperdefectedelpargraf"/>
    <w:link w:val="Mapadeldocument"/>
    <w:rsid w:val="000324B8"/>
    <w:rPr>
      <w:rFonts w:ascii="Tahoma" w:hAnsi="Tahoma"/>
      <w:sz w:val="24"/>
      <w:szCs w:val="24"/>
      <w:shd w:val="clear" w:color="auto" w:fill="000080"/>
      <w:lang w:eastAsia="es-ES"/>
    </w:rPr>
  </w:style>
  <w:style w:type="character" w:customStyle="1" w:styleId="Ordinal">
    <w:name w:val="Ordinal"/>
    <w:basedOn w:val="Lletraperdefectedelpargraf"/>
    <w:rsid w:val="000324B8"/>
    <w:rPr>
      <w:rFonts w:ascii="Tahoma" w:hAnsi="Tahoma"/>
      <w:dstrike w:val="0"/>
      <w:color w:val="000080"/>
      <w:sz w:val="24"/>
      <w:szCs w:val="24"/>
      <w:vertAlign w:val="baseline"/>
      <w:lang w:val="es-ES_tradnl"/>
    </w:rPr>
  </w:style>
  <w:style w:type="paragraph" w:customStyle="1" w:styleId="rgan">
    <w:name w:val="Òrgan"/>
    <w:basedOn w:val="Normal"/>
    <w:next w:val="Normal"/>
    <w:rsid w:val="000324B8"/>
    <w:pPr>
      <w:spacing w:after="0" w:line="240" w:lineRule="auto"/>
      <w:ind w:firstLine="284"/>
      <w:jc w:val="center"/>
    </w:pPr>
    <w:rPr>
      <w:rFonts w:ascii="Clarendon" w:eastAsia="Times New Roman" w:hAnsi="Clarendon"/>
      <w:color w:val="000080"/>
      <w:sz w:val="28"/>
      <w:szCs w:val="24"/>
      <w:lang w:val="es-ES_tradnl" w:eastAsia="es-ES"/>
    </w:rPr>
  </w:style>
  <w:style w:type="paragraph" w:customStyle="1" w:styleId="PginaXdeY">
    <w:name w:val="Página X de Y"/>
    <w:rsid w:val="000324B8"/>
    <w:rPr>
      <w:lang w:val="es-ES" w:eastAsia="es-ES"/>
    </w:rPr>
  </w:style>
  <w:style w:type="character" w:styleId="Refernciadecomentari">
    <w:name w:val="annotation reference"/>
    <w:basedOn w:val="Lletraperdefectedelpargraf"/>
    <w:rsid w:val="000324B8"/>
    <w:rPr>
      <w:sz w:val="16"/>
    </w:rPr>
  </w:style>
  <w:style w:type="character" w:styleId="Refernciadenotaapeudepgina">
    <w:name w:val="footnote reference"/>
    <w:basedOn w:val="Lletraperdefectedelpargraf"/>
    <w:rsid w:val="000324B8"/>
    <w:rPr>
      <w:vertAlign w:val="superscript"/>
    </w:rPr>
  </w:style>
  <w:style w:type="character" w:styleId="Refernciadenotaalfinal">
    <w:name w:val="endnote reference"/>
    <w:basedOn w:val="Lletraperdefectedelpargraf"/>
    <w:rsid w:val="000324B8"/>
    <w:rPr>
      <w:vertAlign w:val="superscript"/>
    </w:rPr>
  </w:style>
  <w:style w:type="paragraph" w:styleId="Remitentdelsobre">
    <w:name w:val="envelope return"/>
    <w:basedOn w:val="Normal"/>
    <w:rsid w:val="000324B8"/>
    <w:pPr>
      <w:spacing w:after="0" w:line="240" w:lineRule="auto"/>
      <w:ind w:firstLine="284"/>
      <w:jc w:val="both"/>
    </w:pPr>
    <w:rPr>
      <w:rFonts w:ascii="CG Omega" w:eastAsia="Times New Roman" w:hAnsi="CG Omega" w:cs="Arial"/>
      <w:color w:val="003300"/>
      <w:szCs w:val="24"/>
      <w:lang w:eastAsia="es-ES"/>
    </w:rPr>
  </w:style>
  <w:style w:type="paragraph" w:customStyle="1" w:styleId="STS">
    <w:name w:val="STS"/>
    <w:basedOn w:val="Normal"/>
    <w:next w:val="Textsenseformat"/>
    <w:rsid w:val="000324B8"/>
    <w:pPr>
      <w:spacing w:after="0" w:line="240" w:lineRule="auto"/>
      <w:ind w:firstLine="284"/>
      <w:jc w:val="both"/>
    </w:pPr>
    <w:rPr>
      <w:rFonts w:ascii="Univers" w:eastAsia="Times New Roman" w:hAnsi="Univers"/>
      <w:color w:val="800000"/>
      <w:sz w:val="24"/>
      <w:szCs w:val="24"/>
      <w:lang w:val="es-ES_tradnl" w:eastAsia="es-ES"/>
    </w:rPr>
  </w:style>
  <w:style w:type="paragraph" w:styleId="Textsenseformat">
    <w:name w:val="Plain Text"/>
    <w:basedOn w:val="Normal"/>
    <w:link w:val="TextsenseformatCar"/>
    <w:rsid w:val="000324B8"/>
    <w:pPr>
      <w:spacing w:after="0" w:line="240" w:lineRule="auto"/>
      <w:ind w:firstLine="284"/>
      <w:jc w:val="both"/>
    </w:pPr>
    <w:rPr>
      <w:rFonts w:ascii="Courier New" w:eastAsia="Times New Roman" w:hAnsi="Courier New"/>
      <w:snapToGrid w:val="0"/>
      <w:lang w:eastAsia="es-ES"/>
    </w:rPr>
  </w:style>
  <w:style w:type="character" w:customStyle="1" w:styleId="TextsenseformatCar">
    <w:name w:val="Text sense format Car"/>
    <w:basedOn w:val="Lletraperdefectedelpargraf"/>
    <w:link w:val="Textsenseformat"/>
    <w:rsid w:val="000324B8"/>
    <w:rPr>
      <w:rFonts w:ascii="Courier New" w:hAnsi="Courier New"/>
      <w:snapToGrid w:val="0"/>
      <w:sz w:val="22"/>
      <w:szCs w:val="22"/>
      <w:lang w:eastAsia="es-ES"/>
    </w:rPr>
  </w:style>
  <w:style w:type="paragraph" w:customStyle="1" w:styleId="STSP">
    <w:name w:val="STSP"/>
    <w:basedOn w:val="Normal"/>
    <w:next w:val="Textsenseformat"/>
    <w:rsid w:val="000324B8"/>
    <w:pPr>
      <w:spacing w:after="0" w:line="240" w:lineRule="auto"/>
      <w:ind w:firstLine="284"/>
      <w:jc w:val="both"/>
    </w:pPr>
    <w:rPr>
      <w:rFonts w:ascii="Bookman Old Style" w:eastAsia="Times New Roman" w:hAnsi="Bookman Old Style"/>
      <w:color w:val="800000"/>
      <w:sz w:val="24"/>
      <w:szCs w:val="24"/>
      <w:lang w:eastAsia="es-E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debloc">
    <w:name w:val="Block Text"/>
    <w:basedOn w:val="Normal"/>
    <w:rsid w:val="000324B8"/>
    <w:pPr>
      <w:spacing w:after="0" w:line="240" w:lineRule="auto"/>
      <w:ind w:firstLine="284"/>
      <w:jc w:val="both"/>
    </w:pPr>
    <w:rPr>
      <w:rFonts w:ascii="Arial" w:eastAsia="Times New Roman" w:hAnsi="Arial"/>
      <w:sz w:val="24"/>
      <w:szCs w:val="24"/>
      <w:lang w:eastAsia="es-ES"/>
    </w:rPr>
  </w:style>
  <w:style w:type="paragraph" w:styleId="Textdecomentari">
    <w:name w:val="annotation text"/>
    <w:basedOn w:val="Normal"/>
    <w:link w:val="TextdecomentariCar"/>
    <w:rsid w:val="000324B8"/>
    <w:pPr>
      <w:spacing w:after="0" w:line="240" w:lineRule="auto"/>
      <w:ind w:firstLine="284"/>
      <w:jc w:val="both"/>
    </w:pPr>
    <w:rPr>
      <w:rFonts w:ascii="Arial" w:eastAsia="Times New Roman" w:hAnsi="Arial"/>
      <w:sz w:val="20"/>
      <w:szCs w:val="24"/>
      <w:lang w:eastAsia="es-ES"/>
    </w:rPr>
  </w:style>
  <w:style w:type="character" w:customStyle="1" w:styleId="TextdecomentariCar">
    <w:name w:val="Text de comentari Car"/>
    <w:basedOn w:val="Lletraperdefectedelpargraf"/>
    <w:link w:val="Textdecomentari"/>
    <w:rsid w:val="000324B8"/>
    <w:rPr>
      <w:rFonts w:ascii="Arial" w:hAnsi="Arial"/>
      <w:szCs w:val="24"/>
      <w:lang w:eastAsia="es-ES"/>
    </w:rPr>
  </w:style>
  <w:style w:type="paragraph" w:styleId="Textdenotaapeudepgina">
    <w:name w:val="footnote text"/>
    <w:basedOn w:val="Normal"/>
    <w:link w:val="TextdenotaapeudepginaCar"/>
    <w:rsid w:val="000324B8"/>
    <w:pPr>
      <w:spacing w:after="0" w:line="240" w:lineRule="auto"/>
      <w:ind w:firstLine="284"/>
      <w:jc w:val="both"/>
    </w:pPr>
    <w:rPr>
      <w:rFonts w:ascii="Arial" w:eastAsia="Times New Roman" w:hAnsi="Arial"/>
      <w:sz w:val="20"/>
      <w:szCs w:val="24"/>
      <w:lang w:eastAsia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0324B8"/>
    <w:rPr>
      <w:rFonts w:ascii="Arial" w:hAnsi="Arial"/>
      <w:szCs w:val="24"/>
      <w:lang w:eastAsia="es-ES"/>
    </w:rPr>
  </w:style>
  <w:style w:type="paragraph" w:styleId="Textdenotaalfinal">
    <w:name w:val="endnote text"/>
    <w:basedOn w:val="Normal"/>
    <w:link w:val="TextdenotaalfinalCar"/>
    <w:rsid w:val="000324B8"/>
    <w:pPr>
      <w:spacing w:after="0" w:line="240" w:lineRule="auto"/>
      <w:ind w:firstLine="284"/>
      <w:jc w:val="both"/>
    </w:pPr>
    <w:rPr>
      <w:rFonts w:ascii="Arial" w:eastAsia="Times New Roman" w:hAnsi="Arial"/>
      <w:sz w:val="20"/>
      <w:szCs w:val="24"/>
      <w:lang w:eastAsia="es-ES"/>
    </w:rPr>
  </w:style>
  <w:style w:type="character" w:customStyle="1" w:styleId="TextdenotaalfinalCar">
    <w:name w:val="Text de nota al final Car"/>
    <w:basedOn w:val="Lletraperdefectedelpargraf"/>
    <w:link w:val="Textdenotaalfinal"/>
    <w:rsid w:val="000324B8"/>
    <w:rPr>
      <w:rFonts w:ascii="Arial" w:hAnsi="Arial"/>
      <w:szCs w:val="24"/>
      <w:lang w:eastAsia="es-ES"/>
    </w:rPr>
  </w:style>
  <w:style w:type="paragraph" w:styleId="Textindependent">
    <w:name w:val="Body Text"/>
    <w:basedOn w:val="Normal"/>
    <w:link w:val="TextindependentCar"/>
    <w:rsid w:val="000324B8"/>
    <w:pPr>
      <w:widowControl w:val="0"/>
      <w:spacing w:after="0" w:line="240" w:lineRule="auto"/>
      <w:ind w:firstLine="284"/>
      <w:jc w:val="both"/>
    </w:pPr>
    <w:rPr>
      <w:rFonts w:ascii="Arial" w:eastAsia="Times New Roman" w:hAnsi="Arial"/>
      <w:i/>
      <w:color w:val="800000"/>
      <w:sz w:val="24"/>
      <w:szCs w:val="24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rsid w:val="000324B8"/>
    <w:rPr>
      <w:rFonts w:ascii="Arial" w:hAnsi="Arial"/>
      <w:i/>
      <w:color w:val="800000"/>
      <w:sz w:val="24"/>
      <w:szCs w:val="24"/>
      <w:lang w:eastAsia="es-ES"/>
    </w:rPr>
  </w:style>
  <w:style w:type="character" w:customStyle="1" w:styleId="Ttol2Car">
    <w:name w:val="Títol 2 Car"/>
    <w:basedOn w:val="Lletraperdefectedelpargraf"/>
    <w:link w:val="Ttol2"/>
    <w:rsid w:val="004B61CE"/>
    <w:rPr>
      <w:rFonts w:ascii="Arial Rounded MT Bold" w:hAnsi="Arial Rounded MT Bold"/>
      <w:bCs/>
      <w:color w:val="C00000"/>
      <w:sz w:val="28"/>
      <w:szCs w:val="24"/>
      <w:lang w:eastAsia="es-ES"/>
    </w:rPr>
  </w:style>
  <w:style w:type="character" w:customStyle="1" w:styleId="Ttol3Car">
    <w:name w:val="Títol 3 Car"/>
    <w:basedOn w:val="Lletraperdefectedelpargraf"/>
    <w:link w:val="Ttol3"/>
    <w:rsid w:val="00C11FA5"/>
    <w:rPr>
      <w:rFonts w:ascii="Arial Rounded MT Bold" w:hAnsi="Arial Rounded MT Bold"/>
      <w:color w:val="003300"/>
      <w:sz w:val="24"/>
      <w:szCs w:val="24"/>
      <w:lang w:eastAsia="es-ES"/>
    </w:rPr>
  </w:style>
  <w:style w:type="character" w:customStyle="1" w:styleId="Ttol4Car">
    <w:name w:val="Títol 4 Car"/>
    <w:basedOn w:val="Lletraperdefectedelpargraf"/>
    <w:link w:val="Ttol4"/>
    <w:rsid w:val="00C11FA5"/>
    <w:rPr>
      <w:rFonts w:ascii="Arial Rounded MT Bold" w:hAnsi="Arial Rounded MT Bold"/>
      <w:color w:val="F79646" w:themeColor="accent6"/>
      <w:sz w:val="24"/>
      <w:szCs w:val="24"/>
      <w:lang w:eastAsia="es-ES"/>
    </w:rPr>
  </w:style>
  <w:style w:type="character" w:customStyle="1" w:styleId="Ttol5Car">
    <w:name w:val="Títol 5 Car"/>
    <w:basedOn w:val="Lletraperdefectedelpargraf"/>
    <w:link w:val="Ttol5"/>
    <w:rsid w:val="000324B8"/>
    <w:rPr>
      <w:rFonts w:ascii="Bodoni" w:hAnsi="Bodoni"/>
      <w:color w:val="0000FF"/>
      <w:sz w:val="24"/>
      <w:szCs w:val="26"/>
      <w:u w:val="single"/>
      <w:lang w:eastAsia="es-ES"/>
    </w:rPr>
  </w:style>
  <w:style w:type="character" w:customStyle="1" w:styleId="Ttol6Car">
    <w:name w:val="Títol 6 Car"/>
    <w:basedOn w:val="Lletraperdefectedelpargraf"/>
    <w:link w:val="Ttol6"/>
    <w:rsid w:val="000324B8"/>
    <w:rPr>
      <w:rFonts w:ascii="Book Antiqua" w:hAnsi="Book Antiqua"/>
      <w:b/>
      <w:bCs/>
      <w:i/>
      <w:iCs/>
      <w:color w:val="800080"/>
      <w:sz w:val="24"/>
      <w:szCs w:val="22"/>
      <w:lang w:eastAsia="es-ES"/>
    </w:rPr>
  </w:style>
  <w:style w:type="character" w:customStyle="1" w:styleId="Ttol7Car">
    <w:name w:val="Títol 7 Car"/>
    <w:basedOn w:val="Lletraperdefectedelpargraf"/>
    <w:link w:val="Ttol7"/>
    <w:rsid w:val="000324B8"/>
    <w:rPr>
      <w:rFonts w:ascii="Albertus Medium" w:hAnsi="Albertus Medium"/>
      <w:color w:val="333399"/>
      <w:sz w:val="24"/>
      <w:szCs w:val="24"/>
      <w:lang w:eastAsia="es-ES"/>
    </w:rPr>
  </w:style>
  <w:style w:type="character" w:customStyle="1" w:styleId="Ttol8Car">
    <w:name w:val="Títol 8 Car"/>
    <w:basedOn w:val="Lletraperdefectedelpargraf"/>
    <w:link w:val="Ttol8"/>
    <w:rsid w:val="000324B8"/>
    <w:rPr>
      <w:rFonts w:ascii="Baskerville Old Face" w:hAnsi="Baskerville Old Face"/>
      <w:i/>
      <w:iCs/>
      <w:color w:val="99CC00"/>
      <w:sz w:val="24"/>
      <w:szCs w:val="24"/>
      <w:u w:val="single"/>
      <w:lang w:eastAsia="es-ES"/>
    </w:rPr>
  </w:style>
  <w:style w:type="character" w:customStyle="1" w:styleId="Ttol9Car">
    <w:name w:val="Títol 9 Car"/>
    <w:basedOn w:val="Lletraperdefectedelpargraf"/>
    <w:link w:val="Ttol9"/>
    <w:rsid w:val="000324B8"/>
    <w:rPr>
      <w:rFonts w:ascii="Arial" w:hAnsi="Arial"/>
      <w:i/>
      <w:color w:val="008080"/>
      <w:sz w:val="24"/>
      <w:szCs w:val="24"/>
      <w:u w:val="single"/>
      <w:lang w:val="es-ES_tradnl" w:eastAsia="es-ES"/>
    </w:rPr>
  </w:style>
  <w:style w:type="paragraph" w:customStyle="1" w:styleId="Ttulo10">
    <w:name w:val="Título 10"/>
    <w:basedOn w:val="Normal"/>
    <w:next w:val="Normal"/>
    <w:autoRedefine/>
    <w:rsid w:val="000324B8"/>
    <w:pPr>
      <w:spacing w:after="0" w:line="240" w:lineRule="auto"/>
      <w:ind w:firstLine="284"/>
      <w:jc w:val="both"/>
    </w:pPr>
    <w:rPr>
      <w:rFonts w:ascii="Arial" w:eastAsia="Times New Roman" w:hAnsi="Arial"/>
      <w:sz w:val="24"/>
      <w:szCs w:val="24"/>
      <w:lang w:eastAsia="es-ES"/>
    </w:rPr>
  </w:style>
  <w:style w:type="paragraph" w:styleId="Pargrafdellista">
    <w:name w:val="List Paragraph"/>
    <w:basedOn w:val="Normal"/>
    <w:uiPriority w:val="34"/>
    <w:qFormat/>
    <w:rsid w:val="00D11C50"/>
    <w:pPr>
      <w:spacing w:after="0" w:line="240" w:lineRule="auto"/>
      <w:ind w:left="720" w:firstLine="284"/>
      <w:contextualSpacing/>
      <w:jc w:val="both"/>
    </w:pPr>
    <w:rPr>
      <w:rFonts w:ascii="Arial" w:eastAsia="Times New Roman" w:hAnsi="Arial"/>
      <w:sz w:val="24"/>
      <w:szCs w:val="24"/>
      <w:lang w:eastAsia="es-ES"/>
    </w:rPr>
  </w:style>
  <w:style w:type="character" w:customStyle="1" w:styleId="Mencinsinresolver1">
    <w:name w:val="Mención sin resolver1"/>
    <w:basedOn w:val="Lletraperdefectedelpargraf"/>
    <w:uiPriority w:val="99"/>
    <w:semiHidden/>
    <w:unhideWhenUsed/>
    <w:rsid w:val="00B66C2D"/>
    <w:rPr>
      <w:color w:val="808080"/>
      <w:shd w:val="clear" w:color="auto" w:fill="E6E6E6"/>
    </w:rPr>
  </w:style>
  <w:style w:type="paragraph" w:styleId="z-Principidelformulari">
    <w:name w:val="HTML Top of Form"/>
    <w:basedOn w:val="Normal"/>
    <w:next w:val="Normal"/>
    <w:link w:val="z-PrincipidelformulariCar"/>
    <w:hidden/>
    <w:uiPriority w:val="99"/>
    <w:semiHidden/>
    <w:unhideWhenUsed/>
    <w:rsid w:val="001A588B"/>
    <w:pPr>
      <w:pBdr>
        <w:bottom w:val="single" w:sz="6" w:space="1" w:color="auto"/>
      </w:pBdr>
      <w:jc w:val="center"/>
    </w:pPr>
    <w:rPr>
      <w:rFonts w:cs="Arial"/>
      <w:vanish/>
      <w:sz w:val="16"/>
      <w:szCs w:val="16"/>
      <w:lang w:val="es-ES"/>
    </w:rPr>
  </w:style>
  <w:style w:type="character" w:customStyle="1" w:styleId="z-PrincipidelformulariCar">
    <w:name w:val="z-Principi del formulari Car"/>
    <w:basedOn w:val="Lletraperdefectedelpargraf"/>
    <w:link w:val="z-Principidelformulari"/>
    <w:uiPriority w:val="99"/>
    <w:semiHidden/>
    <w:rsid w:val="001A588B"/>
    <w:rPr>
      <w:rFonts w:ascii="Arial" w:hAnsi="Arial" w:cs="Arial"/>
      <w:vanish/>
      <w:sz w:val="16"/>
      <w:szCs w:val="16"/>
      <w:lang w:val="es-ES" w:eastAsia="es-ES"/>
    </w:rPr>
  </w:style>
  <w:style w:type="paragraph" w:styleId="z-Finaldelformulari">
    <w:name w:val="HTML Bottom of Form"/>
    <w:basedOn w:val="Normal"/>
    <w:next w:val="Normal"/>
    <w:link w:val="z-FinaldelformulariCar"/>
    <w:hidden/>
    <w:uiPriority w:val="99"/>
    <w:semiHidden/>
    <w:unhideWhenUsed/>
    <w:rsid w:val="001A588B"/>
    <w:pPr>
      <w:pBdr>
        <w:top w:val="single" w:sz="6" w:space="1" w:color="auto"/>
      </w:pBdr>
      <w:jc w:val="center"/>
    </w:pPr>
    <w:rPr>
      <w:rFonts w:cs="Arial"/>
      <w:vanish/>
      <w:sz w:val="16"/>
      <w:szCs w:val="16"/>
      <w:lang w:val="es-ES"/>
    </w:rPr>
  </w:style>
  <w:style w:type="character" w:customStyle="1" w:styleId="z-FinaldelformulariCar">
    <w:name w:val="z-Final del formulari Car"/>
    <w:basedOn w:val="Lletraperdefectedelpargraf"/>
    <w:link w:val="z-Finaldelformulari"/>
    <w:uiPriority w:val="99"/>
    <w:semiHidden/>
    <w:rsid w:val="001A588B"/>
    <w:rPr>
      <w:rFonts w:ascii="Arial" w:hAnsi="Arial" w:cs="Arial"/>
      <w:vanish/>
      <w:sz w:val="16"/>
      <w:szCs w:val="16"/>
      <w:lang w:val="es-ES" w:eastAsia="es-ES"/>
    </w:rPr>
  </w:style>
  <w:style w:type="paragraph" w:customStyle="1" w:styleId="Estrofa">
    <w:name w:val="Estrofa"/>
    <w:basedOn w:val="Pargrafdellista"/>
    <w:autoRedefine/>
    <w:qFormat/>
    <w:rsid w:val="00C11FA5"/>
    <w:pPr>
      <w:numPr>
        <w:numId w:val="7"/>
      </w:numPr>
    </w:pPr>
  </w:style>
  <w:style w:type="table" w:styleId="Taulaambquadrcula">
    <w:name w:val="Table Grid"/>
    <w:basedOn w:val="Taulanormal"/>
    <w:uiPriority w:val="59"/>
    <w:rsid w:val="006405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senseresoldre">
    <w:name w:val="Unresolved Mention"/>
    <w:basedOn w:val="Lletraperdefectedelpargraf"/>
    <w:uiPriority w:val="99"/>
    <w:semiHidden/>
    <w:unhideWhenUsed/>
    <w:rsid w:val="00BB69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8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8977">
          <w:marLeft w:val="225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8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ARXIUS%20ANTICS\DOCWORD\02%20SECRETARI%20INTERVENTOR%20TRANSITORI\00%20MODELS\SANTA%20EUG&#200;NIA%20DE%20BERGA%20CAP%20I%20PEU.dotx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24C73D975C0C24EB4123CF7801CEA28" ma:contentTypeVersion="5" ma:contentTypeDescription="Crear nuevo documento." ma:contentTypeScope="" ma:versionID="858fee6d46773a7ecaa7f509bd5fbca7">
  <xsd:schema xmlns:xsd="http://www.w3.org/2001/XMLSchema" xmlns:xs="http://www.w3.org/2001/XMLSchema" xmlns:p="http://schemas.microsoft.com/office/2006/metadata/properties" xmlns:ns3="1c069626-c5c4-4388-b5ee-041ff6198a29" xmlns:ns4="edc93d65-b1a9-4960-a695-4ab4d929a849" targetNamespace="http://schemas.microsoft.com/office/2006/metadata/properties" ma:root="true" ma:fieldsID="e11b9dd82a98216d8dfdaa044d257adb" ns3:_="" ns4:_="">
    <xsd:import namespace="1c069626-c5c4-4388-b5ee-041ff6198a29"/>
    <xsd:import namespace="edc93d65-b1a9-4960-a695-4ab4d929a84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069626-c5c4-4388-b5ee-041ff6198a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c93d65-b1a9-4960-a695-4ab4d929a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F8926-6949-4AD0-BA6B-CC569C37E6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48575EA-2971-4B2C-85EE-2B79997682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262988-B17E-4C08-84BC-B455CB8D2F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069626-c5c4-4388-b5ee-041ff6198a29"/>
    <ds:schemaRef ds:uri="edc93d65-b1a9-4960-a695-4ab4d929a8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E574363-B3AC-4B7B-AC5C-A120BBA6A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SANTA EUGÈNIA DE BERGA CAP I PEU.dotx</Template>
  <TotalTime>2</TotalTime>
  <Pages>4</Pages>
  <Words>1094</Words>
  <Characters>6242</Characters>
  <Application>Microsoft Office Word</Application>
  <DocSecurity>0</DocSecurity>
  <Lines>52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Masó</dc:creator>
  <cp:lastModifiedBy>Anna</cp:lastModifiedBy>
  <cp:revision>5</cp:revision>
  <cp:lastPrinted>2026-10-13T12:43:00Z</cp:lastPrinted>
  <dcterms:created xsi:type="dcterms:W3CDTF">2026-10-07T12:46:00Z</dcterms:created>
  <dcterms:modified xsi:type="dcterms:W3CDTF">2026-10-13T12:49:00Z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0x010100724C73D975C0C24EB4123CF7801CEA28</vt:lpwstr>
  </property>
</Properties>
</file>