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1459C" w14:textId="4EB3C76D" w:rsidR="00F10858" w:rsidRPr="006C0916" w:rsidRDefault="00D740EB" w:rsidP="00D740EB">
      <w:pPr>
        <w:spacing w:before="120" w:after="120" w:line="259" w:lineRule="auto"/>
        <w:ind w:right="0"/>
        <w:jc w:val="left"/>
        <w:rPr>
          <w:sz w:val="22"/>
        </w:rPr>
      </w:pPr>
      <w:r>
        <w:rPr>
          <w:noProof/>
          <w:sz w:val="22"/>
        </w:rPr>
        <w:drawing>
          <wp:anchor distT="0" distB="0" distL="114300" distR="114300" simplePos="0" relativeHeight="251663360" behindDoc="0" locked="0" layoutInCell="1" allowOverlap="1" wp14:anchorId="49259A04" wp14:editId="1D6A7DEC">
            <wp:simplePos x="0" y="0"/>
            <wp:positionH relativeFrom="column">
              <wp:posOffset>4648662</wp:posOffset>
            </wp:positionH>
            <wp:positionV relativeFrom="paragraph">
              <wp:posOffset>-205996</wp:posOffset>
            </wp:positionV>
            <wp:extent cx="613410" cy="768350"/>
            <wp:effectExtent l="0" t="0" r="0" b="0"/>
            <wp:wrapNone/>
            <wp:docPr id="117" name="Picture 117"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17" name="Picture 117" descr="Imagen que contiene Logotip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3410" cy="768350"/>
                    </a:xfrm>
                    <a:prstGeom prst="rect">
                      <a:avLst/>
                    </a:prstGeom>
                  </pic:spPr>
                </pic:pic>
              </a:graphicData>
            </a:graphic>
          </wp:anchor>
        </w:drawing>
      </w:r>
      <w:r>
        <w:rPr>
          <w:noProof/>
        </w:rPr>
        <w:drawing>
          <wp:anchor distT="0" distB="0" distL="114300" distR="114300" simplePos="0" relativeHeight="251662336" behindDoc="0" locked="0" layoutInCell="1" allowOverlap="1" wp14:anchorId="037D32DF" wp14:editId="430954EE">
            <wp:simplePos x="0" y="0"/>
            <wp:positionH relativeFrom="column">
              <wp:posOffset>-195357</wp:posOffset>
            </wp:positionH>
            <wp:positionV relativeFrom="paragraph">
              <wp:posOffset>-338851</wp:posOffset>
            </wp:positionV>
            <wp:extent cx="1846613" cy="909526"/>
            <wp:effectExtent l="0" t="0" r="1270" b="5080"/>
            <wp:wrapNone/>
            <wp:docPr id="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El contenido generado por IA puede ser incorrecto."/>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6613" cy="909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6CE6CD" w14:textId="3822CA8F" w:rsidR="00AE5CA9" w:rsidRDefault="00AE5CA9" w:rsidP="003447CF">
      <w:pPr>
        <w:spacing w:before="120" w:after="120" w:line="259" w:lineRule="auto"/>
        <w:ind w:left="-284" w:right="0" w:firstLine="0"/>
        <w:jc w:val="left"/>
        <w:rPr>
          <w:sz w:val="22"/>
        </w:rPr>
      </w:pPr>
    </w:p>
    <w:p w14:paraId="47E66ACF" w14:textId="77777777" w:rsidR="00D740EB" w:rsidRPr="006C0916" w:rsidRDefault="00D740EB" w:rsidP="003447CF">
      <w:pPr>
        <w:spacing w:before="120" w:after="120" w:line="259" w:lineRule="auto"/>
        <w:ind w:left="-284" w:right="0" w:firstLine="0"/>
        <w:jc w:val="left"/>
        <w:rPr>
          <w:sz w:val="22"/>
        </w:rPr>
      </w:pPr>
    </w:p>
    <w:p w14:paraId="6AA26BDD" w14:textId="41B0A1C9" w:rsidR="00DD149A" w:rsidRPr="006C0916" w:rsidRDefault="008646A4" w:rsidP="00DA0417">
      <w:pPr>
        <w:spacing w:before="120" w:after="120" w:line="259" w:lineRule="auto"/>
        <w:ind w:left="-284" w:right="147" w:firstLine="0"/>
        <w:rPr>
          <w:b/>
          <w:sz w:val="22"/>
        </w:rPr>
      </w:pPr>
      <w:r w:rsidRPr="006C0916">
        <w:rPr>
          <w:b/>
          <w:sz w:val="22"/>
        </w:rPr>
        <w:t xml:space="preserve">CONVENIO DE COLABORACIÓN ENTRE LA GENERALITAT, A TRAVÉS DE LA CONSELLERIA DE SERVICIOS SOCIALES, </w:t>
      </w:r>
      <w:r w:rsidR="00D740EB">
        <w:rPr>
          <w:b/>
          <w:sz w:val="22"/>
        </w:rPr>
        <w:t>FAMILIA E INFANCIA</w:t>
      </w:r>
      <w:r w:rsidRPr="006C0916">
        <w:rPr>
          <w:b/>
          <w:sz w:val="22"/>
        </w:rPr>
        <w:t xml:space="preserve"> Y LA FEDERACIÓN VALENCIANA DE MUNICIPIOS Y PROVINCIAS, </w:t>
      </w:r>
      <w:r w:rsidR="00B13DD5" w:rsidRPr="006C0916">
        <w:rPr>
          <w:b/>
          <w:sz w:val="22"/>
        </w:rPr>
        <w:t>PARA FORMAR</w:t>
      </w:r>
      <w:r w:rsidR="00DD149A" w:rsidRPr="006C0916">
        <w:rPr>
          <w:b/>
          <w:sz w:val="22"/>
        </w:rPr>
        <w:t xml:space="preserve"> A LAS PERSONAS PROFESIONALES DE LOS SERVICIOS SOCIALES DE LAS ENTIDADES LOCALES DEL ÁMBITO GEOGRÁFICO DE LA COMUNITAT VALENCIANA PARA EL EJERCICIO 202</w:t>
      </w:r>
      <w:r w:rsidR="00D740EB">
        <w:rPr>
          <w:b/>
          <w:sz w:val="22"/>
        </w:rPr>
        <w:t>6</w:t>
      </w:r>
      <w:r w:rsidR="00DD149A" w:rsidRPr="006C0916">
        <w:rPr>
          <w:b/>
          <w:sz w:val="22"/>
        </w:rPr>
        <w:t>.</w:t>
      </w:r>
    </w:p>
    <w:p w14:paraId="09F07D5B" w14:textId="77777777" w:rsidR="00DD149A" w:rsidRPr="006C0916" w:rsidRDefault="00DD149A" w:rsidP="003447CF">
      <w:pPr>
        <w:spacing w:before="120" w:after="120" w:line="259" w:lineRule="auto"/>
        <w:ind w:left="-284" w:right="0" w:firstLine="0"/>
        <w:jc w:val="left"/>
        <w:rPr>
          <w:b/>
          <w:sz w:val="22"/>
        </w:rPr>
      </w:pPr>
    </w:p>
    <w:p w14:paraId="40D220D3" w14:textId="77777777" w:rsidR="00AE5CA9" w:rsidRDefault="00E72FAE" w:rsidP="003447CF">
      <w:pPr>
        <w:pStyle w:val="Ttulo1"/>
        <w:spacing w:before="120" w:after="120" w:line="259" w:lineRule="auto"/>
        <w:ind w:left="-284" w:right="214"/>
        <w:jc w:val="center"/>
        <w:rPr>
          <w:sz w:val="22"/>
        </w:rPr>
      </w:pPr>
      <w:r w:rsidRPr="006C0916">
        <w:rPr>
          <w:sz w:val="22"/>
        </w:rPr>
        <w:t xml:space="preserve">REUNIDAS </w:t>
      </w:r>
    </w:p>
    <w:p w14:paraId="770763F7" w14:textId="458EA930" w:rsidR="00AE5CA9" w:rsidRPr="006C0916" w:rsidRDefault="00E72FAE" w:rsidP="003447CF">
      <w:pPr>
        <w:spacing w:before="120" w:after="120"/>
        <w:ind w:left="-294" w:firstLine="0"/>
        <w:rPr>
          <w:sz w:val="22"/>
        </w:rPr>
      </w:pPr>
      <w:r w:rsidRPr="006C0916">
        <w:rPr>
          <w:sz w:val="22"/>
        </w:rPr>
        <w:t xml:space="preserve">Por una parte, la Generalitat, representada por la Honorable Sra. </w:t>
      </w:r>
      <w:r w:rsidR="00D740EB">
        <w:rPr>
          <w:sz w:val="22"/>
        </w:rPr>
        <w:t>Elena Albalat Aguilella</w:t>
      </w:r>
      <w:r w:rsidRPr="006C0916">
        <w:rPr>
          <w:sz w:val="22"/>
        </w:rPr>
        <w:t xml:space="preserve">, </w:t>
      </w:r>
      <w:r w:rsidR="004E7109" w:rsidRPr="006D667E">
        <w:rPr>
          <w:sz w:val="22"/>
        </w:rPr>
        <w:t>C</w:t>
      </w:r>
      <w:r w:rsidRPr="006D667E">
        <w:rPr>
          <w:sz w:val="22"/>
        </w:rPr>
        <w:t xml:space="preserve">onsellera de Servicios Sociales, </w:t>
      </w:r>
      <w:r w:rsidR="00D740EB" w:rsidRPr="006D667E">
        <w:rPr>
          <w:sz w:val="22"/>
        </w:rPr>
        <w:t>Familia e Infancia</w:t>
      </w:r>
      <w:r w:rsidR="004E7109" w:rsidRPr="006D667E">
        <w:rPr>
          <w:sz w:val="22"/>
        </w:rPr>
        <w:t>,</w:t>
      </w:r>
      <w:r w:rsidR="004E7109" w:rsidRPr="006C0916">
        <w:rPr>
          <w:sz w:val="22"/>
        </w:rPr>
        <w:t xml:space="preserve"> </w:t>
      </w:r>
      <w:r w:rsidR="00EA0E27" w:rsidRPr="006C0916">
        <w:rPr>
          <w:sz w:val="22"/>
        </w:rPr>
        <w:t>de acuerdo con</w:t>
      </w:r>
      <w:r w:rsidR="004E7109" w:rsidRPr="006C0916">
        <w:rPr>
          <w:sz w:val="22"/>
        </w:rPr>
        <w:t xml:space="preserve"> lo dispuesto en el art.160.4 de la Ley 1/2015, de 6 de febrero, de la Generalitat, de Hacienda Pública, del Sector Público Instrumental y de Subvenciones y el artículo 6 del Decreto 176/2014, de 10 de octubre, del Consell, por el que se regulan los convenios que suscriba la Generalitat y su registro.</w:t>
      </w:r>
    </w:p>
    <w:p w14:paraId="2C0B1318" w14:textId="374A30A4" w:rsidR="00AE5CA9" w:rsidRPr="006C0916" w:rsidRDefault="00E72FAE" w:rsidP="00D740EB">
      <w:pPr>
        <w:spacing w:before="120" w:after="120"/>
        <w:ind w:left="-284" w:right="206" w:firstLine="0"/>
        <w:rPr>
          <w:sz w:val="22"/>
        </w:rPr>
      </w:pPr>
      <w:r w:rsidRPr="006C0916">
        <w:rPr>
          <w:sz w:val="22"/>
        </w:rPr>
        <w:t xml:space="preserve">De otra Dª. </w:t>
      </w:r>
      <w:r w:rsidR="00127AC9">
        <w:rPr>
          <w:sz w:val="22"/>
        </w:rPr>
        <w:t>Paqui</w:t>
      </w:r>
      <w:r w:rsidR="00FB7D57" w:rsidRPr="006C0916">
        <w:rPr>
          <w:sz w:val="22"/>
        </w:rPr>
        <w:t xml:space="preserve"> </w:t>
      </w:r>
      <w:proofErr w:type="spellStart"/>
      <w:r w:rsidR="00FB7D57" w:rsidRPr="006C0916">
        <w:rPr>
          <w:sz w:val="22"/>
        </w:rPr>
        <w:t>Bartual</w:t>
      </w:r>
      <w:proofErr w:type="spellEnd"/>
      <w:r w:rsidR="00FB7D57" w:rsidRPr="006C0916">
        <w:rPr>
          <w:sz w:val="22"/>
        </w:rPr>
        <w:t xml:space="preserve"> Bermell</w:t>
      </w:r>
      <w:r w:rsidRPr="006C0916">
        <w:rPr>
          <w:sz w:val="22"/>
        </w:rPr>
        <w:t>, como presidenta de la Federación Valenciana de Municipios y Provincias</w:t>
      </w:r>
      <w:r w:rsidR="0055416F" w:rsidRPr="006C0916">
        <w:rPr>
          <w:sz w:val="22"/>
        </w:rPr>
        <w:t xml:space="preserve"> (en adelante FVMP)</w:t>
      </w:r>
      <w:r w:rsidRPr="006C0916">
        <w:rPr>
          <w:sz w:val="22"/>
        </w:rPr>
        <w:t xml:space="preserve"> en virtud del acuerdo de la Asamblea General de </w:t>
      </w:r>
      <w:r w:rsidR="00FB7D57" w:rsidRPr="006C0916">
        <w:rPr>
          <w:sz w:val="22"/>
        </w:rPr>
        <w:t>19</w:t>
      </w:r>
      <w:r w:rsidRPr="006C0916">
        <w:rPr>
          <w:sz w:val="22"/>
        </w:rPr>
        <w:t xml:space="preserve"> de </w:t>
      </w:r>
      <w:r w:rsidR="00FB7D57" w:rsidRPr="006C0916">
        <w:rPr>
          <w:sz w:val="22"/>
        </w:rPr>
        <w:t>febrero</w:t>
      </w:r>
      <w:r w:rsidRPr="006C0916">
        <w:rPr>
          <w:sz w:val="22"/>
        </w:rPr>
        <w:t xml:space="preserve"> de 202</w:t>
      </w:r>
      <w:r w:rsidR="00FB7D57" w:rsidRPr="006C0916">
        <w:rPr>
          <w:sz w:val="22"/>
        </w:rPr>
        <w:t>5</w:t>
      </w:r>
      <w:r w:rsidR="0074418B" w:rsidRPr="006C0916">
        <w:rPr>
          <w:sz w:val="22"/>
        </w:rPr>
        <w:t xml:space="preserve">, actuando </w:t>
      </w:r>
      <w:r w:rsidRPr="006C0916">
        <w:rPr>
          <w:sz w:val="22"/>
        </w:rPr>
        <w:t xml:space="preserve">con poderes suficientes para la celebración de este acto, en virtud del artículo 35 de </w:t>
      </w:r>
      <w:r w:rsidR="00BD1EA9" w:rsidRPr="006C0916">
        <w:rPr>
          <w:sz w:val="22"/>
        </w:rPr>
        <w:t xml:space="preserve">los </w:t>
      </w:r>
      <w:r w:rsidRPr="006C0916">
        <w:rPr>
          <w:sz w:val="22"/>
        </w:rPr>
        <w:t xml:space="preserve">Estatutos de la FVMP. </w:t>
      </w:r>
    </w:p>
    <w:p w14:paraId="3FE84747" w14:textId="77777777" w:rsidR="00AE5CA9" w:rsidRPr="006C0916" w:rsidRDefault="00E72FAE" w:rsidP="003447CF">
      <w:pPr>
        <w:spacing w:before="120" w:after="120"/>
        <w:ind w:left="-284" w:right="206"/>
        <w:rPr>
          <w:sz w:val="22"/>
        </w:rPr>
      </w:pPr>
      <w:r w:rsidRPr="006C0916">
        <w:rPr>
          <w:sz w:val="22"/>
        </w:rPr>
        <w:t xml:space="preserve">Las partes, en la representación que tienen y con las facultades que sus respectivos cargos les confieren, se reconocen capacidad legal suficiente para el otorgamiento del presente convenio y a este efecto, </w:t>
      </w:r>
    </w:p>
    <w:p w14:paraId="4D03342D" w14:textId="77777777" w:rsidR="00AE5CA9" w:rsidRPr="006C0916" w:rsidRDefault="00E72FAE" w:rsidP="003447CF">
      <w:pPr>
        <w:spacing w:before="120" w:after="120" w:line="259" w:lineRule="auto"/>
        <w:ind w:left="-284" w:right="0" w:firstLine="0"/>
        <w:jc w:val="left"/>
        <w:rPr>
          <w:sz w:val="22"/>
        </w:rPr>
      </w:pPr>
      <w:r w:rsidRPr="006C0916">
        <w:rPr>
          <w:sz w:val="22"/>
        </w:rPr>
        <w:t xml:space="preserve"> </w:t>
      </w:r>
    </w:p>
    <w:p w14:paraId="5920AF68" w14:textId="48910F2B" w:rsidR="00AE5CA9" w:rsidRPr="006C0916" w:rsidRDefault="00E72FAE" w:rsidP="003447CF">
      <w:pPr>
        <w:pStyle w:val="Ttulo1"/>
        <w:spacing w:before="240" w:after="120" w:line="259" w:lineRule="auto"/>
        <w:ind w:left="-284" w:right="213"/>
        <w:jc w:val="center"/>
        <w:rPr>
          <w:sz w:val="22"/>
        </w:rPr>
      </w:pPr>
      <w:r w:rsidRPr="006C0916">
        <w:rPr>
          <w:sz w:val="22"/>
        </w:rPr>
        <w:t xml:space="preserve">EXPONEN </w:t>
      </w:r>
    </w:p>
    <w:p w14:paraId="55F61D4B" w14:textId="301E7A41" w:rsidR="00AE5CA9" w:rsidRPr="006C0916" w:rsidRDefault="00E72FAE" w:rsidP="003447CF">
      <w:pPr>
        <w:numPr>
          <w:ilvl w:val="0"/>
          <w:numId w:val="1"/>
        </w:numPr>
        <w:spacing w:before="120" w:after="120" w:line="274" w:lineRule="auto"/>
        <w:ind w:left="-284" w:right="206"/>
        <w:rPr>
          <w:sz w:val="22"/>
        </w:rPr>
      </w:pPr>
      <w:r w:rsidRPr="006C0916">
        <w:rPr>
          <w:sz w:val="22"/>
        </w:rPr>
        <w:t xml:space="preserve">El Estatuto de Autonomía de la </w:t>
      </w:r>
      <w:proofErr w:type="spellStart"/>
      <w:r w:rsidRPr="006C0916">
        <w:rPr>
          <w:sz w:val="22"/>
        </w:rPr>
        <w:t>Comunitat</w:t>
      </w:r>
      <w:proofErr w:type="spellEnd"/>
      <w:r w:rsidRPr="006C0916">
        <w:rPr>
          <w:sz w:val="22"/>
        </w:rPr>
        <w:t xml:space="preserve"> Valenciana, en su artículo 49.</w:t>
      </w:r>
      <w:r w:rsidR="003447CF" w:rsidRPr="006C0916">
        <w:rPr>
          <w:sz w:val="22"/>
        </w:rPr>
        <w:t>1. 24</w:t>
      </w:r>
      <w:r w:rsidR="002F0F66">
        <w:rPr>
          <w:sz w:val="22"/>
        </w:rPr>
        <w:t>.</w:t>
      </w:r>
      <w:r w:rsidR="003447CF" w:rsidRPr="006C0916">
        <w:rPr>
          <w:sz w:val="22"/>
        </w:rPr>
        <w:t>ª</w:t>
      </w:r>
      <w:r w:rsidRPr="006C0916">
        <w:rPr>
          <w:sz w:val="22"/>
        </w:rPr>
        <w:t>, atribuye a la Generalitat la competencia exclusiva en materia de servicios sociales, cuyo ejercicio debe orientar hacia la consecución de un modelo de desarrollo equitativo, territorialmente equilibrado y sostenible, basado en la incorporación de procesos de innovación, la plena integración en la sociedad de la información y la formación permanente.</w:t>
      </w:r>
      <w:r w:rsidRPr="006C0916">
        <w:rPr>
          <w:b/>
          <w:sz w:val="22"/>
        </w:rPr>
        <w:t xml:space="preserve"> </w:t>
      </w:r>
    </w:p>
    <w:p w14:paraId="5D783FCA" w14:textId="77777777" w:rsidR="00AE5CA9" w:rsidRPr="006C0916" w:rsidRDefault="00E72FAE" w:rsidP="003447CF">
      <w:pPr>
        <w:numPr>
          <w:ilvl w:val="0"/>
          <w:numId w:val="1"/>
        </w:numPr>
        <w:spacing w:before="120" w:after="120"/>
        <w:ind w:left="-284" w:right="206"/>
        <w:rPr>
          <w:sz w:val="22"/>
        </w:rPr>
      </w:pPr>
      <w:r w:rsidRPr="006C0916">
        <w:rPr>
          <w:sz w:val="22"/>
        </w:rPr>
        <w:t xml:space="preserve">La Ley 3/2019, de 18 de febrero, de la Generalitat, de Servicios Sociales Inclusivos  de la </w:t>
      </w:r>
      <w:proofErr w:type="spellStart"/>
      <w:r w:rsidRPr="006C0916">
        <w:rPr>
          <w:sz w:val="22"/>
        </w:rPr>
        <w:t>Comunitat</w:t>
      </w:r>
      <w:proofErr w:type="spellEnd"/>
      <w:r w:rsidRPr="006C0916">
        <w:rPr>
          <w:sz w:val="22"/>
        </w:rPr>
        <w:t xml:space="preserve"> Valenciana, establece en su artículo 121.1, la obligación del Sistema Público Valenciano de Servicios Sociales (en adelante SPVSS) de facilitar al personal empleado el perfeccionamiento y la ampliación de sus conocimientos, habilidades y aptitudes en esta materia, así como su preparación profesional en nuevos campos de intervención ante necesidades emergentes, con el fin de mejorar en el desempeño de sus funciones y contribuir a su promoción profesional. Los artículos 29.1.f y 30.3 de esta misma norma atribuyen a los municipios y las diputaciones provinciales, respectivamente, la competencia en la supervisión de casos, formación, asistencia técnica y orientación de las personas profesionales de los servicios sociales de las entidades locales. </w:t>
      </w:r>
    </w:p>
    <w:p w14:paraId="0C45EADF" w14:textId="6384F0FC" w:rsidR="00AE5CA9" w:rsidRPr="006C0916" w:rsidRDefault="00E72FAE" w:rsidP="003447CF">
      <w:pPr>
        <w:numPr>
          <w:ilvl w:val="0"/>
          <w:numId w:val="1"/>
        </w:numPr>
        <w:tabs>
          <w:tab w:val="left" w:pos="142"/>
          <w:tab w:val="left" w:pos="284"/>
        </w:tabs>
        <w:spacing w:before="120" w:after="120"/>
        <w:ind w:left="-284" w:right="206"/>
        <w:rPr>
          <w:sz w:val="22"/>
        </w:rPr>
      </w:pPr>
      <w:r w:rsidRPr="006C0916">
        <w:rPr>
          <w:sz w:val="22"/>
        </w:rPr>
        <w:t xml:space="preserve">La </w:t>
      </w:r>
      <w:r w:rsidRPr="006D667E">
        <w:rPr>
          <w:sz w:val="22"/>
        </w:rPr>
        <w:t xml:space="preserve">Conselleria de Servicios Sociales, </w:t>
      </w:r>
      <w:r w:rsidR="00D740EB" w:rsidRPr="006D667E">
        <w:rPr>
          <w:sz w:val="22"/>
        </w:rPr>
        <w:t>Familia e Infancia</w:t>
      </w:r>
      <w:r w:rsidRPr="006C0916">
        <w:rPr>
          <w:sz w:val="22"/>
        </w:rPr>
        <w:t xml:space="preserve">, máximo órgano encargado de la dirección y ejecución de la política del Consell en materia de servicios sociales es consciente del papel protagonista que juegan las entidades locales en la provisión y gestión de los servicios sociales; singularmente, en las materias de su competencia, entre las que se incluyen la detección y estudio de las situaciones de necesidad social, la prestación de los servicios sociales de atención primaria de carácter básico, la prestación de los servicios de infancia y adolescencia, </w:t>
      </w:r>
      <w:r w:rsidR="00257037" w:rsidRPr="006C0916">
        <w:rPr>
          <w:sz w:val="22"/>
        </w:rPr>
        <w:t>mujer</w:t>
      </w:r>
      <w:r w:rsidRPr="006C0916">
        <w:rPr>
          <w:sz w:val="22"/>
        </w:rPr>
        <w:t xml:space="preserve">, discapacidad y trastorno mental crónico de la atención primaria de carácter específico. </w:t>
      </w:r>
    </w:p>
    <w:p w14:paraId="2C70B0C3" w14:textId="24278378" w:rsidR="00AE5CA9" w:rsidRPr="006C0916" w:rsidRDefault="00E72FAE" w:rsidP="003447CF">
      <w:pPr>
        <w:numPr>
          <w:ilvl w:val="0"/>
          <w:numId w:val="1"/>
        </w:numPr>
        <w:tabs>
          <w:tab w:val="left" w:pos="142"/>
        </w:tabs>
        <w:spacing w:before="120" w:after="120"/>
        <w:ind w:left="-284" w:right="206"/>
        <w:rPr>
          <w:sz w:val="22"/>
        </w:rPr>
      </w:pPr>
      <w:r w:rsidRPr="006C0916">
        <w:rPr>
          <w:sz w:val="22"/>
        </w:rPr>
        <w:lastRenderedPageBreak/>
        <w:t xml:space="preserve">La </w:t>
      </w:r>
      <w:r w:rsidR="00C4712B" w:rsidRPr="006C0916">
        <w:rPr>
          <w:sz w:val="22"/>
        </w:rPr>
        <w:t>FVMP</w:t>
      </w:r>
      <w:r w:rsidRPr="006C0916">
        <w:rPr>
          <w:sz w:val="22"/>
        </w:rPr>
        <w:t xml:space="preserve"> es una entidad sin ánimo de lucro que aglutina municipios, provincias y otras entidades locales, entre cuyos fines estatutarios se contempla la cooperación y asistencia técnica al desarrollo de los intereses locales</w:t>
      </w:r>
      <w:r w:rsidR="006C379C" w:rsidRPr="006C0916">
        <w:rPr>
          <w:sz w:val="22"/>
        </w:rPr>
        <w:t xml:space="preserve"> </w:t>
      </w:r>
      <w:r w:rsidRPr="006C0916">
        <w:rPr>
          <w:sz w:val="22"/>
        </w:rPr>
        <w:t>y más concretamente la promoción y ejecución de actividades de formación sobre temas locales dirigidos a los cargos electos y personal al servicio de la Administración.</w:t>
      </w:r>
    </w:p>
    <w:p w14:paraId="1B720252" w14:textId="5AAA1750" w:rsidR="00AE5CA9" w:rsidRPr="006C0916" w:rsidRDefault="00E72FAE" w:rsidP="003447CF">
      <w:pPr>
        <w:numPr>
          <w:ilvl w:val="0"/>
          <w:numId w:val="1"/>
        </w:numPr>
        <w:spacing w:before="120" w:after="120"/>
        <w:ind w:left="-284" w:right="206"/>
        <w:rPr>
          <w:sz w:val="22"/>
        </w:rPr>
      </w:pPr>
      <w:r w:rsidRPr="006C0916">
        <w:rPr>
          <w:sz w:val="22"/>
        </w:rPr>
        <w:t>La Dirección General de Gestión del Sistema Sociosanitario y del Instituto Valenciano de Formación, Investigación y Calidad de los Servicios Sociales</w:t>
      </w:r>
      <w:r w:rsidR="002F0F66">
        <w:rPr>
          <w:sz w:val="22"/>
        </w:rPr>
        <w:t xml:space="preserve"> (en adelante IVAFIQ)</w:t>
      </w:r>
      <w:r w:rsidRPr="006C0916">
        <w:rPr>
          <w:sz w:val="22"/>
        </w:rPr>
        <w:t xml:space="preserve">, centro directivo de la </w:t>
      </w:r>
      <w:bookmarkStart w:id="0" w:name="_Hlk221519633"/>
      <w:r w:rsidRPr="006C0916">
        <w:rPr>
          <w:sz w:val="22"/>
        </w:rPr>
        <w:t xml:space="preserve">Conselleria de Servicios Sociales, </w:t>
      </w:r>
      <w:r w:rsidR="006D667E">
        <w:rPr>
          <w:sz w:val="22"/>
        </w:rPr>
        <w:t>Familia e Infancia</w:t>
      </w:r>
      <w:bookmarkEnd w:id="0"/>
      <w:r w:rsidRPr="006C0916">
        <w:rPr>
          <w:sz w:val="22"/>
        </w:rPr>
        <w:t xml:space="preserve">, al que corresponde impulsar la formación, la evaluación y la normalización de la calidad en el sector de los servicios sociales, considera oportuno promover la formación continua de las personas profesionales de los servicios sociales de las entidades locales, a través de acciones formativas orientadas a mejorar la eficacia de la atención que se presta a las personas usuarias, con la finalidad de garantizar su derecho a recibir una atención de calidad en los servicios públicos. </w:t>
      </w:r>
    </w:p>
    <w:p w14:paraId="0E7EACF9" w14:textId="6CFD2356" w:rsidR="00B03FEE" w:rsidRPr="00B72A8A" w:rsidRDefault="00E72FAE" w:rsidP="00B03FEE">
      <w:pPr>
        <w:spacing w:before="120" w:after="120"/>
        <w:ind w:left="-284" w:right="206"/>
        <w:rPr>
          <w:sz w:val="22"/>
        </w:rPr>
      </w:pPr>
      <w:r w:rsidRPr="006C0916">
        <w:rPr>
          <w:sz w:val="22"/>
        </w:rPr>
        <w:t xml:space="preserve">Asimismo, </w:t>
      </w:r>
      <w:r w:rsidRPr="00B72A8A">
        <w:rPr>
          <w:sz w:val="22"/>
        </w:rPr>
        <w:t xml:space="preserve">el Plan </w:t>
      </w:r>
      <w:r w:rsidR="00C31C82" w:rsidRPr="00B72A8A">
        <w:rPr>
          <w:sz w:val="22"/>
        </w:rPr>
        <w:t>E</w:t>
      </w:r>
      <w:r w:rsidRPr="00B72A8A">
        <w:rPr>
          <w:sz w:val="22"/>
        </w:rPr>
        <w:t xml:space="preserve">stratégico de </w:t>
      </w:r>
      <w:r w:rsidR="00C31C82" w:rsidRPr="00B72A8A">
        <w:rPr>
          <w:sz w:val="22"/>
        </w:rPr>
        <w:t>S</w:t>
      </w:r>
      <w:r w:rsidRPr="00B72A8A">
        <w:rPr>
          <w:sz w:val="22"/>
        </w:rPr>
        <w:t>ubvenciones de la Vicepresidencia Segunda y Conselleria de Servicios Sociales, Igualdad y Vivienda para el período 2024-2026, aprobado por Resolución de 18 de junio de 2024 y publicado en el DOGV núm. 9875 de fecha 20 de junio de 2024</w:t>
      </w:r>
      <w:r w:rsidRPr="0036516D">
        <w:rPr>
          <w:sz w:val="22"/>
        </w:rPr>
        <w:t>,</w:t>
      </w:r>
      <w:r w:rsidR="000F6E81" w:rsidRPr="0036516D">
        <w:rPr>
          <w:sz w:val="22"/>
        </w:rPr>
        <w:t xml:space="preserve"> que actualmente se asume por la Conselleria de Servicios Sociales, Familia e Infancia, como consecuencia de la atribución de competencias prevista en el Decreto 16/2025, de 3 de diciembre, del President de la Generalitat, por el que se determinan el número y la denominación de las </w:t>
      </w:r>
      <w:proofErr w:type="spellStart"/>
      <w:r w:rsidR="000F6E81" w:rsidRPr="0036516D">
        <w:rPr>
          <w:sz w:val="22"/>
        </w:rPr>
        <w:t>Consellerias</w:t>
      </w:r>
      <w:proofErr w:type="spellEnd"/>
      <w:r w:rsidR="000F6E81" w:rsidRPr="0036516D">
        <w:rPr>
          <w:sz w:val="22"/>
        </w:rPr>
        <w:t xml:space="preserve">, y sus competencias, </w:t>
      </w:r>
      <w:r w:rsidRPr="0036516D">
        <w:rPr>
          <w:sz w:val="22"/>
        </w:rPr>
        <w:t>incluye la línea de subvención objeto de este convenio de colaboración.</w:t>
      </w:r>
      <w:r w:rsidRPr="00B72A8A">
        <w:rPr>
          <w:sz w:val="22"/>
        </w:rPr>
        <w:t xml:space="preserve"> </w:t>
      </w:r>
    </w:p>
    <w:p w14:paraId="7BAE13A6" w14:textId="2F7DE47F" w:rsidR="003C48BF" w:rsidRDefault="003C48BF" w:rsidP="003C48BF">
      <w:pPr>
        <w:spacing w:before="120" w:after="120"/>
        <w:ind w:left="-284" w:right="206"/>
        <w:rPr>
          <w:sz w:val="22"/>
        </w:rPr>
      </w:pPr>
      <w:r w:rsidRPr="003C48BF">
        <w:rPr>
          <w:sz w:val="22"/>
        </w:rPr>
        <w:t>La subvención instrumentada mediante este convenio contribuye al logro de los objetivos estratégicos recogidos en el citado Plan Estratégico orientados a formar a las personas profesionales de los</w:t>
      </w:r>
      <w:r>
        <w:rPr>
          <w:sz w:val="22"/>
        </w:rPr>
        <w:t xml:space="preserve"> </w:t>
      </w:r>
      <w:r w:rsidRPr="003C48BF">
        <w:rPr>
          <w:sz w:val="22"/>
        </w:rPr>
        <w:t>Servicios Sociales de las entidades locales del ámbito geográfico de la</w:t>
      </w:r>
      <w:r>
        <w:rPr>
          <w:sz w:val="22"/>
        </w:rPr>
        <w:t xml:space="preserve"> </w:t>
      </w:r>
      <w:proofErr w:type="spellStart"/>
      <w:r w:rsidRPr="003C48BF">
        <w:rPr>
          <w:sz w:val="22"/>
        </w:rPr>
        <w:t>Comunitat</w:t>
      </w:r>
      <w:proofErr w:type="spellEnd"/>
      <w:r w:rsidRPr="003C48BF">
        <w:rPr>
          <w:sz w:val="22"/>
        </w:rPr>
        <w:t xml:space="preserve"> Valenciana para dar cumplimiento a lo dispuesto en la Ley</w:t>
      </w:r>
      <w:r>
        <w:rPr>
          <w:sz w:val="22"/>
        </w:rPr>
        <w:t xml:space="preserve"> </w:t>
      </w:r>
      <w:r w:rsidRPr="003C48BF">
        <w:rPr>
          <w:sz w:val="22"/>
        </w:rPr>
        <w:t xml:space="preserve">3/2019, de Servicios Sociales Inclusivos de la </w:t>
      </w:r>
      <w:proofErr w:type="spellStart"/>
      <w:r w:rsidRPr="003C48BF">
        <w:rPr>
          <w:sz w:val="22"/>
        </w:rPr>
        <w:t>Comunitat</w:t>
      </w:r>
      <w:proofErr w:type="spellEnd"/>
      <w:r w:rsidRPr="003C48BF">
        <w:rPr>
          <w:sz w:val="22"/>
        </w:rPr>
        <w:t xml:space="preserve"> Valenciana</w:t>
      </w:r>
      <w:r>
        <w:rPr>
          <w:sz w:val="22"/>
        </w:rPr>
        <w:t xml:space="preserve">, y como objetivos operativos </w:t>
      </w:r>
      <w:r w:rsidRPr="003C48BF">
        <w:rPr>
          <w:sz w:val="22"/>
        </w:rPr>
        <w:t>diseñar un sistema de formación,</w:t>
      </w:r>
      <w:r>
        <w:rPr>
          <w:sz w:val="22"/>
        </w:rPr>
        <w:t xml:space="preserve"> </w:t>
      </w:r>
      <w:r w:rsidRPr="003C48BF">
        <w:rPr>
          <w:sz w:val="22"/>
        </w:rPr>
        <w:t>sólido, coherente, continuado y de calidad, para las personas profesionales</w:t>
      </w:r>
      <w:r>
        <w:rPr>
          <w:sz w:val="22"/>
        </w:rPr>
        <w:t xml:space="preserve"> </w:t>
      </w:r>
      <w:r w:rsidRPr="003C48BF">
        <w:rPr>
          <w:sz w:val="22"/>
        </w:rPr>
        <w:t>de servicios sociales, derivado de las necesidades formativas</w:t>
      </w:r>
      <w:r>
        <w:rPr>
          <w:sz w:val="22"/>
        </w:rPr>
        <w:t xml:space="preserve"> d</w:t>
      </w:r>
      <w:r w:rsidRPr="003C48BF">
        <w:rPr>
          <w:sz w:val="22"/>
        </w:rPr>
        <w:t>etectadas, a través de las siguientes actuaciones:</w:t>
      </w:r>
    </w:p>
    <w:p w14:paraId="64C23371" w14:textId="711F8C0D" w:rsidR="00A633C0" w:rsidRPr="006D0A1E" w:rsidRDefault="00A633C0" w:rsidP="00A633C0">
      <w:pPr>
        <w:spacing w:after="120" w:line="240" w:lineRule="auto"/>
        <w:ind w:left="-284" w:right="206"/>
        <w:rPr>
          <w:sz w:val="22"/>
        </w:rPr>
      </w:pPr>
      <w:r w:rsidRPr="006D0A1E">
        <w:rPr>
          <w:sz w:val="22"/>
        </w:rPr>
        <w:t>– Elaborar estrategias de formación en materia de Servicios Sociales</w:t>
      </w:r>
      <w:r w:rsidR="006D0A1E" w:rsidRPr="006D0A1E">
        <w:rPr>
          <w:sz w:val="22"/>
        </w:rPr>
        <w:t xml:space="preserve"> </w:t>
      </w:r>
      <w:r w:rsidRPr="006D0A1E">
        <w:rPr>
          <w:sz w:val="22"/>
        </w:rPr>
        <w:t>para el Sistema Público Valenciano de Servicios Sociales (SPVSS).</w:t>
      </w:r>
    </w:p>
    <w:p w14:paraId="530B1ACF" w14:textId="11AEF17B" w:rsidR="00A633C0" w:rsidRPr="006D0A1E" w:rsidRDefault="00A633C0" w:rsidP="00A633C0">
      <w:pPr>
        <w:spacing w:after="120" w:line="240" w:lineRule="auto"/>
        <w:ind w:left="-284" w:right="206"/>
        <w:rPr>
          <w:sz w:val="22"/>
        </w:rPr>
      </w:pPr>
      <w:r w:rsidRPr="006D0A1E">
        <w:rPr>
          <w:sz w:val="22"/>
        </w:rPr>
        <w:t>– Diseñar acciones formativas dirigidas a las personas profesionales</w:t>
      </w:r>
      <w:r w:rsidR="006D0A1E" w:rsidRPr="006D0A1E">
        <w:rPr>
          <w:sz w:val="22"/>
        </w:rPr>
        <w:t xml:space="preserve"> </w:t>
      </w:r>
      <w:r w:rsidRPr="006D0A1E">
        <w:rPr>
          <w:sz w:val="22"/>
        </w:rPr>
        <w:t xml:space="preserve">que prestan servicios sociales en las entidades locales de la </w:t>
      </w:r>
      <w:proofErr w:type="spellStart"/>
      <w:r w:rsidRPr="006D0A1E">
        <w:rPr>
          <w:sz w:val="22"/>
        </w:rPr>
        <w:t>Comunitat</w:t>
      </w:r>
      <w:proofErr w:type="spellEnd"/>
      <w:r w:rsidR="002E37A4">
        <w:rPr>
          <w:sz w:val="22"/>
        </w:rPr>
        <w:t xml:space="preserve">   </w:t>
      </w:r>
      <w:r w:rsidRPr="006D0A1E">
        <w:rPr>
          <w:sz w:val="22"/>
        </w:rPr>
        <w:t>Valenciana.</w:t>
      </w:r>
    </w:p>
    <w:p w14:paraId="27EE0440" w14:textId="37224D58" w:rsidR="00A633C0" w:rsidRPr="006D0A1E" w:rsidRDefault="00A633C0" w:rsidP="00A633C0">
      <w:pPr>
        <w:spacing w:after="120" w:line="240" w:lineRule="auto"/>
        <w:ind w:left="-284" w:right="206"/>
        <w:rPr>
          <w:sz w:val="22"/>
        </w:rPr>
      </w:pPr>
      <w:r w:rsidRPr="006D0A1E">
        <w:rPr>
          <w:sz w:val="22"/>
        </w:rPr>
        <w:t>– Ampliar progresivamente la oferta de plazas en cursos de formación</w:t>
      </w:r>
      <w:r w:rsidR="006D0A1E" w:rsidRPr="006D0A1E">
        <w:rPr>
          <w:sz w:val="22"/>
        </w:rPr>
        <w:t xml:space="preserve"> </w:t>
      </w:r>
      <w:r w:rsidRPr="006D0A1E">
        <w:rPr>
          <w:sz w:val="22"/>
        </w:rPr>
        <w:t>impulsados y financiados desde la Dirección General de Gestión</w:t>
      </w:r>
      <w:r w:rsidR="006D0A1E" w:rsidRPr="006D0A1E">
        <w:rPr>
          <w:sz w:val="22"/>
        </w:rPr>
        <w:t xml:space="preserve"> </w:t>
      </w:r>
      <w:r w:rsidRPr="006D0A1E">
        <w:rPr>
          <w:sz w:val="22"/>
        </w:rPr>
        <w:t>del Sistema Sociosanitario y del IVAFIQ.</w:t>
      </w:r>
    </w:p>
    <w:p w14:paraId="5F7B9AA7" w14:textId="5377DB62" w:rsidR="00A633C0" w:rsidRPr="006D0A1E" w:rsidRDefault="00A633C0" w:rsidP="00A633C0">
      <w:pPr>
        <w:spacing w:after="120" w:line="240" w:lineRule="auto"/>
        <w:ind w:left="-284" w:right="206"/>
        <w:rPr>
          <w:sz w:val="22"/>
        </w:rPr>
      </w:pPr>
      <w:r w:rsidRPr="006D0A1E">
        <w:rPr>
          <w:sz w:val="22"/>
        </w:rPr>
        <w:t>– Planificar y ofertar cursos de fo</w:t>
      </w:r>
      <w:r w:rsidR="006D0A1E" w:rsidRPr="006D0A1E">
        <w:rPr>
          <w:sz w:val="22"/>
        </w:rPr>
        <w:t>r</w:t>
      </w:r>
      <w:r w:rsidRPr="006D0A1E">
        <w:rPr>
          <w:sz w:val="22"/>
        </w:rPr>
        <w:t>mación, a través de planes de</w:t>
      </w:r>
      <w:r w:rsidR="006D0A1E" w:rsidRPr="006D0A1E">
        <w:rPr>
          <w:sz w:val="22"/>
        </w:rPr>
        <w:t xml:space="preserve"> </w:t>
      </w:r>
      <w:r w:rsidRPr="006D0A1E">
        <w:rPr>
          <w:sz w:val="22"/>
        </w:rPr>
        <w:t>formación impulsados y financiados desde la Dirección General de Gestión</w:t>
      </w:r>
      <w:r w:rsidR="006D0A1E" w:rsidRPr="006D0A1E">
        <w:rPr>
          <w:sz w:val="22"/>
        </w:rPr>
        <w:t xml:space="preserve"> </w:t>
      </w:r>
      <w:r w:rsidRPr="006D0A1E">
        <w:rPr>
          <w:sz w:val="22"/>
        </w:rPr>
        <w:t>del Sistema Sociosanitario y del IVAFIQ, dirigidos a las personas</w:t>
      </w:r>
      <w:r w:rsidR="006D0A1E" w:rsidRPr="006D0A1E">
        <w:rPr>
          <w:sz w:val="22"/>
        </w:rPr>
        <w:t xml:space="preserve"> </w:t>
      </w:r>
      <w:r w:rsidRPr="006D0A1E">
        <w:rPr>
          <w:sz w:val="22"/>
        </w:rPr>
        <w:t>profesionales del SPVSS.</w:t>
      </w:r>
    </w:p>
    <w:p w14:paraId="42640B8C" w14:textId="684A2071" w:rsidR="005E4ECF" w:rsidRPr="004F6FBC" w:rsidRDefault="00A633C0" w:rsidP="00A633C0">
      <w:pPr>
        <w:spacing w:after="120" w:line="240" w:lineRule="auto"/>
        <w:ind w:left="-284" w:right="206"/>
        <w:rPr>
          <w:sz w:val="22"/>
        </w:rPr>
      </w:pPr>
      <w:r w:rsidRPr="006D0A1E">
        <w:rPr>
          <w:sz w:val="22"/>
        </w:rPr>
        <w:t>– Promov</w:t>
      </w:r>
      <w:r w:rsidR="006D0A1E" w:rsidRPr="006D0A1E">
        <w:rPr>
          <w:sz w:val="22"/>
        </w:rPr>
        <w:t>e</w:t>
      </w:r>
      <w:r w:rsidRPr="006D0A1E">
        <w:rPr>
          <w:sz w:val="22"/>
        </w:rPr>
        <w:t>r la formación en materia de calidad de los servicios</w:t>
      </w:r>
      <w:r w:rsidR="006D0A1E" w:rsidRPr="006D0A1E">
        <w:rPr>
          <w:sz w:val="22"/>
        </w:rPr>
        <w:t xml:space="preserve"> </w:t>
      </w:r>
      <w:r w:rsidRPr="006D0A1E">
        <w:rPr>
          <w:sz w:val="22"/>
        </w:rPr>
        <w:t>sociales para asegurar el desarrollo y la aplicación de los procesos de</w:t>
      </w:r>
      <w:r w:rsidR="006D0A1E" w:rsidRPr="006D0A1E">
        <w:rPr>
          <w:sz w:val="22"/>
        </w:rPr>
        <w:t xml:space="preserve"> </w:t>
      </w:r>
      <w:r w:rsidRPr="006D0A1E">
        <w:rPr>
          <w:sz w:val="22"/>
        </w:rPr>
        <w:t>calidad en el SPVSS.</w:t>
      </w:r>
    </w:p>
    <w:p w14:paraId="2EE209E9" w14:textId="5647CA8E" w:rsidR="004F6FBC" w:rsidRPr="004F6FBC" w:rsidRDefault="004F6FBC" w:rsidP="00B003A0">
      <w:pPr>
        <w:spacing w:before="120" w:after="120"/>
        <w:ind w:left="-284" w:right="206"/>
        <w:rPr>
          <w:sz w:val="22"/>
        </w:rPr>
      </w:pPr>
      <w:r w:rsidRPr="004F6FBC">
        <w:rPr>
          <w:sz w:val="22"/>
        </w:rPr>
        <w:t>Igualmente, se determina el plazo de ejecución, estableciendo una programación temporal de las actuaciones que permite su desarrollo ordenado y la consecución efectiva de los resultados previstos dentro del periodo de vigencia del convenio.</w:t>
      </w:r>
    </w:p>
    <w:p w14:paraId="7A22A68B" w14:textId="1B328454" w:rsidR="004F6FBC" w:rsidRPr="004F6FBC" w:rsidRDefault="004F6FBC" w:rsidP="00B003A0">
      <w:pPr>
        <w:spacing w:before="120" w:after="120"/>
        <w:ind w:left="-284" w:right="206"/>
        <w:rPr>
          <w:sz w:val="22"/>
        </w:rPr>
      </w:pPr>
      <w:r w:rsidRPr="004F6FBC">
        <w:rPr>
          <w:sz w:val="22"/>
        </w:rPr>
        <w:t>Asimismo, se definen los costes previsibles de cada una de las actuaciones, desglosados en la memoria económica anexa.</w:t>
      </w:r>
    </w:p>
    <w:p w14:paraId="4DE5D335" w14:textId="0A0E714C" w:rsidR="004F6FBC" w:rsidRPr="004F6FBC" w:rsidRDefault="004F6FBC" w:rsidP="00B003A0">
      <w:pPr>
        <w:spacing w:before="120" w:after="120"/>
        <w:ind w:left="-284" w:right="206"/>
        <w:rPr>
          <w:sz w:val="22"/>
        </w:rPr>
      </w:pPr>
      <w:r w:rsidRPr="004F6FBC">
        <w:rPr>
          <w:sz w:val="22"/>
        </w:rPr>
        <w:t>Del mismo modo, se determina la fuente de financiación, especificando la aportación de la Administración de la Generalitat</w:t>
      </w:r>
      <w:r w:rsidR="002F0F66">
        <w:rPr>
          <w:sz w:val="22"/>
        </w:rPr>
        <w:t xml:space="preserve">, </w:t>
      </w:r>
      <w:r w:rsidRPr="004F6FBC">
        <w:rPr>
          <w:sz w:val="22"/>
        </w:rPr>
        <w:t>así como el régimen de compatibilidad o incompatibilidad con otras ayudas, asegurando la correcta aplicación de los recursos y el cumplimiento de la normativa en materia de subvenciones.</w:t>
      </w:r>
    </w:p>
    <w:p w14:paraId="04E47791" w14:textId="77777777" w:rsidR="004F6FBC" w:rsidRPr="004F6FBC" w:rsidRDefault="004F6FBC" w:rsidP="004F6FBC">
      <w:pPr>
        <w:spacing w:before="120" w:after="120"/>
        <w:ind w:left="-284" w:right="206"/>
        <w:rPr>
          <w:sz w:val="22"/>
        </w:rPr>
      </w:pPr>
      <w:r w:rsidRPr="004F6FBC">
        <w:rPr>
          <w:sz w:val="22"/>
        </w:rPr>
        <w:lastRenderedPageBreak/>
        <w:t>Todo ello se articula conforme al plan de trabajo detallado en el anexo, en el que se concretan las actuaciones, su calendarización, los indicadores de seguimiento y los mecanismos de evaluación, permitiendo verificar el grado de cumplimiento de los objetivos y su contribución real a los fines del Plan Estratégico de Subvenciones.</w:t>
      </w:r>
    </w:p>
    <w:p w14:paraId="21DE5B78" w14:textId="085FB40B" w:rsidR="00AE5CA9" w:rsidRPr="006C0916" w:rsidRDefault="00E3651D" w:rsidP="00B03FEE">
      <w:pPr>
        <w:spacing w:before="120" w:after="120"/>
        <w:ind w:left="-284" w:right="206"/>
        <w:rPr>
          <w:sz w:val="22"/>
        </w:rPr>
      </w:pPr>
      <w:r w:rsidRPr="006C0916">
        <w:rPr>
          <w:b/>
          <w:bCs/>
          <w:sz w:val="22"/>
        </w:rPr>
        <w:t>VI</w:t>
      </w:r>
      <w:r w:rsidRPr="006C0916">
        <w:rPr>
          <w:sz w:val="22"/>
        </w:rPr>
        <w:t>. El</w:t>
      </w:r>
      <w:r w:rsidR="00E72FAE" w:rsidRPr="006C0916">
        <w:rPr>
          <w:sz w:val="22"/>
        </w:rPr>
        <w:t xml:space="preserve"> presente convenio instrumenta la concesión de una subvención a la FVMP destinada a financiar la formación a profesionales de Servicios Sociales de las entidades locales de la </w:t>
      </w:r>
      <w:proofErr w:type="spellStart"/>
      <w:r w:rsidR="00E72FAE" w:rsidRPr="006C0916">
        <w:rPr>
          <w:sz w:val="22"/>
        </w:rPr>
        <w:t>Comunitat</w:t>
      </w:r>
      <w:proofErr w:type="spellEnd"/>
      <w:r w:rsidR="00E72FAE" w:rsidRPr="006C0916">
        <w:rPr>
          <w:sz w:val="22"/>
        </w:rPr>
        <w:t xml:space="preserve"> Valenciana. </w:t>
      </w:r>
    </w:p>
    <w:p w14:paraId="116F276F" w14:textId="7C07CFDA" w:rsidR="00536F92" w:rsidRPr="006C0916" w:rsidRDefault="006F3321" w:rsidP="00464F3B">
      <w:pPr>
        <w:ind w:left="-284" w:right="206"/>
        <w:rPr>
          <w:sz w:val="22"/>
        </w:rPr>
      </w:pPr>
      <w:r w:rsidRPr="006C0916">
        <w:rPr>
          <w:sz w:val="22"/>
        </w:rPr>
        <w:t>La finalidad del presente convenio es canalizar a favor de la entidad beneficiaria la subvención</w:t>
      </w:r>
      <w:r>
        <w:rPr>
          <w:sz w:val="22"/>
        </w:rPr>
        <w:t xml:space="preserve"> correspondiente, con cargo al</w:t>
      </w:r>
      <w:r w:rsidR="00D4077F" w:rsidRPr="00D4077F">
        <w:rPr>
          <w:sz w:val="22"/>
        </w:rPr>
        <w:t xml:space="preserve"> </w:t>
      </w:r>
      <w:r w:rsidRPr="006C0916">
        <w:rPr>
          <w:sz w:val="22"/>
        </w:rPr>
        <w:t xml:space="preserve">crédito consignado en la línea de subvención S0631 del presupuesto de la </w:t>
      </w:r>
      <w:bookmarkStart w:id="1" w:name="_Hlk222137812"/>
      <w:r w:rsidRPr="00D4077F">
        <w:rPr>
          <w:sz w:val="22"/>
        </w:rPr>
        <w:t>Conselleria de Servicios Sociales, Familia e Infancia,</w:t>
      </w:r>
      <w:bookmarkEnd w:id="1"/>
      <w:r w:rsidRPr="00D4077F">
        <w:rPr>
          <w:sz w:val="22"/>
        </w:rPr>
        <w:t xml:space="preserve"> en la aplicación presupuestaria G0116.04.02.313K00.4 </w:t>
      </w:r>
      <w:bookmarkStart w:id="2" w:name="_Hlk222137544"/>
      <w:r w:rsidRPr="00D4077F">
        <w:rPr>
          <w:sz w:val="22"/>
        </w:rPr>
        <w:t xml:space="preserve">de </w:t>
      </w:r>
      <w:r w:rsidRPr="006D6C15">
        <w:rPr>
          <w:sz w:val="22"/>
        </w:rPr>
        <w:t xml:space="preserve">los </w:t>
      </w:r>
      <w:r w:rsidR="006102E0" w:rsidRPr="006D6C15">
        <w:rPr>
          <w:sz w:val="22"/>
        </w:rPr>
        <w:t>presupuestos de</w:t>
      </w:r>
      <w:r w:rsidRPr="006D6C15">
        <w:rPr>
          <w:sz w:val="22"/>
        </w:rPr>
        <w:t xml:space="preserve"> la Generalitat del ejercicio 202</w:t>
      </w:r>
      <w:bookmarkEnd w:id="2"/>
      <w:r w:rsidR="004F6FBC" w:rsidRPr="006D6C15">
        <w:rPr>
          <w:sz w:val="22"/>
        </w:rPr>
        <w:t>6</w:t>
      </w:r>
      <w:r w:rsidRPr="006D6C15">
        <w:rPr>
          <w:sz w:val="22"/>
        </w:rPr>
        <w:t xml:space="preserve">. </w:t>
      </w:r>
      <w:r w:rsidR="00E72FAE" w:rsidRPr="006D6C15">
        <w:rPr>
          <w:sz w:val="22"/>
        </w:rPr>
        <w:t>Ello de conformidad con lo establecido en los artículos 22.2, letra a), de la Ley</w:t>
      </w:r>
      <w:r w:rsidR="00E72FAE" w:rsidRPr="006C0916">
        <w:rPr>
          <w:sz w:val="22"/>
        </w:rPr>
        <w:t xml:space="preserve"> </w:t>
      </w:r>
      <w:r w:rsidR="00C4712B" w:rsidRPr="006C0916">
        <w:rPr>
          <w:sz w:val="22"/>
        </w:rPr>
        <w:t xml:space="preserve">38/2003, de 17 de noviembre, </w:t>
      </w:r>
      <w:r w:rsidR="00E72FAE" w:rsidRPr="006C0916">
        <w:rPr>
          <w:sz w:val="22"/>
        </w:rPr>
        <w:t xml:space="preserve">General de Subvenciones </w:t>
      </w:r>
      <w:r w:rsidR="0055416F" w:rsidRPr="006C0916">
        <w:rPr>
          <w:sz w:val="22"/>
        </w:rPr>
        <w:t xml:space="preserve">(en adelante LGS) </w:t>
      </w:r>
      <w:r w:rsidR="00E72FAE" w:rsidRPr="006C0916">
        <w:rPr>
          <w:sz w:val="22"/>
        </w:rPr>
        <w:t xml:space="preserve">y 168.1 a) de la Ley </w:t>
      </w:r>
      <w:r w:rsidR="006F574F" w:rsidRPr="006C0916">
        <w:rPr>
          <w:sz w:val="22"/>
        </w:rPr>
        <w:t>1</w:t>
      </w:r>
      <w:r w:rsidR="00E72FAE" w:rsidRPr="006C0916">
        <w:rPr>
          <w:sz w:val="22"/>
        </w:rPr>
        <w:t>/2015, de 6 de febrero, de la Generalitat, de Hacienda Pública, del Sector Público Instrumental y de Subvenciones.</w:t>
      </w:r>
    </w:p>
    <w:p w14:paraId="39DB116A" w14:textId="1F86A9AA" w:rsidR="00AE5CA9" w:rsidRPr="006C0916" w:rsidRDefault="00E3651D" w:rsidP="002B4C15">
      <w:pPr>
        <w:tabs>
          <w:tab w:val="left" w:pos="142"/>
        </w:tabs>
        <w:spacing w:before="120" w:after="120"/>
        <w:ind w:left="-284" w:right="206" w:firstLine="0"/>
        <w:rPr>
          <w:sz w:val="22"/>
        </w:rPr>
      </w:pPr>
      <w:r w:rsidRPr="006C0916">
        <w:rPr>
          <w:b/>
          <w:bCs/>
          <w:sz w:val="22"/>
        </w:rPr>
        <w:t xml:space="preserve">VII. </w:t>
      </w:r>
      <w:r w:rsidR="00E72FAE" w:rsidRPr="006C0916">
        <w:rPr>
          <w:sz w:val="22"/>
        </w:rPr>
        <w:t xml:space="preserve">Es voluntad de las partes concretar su colaboración para la puesta en marcha de este Convenio, al objeto de fomentar la realización de actividades formativas orientadas a favorecer el conocimiento y aprendizaje, la adaptación al servicio y la adecuada atención profesional a las personas usuarias de los servicios sociales de las entidades locales, con el fin de contribuir a la mejora del funcionamiento del </w:t>
      </w:r>
      <w:r w:rsidR="00386B8C" w:rsidRPr="006C0916">
        <w:rPr>
          <w:sz w:val="22"/>
        </w:rPr>
        <w:t>SPVSS</w:t>
      </w:r>
      <w:r w:rsidR="00E72FAE" w:rsidRPr="006C0916">
        <w:rPr>
          <w:sz w:val="22"/>
        </w:rPr>
        <w:t xml:space="preserve">. En consecuencia, habiendo llegado las partes a su completo y total acuerdo, deciden formalizar el presente </w:t>
      </w:r>
      <w:r w:rsidR="006C379C" w:rsidRPr="006C0916">
        <w:rPr>
          <w:sz w:val="22"/>
        </w:rPr>
        <w:t>c</w:t>
      </w:r>
      <w:r w:rsidR="00E72FAE" w:rsidRPr="006C0916">
        <w:rPr>
          <w:sz w:val="22"/>
        </w:rPr>
        <w:t xml:space="preserve">onvenio de colaboración con arreglo a las siguientes. </w:t>
      </w:r>
    </w:p>
    <w:p w14:paraId="13BE5EDD" w14:textId="77777777" w:rsidR="00D4077F" w:rsidRDefault="00D4077F" w:rsidP="00ED5648">
      <w:pPr>
        <w:spacing w:before="480" w:after="120" w:line="259" w:lineRule="auto"/>
        <w:ind w:left="-284" w:right="213"/>
        <w:jc w:val="center"/>
        <w:rPr>
          <w:b/>
          <w:sz w:val="22"/>
        </w:rPr>
      </w:pPr>
    </w:p>
    <w:p w14:paraId="7998EFC4" w14:textId="470B335D" w:rsidR="00AE5CA9" w:rsidRDefault="00E72FAE" w:rsidP="00ED5648">
      <w:pPr>
        <w:spacing w:before="480" w:after="120" w:line="259" w:lineRule="auto"/>
        <w:ind w:left="-284" w:right="213"/>
        <w:jc w:val="center"/>
        <w:rPr>
          <w:b/>
          <w:sz w:val="22"/>
        </w:rPr>
      </w:pPr>
      <w:r w:rsidRPr="006C0916">
        <w:rPr>
          <w:b/>
          <w:sz w:val="22"/>
        </w:rPr>
        <w:t xml:space="preserve">CLÁUSULAS </w:t>
      </w:r>
    </w:p>
    <w:p w14:paraId="38880067" w14:textId="01935BF2" w:rsidR="00AE5CA9" w:rsidRPr="006C0916" w:rsidRDefault="00E72FAE" w:rsidP="003447CF">
      <w:pPr>
        <w:pStyle w:val="Ttulo1"/>
        <w:spacing w:before="240" w:after="120"/>
        <w:ind w:left="-284" w:right="194"/>
        <w:rPr>
          <w:sz w:val="22"/>
        </w:rPr>
      </w:pPr>
      <w:r w:rsidRPr="006C0916">
        <w:rPr>
          <w:sz w:val="22"/>
        </w:rPr>
        <w:t>PRIMERA</w:t>
      </w:r>
      <w:r w:rsidRPr="006C0916">
        <w:rPr>
          <w:b w:val="0"/>
          <w:sz w:val="22"/>
        </w:rPr>
        <w:t xml:space="preserve">. </w:t>
      </w:r>
      <w:r w:rsidRPr="006C0916">
        <w:rPr>
          <w:sz w:val="22"/>
        </w:rPr>
        <w:t xml:space="preserve">Objeto </w:t>
      </w:r>
    </w:p>
    <w:p w14:paraId="33C8E97D" w14:textId="77777777" w:rsidR="00EE6927" w:rsidRPr="006C0916" w:rsidRDefault="00E72FAE" w:rsidP="00EE6927">
      <w:pPr>
        <w:spacing w:before="120" w:after="120"/>
        <w:ind w:left="-284" w:right="3"/>
        <w:rPr>
          <w:sz w:val="22"/>
        </w:rPr>
      </w:pPr>
      <w:r w:rsidRPr="006C0916">
        <w:rPr>
          <w:sz w:val="22"/>
        </w:rPr>
        <w:t xml:space="preserve">El presente convenio tiene por objeto instrumentar la concesión de una subvención a la </w:t>
      </w:r>
      <w:r w:rsidR="00BD1EA9" w:rsidRPr="006C0916">
        <w:rPr>
          <w:sz w:val="22"/>
        </w:rPr>
        <w:t>FVMP</w:t>
      </w:r>
      <w:r w:rsidRPr="006C0916">
        <w:rPr>
          <w:sz w:val="22"/>
        </w:rPr>
        <w:t xml:space="preserve">, destinada a financiar la formación a las personas profesionales de los </w:t>
      </w:r>
      <w:r w:rsidR="007F02AA" w:rsidRPr="006C0916">
        <w:rPr>
          <w:sz w:val="22"/>
        </w:rPr>
        <w:t>s</w:t>
      </w:r>
      <w:r w:rsidRPr="006C0916">
        <w:rPr>
          <w:sz w:val="22"/>
        </w:rPr>
        <w:t xml:space="preserve">ervicios </w:t>
      </w:r>
      <w:r w:rsidR="007F02AA" w:rsidRPr="006C0916">
        <w:rPr>
          <w:sz w:val="22"/>
        </w:rPr>
        <w:t>s</w:t>
      </w:r>
      <w:r w:rsidRPr="006C0916">
        <w:rPr>
          <w:sz w:val="22"/>
        </w:rPr>
        <w:t xml:space="preserve">ociales de las entidades locales del ámbito geográfico de la </w:t>
      </w:r>
      <w:proofErr w:type="spellStart"/>
      <w:r w:rsidRPr="006C0916">
        <w:rPr>
          <w:sz w:val="22"/>
        </w:rPr>
        <w:t>Comunitat</w:t>
      </w:r>
      <w:proofErr w:type="spellEnd"/>
      <w:r w:rsidRPr="006C0916">
        <w:rPr>
          <w:sz w:val="22"/>
        </w:rPr>
        <w:t xml:space="preserve"> Valenciana para dar cumplimiento a lo dispuesto en la Ley 3/2019, </w:t>
      </w:r>
      <w:r w:rsidR="0055416F" w:rsidRPr="006C0916">
        <w:rPr>
          <w:sz w:val="22"/>
        </w:rPr>
        <w:t xml:space="preserve">de 18 de febrero, </w:t>
      </w:r>
      <w:r w:rsidRPr="006C0916">
        <w:rPr>
          <w:sz w:val="22"/>
        </w:rPr>
        <w:t xml:space="preserve">de Servicios Sociales Inclusivos de la </w:t>
      </w:r>
      <w:proofErr w:type="spellStart"/>
      <w:r w:rsidRPr="006C0916">
        <w:rPr>
          <w:sz w:val="22"/>
        </w:rPr>
        <w:t>Comunitat</w:t>
      </w:r>
      <w:proofErr w:type="spellEnd"/>
      <w:r w:rsidRPr="006C0916">
        <w:rPr>
          <w:sz w:val="22"/>
        </w:rPr>
        <w:t xml:space="preserve"> Valenciana, </w:t>
      </w:r>
      <w:r w:rsidR="00EE6927" w:rsidRPr="006C0916">
        <w:rPr>
          <w:sz w:val="22"/>
        </w:rPr>
        <w:t xml:space="preserve">referidas a las materias especificadas en la cláusula segunda y con los contenidos que figuran en el anexo al presente convenio. </w:t>
      </w:r>
    </w:p>
    <w:p w14:paraId="7674BE1A" w14:textId="77777777" w:rsidR="00EE6927" w:rsidRPr="006C0916" w:rsidRDefault="00EE6927" w:rsidP="00EE6927">
      <w:pPr>
        <w:spacing w:before="120" w:after="120"/>
        <w:ind w:left="-284" w:right="3"/>
        <w:rPr>
          <w:sz w:val="22"/>
        </w:rPr>
      </w:pPr>
    </w:p>
    <w:p w14:paraId="4B77B1DA" w14:textId="3DB23CB9" w:rsidR="00AE5CA9" w:rsidRPr="006C0916" w:rsidRDefault="00E72FAE" w:rsidP="00EE6927">
      <w:pPr>
        <w:spacing w:before="120" w:after="120"/>
        <w:ind w:left="-284" w:right="3"/>
        <w:rPr>
          <w:b/>
          <w:bCs/>
          <w:sz w:val="22"/>
        </w:rPr>
      </w:pPr>
      <w:r w:rsidRPr="006C0916">
        <w:rPr>
          <w:b/>
          <w:bCs/>
          <w:sz w:val="22"/>
        </w:rPr>
        <w:t xml:space="preserve">SEGUNDA. </w:t>
      </w:r>
      <w:proofErr w:type="gramStart"/>
      <w:r w:rsidRPr="006C0916">
        <w:rPr>
          <w:b/>
          <w:bCs/>
          <w:sz w:val="22"/>
        </w:rPr>
        <w:t>Actividades a realizar</w:t>
      </w:r>
      <w:proofErr w:type="gramEnd"/>
      <w:r w:rsidRPr="006C0916">
        <w:rPr>
          <w:b/>
          <w:bCs/>
          <w:sz w:val="22"/>
        </w:rPr>
        <w:t xml:space="preserve"> </w:t>
      </w:r>
    </w:p>
    <w:p w14:paraId="3CCA75AE" w14:textId="20D7ECEB" w:rsidR="007B4E09" w:rsidRPr="00C16C79" w:rsidRDefault="007B4E09" w:rsidP="007B4E09">
      <w:pPr>
        <w:ind w:left="-294" w:firstLine="0"/>
        <w:rPr>
          <w:sz w:val="22"/>
        </w:rPr>
      </w:pPr>
      <w:bookmarkStart w:id="3" w:name="_Hlk193456648"/>
      <w:r w:rsidRPr="00C16C79">
        <w:rPr>
          <w:sz w:val="22"/>
        </w:rPr>
        <w:t xml:space="preserve">Con la finalidad de cumplir el objeto definido en la cláusula anterior, la FVMP organizará e impartirá acciones formativas que faciliten el perfeccionamiento y la ampliación de los conocimientos, </w:t>
      </w:r>
      <w:r w:rsidR="00502B49">
        <w:rPr>
          <w:sz w:val="22"/>
        </w:rPr>
        <w:t xml:space="preserve">las </w:t>
      </w:r>
      <w:r w:rsidRPr="00C16C79">
        <w:rPr>
          <w:sz w:val="22"/>
        </w:rPr>
        <w:t xml:space="preserve">habilidades y </w:t>
      </w:r>
      <w:r w:rsidR="00502B49">
        <w:rPr>
          <w:sz w:val="22"/>
        </w:rPr>
        <w:t xml:space="preserve">las </w:t>
      </w:r>
      <w:r w:rsidRPr="00C16C79">
        <w:rPr>
          <w:sz w:val="22"/>
        </w:rPr>
        <w:t xml:space="preserve">aptitudes de las personas profesionales de </w:t>
      </w:r>
      <w:r w:rsidR="00B345D3">
        <w:rPr>
          <w:sz w:val="22"/>
        </w:rPr>
        <w:t xml:space="preserve">los </w:t>
      </w:r>
      <w:r w:rsidRPr="00C16C79">
        <w:rPr>
          <w:sz w:val="22"/>
        </w:rPr>
        <w:t>servicios sociales valencianos</w:t>
      </w:r>
      <w:r w:rsidR="00502B49">
        <w:rPr>
          <w:sz w:val="22"/>
        </w:rPr>
        <w:t xml:space="preserve">. Estas acciones formativas deberán </w:t>
      </w:r>
      <w:r w:rsidRPr="00C16C79">
        <w:rPr>
          <w:sz w:val="22"/>
        </w:rPr>
        <w:t>adecua</w:t>
      </w:r>
      <w:r w:rsidR="00502B49">
        <w:rPr>
          <w:sz w:val="22"/>
        </w:rPr>
        <w:t>rse</w:t>
      </w:r>
      <w:r w:rsidRPr="00C16C79">
        <w:rPr>
          <w:sz w:val="22"/>
        </w:rPr>
        <w:t xml:space="preserve"> a l</w:t>
      </w:r>
      <w:r w:rsidR="00502B49">
        <w:rPr>
          <w:sz w:val="22"/>
        </w:rPr>
        <w:t>os diferentes perfiles</w:t>
      </w:r>
      <w:r w:rsidRPr="00C16C79">
        <w:rPr>
          <w:sz w:val="22"/>
        </w:rPr>
        <w:t xml:space="preserve"> </w:t>
      </w:r>
      <w:r w:rsidR="00502B49">
        <w:rPr>
          <w:sz w:val="22"/>
        </w:rPr>
        <w:t xml:space="preserve">profesionales y a los </w:t>
      </w:r>
      <w:r w:rsidRPr="00C16C79">
        <w:rPr>
          <w:sz w:val="22"/>
        </w:rPr>
        <w:t xml:space="preserve">nuevos campos de intervención ante necesidades emergentes del sistema, para optimizar el ejercicio de sus funciones y contribuir a </w:t>
      </w:r>
      <w:r w:rsidR="00502B49">
        <w:rPr>
          <w:sz w:val="22"/>
        </w:rPr>
        <w:t xml:space="preserve">la </w:t>
      </w:r>
      <w:r w:rsidRPr="00C16C79">
        <w:rPr>
          <w:sz w:val="22"/>
        </w:rPr>
        <w:t>mejora</w:t>
      </w:r>
      <w:r w:rsidR="00502B49">
        <w:rPr>
          <w:sz w:val="22"/>
        </w:rPr>
        <w:t xml:space="preserve"> de</w:t>
      </w:r>
      <w:r w:rsidRPr="00C16C79">
        <w:rPr>
          <w:sz w:val="22"/>
        </w:rPr>
        <w:t xml:space="preserve"> la calidad de </w:t>
      </w:r>
      <w:r w:rsidR="00722F2A">
        <w:rPr>
          <w:sz w:val="22"/>
        </w:rPr>
        <w:t xml:space="preserve">la red de </w:t>
      </w:r>
      <w:r w:rsidRPr="00C16C79">
        <w:rPr>
          <w:sz w:val="22"/>
        </w:rPr>
        <w:t>los servicios</w:t>
      </w:r>
      <w:r w:rsidR="00722F2A">
        <w:rPr>
          <w:sz w:val="22"/>
        </w:rPr>
        <w:t xml:space="preserve"> sociales</w:t>
      </w:r>
      <w:r w:rsidRPr="00C16C79">
        <w:rPr>
          <w:sz w:val="22"/>
        </w:rPr>
        <w:t xml:space="preserve"> </w:t>
      </w:r>
      <w:r w:rsidR="00502B49">
        <w:rPr>
          <w:sz w:val="22"/>
        </w:rPr>
        <w:t xml:space="preserve">en </w:t>
      </w:r>
      <w:r w:rsidRPr="00C16C79">
        <w:rPr>
          <w:sz w:val="22"/>
        </w:rPr>
        <w:t>las siguientes materias:</w:t>
      </w:r>
    </w:p>
    <w:p w14:paraId="3E11612A" w14:textId="36D2208D" w:rsidR="007B4E09" w:rsidRPr="00C16C79" w:rsidRDefault="007B4E09" w:rsidP="007B4E09">
      <w:pPr>
        <w:numPr>
          <w:ilvl w:val="0"/>
          <w:numId w:val="46"/>
        </w:numPr>
        <w:spacing w:before="120" w:after="120"/>
        <w:ind w:left="-284" w:right="6"/>
        <w:rPr>
          <w:sz w:val="22"/>
        </w:rPr>
      </w:pPr>
      <w:r w:rsidRPr="00C16C79">
        <w:rPr>
          <w:sz w:val="22"/>
        </w:rPr>
        <w:t xml:space="preserve">El Modelo de Servicios Sociales en la </w:t>
      </w:r>
      <w:proofErr w:type="spellStart"/>
      <w:r w:rsidRPr="00C16C79">
        <w:rPr>
          <w:sz w:val="22"/>
        </w:rPr>
        <w:t>Comunitat</w:t>
      </w:r>
      <w:proofErr w:type="spellEnd"/>
      <w:r w:rsidRPr="00C16C79">
        <w:rPr>
          <w:sz w:val="22"/>
        </w:rPr>
        <w:t xml:space="preserve"> Valenciana</w:t>
      </w:r>
      <w:r w:rsidR="003F5E65">
        <w:rPr>
          <w:sz w:val="22"/>
        </w:rPr>
        <w:t>.</w:t>
      </w:r>
      <w:r w:rsidRPr="00C16C79">
        <w:rPr>
          <w:sz w:val="22"/>
        </w:rPr>
        <w:t xml:space="preserve"> La Ley 3/2019, de 18 de febrero, de servicios sociales Inclusivos de la </w:t>
      </w:r>
      <w:proofErr w:type="spellStart"/>
      <w:r w:rsidRPr="00C16C79">
        <w:rPr>
          <w:sz w:val="22"/>
        </w:rPr>
        <w:t>Comunitat</w:t>
      </w:r>
      <w:proofErr w:type="spellEnd"/>
      <w:r w:rsidRPr="00C16C79">
        <w:rPr>
          <w:sz w:val="22"/>
        </w:rPr>
        <w:t xml:space="preserve"> Valenciana y los decretos que la desarrollan.  </w:t>
      </w:r>
    </w:p>
    <w:p w14:paraId="3BC950A4" w14:textId="77777777" w:rsidR="007B4E09" w:rsidRPr="00C16C79" w:rsidRDefault="007B4E09" w:rsidP="007B4E09">
      <w:pPr>
        <w:numPr>
          <w:ilvl w:val="0"/>
          <w:numId w:val="46"/>
        </w:numPr>
        <w:spacing w:before="120" w:after="120"/>
        <w:ind w:left="-284" w:right="6"/>
        <w:rPr>
          <w:sz w:val="22"/>
        </w:rPr>
      </w:pPr>
      <w:r w:rsidRPr="00C16C79">
        <w:rPr>
          <w:sz w:val="22"/>
        </w:rPr>
        <w:t xml:space="preserve">El modelo de atención centrado en la persona, que garantice la atención personalizada, integral y continua a través de la intervención holística en servicios sociales. </w:t>
      </w:r>
    </w:p>
    <w:p w14:paraId="352768E3" w14:textId="77777777" w:rsidR="007B4E09" w:rsidRPr="00C16C79" w:rsidRDefault="007B4E09" w:rsidP="007B4E09">
      <w:pPr>
        <w:numPr>
          <w:ilvl w:val="0"/>
          <w:numId w:val="46"/>
        </w:numPr>
        <w:spacing w:before="120" w:after="120"/>
        <w:ind w:left="-284" w:right="6"/>
        <w:rPr>
          <w:sz w:val="22"/>
        </w:rPr>
      </w:pPr>
      <w:r w:rsidRPr="00C16C79">
        <w:rPr>
          <w:sz w:val="22"/>
        </w:rPr>
        <w:lastRenderedPageBreak/>
        <w:t xml:space="preserve">Ética en la intervención social para profesionales desde el SPVSS. El Decreto 126/2022, de 30 de septiembre, del Consell, por el que se crean los comités de ética del SPVSS. </w:t>
      </w:r>
    </w:p>
    <w:p w14:paraId="43EFA6FA" w14:textId="0AACAFDF" w:rsidR="007B4E09" w:rsidRPr="00C16C79" w:rsidRDefault="007B4E09" w:rsidP="007B4E09">
      <w:pPr>
        <w:numPr>
          <w:ilvl w:val="0"/>
          <w:numId w:val="46"/>
        </w:numPr>
        <w:spacing w:before="120" w:after="120"/>
        <w:ind w:left="-284" w:right="6"/>
        <w:rPr>
          <w:sz w:val="22"/>
        </w:rPr>
      </w:pPr>
      <w:r w:rsidRPr="00C16C79">
        <w:rPr>
          <w:sz w:val="22"/>
        </w:rPr>
        <w:t xml:space="preserve">La participación ciudadana en el SPVSS: funcionamiento de los órganos de participación adscritos a la </w:t>
      </w:r>
      <w:proofErr w:type="spellStart"/>
      <w:r w:rsidR="003F5E65">
        <w:rPr>
          <w:sz w:val="22"/>
        </w:rPr>
        <w:t>c</w:t>
      </w:r>
      <w:r w:rsidRPr="00C16C79">
        <w:rPr>
          <w:sz w:val="22"/>
        </w:rPr>
        <w:t>onselleria</w:t>
      </w:r>
      <w:proofErr w:type="spellEnd"/>
      <w:r w:rsidRPr="00C16C79">
        <w:rPr>
          <w:sz w:val="22"/>
        </w:rPr>
        <w:t xml:space="preserve"> competente en materia de servicios sociales.</w:t>
      </w:r>
    </w:p>
    <w:p w14:paraId="5BE5AED8" w14:textId="77777777" w:rsidR="007B4E09" w:rsidRPr="00C16C79" w:rsidRDefault="007B4E09" w:rsidP="007B4E09">
      <w:pPr>
        <w:numPr>
          <w:ilvl w:val="0"/>
          <w:numId w:val="46"/>
        </w:numPr>
        <w:spacing w:before="120" w:after="120"/>
        <w:ind w:left="-284" w:right="6"/>
        <w:rPr>
          <w:sz w:val="22"/>
        </w:rPr>
      </w:pPr>
      <w:r w:rsidRPr="00C16C79">
        <w:rPr>
          <w:sz w:val="22"/>
        </w:rPr>
        <w:t xml:space="preserve">La calidad en el SPVSS, incluyendo los contenidos del Decreto 18/2023 de 3 de marzo, del Consell, por el que se regula la calidad en el SPVSS. </w:t>
      </w:r>
    </w:p>
    <w:p w14:paraId="15716F23" w14:textId="77777777" w:rsidR="007B4E09" w:rsidRPr="00C16C79" w:rsidRDefault="007B4E09" w:rsidP="007B4E09">
      <w:pPr>
        <w:numPr>
          <w:ilvl w:val="0"/>
          <w:numId w:val="46"/>
        </w:numPr>
        <w:spacing w:before="120" w:after="120"/>
        <w:ind w:left="-284" w:right="6"/>
        <w:rPr>
          <w:sz w:val="22"/>
        </w:rPr>
      </w:pPr>
      <w:r w:rsidRPr="00C16C79">
        <w:rPr>
          <w:sz w:val="22"/>
        </w:rPr>
        <w:t xml:space="preserve">Derechos y deberes de las personas usuarias de los servicios sociales. </w:t>
      </w:r>
    </w:p>
    <w:p w14:paraId="3BC13CF3" w14:textId="77777777" w:rsidR="007B4E09" w:rsidRPr="00C16C79" w:rsidRDefault="007B4E09" w:rsidP="007B4E09">
      <w:pPr>
        <w:numPr>
          <w:ilvl w:val="0"/>
          <w:numId w:val="46"/>
        </w:numPr>
        <w:spacing w:before="120" w:after="120"/>
        <w:ind w:left="-284" w:right="6"/>
        <w:rPr>
          <w:sz w:val="22"/>
        </w:rPr>
      </w:pPr>
      <w:r w:rsidRPr="00C16C79">
        <w:rPr>
          <w:sz w:val="22"/>
        </w:rPr>
        <w:t xml:space="preserve">Dirección, gestión de equipos, bienestar y cuidado de los profesionales del SPVSS. </w:t>
      </w:r>
    </w:p>
    <w:p w14:paraId="7F4C08B2" w14:textId="77777777" w:rsidR="007B4E09" w:rsidRPr="00C16C79" w:rsidRDefault="007B4E09" w:rsidP="007B4E09">
      <w:pPr>
        <w:numPr>
          <w:ilvl w:val="0"/>
          <w:numId w:val="46"/>
        </w:numPr>
        <w:spacing w:before="120" w:after="120"/>
        <w:ind w:left="-284" w:right="6"/>
        <w:rPr>
          <w:sz w:val="22"/>
        </w:rPr>
      </w:pPr>
      <w:r w:rsidRPr="00C16C79">
        <w:rPr>
          <w:sz w:val="22"/>
        </w:rPr>
        <w:t xml:space="preserve">Implementación de los planes de igualdad en las entidades locales. </w:t>
      </w:r>
    </w:p>
    <w:p w14:paraId="1817D1DE" w14:textId="77777777" w:rsidR="00A10BD3" w:rsidRPr="00A10BD3" w:rsidRDefault="00A10BD3" w:rsidP="00A10BD3">
      <w:pPr>
        <w:numPr>
          <w:ilvl w:val="0"/>
          <w:numId w:val="46"/>
        </w:numPr>
        <w:spacing w:before="120" w:after="120"/>
        <w:ind w:left="-284" w:right="6" w:hanging="11"/>
        <w:rPr>
          <w:sz w:val="22"/>
        </w:rPr>
      </w:pPr>
      <w:r w:rsidRPr="00A10BD3">
        <w:rPr>
          <w:sz w:val="22"/>
        </w:rPr>
        <w:t>Prestaciones, intervenciones y herramientas orientadas a favorecer una mejor comprensión de los procedimientos, optimizar la gestión del trabajo y mejorar la coordinación y la eficiencia en el desarrollo de las actuaciones profesionales.</w:t>
      </w:r>
    </w:p>
    <w:p w14:paraId="679A6753" w14:textId="77777777" w:rsidR="007B4E09" w:rsidRPr="00C16C79" w:rsidRDefault="007B4E09" w:rsidP="00A10BD3">
      <w:pPr>
        <w:numPr>
          <w:ilvl w:val="0"/>
          <w:numId w:val="46"/>
        </w:numPr>
        <w:spacing w:before="120" w:after="120"/>
        <w:ind w:left="-284" w:right="6"/>
        <w:rPr>
          <w:sz w:val="22"/>
        </w:rPr>
      </w:pPr>
      <w:r w:rsidRPr="00C16C79">
        <w:rPr>
          <w:sz w:val="22"/>
        </w:rPr>
        <w:t>Igualdad de trato, no discriminación y prevención del delito del odio.</w:t>
      </w:r>
    </w:p>
    <w:p w14:paraId="297AD7FC" w14:textId="77777777" w:rsidR="007B4E09" w:rsidRPr="00C16C79" w:rsidRDefault="007B4E09" w:rsidP="007B4E09">
      <w:pPr>
        <w:spacing w:before="120" w:after="120"/>
        <w:ind w:left="-284" w:right="6"/>
        <w:rPr>
          <w:sz w:val="22"/>
        </w:rPr>
      </w:pPr>
      <w:r w:rsidRPr="00C16C79">
        <w:rPr>
          <w:sz w:val="22"/>
        </w:rPr>
        <w:t xml:space="preserve">Podrán ser beneficiarias de estas acciones formativas las personas profesionales de los servicios sociales de las entidades locales del ámbito geográfico de la </w:t>
      </w:r>
      <w:proofErr w:type="spellStart"/>
      <w:r w:rsidRPr="00C16C79">
        <w:rPr>
          <w:sz w:val="22"/>
        </w:rPr>
        <w:t>Comunitat</w:t>
      </w:r>
      <w:proofErr w:type="spellEnd"/>
      <w:r w:rsidRPr="00C16C79">
        <w:rPr>
          <w:sz w:val="22"/>
        </w:rPr>
        <w:t xml:space="preserve"> Valenciana que desempeñen funciones incluidas en su ámbito competencial, conforme a lo dispuesto en la Ley 3/2019, de 18 de febrero, de la Generalitat, de Servicios Sociales Inclusivos de la </w:t>
      </w:r>
      <w:proofErr w:type="spellStart"/>
      <w:r w:rsidRPr="00C16C79">
        <w:rPr>
          <w:sz w:val="22"/>
        </w:rPr>
        <w:t>Comunitat</w:t>
      </w:r>
      <w:proofErr w:type="spellEnd"/>
      <w:r w:rsidRPr="00C16C79">
        <w:rPr>
          <w:sz w:val="22"/>
        </w:rPr>
        <w:t xml:space="preserve"> Valenciana.  </w:t>
      </w:r>
    </w:p>
    <w:p w14:paraId="68BCA98C" w14:textId="77777777" w:rsidR="007B4E09" w:rsidRPr="00C16C79" w:rsidRDefault="007B4E09" w:rsidP="007B4E09">
      <w:pPr>
        <w:spacing w:before="120" w:after="120"/>
        <w:ind w:left="-284"/>
        <w:rPr>
          <w:sz w:val="22"/>
        </w:rPr>
      </w:pPr>
      <w:proofErr w:type="gramStart"/>
      <w:r w:rsidRPr="00C16C79">
        <w:rPr>
          <w:sz w:val="22"/>
        </w:rPr>
        <w:t>Las acciones formativas a realizar</w:t>
      </w:r>
      <w:proofErr w:type="gramEnd"/>
      <w:r w:rsidRPr="00C16C79">
        <w:rPr>
          <w:sz w:val="22"/>
        </w:rPr>
        <w:t>, así como la parte de la cuantía de la subvención que se dedica a cada una de las actuaciones descritas, se detallan en el plan de trabajo y memoria económica que se incorporan como anexos al presente convenio.</w:t>
      </w:r>
    </w:p>
    <w:p w14:paraId="28C1593F" w14:textId="126029DE" w:rsidR="007B4E09" w:rsidRPr="008C1CCD" w:rsidRDefault="007B4E09" w:rsidP="007B4E09">
      <w:pPr>
        <w:spacing w:before="120" w:after="120"/>
        <w:ind w:left="-284"/>
        <w:rPr>
          <w:sz w:val="22"/>
        </w:rPr>
      </w:pPr>
      <w:r w:rsidRPr="008C1CCD">
        <w:rPr>
          <w:sz w:val="22"/>
        </w:rPr>
        <w:t xml:space="preserve">Las acciones formativas se realizarán en las modalidades de impartición presencial, </w:t>
      </w:r>
      <w:proofErr w:type="spellStart"/>
      <w:r w:rsidRPr="008C1CCD">
        <w:rPr>
          <w:sz w:val="22"/>
        </w:rPr>
        <w:t>telepresencial</w:t>
      </w:r>
      <w:proofErr w:type="spellEnd"/>
      <w:r w:rsidRPr="008C1CCD">
        <w:rPr>
          <w:sz w:val="22"/>
        </w:rPr>
        <w:t xml:space="preserve"> (de forma sincrónica)</w:t>
      </w:r>
      <w:r w:rsidR="00217BDE" w:rsidRPr="00217BDE">
        <w:rPr>
          <w:w w:val="110"/>
        </w:rPr>
        <w:t>,</w:t>
      </w:r>
      <w:r w:rsidR="00217BDE">
        <w:rPr>
          <w:w w:val="110"/>
        </w:rPr>
        <w:t xml:space="preserve"> </w:t>
      </w:r>
      <w:r w:rsidR="00C26BE6">
        <w:rPr>
          <w:sz w:val="22"/>
        </w:rPr>
        <w:t>en línea</w:t>
      </w:r>
      <w:r w:rsidR="00217BDE" w:rsidRPr="00217BDE">
        <w:rPr>
          <w:w w:val="110"/>
          <w:sz w:val="22"/>
        </w:rPr>
        <w:t xml:space="preserve"> </w:t>
      </w:r>
      <w:r w:rsidRPr="008C1CCD">
        <w:rPr>
          <w:sz w:val="22"/>
        </w:rPr>
        <w:t xml:space="preserve">o mixta. </w:t>
      </w:r>
    </w:p>
    <w:p w14:paraId="1C898341" w14:textId="6F6C1069" w:rsidR="007B4E09" w:rsidRPr="00C16C79" w:rsidRDefault="007B4E09" w:rsidP="007B4E09">
      <w:pPr>
        <w:pStyle w:val="TableParagraph"/>
        <w:spacing w:before="140" w:after="140" w:line="276" w:lineRule="auto"/>
        <w:ind w:left="-284" w:right="144"/>
        <w:jc w:val="both"/>
        <w:rPr>
          <w:rFonts w:ascii="Times New Roman" w:eastAsia="Times New Roman" w:hAnsi="Times New Roman" w:cs="Times New Roman"/>
          <w:color w:val="000000"/>
          <w:kern w:val="2"/>
          <w:lang w:eastAsia="es-ES"/>
          <w14:ligatures w14:val="standardContextual"/>
        </w:rPr>
      </w:pPr>
      <w:r w:rsidRPr="00C16C79">
        <w:rPr>
          <w:rFonts w:ascii="Times New Roman" w:eastAsia="Times New Roman" w:hAnsi="Times New Roman" w:cs="Times New Roman"/>
          <w:color w:val="000000"/>
          <w:kern w:val="2"/>
          <w:lang w:eastAsia="es-ES"/>
          <w14:ligatures w14:val="standardContextual"/>
        </w:rPr>
        <w:t xml:space="preserve">Las acciones formativas tendrán una duración mínima de 15 horas y para poder iniciarse deberán contar al menos con 15 personas inscritas. Excepcionalmente, teniendo en cuenta el criterio de vertebración y equidad territorial o las características específicas de cada acción formativa, se podrán realizar acciones con un número inferior de participantes. En este caso se deberá informar previamente a la </w:t>
      </w:r>
      <w:r w:rsidR="00E56287">
        <w:rPr>
          <w:rFonts w:ascii="Times New Roman" w:eastAsia="Times New Roman" w:hAnsi="Times New Roman" w:cs="Times New Roman"/>
          <w:color w:val="000000"/>
          <w:kern w:val="2"/>
          <w:lang w:eastAsia="es-ES"/>
          <w14:ligatures w14:val="standardContextual"/>
        </w:rPr>
        <w:t>s</w:t>
      </w:r>
      <w:r w:rsidRPr="00C16C79">
        <w:rPr>
          <w:rFonts w:ascii="Times New Roman" w:eastAsia="Times New Roman" w:hAnsi="Times New Roman" w:cs="Times New Roman"/>
          <w:color w:val="000000"/>
          <w:kern w:val="2"/>
          <w:lang w:eastAsia="es-ES"/>
          <w14:ligatures w14:val="standardContextual"/>
        </w:rPr>
        <w:t xml:space="preserve">ubdirección </w:t>
      </w:r>
      <w:r w:rsidR="00E56287">
        <w:rPr>
          <w:rFonts w:ascii="Times New Roman" w:eastAsia="Times New Roman" w:hAnsi="Times New Roman" w:cs="Times New Roman"/>
          <w:color w:val="000000"/>
          <w:kern w:val="2"/>
          <w:lang w:eastAsia="es-ES"/>
          <w14:ligatures w14:val="standardContextual"/>
        </w:rPr>
        <w:t>g</w:t>
      </w:r>
      <w:r w:rsidRPr="00C16C79">
        <w:rPr>
          <w:rFonts w:ascii="Times New Roman" w:eastAsia="Times New Roman" w:hAnsi="Times New Roman" w:cs="Times New Roman"/>
          <w:color w:val="000000"/>
          <w:kern w:val="2"/>
          <w:lang w:eastAsia="es-ES"/>
          <w14:ligatures w14:val="standardContextual"/>
        </w:rPr>
        <w:t xml:space="preserve">eneral </w:t>
      </w:r>
      <w:r w:rsidR="00E56287">
        <w:rPr>
          <w:rFonts w:ascii="Times New Roman" w:eastAsia="Times New Roman" w:hAnsi="Times New Roman" w:cs="Times New Roman"/>
          <w:color w:val="000000"/>
          <w:kern w:val="2"/>
          <w:lang w:eastAsia="es-ES"/>
          <w14:ligatures w14:val="standardContextual"/>
        </w:rPr>
        <w:t>con competencias en materia de</w:t>
      </w:r>
      <w:r w:rsidRPr="00C16C79">
        <w:rPr>
          <w:rFonts w:ascii="Times New Roman" w:eastAsia="Times New Roman" w:hAnsi="Times New Roman" w:cs="Times New Roman"/>
          <w:color w:val="000000"/>
          <w:kern w:val="2"/>
          <w:lang w:eastAsia="es-ES"/>
          <w14:ligatures w14:val="standardContextual"/>
        </w:rPr>
        <w:t xml:space="preserve"> </w:t>
      </w:r>
      <w:r w:rsidR="00E56287">
        <w:rPr>
          <w:rFonts w:ascii="Times New Roman" w:eastAsia="Times New Roman" w:hAnsi="Times New Roman" w:cs="Times New Roman"/>
          <w:color w:val="000000"/>
          <w:kern w:val="2"/>
          <w:lang w:eastAsia="es-ES"/>
          <w14:ligatures w14:val="standardContextual"/>
        </w:rPr>
        <w:t>f</w:t>
      </w:r>
      <w:r w:rsidRPr="00C16C79">
        <w:rPr>
          <w:rFonts w:ascii="Times New Roman" w:eastAsia="Times New Roman" w:hAnsi="Times New Roman" w:cs="Times New Roman"/>
          <w:color w:val="000000"/>
          <w:kern w:val="2"/>
          <w:lang w:eastAsia="es-ES"/>
          <w14:ligatures w14:val="standardContextual"/>
        </w:rPr>
        <w:t xml:space="preserve">ormación, </w:t>
      </w:r>
      <w:r w:rsidR="00E56287">
        <w:rPr>
          <w:rFonts w:ascii="Times New Roman" w:eastAsia="Times New Roman" w:hAnsi="Times New Roman" w:cs="Times New Roman"/>
          <w:color w:val="000000"/>
          <w:kern w:val="2"/>
          <w:lang w:eastAsia="es-ES"/>
          <w14:ligatures w14:val="standardContextual"/>
        </w:rPr>
        <w:t>i</w:t>
      </w:r>
      <w:r w:rsidRPr="00C16C79">
        <w:rPr>
          <w:rFonts w:ascii="Times New Roman" w:eastAsia="Times New Roman" w:hAnsi="Times New Roman" w:cs="Times New Roman"/>
          <w:color w:val="000000"/>
          <w:kern w:val="2"/>
          <w:lang w:eastAsia="es-ES"/>
          <w14:ligatures w14:val="standardContextual"/>
        </w:rPr>
        <w:t xml:space="preserve">nvestigación y </w:t>
      </w:r>
      <w:r w:rsidR="00E56287">
        <w:rPr>
          <w:rFonts w:ascii="Times New Roman" w:eastAsia="Times New Roman" w:hAnsi="Times New Roman" w:cs="Times New Roman"/>
          <w:color w:val="000000"/>
          <w:kern w:val="2"/>
          <w:lang w:eastAsia="es-ES"/>
          <w14:ligatures w14:val="standardContextual"/>
        </w:rPr>
        <w:t>c</w:t>
      </w:r>
      <w:r w:rsidRPr="00C16C79">
        <w:rPr>
          <w:rFonts w:ascii="Times New Roman" w:eastAsia="Times New Roman" w:hAnsi="Times New Roman" w:cs="Times New Roman"/>
          <w:color w:val="000000"/>
          <w:kern w:val="2"/>
          <w:lang w:eastAsia="es-ES"/>
          <w14:ligatures w14:val="standardContextual"/>
        </w:rPr>
        <w:t xml:space="preserve">alidad de los </w:t>
      </w:r>
      <w:r w:rsidR="00E56287">
        <w:rPr>
          <w:rFonts w:ascii="Times New Roman" w:eastAsia="Times New Roman" w:hAnsi="Times New Roman" w:cs="Times New Roman"/>
          <w:color w:val="000000"/>
          <w:kern w:val="2"/>
          <w:lang w:eastAsia="es-ES"/>
          <w14:ligatures w14:val="standardContextual"/>
        </w:rPr>
        <w:t>s</w:t>
      </w:r>
      <w:r w:rsidRPr="00C16C79">
        <w:rPr>
          <w:rFonts w:ascii="Times New Roman" w:eastAsia="Times New Roman" w:hAnsi="Times New Roman" w:cs="Times New Roman"/>
          <w:color w:val="000000"/>
          <w:kern w:val="2"/>
          <w:lang w:eastAsia="es-ES"/>
          <w14:ligatures w14:val="standardContextual"/>
        </w:rPr>
        <w:t xml:space="preserve">ervicios </w:t>
      </w:r>
      <w:r w:rsidR="00E56287">
        <w:rPr>
          <w:rFonts w:ascii="Times New Roman" w:eastAsia="Times New Roman" w:hAnsi="Times New Roman" w:cs="Times New Roman"/>
          <w:color w:val="000000"/>
          <w:kern w:val="2"/>
          <w:lang w:eastAsia="es-ES"/>
          <w14:ligatures w14:val="standardContextual"/>
        </w:rPr>
        <w:t>s</w:t>
      </w:r>
      <w:r w:rsidRPr="00C16C79">
        <w:rPr>
          <w:rFonts w:ascii="Times New Roman" w:eastAsia="Times New Roman" w:hAnsi="Times New Roman" w:cs="Times New Roman"/>
          <w:color w:val="000000"/>
          <w:kern w:val="2"/>
          <w:lang w:eastAsia="es-ES"/>
          <w14:ligatures w14:val="standardContextual"/>
        </w:rPr>
        <w:t>ociales, quien valorará la viabilidad de llevarlo a cabo y, en su caso, comunicará la conformidad.</w:t>
      </w:r>
    </w:p>
    <w:p w14:paraId="5FE8EF71" w14:textId="77777777" w:rsidR="00AE5CA9" w:rsidRPr="006C0916" w:rsidRDefault="00E72FAE" w:rsidP="00AF1F80">
      <w:pPr>
        <w:pStyle w:val="Ttulo1"/>
        <w:spacing w:before="240" w:after="80"/>
        <w:ind w:left="-284" w:right="194" w:hanging="11"/>
        <w:rPr>
          <w:sz w:val="22"/>
        </w:rPr>
      </w:pPr>
      <w:r w:rsidRPr="006C0916">
        <w:rPr>
          <w:sz w:val="22"/>
        </w:rPr>
        <w:t xml:space="preserve">TERCERA. Obligaciones de las partes </w:t>
      </w:r>
    </w:p>
    <w:p w14:paraId="772DB51E" w14:textId="77777777" w:rsidR="00CF257C" w:rsidRPr="006C0916" w:rsidRDefault="006333DD" w:rsidP="00CF257C">
      <w:pPr>
        <w:pStyle w:val="Prrafodelista"/>
        <w:spacing w:before="360" w:after="360" w:line="259" w:lineRule="auto"/>
        <w:ind w:left="0" w:right="0" w:hanging="284"/>
        <w:rPr>
          <w:sz w:val="22"/>
        </w:rPr>
      </w:pPr>
      <w:bookmarkStart w:id="4" w:name="_Hlk191907173"/>
      <w:bookmarkEnd w:id="3"/>
      <w:r w:rsidRPr="006C0916">
        <w:rPr>
          <w:sz w:val="22"/>
        </w:rPr>
        <w:t>Corresponde a la Conselleria:</w:t>
      </w:r>
      <w:bookmarkEnd w:id="4"/>
    </w:p>
    <w:p w14:paraId="050A6BCA" w14:textId="77777777" w:rsidR="00F836E9" w:rsidRPr="006C0916" w:rsidRDefault="00F836E9" w:rsidP="00CF257C">
      <w:pPr>
        <w:pStyle w:val="Prrafodelista"/>
        <w:spacing w:before="360" w:after="360" w:line="259" w:lineRule="auto"/>
        <w:ind w:left="0" w:right="0" w:hanging="284"/>
        <w:rPr>
          <w:sz w:val="22"/>
        </w:rPr>
      </w:pPr>
    </w:p>
    <w:p w14:paraId="78B825F9" w14:textId="6A4464DD" w:rsidR="00F059B2" w:rsidRPr="006D6C15" w:rsidRDefault="006333DD" w:rsidP="00E70137">
      <w:pPr>
        <w:pStyle w:val="Prrafodelista"/>
        <w:numPr>
          <w:ilvl w:val="0"/>
          <w:numId w:val="38"/>
        </w:numPr>
        <w:spacing w:before="360" w:after="360" w:line="259" w:lineRule="auto"/>
        <w:ind w:left="-284" w:right="0" w:firstLine="0"/>
        <w:rPr>
          <w:sz w:val="22"/>
        </w:rPr>
      </w:pPr>
      <w:r w:rsidRPr="006D6C15">
        <w:rPr>
          <w:w w:val="105"/>
          <w:sz w:val="22"/>
        </w:rPr>
        <w:t xml:space="preserve">Abonar el importe de la subvención, según lo dispuesto en este convenio, que asciende </w:t>
      </w:r>
      <w:r w:rsidR="004B3E49" w:rsidRPr="006D6C15">
        <w:rPr>
          <w:w w:val="105"/>
          <w:sz w:val="22"/>
        </w:rPr>
        <w:t xml:space="preserve">globalmente </w:t>
      </w:r>
      <w:r w:rsidRPr="006D6C15">
        <w:rPr>
          <w:w w:val="105"/>
          <w:sz w:val="22"/>
        </w:rPr>
        <w:t xml:space="preserve">a 250.000 euros, de acuerdo con el contenido del estado de gastos de </w:t>
      </w:r>
      <w:r w:rsidR="00D4077F" w:rsidRPr="006D6C15">
        <w:rPr>
          <w:w w:val="105"/>
          <w:sz w:val="22"/>
        </w:rPr>
        <w:t>los presupuestos de la Generalitat del ejercicio 202</w:t>
      </w:r>
      <w:r w:rsidR="00FB1285" w:rsidRPr="006D6C15">
        <w:rPr>
          <w:w w:val="105"/>
          <w:sz w:val="22"/>
        </w:rPr>
        <w:t>6</w:t>
      </w:r>
      <w:r w:rsidR="00D4077F" w:rsidRPr="006D6C15">
        <w:rPr>
          <w:w w:val="105"/>
          <w:sz w:val="22"/>
        </w:rPr>
        <w:t>.</w:t>
      </w:r>
    </w:p>
    <w:p w14:paraId="0D2D1ECE" w14:textId="77777777" w:rsidR="00D4077F" w:rsidRPr="006D6C15" w:rsidRDefault="00D4077F" w:rsidP="00D4077F">
      <w:pPr>
        <w:pStyle w:val="Prrafodelista"/>
        <w:spacing w:before="360" w:after="360" w:line="259" w:lineRule="auto"/>
        <w:ind w:left="-284" w:right="0" w:firstLine="0"/>
        <w:rPr>
          <w:sz w:val="22"/>
        </w:rPr>
      </w:pPr>
    </w:p>
    <w:p w14:paraId="74D39966" w14:textId="321724E1" w:rsidR="006333DD" w:rsidRPr="006D6C15" w:rsidRDefault="006333DD" w:rsidP="00345C3C">
      <w:pPr>
        <w:pStyle w:val="Prrafodelista"/>
        <w:numPr>
          <w:ilvl w:val="0"/>
          <w:numId w:val="38"/>
        </w:numPr>
        <w:autoSpaceDE w:val="0"/>
        <w:autoSpaceDN w:val="0"/>
        <w:adjustRightInd w:val="0"/>
        <w:spacing w:after="0" w:line="276" w:lineRule="auto"/>
        <w:ind w:left="-284" w:right="0" w:firstLine="0"/>
        <w:rPr>
          <w:rFonts w:eastAsiaTheme="minorHAnsi"/>
          <w:sz w:val="22"/>
          <w:lang w:val="ca-ES-valencia"/>
        </w:rPr>
      </w:pPr>
      <w:bookmarkStart w:id="5" w:name="_Hlk191907295"/>
      <w:r w:rsidRPr="006D6C15">
        <w:rPr>
          <w:w w:val="105"/>
          <w:sz w:val="22"/>
        </w:rPr>
        <w:t xml:space="preserve">Poner a disposición de la </w:t>
      </w:r>
      <w:r w:rsidR="005A63A9" w:rsidRPr="006D6C15">
        <w:rPr>
          <w:w w:val="105"/>
          <w:sz w:val="22"/>
        </w:rPr>
        <w:t xml:space="preserve">entidad beneficiaria </w:t>
      </w:r>
      <w:r w:rsidRPr="006D6C15">
        <w:rPr>
          <w:w w:val="105"/>
          <w:sz w:val="22"/>
        </w:rPr>
        <w:t>la información necesaria para llevar a cabo la actividad subvencionada objeto del presente convenio</w:t>
      </w:r>
      <w:r w:rsidRPr="006D6C15">
        <w:rPr>
          <w:rFonts w:eastAsiaTheme="minorHAnsi"/>
          <w:sz w:val="22"/>
          <w:lang w:val="ca-ES-valencia"/>
        </w:rPr>
        <w:t>.</w:t>
      </w:r>
    </w:p>
    <w:p w14:paraId="7DD5D24B" w14:textId="77777777" w:rsidR="00F836E9" w:rsidRPr="006D6C15" w:rsidRDefault="00F836E9" w:rsidP="00F836E9">
      <w:pPr>
        <w:pStyle w:val="Prrafodelista"/>
        <w:rPr>
          <w:rFonts w:eastAsiaTheme="minorHAnsi"/>
          <w:sz w:val="22"/>
          <w:lang w:val="ca-ES-valencia"/>
        </w:rPr>
      </w:pPr>
    </w:p>
    <w:p w14:paraId="4D1B8FD3" w14:textId="77777777" w:rsidR="00FC0163" w:rsidRDefault="006333DD" w:rsidP="00FC0163">
      <w:pPr>
        <w:pStyle w:val="Prrafodelista"/>
        <w:numPr>
          <w:ilvl w:val="0"/>
          <w:numId w:val="38"/>
        </w:numPr>
        <w:autoSpaceDE w:val="0"/>
        <w:autoSpaceDN w:val="0"/>
        <w:adjustRightInd w:val="0"/>
        <w:spacing w:after="0" w:line="276" w:lineRule="auto"/>
        <w:ind w:left="-284" w:right="0" w:firstLine="0"/>
        <w:rPr>
          <w:w w:val="105"/>
          <w:sz w:val="22"/>
        </w:rPr>
      </w:pPr>
      <w:r w:rsidRPr="006D6C15">
        <w:rPr>
          <w:w w:val="105"/>
          <w:sz w:val="22"/>
        </w:rPr>
        <w:t xml:space="preserve">Realizar la comprobación </w:t>
      </w:r>
      <w:r w:rsidR="00495396" w:rsidRPr="006D6C15">
        <w:rPr>
          <w:w w:val="105"/>
          <w:sz w:val="22"/>
        </w:rPr>
        <w:t xml:space="preserve">del efectivo destino </w:t>
      </w:r>
      <w:r w:rsidRPr="006D6C15">
        <w:rPr>
          <w:w w:val="105"/>
          <w:sz w:val="22"/>
        </w:rPr>
        <w:t>de los gastos aportados por la entidad como subvencionables a la realización de los fines y actividades subvencionadas.</w:t>
      </w:r>
    </w:p>
    <w:p w14:paraId="35697C80" w14:textId="77777777" w:rsidR="00FC0163" w:rsidRPr="00FC0163" w:rsidRDefault="00FC0163" w:rsidP="00FC0163">
      <w:pPr>
        <w:pStyle w:val="Prrafodelista"/>
        <w:rPr>
          <w:w w:val="110"/>
        </w:rPr>
      </w:pPr>
    </w:p>
    <w:p w14:paraId="235DE453" w14:textId="68B6EFD4" w:rsidR="00FC0163" w:rsidRPr="00FC0163" w:rsidRDefault="00FC0163" w:rsidP="00FC0163">
      <w:pPr>
        <w:pStyle w:val="Prrafodelista"/>
        <w:numPr>
          <w:ilvl w:val="0"/>
          <w:numId w:val="38"/>
        </w:numPr>
        <w:autoSpaceDE w:val="0"/>
        <w:autoSpaceDN w:val="0"/>
        <w:adjustRightInd w:val="0"/>
        <w:spacing w:after="0" w:line="276" w:lineRule="auto"/>
        <w:ind w:left="-284" w:right="0" w:firstLine="0"/>
        <w:rPr>
          <w:w w:val="105"/>
          <w:sz w:val="22"/>
        </w:rPr>
      </w:pPr>
      <w:r w:rsidRPr="00FC0163">
        <w:rPr>
          <w:w w:val="110"/>
        </w:rPr>
        <w:lastRenderedPageBreak/>
        <w:t>Velar por el cumplimiento de la obligación de publicidad institucional por parte de la entidad beneficiaria.</w:t>
      </w:r>
    </w:p>
    <w:p w14:paraId="0F97E72F" w14:textId="77777777" w:rsidR="00FC0163" w:rsidRPr="006D6C15" w:rsidRDefault="00FC0163" w:rsidP="00FC0163">
      <w:pPr>
        <w:pStyle w:val="Prrafodelista"/>
        <w:autoSpaceDE w:val="0"/>
        <w:autoSpaceDN w:val="0"/>
        <w:adjustRightInd w:val="0"/>
        <w:spacing w:after="0" w:line="276" w:lineRule="auto"/>
        <w:ind w:left="-284" w:right="0" w:firstLine="0"/>
        <w:rPr>
          <w:w w:val="105"/>
          <w:sz w:val="22"/>
        </w:rPr>
      </w:pPr>
    </w:p>
    <w:bookmarkEnd w:id="5"/>
    <w:p w14:paraId="4961979F" w14:textId="77777777" w:rsidR="006333DD" w:rsidRPr="006D6C15" w:rsidRDefault="006333DD" w:rsidP="006333DD">
      <w:pPr>
        <w:spacing w:line="276" w:lineRule="auto"/>
        <w:rPr>
          <w:w w:val="105"/>
          <w:sz w:val="22"/>
        </w:rPr>
      </w:pPr>
    </w:p>
    <w:p w14:paraId="75E0BBDC" w14:textId="77777777" w:rsidR="006333DD" w:rsidRPr="006D6C15" w:rsidRDefault="006333DD" w:rsidP="00345C3C">
      <w:pPr>
        <w:pStyle w:val="Textoindependiente"/>
        <w:spacing w:line="276" w:lineRule="auto"/>
        <w:ind w:left="-284"/>
        <w:jc w:val="both"/>
        <w:rPr>
          <w:color w:val="000000"/>
          <w:w w:val="105"/>
          <w:kern w:val="2"/>
          <w:sz w:val="22"/>
          <w:szCs w:val="22"/>
          <w:lang w:eastAsia="es-ES"/>
          <w14:ligatures w14:val="standardContextual"/>
        </w:rPr>
      </w:pPr>
      <w:r w:rsidRPr="006D6C15">
        <w:rPr>
          <w:color w:val="000000"/>
          <w:w w:val="105"/>
          <w:kern w:val="2"/>
          <w:sz w:val="22"/>
          <w:szCs w:val="22"/>
          <w:lang w:eastAsia="es-ES"/>
          <w14:ligatures w14:val="standardContextual"/>
        </w:rPr>
        <w:t xml:space="preserve">Corresponde a la FVMP: </w:t>
      </w:r>
    </w:p>
    <w:p w14:paraId="491F537E" w14:textId="77777777" w:rsidR="006333DD" w:rsidRPr="006D6C15" w:rsidRDefault="006333DD" w:rsidP="006333DD">
      <w:pPr>
        <w:pStyle w:val="Textoindependiente"/>
        <w:spacing w:line="276" w:lineRule="auto"/>
        <w:jc w:val="both"/>
        <w:rPr>
          <w:color w:val="000000"/>
          <w:w w:val="105"/>
          <w:kern w:val="2"/>
          <w:sz w:val="22"/>
          <w:szCs w:val="22"/>
          <w:lang w:eastAsia="es-ES"/>
          <w14:ligatures w14:val="standardContextual"/>
        </w:rPr>
      </w:pPr>
    </w:p>
    <w:p w14:paraId="6FA8F822" w14:textId="7088F907" w:rsidR="006E744D" w:rsidRPr="006E744D" w:rsidRDefault="006333DD" w:rsidP="006E744D">
      <w:pPr>
        <w:pStyle w:val="Textoindependiente"/>
        <w:numPr>
          <w:ilvl w:val="0"/>
          <w:numId w:val="39"/>
        </w:numPr>
        <w:spacing w:line="276" w:lineRule="auto"/>
        <w:ind w:left="-284" w:firstLine="0"/>
        <w:jc w:val="both"/>
        <w:rPr>
          <w:rStyle w:val="Hipervnculo"/>
          <w:color w:val="auto"/>
          <w:sz w:val="22"/>
          <w:szCs w:val="22"/>
          <w:u w:val="none"/>
        </w:rPr>
      </w:pPr>
      <w:r w:rsidRPr="006D6C15">
        <w:rPr>
          <w:color w:val="000000"/>
          <w:w w:val="105"/>
          <w:kern w:val="2"/>
          <w:sz w:val="22"/>
          <w:szCs w:val="22"/>
          <w:lang w:eastAsia="es-ES"/>
          <w14:ligatures w14:val="standardContextual"/>
        </w:rPr>
        <w:t>Acreditar</w:t>
      </w:r>
      <w:r w:rsidR="00E72FAE" w:rsidRPr="006D6C15">
        <w:rPr>
          <w:color w:val="000000"/>
          <w:w w:val="105"/>
          <w:kern w:val="2"/>
          <w:sz w:val="22"/>
          <w:szCs w:val="22"/>
          <w:lang w:eastAsia="es-ES"/>
          <w14:ligatures w14:val="standardContextual"/>
        </w:rPr>
        <w:t xml:space="preserve">, antes de la suscripción del convenio, que no incurre en ninguna de las circunstancias recogidas en el artículo 13 de la LGS, así como que está al día en el cumplimiento de sus obligaciones tributarias con el Estado y con la Comunidad Autónoma, y ante la Seguridad Social. El cumplimiento de esta condición podrá verificarse de oficio por la Administración concedente, mediante consulta telemática, si así lo autoriza la entidad interesada. </w:t>
      </w:r>
      <w:r w:rsidR="004D47BB" w:rsidRPr="006D6C15">
        <w:rPr>
          <w:color w:val="000000"/>
          <w:w w:val="105"/>
          <w:kern w:val="2"/>
          <w:sz w:val="22"/>
          <w:szCs w:val="22"/>
          <w:lang w:eastAsia="es-ES"/>
          <w14:ligatures w14:val="standardContextual"/>
        </w:rPr>
        <w:t xml:space="preserve">Igualmente, corresponde a las beneficiarias </w:t>
      </w:r>
      <w:r w:rsidR="00E72FAE" w:rsidRPr="006D6C15">
        <w:rPr>
          <w:color w:val="000000"/>
          <w:w w:val="105"/>
          <w:kern w:val="2"/>
          <w:sz w:val="22"/>
          <w:szCs w:val="22"/>
          <w:lang w:eastAsia="es-ES"/>
          <w14:ligatures w14:val="standardContextual"/>
        </w:rPr>
        <w:t>cumplimentar el modelo de declaración responsable y autorización de consulta telemática de datos,</w:t>
      </w:r>
      <w:r w:rsidR="00A34CA7" w:rsidRPr="006D6C15">
        <w:rPr>
          <w:sz w:val="22"/>
          <w:szCs w:val="22"/>
        </w:rPr>
        <w:t xml:space="preserve"> </w:t>
      </w:r>
      <w:bookmarkStart w:id="6" w:name="_Hlk191556208"/>
      <w:r w:rsidR="00A34CA7" w:rsidRPr="006D6C15">
        <w:rPr>
          <w:color w:val="000000"/>
          <w:w w:val="105"/>
          <w:kern w:val="2"/>
          <w:sz w:val="22"/>
          <w:szCs w:val="22"/>
          <w:lang w:eastAsia="es-ES"/>
          <w14:ligatures w14:val="standardContextual"/>
        </w:rPr>
        <w:t xml:space="preserve">disponible </w:t>
      </w:r>
      <w:r w:rsidR="004D47BB" w:rsidRPr="006D6C15">
        <w:rPr>
          <w:color w:val="000000"/>
          <w:w w:val="105"/>
          <w:kern w:val="2"/>
          <w:sz w:val="22"/>
          <w:szCs w:val="22"/>
          <w:lang w:eastAsia="es-ES"/>
          <w14:ligatures w14:val="standardContextual"/>
        </w:rPr>
        <w:t xml:space="preserve">en el sitio web: </w:t>
      </w:r>
      <w:bookmarkEnd w:id="6"/>
      <w:r w:rsidR="006E744D">
        <w:fldChar w:fldCharType="begin"/>
      </w:r>
      <w:r w:rsidR="006E744D">
        <w:instrText>HYPERLINK "https://serviciossociales.gva.es/documents/402569324/0/22983+.+6.+Declaraci%C3%B3n+responsable+autorizaci%C3%B3n+(6).pdf/1b5ca59c-040c-fc69-4b26-67e9dc1a8ce5"</w:instrText>
      </w:r>
      <w:r w:rsidR="006E744D">
        <w:fldChar w:fldCharType="separate"/>
      </w:r>
      <w:r w:rsidR="006E744D" w:rsidRPr="006E744D">
        <w:rPr>
          <w:rStyle w:val="Hipervnculo"/>
          <w:color w:val="0070C0"/>
          <w:sz w:val="22"/>
        </w:rPr>
        <w:t>1b5ca59c-040c-fc69-4b26-67e9dc1a8ce5</w:t>
      </w:r>
      <w:r w:rsidR="006E744D">
        <w:fldChar w:fldCharType="end"/>
      </w:r>
    </w:p>
    <w:p w14:paraId="7E9240AB" w14:textId="77777777" w:rsidR="00B04069" w:rsidRDefault="00B04069" w:rsidP="00345C3C">
      <w:pPr>
        <w:pStyle w:val="Textoindependiente"/>
        <w:spacing w:line="276" w:lineRule="auto"/>
        <w:ind w:left="-284"/>
        <w:jc w:val="both"/>
        <w:rPr>
          <w:color w:val="000000"/>
          <w:w w:val="105"/>
          <w:kern w:val="2"/>
          <w:sz w:val="22"/>
          <w:szCs w:val="22"/>
          <w:lang w:eastAsia="es-ES"/>
          <w14:ligatures w14:val="standardContextual"/>
        </w:rPr>
      </w:pPr>
    </w:p>
    <w:p w14:paraId="382928A9" w14:textId="1A7466A3" w:rsidR="00AE5CA9" w:rsidRPr="006C0916" w:rsidRDefault="00E72FAE" w:rsidP="00345C3C">
      <w:pPr>
        <w:pStyle w:val="Textoindependiente"/>
        <w:spacing w:line="276" w:lineRule="auto"/>
        <w:ind w:left="-284"/>
        <w:jc w:val="both"/>
        <w:rPr>
          <w:color w:val="000000"/>
          <w:w w:val="105"/>
          <w:kern w:val="2"/>
          <w:sz w:val="22"/>
          <w:szCs w:val="22"/>
          <w:lang w:eastAsia="es-ES"/>
          <w14:ligatures w14:val="standardContextual"/>
        </w:rPr>
      </w:pPr>
      <w:r w:rsidRPr="006C0916">
        <w:rPr>
          <w:color w:val="000000"/>
          <w:w w:val="105"/>
          <w:kern w:val="2"/>
          <w:sz w:val="22"/>
          <w:szCs w:val="22"/>
          <w:lang w:eastAsia="es-ES"/>
          <w14:ligatures w14:val="standardContextual"/>
        </w:rPr>
        <w:t xml:space="preserve">En caso de no autorizar la consulta telemática, habrá de acreditarla documentalmente, de conformidad con lo establecido en los artículos 21 y 22 del Reglamento de la LGS, aprobado por el Real Decreto 887/2006, de 21 de julio.  </w:t>
      </w:r>
    </w:p>
    <w:p w14:paraId="3C89E26B" w14:textId="165DDB6D" w:rsidR="006333DD" w:rsidRPr="006C0916" w:rsidRDefault="003655CC" w:rsidP="00345C3C">
      <w:pPr>
        <w:pStyle w:val="Prrafodelista"/>
        <w:numPr>
          <w:ilvl w:val="0"/>
          <w:numId w:val="39"/>
        </w:numPr>
        <w:spacing w:before="120" w:after="120"/>
        <w:ind w:left="-284" w:right="3" w:firstLine="0"/>
        <w:rPr>
          <w:w w:val="105"/>
          <w:sz w:val="22"/>
        </w:rPr>
      </w:pPr>
      <w:bookmarkStart w:id="7" w:name="_Hlk191908048"/>
      <w:bookmarkStart w:id="8" w:name="_Hlk191909771"/>
      <w:bookmarkStart w:id="9" w:name="_Hlk189569253"/>
      <w:bookmarkStart w:id="10" w:name="_Hlk191907538"/>
      <w:r w:rsidRPr="006C0916">
        <w:rPr>
          <w:w w:val="105"/>
          <w:sz w:val="22"/>
        </w:rPr>
        <w:t>L</w:t>
      </w:r>
      <w:r w:rsidR="00E72FAE" w:rsidRPr="006C0916">
        <w:rPr>
          <w:w w:val="105"/>
          <w:sz w:val="22"/>
        </w:rPr>
        <w:t xml:space="preserve">levar a cabo </w:t>
      </w:r>
      <w:r w:rsidR="009E2D0B" w:rsidRPr="006C0916">
        <w:rPr>
          <w:w w:val="105"/>
          <w:sz w:val="22"/>
        </w:rPr>
        <w:t xml:space="preserve">las actividades recogidas en el plan de trabajo </w:t>
      </w:r>
      <w:r w:rsidR="00E72FAE" w:rsidRPr="006C0916">
        <w:rPr>
          <w:w w:val="105"/>
          <w:sz w:val="22"/>
        </w:rPr>
        <w:t xml:space="preserve">y justificar su realización antes de la finalización del plazo establecido en la cláusula </w:t>
      </w:r>
      <w:r w:rsidR="003B6F5D" w:rsidRPr="006C0916">
        <w:rPr>
          <w:w w:val="105"/>
          <w:sz w:val="22"/>
        </w:rPr>
        <w:t>s</w:t>
      </w:r>
      <w:r w:rsidR="00E72FAE" w:rsidRPr="006C0916">
        <w:rPr>
          <w:w w:val="105"/>
          <w:sz w:val="22"/>
        </w:rPr>
        <w:t xml:space="preserve">exta, así como </w:t>
      </w:r>
      <w:r w:rsidR="00495396" w:rsidRPr="006C0916">
        <w:rPr>
          <w:w w:val="105"/>
          <w:sz w:val="22"/>
        </w:rPr>
        <w:t>cumplir con</w:t>
      </w:r>
      <w:r w:rsidR="00E72FAE" w:rsidRPr="006C0916">
        <w:rPr>
          <w:w w:val="105"/>
          <w:sz w:val="22"/>
        </w:rPr>
        <w:t xml:space="preserve"> las obligaciones establecidas en el artículo 14 de la </w:t>
      </w:r>
      <w:bookmarkStart w:id="11" w:name="_Hlk191558928"/>
      <w:bookmarkEnd w:id="7"/>
      <w:bookmarkEnd w:id="8"/>
      <w:bookmarkEnd w:id="9"/>
      <w:r w:rsidR="00495396" w:rsidRPr="006C0916">
        <w:rPr>
          <w:w w:val="105"/>
          <w:sz w:val="22"/>
        </w:rPr>
        <w:t>LGS.</w:t>
      </w:r>
    </w:p>
    <w:bookmarkEnd w:id="10"/>
    <w:p w14:paraId="3C2760BF" w14:textId="77777777" w:rsidR="006333DD" w:rsidRPr="006C0916" w:rsidRDefault="006333DD" w:rsidP="00345C3C">
      <w:pPr>
        <w:pStyle w:val="Prrafodelista"/>
        <w:spacing w:before="120" w:after="120"/>
        <w:ind w:left="-284" w:right="3" w:firstLine="0"/>
        <w:rPr>
          <w:sz w:val="22"/>
        </w:rPr>
      </w:pPr>
    </w:p>
    <w:p w14:paraId="7B61BB9A" w14:textId="26086407" w:rsidR="006333DD" w:rsidRPr="0093383E" w:rsidRDefault="006333DD" w:rsidP="00345C3C">
      <w:pPr>
        <w:pStyle w:val="Prrafodelista"/>
        <w:numPr>
          <w:ilvl w:val="0"/>
          <w:numId w:val="39"/>
        </w:numPr>
        <w:spacing w:before="120" w:after="120"/>
        <w:ind w:left="-284" w:right="3" w:firstLine="0"/>
        <w:rPr>
          <w:color w:val="auto"/>
          <w:w w:val="105"/>
          <w:sz w:val="22"/>
        </w:rPr>
      </w:pPr>
      <w:bookmarkStart w:id="12" w:name="_Hlk191907517"/>
      <w:r w:rsidRPr="0093383E">
        <w:rPr>
          <w:w w:val="105"/>
          <w:sz w:val="22"/>
        </w:rPr>
        <w:t xml:space="preserve">No </w:t>
      </w:r>
      <w:r w:rsidR="00D2481C" w:rsidRPr="0093383E">
        <w:rPr>
          <w:w w:val="105"/>
          <w:sz w:val="22"/>
        </w:rPr>
        <w:t>aplicar la financiación comprendida en el presente convenio a finalidades distintas de las previstas en el mismo</w:t>
      </w:r>
      <w:bookmarkEnd w:id="12"/>
      <w:r w:rsidR="003655CC" w:rsidRPr="0093383E">
        <w:rPr>
          <w:w w:val="105"/>
          <w:sz w:val="22"/>
        </w:rPr>
        <w:t xml:space="preserve">. </w:t>
      </w:r>
      <w:r w:rsidR="00E72FAE" w:rsidRPr="0093383E">
        <w:rPr>
          <w:w w:val="105"/>
          <w:sz w:val="22"/>
        </w:rPr>
        <w:t>La financiación prevista en este convenio no repercutirá en otras actividades ajenas al mismo, por lo que se deberá diferenciar entre unas y otras, así como sus costes e ingresos.</w:t>
      </w:r>
      <w:r w:rsidR="00E72FAE" w:rsidRPr="0093383E">
        <w:rPr>
          <w:strike/>
          <w:w w:val="105"/>
          <w:sz w:val="22"/>
        </w:rPr>
        <w:t xml:space="preserve"> </w:t>
      </w:r>
      <w:r w:rsidR="00E72FAE" w:rsidRPr="0093383E">
        <w:rPr>
          <w:w w:val="105"/>
          <w:sz w:val="22"/>
        </w:rPr>
        <w:t xml:space="preserve">A estos efectos, deberán diferenciarse las actividades objeto de este convenio en </w:t>
      </w:r>
      <w:r w:rsidR="00E72FAE" w:rsidRPr="0093383E">
        <w:rPr>
          <w:color w:val="auto"/>
          <w:w w:val="105"/>
          <w:sz w:val="22"/>
        </w:rPr>
        <w:t xml:space="preserve">la memoria </w:t>
      </w:r>
      <w:r w:rsidR="004944C4" w:rsidRPr="0093383E">
        <w:rPr>
          <w:color w:val="auto"/>
          <w:w w:val="105"/>
          <w:sz w:val="22"/>
        </w:rPr>
        <w:t xml:space="preserve">técnica de </w:t>
      </w:r>
      <w:r w:rsidR="006F7804" w:rsidRPr="0093383E">
        <w:rPr>
          <w:color w:val="auto"/>
          <w:w w:val="105"/>
          <w:sz w:val="22"/>
        </w:rPr>
        <w:t>actuación</w:t>
      </w:r>
      <w:r w:rsidR="00E72FAE" w:rsidRPr="006D6C15">
        <w:rPr>
          <w:color w:val="auto"/>
          <w:w w:val="105"/>
          <w:sz w:val="22"/>
        </w:rPr>
        <w:t xml:space="preserve"> </w:t>
      </w:r>
      <w:r w:rsidR="00E72FAE" w:rsidRPr="0093383E">
        <w:rPr>
          <w:color w:val="auto"/>
          <w:w w:val="105"/>
          <w:sz w:val="22"/>
        </w:rPr>
        <w:t xml:space="preserve">de la FVMP. </w:t>
      </w:r>
    </w:p>
    <w:p w14:paraId="44FC5AC9" w14:textId="2AF23537" w:rsidR="00AE5CA9" w:rsidRPr="006D6C15" w:rsidRDefault="00AC180D" w:rsidP="00345C3C">
      <w:pPr>
        <w:spacing w:before="120" w:after="120"/>
        <w:ind w:left="-284" w:right="3" w:firstLine="0"/>
        <w:rPr>
          <w:color w:val="auto"/>
          <w:w w:val="105"/>
          <w:sz w:val="22"/>
        </w:rPr>
      </w:pPr>
      <w:r w:rsidRPr="006D6C15">
        <w:rPr>
          <w:color w:val="auto"/>
          <w:w w:val="105"/>
          <w:sz w:val="22"/>
        </w:rPr>
        <w:t>Ninguna de las actividades ejecutadas al amparo del presente convenio podrá originar contraprestación, remuneración o compensación económica alguna a favor de las entidades beneficiarias.</w:t>
      </w:r>
    </w:p>
    <w:p w14:paraId="47666E87" w14:textId="4E2F3CF7" w:rsidR="00FB1285" w:rsidRPr="00FB1285" w:rsidRDefault="00FB1285" w:rsidP="006102E0">
      <w:pPr>
        <w:spacing w:before="120" w:after="120"/>
        <w:ind w:left="-284" w:right="3" w:firstLine="0"/>
        <w:rPr>
          <w:color w:val="auto"/>
          <w:w w:val="105"/>
          <w:sz w:val="22"/>
        </w:rPr>
      </w:pPr>
      <w:r w:rsidRPr="00FB1285">
        <w:rPr>
          <w:color w:val="auto"/>
          <w:w w:val="105"/>
          <w:sz w:val="22"/>
        </w:rPr>
        <w:t>4. Difundir las respectivas actuaciones realizadas en el marco de este convenio, dando la adecuada publicidad a la presente subvención, indicando su importe, objetivo y beneficiario. La difusión de esta información se realizará preferentemente a través del portal web de la</w:t>
      </w:r>
      <w:r w:rsidR="003A158C">
        <w:rPr>
          <w:color w:val="auto"/>
          <w:w w:val="105"/>
          <w:sz w:val="22"/>
        </w:rPr>
        <w:t xml:space="preserve"> FVMP</w:t>
      </w:r>
      <w:r w:rsidRPr="00FB1285">
        <w:rPr>
          <w:color w:val="auto"/>
          <w:w w:val="105"/>
          <w:sz w:val="22"/>
        </w:rPr>
        <w:t xml:space="preserve"> o bien utilizando medios electrónicos.</w:t>
      </w:r>
    </w:p>
    <w:p w14:paraId="3FAB0051" w14:textId="51C6880A" w:rsidR="00FB1285" w:rsidRDefault="00FB1285" w:rsidP="00FB1285">
      <w:pPr>
        <w:spacing w:before="120" w:after="120"/>
        <w:ind w:left="-284" w:right="3" w:firstLine="0"/>
        <w:rPr>
          <w:color w:val="FF0000"/>
          <w:w w:val="105"/>
          <w:sz w:val="22"/>
        </w:rPr>
      </w:pPr>
      <w:r w:rsidRPr="00FB1285">
        <w:rPr>
          <w:color w:val="auto"/>
          <w:w w:val="105"/>
          <w:sz w:val="22"/>
        </w:rPr>
        <w:t xml:space="preserve">5. Garantizar que las actividades financiadas al amparo de este convenio incorporen la publicidad institucional correspondiente, los elementos identificativos y directrices de comunicación que resulten aplicables.  Para ello en todos los materiales que se utilicen para la difusión de sus actividades deberá figurar de manera visible el logotipo de la Generalitat Valenciana y el de la Conselleria de </w:t>
      </w:r>
      <w:r w:rsidR="008A3116">
        <w:rPr>
          <w:color w:val="auto"/>
          <w:w w:val="105"/>
          <w:sz w:val="22"/>
        </w:rPr>
        <w:t>Servicios Sociales, Familia e Infancia</w:t>
      </w:r>
      <w:r w:rsidRPr="00FB1285">
        <w:rPr>
          <w:color w:val="auto"/>
          <w:w w:val="105"/>
          <w:sz w:val="22"/>
        </w:rPr>
        <w:t xml:space="preserve">, que se encuentran disponibles en: </w:t>
      </w:r>
    </w:p>
    <w:p w14:paraId="247581B3" w14:textId="77777777" w:rsidR="006E744D" w:rsidRDefault="006E744D" w:rsidP="006E744D">
      <w:pPr>
        <w:spacing w:before="120" w:after="120"/>
        <w:ind w:left="-284" w:right="3" w:firstLine="0"/>
        <w:rPr>
          <w:color w:val="FF0000"/>
          <w:w w:val="105"/>
          <w:sz w:val="22"/>
        </w:rPr>
      </w:pPr>
      <w:hyperlink r:id="rId10" w:history="1">
        <w:r w:rsidRPr="00863FED">
          <w:rPr>
            <w:rStyle w:val="Hipervnculo"/>
            <w:color w:val="0070C0"/>
            <w:sz w:val="22"/>
          </w:rPr>
          <w:t>https://serviciossociales.gva.es/es/web/formacion-investigacion-y-calidad-de-los-servicios-sociales/gestio-i-justificacio-de-les-subvencions</w:t>
        </w:r>
      </w:hyperlink>
    </w:p>
    <w:p w14:paraId="36F2FC01" w14:textId="77777777" w:rsidR="00FB1285" w:rsidRPr="00FB1285" w:rsidRDefault="00FB1285" w:rsidP="00FB1285">
      <w:pPr>
        <w:spacing w:before="120" w:after="120"/>
        <w:ind w:left="-284" w:right="3" w:firstLine="0"/>
        <w:rPr>
          <w:color w:val="FF0000"/>
          <w:w w:val="105"/>
          <w:sz w:val="22"/>
        </w:rPr>
      </w:pPr>
    </w:p>
    <w:bookmarkEnd w:id="11"/>
    <w:p w14:paraId="7A3F9F4E" w14:textId="63069BE2" w:rsidR="00AE5CA9" w:rsidRPr="00994092" w:rsidRDefault="00E72FAE" w:rsidP="003447CF">
      <w:pPr>
        <w:pStyle w:val="Ttulo1"/>
        <w:spacing w:before="240" w:after="120"/>
        <w:ind w:left="-284" w:right="194"/>
        <w:rPr>
          <w:color w:val="FF0000"/>
          <w:sz w:val="22"/>
        </w:rPr>
      </w:pPr>
      <w:r w:rsidRPr="006C0916">
        <w:rPr>
          <w:sz w:val="22"/>
        </w:rPr>
        <w:t xml:space="preserve">CUARTA. Gastos subvencionables </w:t>
      </w:r>
      <w:r w:rsidR="00994092">
        <w:rPr>
          <w:sz w:val="22"/>
        </w:rPr>
        <w:t xml:space="preserve"> </w:t>
      </w:r>
    </w:p>
    <w:p w14:paraId="228B9240" w14:textId="2CF12A48" w:rsidR="00495396" w:rsidRPr="006D6C15" w:rsidRDefault="00E72FAE" w:rsidP="00447C56">
      <w:pPr>
        <w:spacing w:before="120" w:after="120"/>
        <w:ind w:left="-284" w:right="3" w:firstLine="0"/>
        <w:rPr>
          <w:w w:val="105"/>
          <w:sz w:val="22"/>
        </w:rPr>
      </w:pPr>
      <w:r w:rsidRPr="006C0916">
        <w:rPr>
          <w:w w:val="105"/>
          <w:sz w:val="22"/>
        </w:rPr>
        <w:t xml:space="preserve">Podrán subvencionarse aquellos gastos realizados desde el 1 de enero hasta el </w:t>
      </w:r>
      <w:r w:rsidR="006102E0">
        <w:rPr>
          <w:w w:val="105"/>
          <w:sz w:val="22"/>
        </w:rPr>
        <w:t>15</w:t>
      </w:r>
      <w:r w:rsidRPr="006C0916">
        <w:rPr>
          <w:w w:val="105"/>
          <w:sz w:val="22"/>
        </w:rPr>
        <w:t xml:space="preserve"> de noviembre de </w:t>
      </w:r>
      <w:r w:rsidRPr="006D6C15">
        <w:rPr>
          <w:w w:val="105"/>
          <w:sz w:val="22"/>
        </w:rPr>
        <w:t>202</w:t>
      </w:r>
      <w:r w:rsidR="00847F4A" w:rsidRPr="006D6C15">
        <w:rPr>
          <w:w w:val="105"/>
          <w:sz w:val="22"/>
        </w:rPr>
        <w:t>6</w:t>
      </w:r>
      <w:r w:rsidRPr="006D6C15">
        <w:rPr>
          <w:w w:val="105"/>
          <w:sz w:val="22"/>
        </w:rPr>
        <w:t xml:space="preserve"> que estén directamente relacionados con </w:t>
      </w:r>
      <w:r w:rsidR="00973AD9" w:rsidRPr="006D6C15">
        <w:rPr>
          <w:w w:val="105"/>
          <w:sz w:val="22"/>
        </w:rPr>
        <w:t>las actividades recogidas en el plan de trabajo</w:t>
      </w:r>
      <w:r w:rsidRPr="006D6C15">
        <w:rPr>
          <w:w w:val="105"/>
          <w:sz w:val="22"/>
        </w:rPr>
        <w:t xml:space="preserve"> y así se </w:t>
      </w:r>
      <w:r w:rsidRPr="006D6C15">
        <w:rPr>
          <w:color w:val="auto"/>
          <w:w w:val="105"/>
          <w:sz w:val="22"/>
        </w:rPr>
        <w:t xml:space="preserve">justifique en la memoria </w:t>
      </w:r>
      <w:r w:rsidR="004944C4" w:rsidRPr="006D6C15">
        <w:rPr>
          <w:color w:val="auto"/>
          <w:w w:val="105"/>
          <w:sz w:val="22"/>
        </w:rPr>
        <w:t xml:space="preserve">técnica de </w:t>
      </w:r>
      <w:r w:rsidRPr="006D6C15">
        <w:rPr>
          <w:color w:val="auto"/>
          <w:w w:val="105"/>
          <w:sz w:val="22"/>
        </w:rPr>
        <w:t xml:space="preserve">actuación y </w:t>
      </w:r>
      <w:r w:rsidRPr="006D6C15">
        <w:rPr>
          <w:w w:val="105"/>
          <w:sz w:val="22"/>
        </w:rPr>
        <w:t xml:space="preserve">que cumplan las condiciones del artículo 31 de </w:t>
      </w:r>
      <w:r w:rsidR="00F704C6" w:rsidRPr="006D6C15">
        <w:rPr>
          <w:w w:val="105"/>
          <w:sz w:val="22"/>
        </w:rPr>
        <w:t xml:space="preserve">la </w:t>
      </w:r>
      <w:r w:rsidR="00495396" w:rsidRPr="006D6C15">
        <w:rPr>
          <w:w w:val="105"/>
          <w:sz w:val="22"/>
        </w:rPr>
        <w:t xml:space="preserve">LGS. </w:t>
      </w:r>
    </w:p>
    <w:p w14:paraId="1C1F15E7" w14:textId="5993DD69" w:rsidR="00612ACA" w:rsidRPr="006D6C15" w:rsidRDefault="00447C56" w:rsidP="00612ACA">
      <w:pPr>
        <w:spacing w:before="120" w:after="120"/>
        <w:ind w:left="-284" w:right="3" w:firstLine="0"/>
        <w:rPr>
          <w:color w:val="auto"/>
          <w:sz w:val="22"/>
        </w:rPr>
      </w:pPr>
      <w:r w:rsidRPr="006D6C15">
        <w:rPr>
          <w:sz w:val="22"/>
        </w:rPr>
        <w:lastRenderedPageBreak/>
        <w:t>Las cantidades subvencionadas no podrán ser destinadas a gastos de personal ni de funcionamiento corriente propios de la entidad subvencionada sino única y exclusivamente a</w:t>
      </w:r>
      <w:r w:rsidRPr="00E3238E">
        <w:rPr>
          <w:sz w:val="22"/>
        </w:rPr>
        <w:t xml:space="preserve"> los gastos destinados </w:t>
      </w:r>
      <w:r w:rsidR="006D6C15">
        <w:rPr>
          <w:sz w:val="22"/>
        </w:rPr>
        <w:t xml:space="preserve">a </w:t>
      </w:r>
      <w:r w:rsidR="002D084F" w:rsidRPr="006D6C15">
        <w:rPr>
          <w:color w:val="auto"/>
          <w:sz w:val="22"/>
        </w:rPr>
        <w:t>la ejecución de las actividades de formación.</w:t>
      </w:r>
    </w:p>
    <w:p w14:paraId="6ECE319C" w14:textId="26801E82" w:rsidR="00612ACA" w:rsidRPr="006D6C15" w:rsidRDefault="00612ACA" w:rsidP="00612ACA">
      <w:pPr>
        <w:spacing w:before="120" w:after="120"/>
        <w:ind w:left="-284" w:right="3" w:firstLine="0"/>
        <w:rPr>
          <w:color w:val="auto"/>
          <w:sz w:val="22"/>
        </w:rPr>
      </w:pPr>
      <w:r w:rsidRPr="006D6C15">
        <w:rPr>
          <w:color w:val="auto"/>
          <w:sz w:val="22"/>
        </w:rPr>
        <w:t xml:space="preserve">Los gastos subvencionables podrán ser los siguientes: </w:t>
      </w:r>
    </w:p>
    <w:p w14:paraId="7A2866A8" w14:textId="3BE892C6" w:rsidR="00AE5CA9" w:rsidRDefault="000113C8" w:rsidP="00557861">
      <w:pPr>
        <w:numPr>
          <w:ilvl w:val="0"/>
          <w:numId w:val="3"/>
        </w:numPr>
        <w:spacing w:before="120" w:after="120"/>
        <w:ind w:left="-284" w:right="3"/>
        <w:rPr>
          <w:color w:val="auto"/>
          <w:sz w:val="22"/>
        </w:rPr>
      </w:pPr>
      <w:r w:rsidRPr="006D6C15">
        <w:rPr>
          <w:color w:val="auto"/>
          <w:w w:val="105"/>
          <w:sz w:val="22"/>
        </w:rPr>
        <w:t>G</w:t>
      </w:r>
      <w:r w:rsidR="00E72FAE" w:rsidRPr="006D6C15">
        <w:rPr>
          <w:color w:val="auto"/>
          <w:w w:val="105"/>
          <w:sz w:val="22"/>
        </w:rPr>
        <w:t xml:space="preserve">astos directos: la contratación de servicios profesionales, </w:t>
      </w:r>
      <w:bookmarkStart w:id="13" w:name="_Hlk189131958"/>
      <w:r w:rsidR="006712C2" w:rsidRPr="006D6C15">
        <w:rPr>
          <w:color w:val="auto"/>
          <w:w w:val="105"/>
          <w:sz w:val="22"/>
        </w:rPr>
        <w:t>siendo únicamente deducible</w:t>
      </w:r>
      <w:r w:rsidR="00FD4D6C" w:rsidRPr="006D6C15">
        <w:rPr>
          <w:color w:val="auto"/>
          <w:w w:val="105"/>
          <w:sz w:val="22"/>
        </w:rPr>
        <w:t>s</w:t>
      </w:r>
      <w:r w:rsidR="006712C2" w:rsidRPr="006D6C15">
        <w:rPr>
          <w:color w:val="auto"/>
          <w:w w:val="105"/>
          <w:sz w:val="22"/>
        </w:rPr>
        <w:t xml:space="preserve"> las horas de la docencia directa </w:t>
      </w:r>
      <w:r w:rsidR="00451BFB" w:rsidRPr="006D6C15">
        <w:rPr>
          <w:color w:val="auto"/>
          <w:w w:val="105"/>
          <w:sz w:val="22"/>
        </w:rPr>
        <w:t xml:space="preserve">reflejadas </w:t>
      </w:r>
      <w:r w:rsidR="006712C2" w:rsidRPr="006D6C15">
        <w:rPr>
          <w:color w:val="auto"/>
          <w:w w:val="105"/>
          <w:sz w:val="22"/>
        </w:rPr>
        <w:t xml:space="preserve">en el plan de trabajo </w:t>
      </w:r>
      <w:r w:rsidR="00FC1989" w:rsidRPr="006D6C15">
        <w:rPr>
          <w:color w:val="auto"/>
          <w:w w:val="105"/>
          <w:sz w:val="22"/>
        </w:rPr>
        <w:t xml:space="preserve">y en la memoria económica </w:t>
      </w:r>
      <w:r w:rsidR="006712C2" w:rsidRPr="006D6C15">
        <w:rPr>
          <w:color w:val="auto"/>
          <w:w w:val="105"/>
          <w:sz w:val="22"/>
        </w:rPr>
        <w:t>como duración de cada acción formativa</w:t>
      </w:r>
      <w:bookmarkEnd w:id="13"/>
      <w:r w:rsidR="006712C2" w:rsidRPr="006D6C15">
        <w:rPr>
          <w:color w:val="auto"/>
          <w:w w:val="105"/>
          <w:sz w:val="22"/>
        </w:rPr>
        <w:t xml:space="preserve">, </w:t>
      </w:r>
      <w:r w:rsidR="00E72FAE" w:rsidRPr="006D6C15">
        <w:rPr>
          <w:color w:val="auto"/>
          <w:w w:val="105"/>
          <w:sz w:val="22"/>
        </w:rPr>
        <w:t xml:space="preserve">las dietas y gastos de desplazamiento, los </w:t>
      </w:r>
      <w:r w:rsidR="00451BFB" w:rsidRPr="006D6C15">
        <w:rPr>
          <w:color w:val="auto"/>
          <w:w w:val="105"/>
          <w:sz w:val="22"/>
        </w:rPr>
        <w:t xml:space="preserve">gastos derivados de </w:t>
      </w:r>
      <w:r w:rsidR="00E72FAE" w:rsidRPr="006D6C15">
        <w:rPr>
          <w:color w:val="auto"/>
          <w:w w:val="105"/>
          <w:sz w:val="22"/>
        </w:rPr>
        <w:t xml:space="preserve">contratos de cesión </w:t>
      </w:r>
      <w:r w:rsidR="00451BFB" w:rsidRPr="006D6C15">
        <w:rPr>
          <w:color w:val="auto"/>
          <w:w w:val="105"/>
          <w:sz w:val="22"/>
        </w:rPr>
        <w:t xml:space="preserve">para el uso </w:t>
      </w:r>
      <w:r w:rsidR="00E72FAE" w:rsidRPr="006D6C15">
        <w:rPr>
          <w:color w:val="auto"/>
          <w:w w:val="105"/>
          <w:sz w:val="22"/>
        </w:rPr>
        <w:t>de aulas y/o medios telemáticos.</w:t>
      </w:r>
      <w:r w:rsidR="00E72FAE" w:rsidRPr="006D6C15">
        <w:rPr>
          <w:color w:val="auto"/>
          <w:sz w:val="22"/>
        </w:rPr>
        <w:t xml:space="preserve"> Respecto a los gastos de desplazamiento y dietas: transporte, alojamiento y manutención devengados por razón de las actividades objeto del convenio, </w:t>
      </w:r>
      <w:r w:rsidR="00D53425" w:rsidRPr="006D6C15">
        <w:rPr>
          <w:color w:val="auto"/>
          <w:sz w:val="22"/>
        </w:rPr>
        <w:t xml:space="preserve">no podrán superar los </w:t>
      </w:r>
      <w:r w:rsidR="00F74781" w:rsidRPr="006D6C15">
        <w:rPr>
          <w:color w:val="auto"/>
          <w:sz w:val="22"/>
        </w:rPr>
        <w:t>límites</w:t>
      </w:r>
      <w:r w:rsidR="00D53425" w:rsidRPr="006D6C15">
        <w:rPr>
          <w:color w:val="auto"/>
          <w:sz w:val="22"/>
        </w:rPr>
        <w:t xml:space="preserve"> establecidos en </w:t>
      </w:r>
      <w:r w:rsidR="00E72FAE" w:rsidRPr="006D6C15">
        <w:rPr>
          <w:color w:val="auto"/>
          <w:sz w:val="22"/>
        </w:rPr>
        <w:t>el Decreto</w:t>
      </w:r>
      <w:r w:rsidR="00BF77D5" w:rsidRPr="006D6C15">
        <w:rPr>
          <w:color w:val="auto"/>
          <w:sz w:val="22"/>
        </w:rPr>
        <w:t xml:space="preserve"> </w:t>
      </w:r>
      <w:r w:rsidR="00286FBC" w:rsidRPr="006D6C15">
        <w:rPr>
          <w:color w:val="auto"/>
          <w:sz w:val="22"/>
        </w:rPr>
        <w:t>80/2025, de 3 de junio, del Consell, sobre indemnizaciones por razón del servicio y gratificaciones por servicios extraordinarios.</w:t>
      </w:r>
    </w:p>
    <w:p w14:paraId="21AE0F62" w14:textId="604B6711" w:rsidR="009C022E" w:rsidRPr="006D6C15" w:rsidRDefault="009C022E" w:rsidP="009C022E">
      <w:pPr>
        <w:spacing w:before="120" w:after="120"/>
        <w:ind w:left="-284" w:right="3" w:firstLine="0"/>
        <w:rPr>
          <w:color w:val="auto"/>
          <w:sz w:val="22"/>
        </w:rPr>
      </w:pPr>
      <w:r w:rsidRPr="009C022E">
        <w:rPr>
          <w:color w:val="auto"/>
          <w:sz w:val="22"/>
        </w:rPr>
        <w:t>Las retribuciones del personal docente, tanto propio como contratado, se ajustarán a los límites establecidos en el Decreto 80/2025, de 3 de junio, del Consell, sobre indemnizaciones por razón del servicio y gratificaciones por servicios extraordinarios.</w:t>
      </w:r>
    </w:p>
    <w:p w14:paraId="7804916C" w14:textId="705E9EED" w:rsidR="00AE5CA9" w:rsidRPr="006D6C15" w:rsidRDefault="000113C8" w:rsidP="003447CF">
      <w:pPr>
        <w:numPr>
          <w:ilvl w:val="0"/>
          <w:numId w:val="3"/>
        </w:numPr>
        <w:spacing w:before="120" w:after="120"/>
        <w:ind w:left="-284" w:right="3"/>
        <w:rPr>
          <w:color w:val="auto"/>
          <w:sz w:val="22"/>
        </w:rPr>
      </w:pPr>
      <w:r w:rsidRPr="006D6C15">
        <w:rPr>
          <w:color w:val="auto"/>
          <w:sz w:val="22"/>
        </w:rPr>
        <w:t xml:space="preserve">Gastos indirectos: </w:t>
      </w:r>
      <w:r w:rsidR="00E72FAE" w:rsidRPr="006D6C15">
        <w:rPr>
          <w:color w:val="auto"/>
          <w:sz w:val="22"/>
        </w:rPr>
        <w:t>las retribuciones del personal propio dedicados a la gestión del plan de formación, los gastos inherentes a las obligaciones fiscales y con la Seguridad Social o derivadas de esta relación laboral</w:t>
      </w:r>
      <w:r w:rsidR="006D6C15" w:rsidRPr="006D6C15">
        <w:rPr>
          <w:color w:val="auto"/>
          <w:sz w:val="22"/>
        </w:rPr>
        <w:t>.</w:t>
      </w:r>
      <w:r w:rsidR="006D6C15">
        <w:rPr>
          <w:color w:val="auto"/>
          <w:sz w:val="22"/>
        </w:rPr>
        <w:t xml:space="preserve"> </w:t>
      </w:r>
      <w:r w:rsidRPr="006D6C15">
        <w:rPr>
          <w:color w:val="auto"/>
          <w:sz w:val="22"/>
        </w:rPr>
        <w:t>D</w:t>
      </w:r>
      <w:r w:rsidR="00E72FAE" w:rsidRPr="006D6C15">
        <w:rPr>
          <w:color w:val="auto"/>
          <w:sz w:val="22"/>
        </w:rPr>
        <w:t>ichos gastos de personal no podrán exceder del 25% del total de la subvención</w:t>
      </w:r>
      <w:r w:rsidR="00451BFB" w:rsidRPr="006D6C15">
        <w:rPr>
          <w:color w:val="auto"/>
          <w:sz w:val="22"/>
        </w:rPr>
        <w:t xml:space="preserve"> prevista en los presupuestos en vigor</w:t>
      </w:r>
      <w:r w:rsidR="00E72FAE" w:rsidRPr="006D6C15">
        <w:rPr>
          <w:color w:val="auto"/>
          <w:sz w:val="22"/>
        </w:rPr>
        <w:t xml:space="preserve">. </w:t>
      </w:r>
    </w:p>
    <w:p w14:paraId="6CF1539C" w14:textId="28378A15" w:rsidR="00192693" w:rsidRDefault="001D5860" w:rsidP="000113C8">
      <w:pPr>
        <w:spacing w:before="120" w:after="120"/>
        <w:ind w:left="-284" w:right="3" w:firstLine="0"/>
        <w:rPr>
          <w:sz w:val="22"/>
        </w:rPr>
      </w:pPr>
      <w:r w:rsidRPr="006C0916">
        <w:rPr>
          <w:sz w:val="22"/>
        </w:rPr>
        <w:t>Sin perjuicio de lo contemplado en el apartado anterior, p</w:t>
      </w:r>
      <w:r w:rsidR="00E72FAE" w:rsidRPr="006C0916">
        <w:rPr>
          <w:sz w:val="22"/>
        </w:rPr>
        <w:t xml:space="preserve">odrán imputarse </w:t>
      </w:r>
      <w:r w:rsidRPr="006C0916">
        <w:rPr>
          <w:sz w:val="22"/>
        </w:rPr>
        <w:t>otros</w:t>
      </w:r>
      <w:r w:rsidR="00E72FAE" w:rsidRPr="006C0916">
        <w:rPr>
          <w:sz w:val="22"/>
        </w:rPr>
        <w:t xml:space="preserve"> costes indirectos, de acuerdo con principios y normas de contabilidad generalmente admitidas, y en todo caso, en la medida en que tales costes correspondan al período en que efectivamente se realiza la actividad, de conformidad con lo dispuesto en el artículo 31.9 de la Ley General de Subvenciones, hasta un máximo del 10% del total de la subvención</w:t>
      </w:r>
      <w:r w:rsidR="00451BFB">
        <w:rPr>
          <w:sz w:val="22"/>
        </w:rPr>
        <w:t xml:space="preserve"> </w:t>
      </w:r>
      <w:r w:rsidR="00451BFB" w:rsidRPr="006D6C15">
        <w:rPr>
          <w:color w:val="auto"/>
          <w:sz w:val="22"/>
        </w:rPr>
        <w:t>prevista en los presupuestos en vigor</w:t>
      </w:r>
      <w:r w:rsidR="00E72FAE" w:rsidRPr="006D6C15">
        <w:rPr>
          <w:color w:val="auto"/>
          <w:sz w:val="22"/>
        </w:rPr>
        <w:t xml:space="preserve">. </w:t>
      </w:r>
    </w:p>
    <w:p w14:paraId="01987357" w14:textId="21571C4D" w:rsidR="00B97194" w:rsidRPr="006C0916" w:rsidRDefault="00E72FAE" w:rsidP="00192693">
      <w:pPr>
        <w:numPr>
          <w:ilvl w:val="0"/>
          <w:numId w:val="3"/>
        </w:numPr>
        <w:spacing w:before="120" w:after="120"/>
        <w:ind w:left="-284" w:right="3"/>
        <w:rPr>
          <w:sz w:val="22"/>
        </w:rPr>
      </w:pPr>
      <w:bookmarkStart w:id="14" w:name="_Hlk191559047"/>
      <w:bookmarkStart w:id="15" w:name="_Hlk191538411"/>
      <w:r w:rsidRPr="006C0916">
        <w:rPr>
          <w:sz w:val="22"/>
        </w:rPr>
        <w:t>No serán objeto de subvención</w:t>
      </w:r>
      <w:r w:rsidR="00B97194" w:rsidRPr="006C0916">
        <w:rPr>
          <w:sz w:val="22"/>
        </w:rPr>
        <w:t>:</w:t>
      </w:r>
    </w:p>
    <w:p w14:paraId="3DCB0CDE" w14:textId="6B33B00E" w:rsidR="00B97194" w:rsidRPr="006C0916" w:rsidRDefault="00B97194" w:rsidP="00B97194">
      <w:pPr>
        <w:pStyle w:val="Prrafodelista"/>
        <w:numPr>
          <w:ilvl w:val="0"/>
          <w:numId w:val="30"/>
        </w:numPr>
        <w:spacing w:before="120" w:after="120"/>
        <w:ind w:right="3"/>
        <w:rPr>
          <w:sz w:val="22"/>
        </w:rPr>
      </w:pPr>
      <w:bookmarkStart w:id="16" w:name="_Hlk191556352"/>
      <w:r w:rsidRPr="006C0916">
        <w:rPr>
          <w:sz w:val="22"/>
        </w:rPr>
        <w:t>L</w:t>
      </w:r>
      <w:r w:rsidR="00E72FAE" w:rsidRPr="006C0916">
        <w:rPr>
          <w:sz w:val="22"/>
        </w:rPr>
        <w:t>os gastos de adquisición de bienes inventariables</w:t>
      </w:r>
      <w:r w:rsidRPr="006C0916">
        <w:rPr>
          <w:sz w:val="22"/>
        </w:rPr>
        <w:t>.</w:t>
      </w:r>
      <w:r w:rsidR="00474436">
        <w:rPr>
          <w:sz w:val="22"/>
        </w:rPr>
        <w:t xml:space="preserve"> Únicamente se considerarán gastos subvencionables los bienes fungibles y no sujetos a amortización.</w:t>
      </w:r>
    </w:p>
    <w:p w14:paraId="2553DD46" w14:textId="77777777" w:rsidR="004B4CD0" w:rsidRPr="006C0916" w:rsidRDefault="00B97194" w:rsidP="004B4CD0">
      <w:pPr>
        <w:pStyle w:val="Prrafodelista"/>
        <w:numPr>
          <w:ilvl w:val="0"/>
          <w:numId w:val="30"/>
        </w:numPr>
        <w:spacing w:before="120" w:after="120"/>
        <w:ind w:right="3"/>
        <w:rPr>
          <w:sz w:val="22"/>
        </w:rPr>
      </w:pPr>
      <w:r w:rsidRPr="006C0916">
        <w:rPr>
          <w:sz w:val="22"/>
        </w:rPr>
        <w:t>L</w:t>
      </w:r>
      <w:r w:rsidR="00E72FAE" w:rsidRPr="006C0916">
        <w:rPr>
          <w:sz w:val="22"/>
        </w:rPr>
        <w:t>os producidos con motivo de procedimientos judiciales</w:t>
      </w:r>
      <w:r w:rsidR="004B4CD0" w:rsidRPr="006C0916">
        <w:rPr>
          <w:sz w:val="22"/>
        </w:rPr>
        <w:t>.</w:t>
      </w:r>
    </w:p>
    <w:p w14:paraId="63C7B805" w14:textId="77777777" w:rsidR="00D81683" w:rsidRPr="006C0916" w:rsidRDefault="00D81683" w:rsidP="00D81683">
      <w:pPr>
        <w:pStyle w:val="Prrafodelista"/>
        <w:widowControl w:val="0"/>
        <w:numPr>
          <w:ilvl w:val="0"/>
          <w:numId w:val="30"/>
        </w:numPr>
        <w:tabs>
          <w:tab w:val="left" w:pos="142"/>
          <w:tab w:val="left" w:pos="284"/>
          <w:tab w:val="left" w:pos="1022"/>
        </w:tabs>
        <w:autoSpaceDE w:val="0"/>
        <w:autoSpaceDN w:val="0"/>
        <w:spacing w:after="0" w:line="276" w:lineRule="auto"/>
        <w:ind w:right="0"/>
        <w:contextualSpacing w:val="0"/>
        <w:rPr>
          <w:w w:val="105"/>
          <w:sz w:val="22"/>
        </w:rPr>
      </w:pPr>
      <w:r w:rsidRPr="006C0916">
        <w:rPr>
          <w:w w:val="105"/>
          <w:sz w:val="22"/>
        </w:rPr>
        <w:t xml:space="preserve">Los impuestos, excepto los correspondientes al pago de las facturas que ocasionó la actividad subvencionada cuando cumplan las condiciones establecidas en el artículo 31.8 de la LGS. </w:t>
      </w:r>
    </w:p>
    <w:p w14:paraId="3B67D51C" w14:textId="3E9D96FC" w:rsidR="00D81683" w:rsidRPr="006C0916" w:rsidRDefault="00D81683" w:rsidP="00D81683">
      <w:pPr>
        <w:pStyle w:val="Prrafodelista"/>
        <w:spacing w:before="120" w:after="120"/>
        <w:ind w:left="76" w:right="3" w:firstLine="0"/>
        <w:rPr>
          <w:sz w:val="22"/>
        </w:rPr>
      </w:pPr>
      <w:r w:rsidRPr="006C0916">
        <w:rPr>
          <w:sz w:val="22"/>
        </w:rPr>
        <w:t>Cuando el pago del Impuesto sobre el Valor añadido (IVA) por la adquisición de bienes o servicios cumpla las condiciones establecidas en el artículo 31.8 de LGS será subvencionable siempre y cuando se acredite documentalmente que forma parte del coste de la actividad a desarrollar y que no es susceptible de recuperación o compensación; en este caso, deberán acreditar la no sujeción o exención de este impuesto o la no deducción del IVA soportado en la adquisición de bienes o servicios.</w:t>
      </w:r>
    </w:p>
    <w:p w14:paraId="6DAB6F3E" w14:textId="77777777" w:rsidR="006102E0" w:rsidRDefault="00A23657" w:rsidP="006102E0">
      <w:pPr>
        <w:pStyle w:val="Prrafodelista"/>
        <w:numPr>
          <w:ilvl w:val="0"/>
          <w:numId w:val="30"/>
        </w:numPr>
        <w:spacing w:before="120" w:after="120"/>
        <w:ind w:right="3"/>
        <w:rPr>
          <w:sz w:val="22"/>
        </w:rPr>
      </w:pPr>
      <w:r w:rsidRPr="006C0916">
        <w:rPr>
          <w:sz w:val="22"/>
        </w:rPr>
        <w:t>L</w:t>
      </w:r>
      <w:r w:rsidR="00B97194" w:rsidRPr="006C0916">
        <w:rPr>
          <w:sz w:val="22"/>
        </w:rPr>
        <w:t>os intereses deudores de las cuentas bancarias y los intereses, recargos y sanciones administrativas y penales</w:t>
      </w:r>
      <w:bookmarkEnd w:id="14"/>
      <w:r w:rsidR="00AD1CDA" w:rsidRPr="006C0916">
        <w:rPr>
          <w:sz w:val="22"/>
        </w:rPr>
        <w:t xml:space="preserve">, de acuerdo con el apartado 7 del artículo 31 de la referida </w:t>
      </w:r>
      <w:r w:rsidR="000113C8">
        <w:rPr>
          <w:sz w:val="22"/>
        </w:rPr>
        <w:t>L</w:t>
      </w:r>
      <w:r w:rsidR="00AD1CDA" w:rsidRPr="006C0916">
        <w:rPr>
          <w:sz w:val="22"/>
        </w:rPr>
        <w:t>ey</w:t>
      </w:r>
      <w:r w:rsidR="000113C8">
        <w:rPr>
          <w:sz w:val="22"/>
        </w:rPr>
        <w:t>.</w:t>
      </w:r>
      <w:bookmarkEnd w:id="15"/>
      <w:bookmarkEnd w:id="16"/>
    </w:p>
    <w:p w14:paraId="3E3B00C9" w14:textId="77777777" w:rsidR="006102E0" w:rsidRDefault="006102E0" w:rsidP="006102E0">
      <w:pPr>
        <w:pStyle w:val="Prrafodelista"/>
        <w:spacing w:before="120" w:after="120"/>
        <w:ind w:left="76" w:right="3" w:firstLine="0"/>
        <w:rPr>
          <w:sz w:val="22"/>
        </w:rPr>
      </w:pPr>
    </w:p>
    <w:p w14:paraId="08E83D04" w14:textId="64D799FA" w:rsidR="00AE5CA9" w:rsidRPr="006102E0" w:rsidRDefault="00E72FAE" w:rsidP="006102E0">
      <w:pPr>
        <w:spacing w:before="120" w:after="120"/>
        <w:ind w:left="-284" w:right="3" w:firstLine="0"/>
        <w:rPr>
          <w:sz w:val="22"/>
        </w:rPr>
      </w:pPr>
      <w:r w:rsidRPr="006102E0">
        <w:rPr>
          <w:b/>
          <w:bCs/>
          <w:sz w:val="22"/>
        </w:rPr>
        <w:t xml:space="preserve">QUINTA. Subcontratación de la actividad subvencionada </w:t>
      </w:r>
    </w:p>
    <w:p w14:paraId="4C40FA21" w14:textId="00496683" w:rsidR="00CF3ADD" w:rsidRPr="006C0916" w:rsidRDefault="00E72FAE" w:rsidP="003447CF">
      <w:pPr>
        <w:spacing w:before="120" w:after="120"/>
        <w:ind w:left="-284" w:right="3"/>
        <w:rPr>
          <w:sz w:val="22"/>
        </w:rPr>
      </w:pPr>
      <w:bookmarkStart w:id="17" w:name="_Hlk191538512"/>
      <w:bookmarkStart w:id="18" w:name="_Hlk191556411"/>
      <w:r w:rsidRPr="006C0916">
        <w:rPr>
          <w:sz w:val="22"/>
        </w:rPr>
        <w:t xml:space="preserve">La FVMP podrá subcontratar aquellas actividades que no pueda realizar por sí misma, con su personal y sus medios propios, </w:t>
      </w:r>
      <w:r w:rsidR="00BD0BB2" w:rsidRPr="006C0916">
        <w:rPr>
          <w:sz w:val="22"/>
        </w:rPr>
        <w:t xml:space="preserve">hasta un porcentaje máximo del </w:t>
      </w:r>
      <w:r w:rsidRPr="006C0916">
        <w:rPr>
          <w:sz w:val="22"/>
        </w:rPr>
        <w:t xml:space="preserve">75% del importe total previsto en el presente convenio </w:t>
      </w:r>
      <w:bookmarkStart w:id="19" w:name="_Hlk189133684"/>
      <w:r w:rsidR="00BD0BB2" w:rsidRPr="006C0916">
        <w:rPr>
          <w:sz w:val="22"/>
        </w:rPr>
        <w:t>con los requisitos y prohibiciones establecidos en el artículo 29 de la LGS</w:t>
      </w:r>
      <w:bookmarkEnd w:id="19"/>
      <w:r w:rsidR="00BD0BB2" w:rsidRPr="006C0916">
        <w:rPr>
          <w:sz w:val="22"/>
        </w:rPr>
        <w:t xml:space="preserve">. </w:t>
      </w:r>
    </w:p>
    <w:bookmarkEnd w:id="17"/>
    <w:p w14:paraId="5F3E331F" w14:textId="2CF3026C" w:rsidR="00AE5CA9" w:rsidRPr="006C0916" w:rsidRDefault="00BD0BB2" w:rsidP="003447CF">
      <w:pPr>
        <w:spacing w:before="120" w:after="120" w:line="259" w:lineRule="auto"/>
        <w:ind w:left="-284" w:right="3" w:firstLine="0"/>
        <w:rPr>
          <w:sz w:val="22"/>
        </w:rPr>
      </w:pPr>
      <w:r w:rsidRPr="006C0916">
        <w:rPr>
          <w:sz w:val="22"/>
        </w:rPr>
        <w:t xml:space="preserve">En ningún caso podrán subcontratarse servicios o suministros </w:t>
      </w:r>
      <w:r w:rsidR="00CF3ADD" w:rsidRPr="006C0916">
        <w:rPr>
          <w:sz w:val="22"/>
        </w:rPr>
        <w:t>que,</w:t>
      </w:r>
      <w:r w:rsidRPr="006C0916">
        <w:rPr>
          <w:sz w:val="22"/>
        </w:rPr>
        <w:t xml:space="preserve"> aumentando el coste de la actividad subvencionada,</w:t>
      </w:r>
      <w:r w:rsidR="00CF3ADD" w:rsidRPr="006C0916">
        <w:rPr>
          <w:sz w:val="22"/>
        </w:rPr>
        <w:t xml:space="preserve"> </w:t>
      </w:r>
      <w:r w:rsidRPr="006C0916">
        <w:rPr>
          <w:sz w:val="22"/>
        </w:rPr>
        <w:t>no aporten un valor añadido a su contenido.</w:t>
      </w:r>
    </w:p>
    <w:bookmarkEnd w:id="18"/>
    <w:p w14:paraId="703C250B" w14:textId="77777777" w:rsidR="00AE5CA9" w:rsidRPr="006C0916" w:rsidRDefault="00E72FAE" w:rsidP="003447CF">
      <w:pPr>
        <w:spacing w:before="120" w:after="120"/>
        <w:ind w:left="-284" w:right="3"/>
        <w:rPr>
          <w:sz w:val="22"/>
        </w:rPr>
      </w:pPr>
      <w:r w:rsidRPr="006C0916">
        <w:rPr>
          <w:sz w:val="22"/>
        </w:rPr>
        <w:lastRenderedPageBreak/>
        <w:t xml:space="preserve">De conformidad con el artículo 29.3 de la Ley General de Subvenciones, si la actividad concertada con terceros por la FVMP excede del 20 por ciento del importe de la subvención y dicho importe es superior a 60.000 euros, la subcontratación estará sometida al cumplimiento de los siguientes requisitos: </w:t>
      </w:r>
    </w:p>
    <w:p w14:paraId="3C755E35" w14:textId="77777777" w:rsidR="00AE5CA9" w:rsidRPr="006C0916" w:rsidRDefault="00E72FAE" w:rsidP="003447CF">
      <w:pPr>
        <w:numPr>
          <w:ilvl w:val="0"/>
          <w:numId w:val="4"/>
        </w:numPr>
        <w:spacing w:before="120" w:after="120"/>
        <w:ind w:left="-142" w:right="3" w:hanging="142"/>
        <w:jc w:val="left"/>
        <w:rPr>
          <w:sz w:val="22"/>
        </w:rPr>
      </w:pPr>
      <w:r w:rsidRPr="006C0916">
        <w:rPr>
          <w:sz w:val="22"/>
        </w:rPr>
        <w:t xml:space="preserve">Que el contrato se celebre por escrito. </w:t>
      </w:r>
    </w:p>
    <w:p w14:paraId="4F2A3A5C" w14:textId="16350DB7" w:rsidR="0093383E" w:rsidRPr="006D6C15" w:rsidRDefault="0093383E" w:rsidP="0093383E">
      <w:pPr>
        <w:numPr>
          <w:ilvl w:val="0"/>
          <w:numId w:val="4"/>
        </w:numPr>
        <w:spacing w:before="120" w:after="120" w:line="274" w:lineRule="auto"/>
        <w:ind w:left="-284" w:right="3" w:firstLine="0"/>
        <w:rPr>
          <w:strike/>
          <w:sz w:val="22"/>
        </w:rPr>
      </w:pPr>
      <w:r w:rsidRPr="006D6C15">
        <w:rPr>
          <w:sz w:val="22"/>
        </w:rPr>
        <w:t xml:space="preserve">Que la celebración </w:t>
      </w:r>
      <w:proofErr w:type="gramStart"/>
      <w:r w:rsidRPr="006D6C15">
        <w:rPr>
          <w:sz w:val="22"/>
        </w:rPr>
        <w:t>del mismo</w:t>
      </w:r>
      <w:proofErr w:type="gramEnd"/>
      <w:r w:rsidRPr="006D6C15">
        <w:rPr>
          <w:sz w:val="22"/>
        </w:rPr>
        <w:t xml:space="preserve"> se autorice previamente </w:t>
      </w:r>
      <w:r w:rsidRPr="006D6C15">
        <w:rPr>
          <w:color w:val="auto"/>
          <w:sz w:val="22"/>
        </w:rPr>
        <w:t>por la entidad concedente de la subvención</w:t>
      </w:r>
      <w:r w:rsidRPr="006D6C15">
        <w:rPr>
          <w:sz w:val="22"/>
        </w:rPr>
        <w:t xml:space="preserve">. </w:t>
      </w:r>
    </w:p>
    <w:p w14:paraId="04BB8853"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A efectos de simplificación administrativa, la autorización previa se solicitará mediante la presentación de una propuesta de subcontratación, que incluirá:</w:t>
      </w:r>
    </w:p>
    <w:p w14:paraId="296983FD"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a) La descripción del objeto que se desea subcontratar.</w:t>
      </w:r>
    </w:p>
    <w:p w14:paraId="4FF93E5A"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b) El importe estimado de la subcontratación.</w:t>
      </w:r>
    </w:p>
    <w:p w14:paraId="27D9DA70"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c) La justificación de su necesidad y de que no puede ser ejecutada con medios propios.</w:t>
      </w:r>
    </w:p>
    <w:p w14:paraId="6B9DC90F"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La Conselleria de Servicios Sociales, Familia e Infancia, a través de la Dirección General de Gestión del Sistema Sociosanitario y del Instituto Valenciano de Formación, Investigación y Calidad en Servicios Sociales emitirá la autorización previa únicamente sobre esta propuesta, sin necesidad de aportar los contratos en esta fase.</w:t>
      </w:r>
    </w:p>
    <w:p w14:paraId="1F374481"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 xml:space="preserve">Los contratos se aportarán exclusivamente en la fase de justificación, junto con la documentación acreditativa de la ejecución, pagos y facturas. </w:t>
      </w:r>
    </w:p>
    <w:p w14:paraId="264BCCAD" w14:textId="77777777" w:rsidR="0093383E" w:rsidRPr="006D6C15" w:rsidRDefault="0093383E" w:rsidP="0093383E">
      <w:pPr>
        <w:spacing w:before="120" w:after="120" w:line="274" w:lineRule="auto"/>
        <w:ind w:left="-284" w:right="3" w:firstLine="0"/>
        <w:rPr>
          <w:color w:val="auto"/>
          <w:sz w:val="22"/>
        </w:rPr>
      </w:pPr>
      <w:r w:rsidRPr="006D6C15">
        <w:rPr>
          <w:color w:val="auto"/>
          <w:sz w:val="22"/>
        </w:rPr>
        <w:t>La autorización previa quedará condicionada a que los contratos finalmente formalizados respeten los elementos esenciales autorizados en la propuesta. En caso de desviaciones sustanciales o incumplimiento de los requisitos del artículo 29 LGS, el gasto podrá ser declarado no subvencionable.</w:t>
      </w:r>
    </w:p>
    <w:p w14:paraId="1AB55994" w14:textId="4556664F" w:rsidR="00AE5CA9" w:rsidRPr="006C0916" w:rsidRDefault="00E72FAE" w:rsidP="003447CF">
      <w:pPr>
        <w:spacing w:before="120" w:after="120"/>
        <w:ind w:left="-284" w:right="3"/>
        <w:rPr>
          <w:sz w:val="22"/>
        </w:rPr>
      </w:pPr>
      <w:r w:rsidRPr="006C0916">
        <w:rPr>
          <w:sz w:val="22"/>
        </w:rPr>
        <w:t>Cuando el importe de la actividad a subcontratar</w:t>
      </w:r>
      <w:r w:rsidR="00C45B48" w:rsidRPr="006C0916">
        <w:rPr>
          <w:sz w:val="22"/>
        </w:rPr>
        <w:t xml:space="preserve"> </w:t>
      </w:r>
      <w:bookmarkStart w:id="20" w:name="_Hlk191645273"/>
      <w:r w:rsidR="00C45B48" w:rsidRPr="006C0916">
        <w:rPr>
          <w:sz w:val="22"/>
        </w:rPr>
        <w:t>no</w:t>
      </w:r>
      <w:r w:rsidRPr="006C0916">
        <w:rPr>
          <w:sz w:val="22"/>
        </w:rPr>
        <w:t xml:space="preserve"> sea inferior a 15.000€, </w:t>
      </w:r>
      <w:bookmarkEnd w:id="20"/>
      <w:r w:rsidRPr="006C0916">
        <w:rPr>
          <w:sz w:val="22"/>
        </w:rPr>
        <w:t xml:space="preserve">que es la cuantía establecida en la normativa vigente reguladora de los contratos del sector público, para el contrato menor, la entidad beneficiaria tendrá que solicitar como mínimo tres ofertas de diferentes proveedores, con carácter previo a la contracción </w:t>
      </w:r>
      <w:r w:rsidR="000A1258" w:rsidRPr="006C0916">
        <w:rPr>
          <w:sz w:val="22"/>
        </w:rPr>
        <w:t xml:space="preserve">del compromiso para la prestación </w:t>
      </w:r>
      <w:r w:rsidRPr="006C0916">
        <w:rPr>
          <w:sz w:val="22"/>
        </w:rPr>
        <w:t xml:space="preserve">del servicio, salvo que por las especiales características de los gastos subvencionables no exista en el mercado suficiente número de entidades que lo prestan.  </w:t>
      </w:r>
    </w:p>
    <w:p w14:paraId="2F004204" w14:textId="0A78A24E" w:rsidR="00E643D5" w:rsidRPr="006C0916" w:rsidRDefault="00E643D5" w:rsidP="003447CF">
      <w:pPr>
        <w:spacing w:before="120" w:after="120"/>
        <w:ind w:left="-284" w:right="3"/>
        <w:rPr>
          <w:sz w:val="22"/>
        </w:rPr>
      </w:pPr>
      <w:r w:rsidRPr="006C0916">
        <w:rPr>
          <w:sz w:val="22"/>
        </w:rPr>
        <w:t>Las subcontrataciones efectuadas deberán respetar la normativa aplicable, ajustarse a los precios de mercado, aportar en cada caso una certificación del hecho de que la subcontratación se ha realizado en estas condiciones y la documentación justificativa de tales circunstancias, así como  aportar el compromiso por escrito de la parte subcontratada de la exigencia que se recoge en la cláusula decimo</w:t>
      </w:r>
      <w:r w:rsidR="005D53C3" w:rsidRPr="006C0916">
        <w:rPr>
          <w:sz w:val="22"/>
        </w:rPr>
        <w:t>cuarta</w:t>
      </w:r>
      <w:r w:rsidRPr="006C0916">
        <w:rPr>
          <w:sz w:val="22"/>
        </w:rPr>
        <w:t xml:space="preserve"> del presente convenio, de acuerdo con lo establecido en el art. 21.2 del Decreto 118/2022, de 5 de agosto, del Consell, por el que se regula la inclusión de cláusulas de responsabilidad social en la contratación pública y en las convocatorias de ayudas y subvenciones.</w:t>
      </w:r>
    </w:p>
    <w:p w14:paraId="76B1FFC4" w14:textId="56D7C729" w:rsidR="00AE5CA9" w:rsidRPr="006C0916" w:rsidRDefault="00E72FAE" w:rsidP="003447CF">
      <w:pPr>
        <w:spacing w:before="120" w:after="120"/>
        <w:ind w:left="-284" w:right="3"/>
        <w:rPr>
          <w:sz w:val="22"/>
        </w:rPr>
      </w:pPr>
      <w:r w:rsidRPr="006C0916">
        <w:rPr>
          <w:sz w:val="22"/>
        </w:rPr>
        <w:t xml:space="preserve">De conformidad con lo que dispone el artículo 29.7 de la Ley General de Subvenciones en ningún caso podrá concertarse por la entidad beneficiaria la ejecución total o parcial de las actividades subvencionadas con las personas o entidades que se enumeran en el mencionado artículo.  </w:t>
      </w:r>
    </w:p>
    <w:p w14:paraId="2099365B" w14:textId="7AE4FD91" w:rsidR="00AE5CA9" w:rsidRPr="006C0916" w:rsidRDefault="00E72FAE" w:rsidP="003447CF">
      <w:pPr>
        <w:spacing w:before="120" w:after="120"/>
        <w:ind w:left="-284" w:right="3"/>
        <w:rPr>
          <w:sz w:val="22"/>
        </w:rPr>
      </w:pPr>
      <w:r w:rsidRPr="006C0916">
        <w:rPr>
          <w:sz w:val="22"/>
        </w:rPr>
        <w:t xml:space="preserve">En el caso de subcontratación total o parcial de las actividades subvencionadas con personas vinculadas con la entidad beneficiaria, entendiéndose por personas vinculadas las definidas en el artículo 68 del Reglamento de la </w:t>
      </w:r>
      <w:r w:rsidR="00D81683" w:rsidRPr="006C0916">
        <w:rPr>
          <w:sz w:val="22"/>
        </w:rPr>
        <w:t>LGS</w:t>
      </w:r>
      <w:r w:rsidRPr="006C0916">
        <w:rPr>
          <w:sz w:val="22"/>
        </w:rPr>
        <w:t xml:space="preserve">, solo se podrá realizar la subcontratación cuando concurran las circunstancias siguientes:  </w:t>
      </w:r>
    </w:p>
    <w:p w14:paraId="5BA89D0D" w14:textId="77777777" w:rsidR="00AE5CA9" w:rsidRPr="006C0916" w:rsidRDefault="00E72FAE" w:rsidP="00FD3BB1">
      <w:pPr>
        <w:numPr>
          <w:ilvl w:val="0"/>
          <w:numId w:val="5"/>
        </w:numPr>
        <w:spacing w:before="120" w:after="120"/>
        <w:ind w:left="-284" w:right="3" w:firstLine="18"/>
        <w:rPr>
          <w:sz w:val="22"/>
        </w:rPr>
      </w:pPr>
      <w:r w:rsidRPr="006C0916">
        <w:rPr>
          <w:sz w:val="22"/>
        </w:rPr>
        <w:t xml:space="preserve">Que se obtenga la previa autorización expresa del órgano concedente. </w:t>
      </w:r>
    </w:p>
    <w:p w14:paraId="6E9DEF1C" w14:textId="77777777" w:rsidR="00AE5CA9" w:rsidRPr="006C0916" w:rsidRDefault="00E72FAE" w:rsidP="00FD3BB1">
      <w:pPr>
        <w:numPr>
          <w:ilvl w:val="0"/>
          <w:numId w:val="5"/>
        </w:numPr>
        <w:spacing w:before="120" w:after="120"/>
        <w:ind w:left="-284" w:right="3" w:firstLine="18"/>
        <w:rPr>
          <w:sz w:val="22"/>
        </w:rPr>
      </w:pPr>
      <w:r w:rsidRPr="006C0916">
        <w:rPr>
          <w:sz w:val="22"/>
        </w:rPr>
        <w:t xml:space="preserve">Que el importe subvencionable no exceda del coste incurrido por la entidad vinculada. La acreditación del coste se realizará en la justificación en los mismos términos establecidos para la acreditación de los gastos del beneficiario. </w:t>
      </w:r>
    </w:p>
    <w:p w14:paraId="3BEAFAE3" w14:textId="40443EBB" w:rsidR="00AE5CA9" w:rsidRPr="006C0916" w:rsidRDefault="00E72FAE" w:rsidP="003447CF">
      <w:pPr>
        <w:spacing w:before="120" w:after="120"/>
        <w:ind w:left="-284" w:right="12"/>
        <w:rPr>
          <w:sz w:val="22"/>
        </w:rPr>
      </w:pPr>
      <w:r w:rsidRPr="006C0916">
        <w:rPr>
          <w:sz w:val="22"/>
        </w:rPr>
        <w:lastRenderedPageBreak/>
        <w:t>Asimismo, la solicitud de autorización expresa del órgano concedente para la subcontratación de personas vinculadas se realizará antes de proceder a la firma del contrato con la entidad</w:t>
      </w:r>
      <w:r w:rsidR="006052E8" w:rsidRPr="006C0916">
        <w:rPr>
          <w:sz w:val="22"/>
        </w:rPr>
        <w:t xml:space="preserve"> subcontratista</w:t>
      </w:r>
      <w:r w:rsidRPr="006C0916">
        <w:rPr>
          <w:sz w:val="22"/>
        </w:rPr>
        <w:t xml:space="preserve">. </w:t>
      </w:r>
    </w:p>
    <w:p w14:paraId="40A797BA" w14:textId="336128C4" w:rsidR="00AE5CA9" w:rsidRPr="006C0916" w:rsidRDefault="00E72FAE" w:rsidP="00FD3BB1">
      <w:pPr>
        <w:pStyle w:val="Ttulo1"/>
        <w:spacing w:before="240" w:after="120"/>
        <w:ind w:left="-284" w:right="194"/>
        <w:rPr>
          <w:sz w:val="22"/>
        </w:rPr>
      </w:pPr>
      <w:r w:rsidRPr="006D6C15">
        <w:rPr>
          <w:sz w:val="22"/>
        </w:rPr>
        <w:t xml:space="preserve">SEXTA. </w:t>
      </w:r>
      <w:r w:rsidR="00CF0F4F" w:rsidRPr="006D6C15">
        <w:rPr>
          <w:sz w:val="22"/>
        </w:rPr>
        <w:t xml:space="preserve">Plazo. </w:t>
      </w:r>
      <w:r w:rsidRPr="006D6C15">
        <w:rPr>
          <w:sz w:val="22"/>
        </w:rPr>
        <w:t>Justificación y Plan de control</w:t>
      </w:r>
      <w:r w:rsidRPr="006C0916">
        <w:rPr>
          <w:sz w:val="22"/>
        </w:rPr>
        <w:t xml:space="preserve">  </w:t>
      </w:r>
    </w:p>
    <w:p w14:paraId="59B3DAB1" w14:textId="366B8FE2" w:rsidR="00AE5CA9" w:rsidRDefault="00E3238E" w:rsidP="003447CF">
      <w:pPr>
        <w:spacing w:before="120" w:after="120" w:line="259" w:lineRule="auto"/>
        <w:ind w:left="-284" w:right="0" w:firstLine="0"/>
        <w:rPr>
          <w:sz w:val="22"/>
        </w:rPr>
      </w:pPr>
      <w:bookmarkStart w:id="21" w:name="_Hlk221529663"/>
      <w:r w:rsidRPr="00E3238E">
        <w:rPr>
          <w:sz w:val="22"/>
        </w:rPr>
        <w:t xml:space="preserve">El convenio desplegará efectos desde la </w:t>
      </w:r>
      <w:r w:rsidR="00A55D30" w:rsidRPr="00A55D30">
        <w:rPr>
          <w:sz w:val="22"/>
        </w:rPr>
        <w:t>fecha del último firmante,</w:t>
      </w:r>
      <w:r w:rsidRPr="00E3238E">
        <w:rPr>
          <w:sz w:val="22"/>
        </w:rPr>
        <w:t xml:space="preserve"> sin perjuicio de que puedan financiarse los gastos realizados desde el 1 de enero de 202</w:t>
      </w:r>
      <w:r w:rsidR="0006670F">
        <w:rPr>
          <w:sz w:val="22"/>
        </w:rPr>
        <w:t>6</w:t>
      </w:r>
      <w:r w:rsidRPr="00E3238E">
        <w:rPr>
          <w:sz w:val="22"/>
        </w:rPr>
        <w:t xml:space="preserve">. </w:t>
      </w:r>
      <w:bookmarkEnd w:id="21"/>
      <w:r w:rsidR="00BF0FE4" w:rsidRPr="006C0916">
        <w:rPr>
          <w:sz w:val="22"/>
        </w:rPr>
        <w:t>El plazo de justificación económica del total de los gastos derivados de la actividad subvencionada vencerá el 15 de noviembre de 202</w:t>
      </w:r>
      <w:r w:rsidR="0006670F">
        <w:rPr>
          <w:sz w:val="22"/>
        </w:rPr>
        <w:t>6</w:t>
      </w:r>
      <w:r w:rsidR="00BF0FE4" w:rsidRPr="006C0916">
        <w:rPr>
          <w:sz w:val="22"/>
        </w:rPr>
        <w:t>.</w:t>
      </w:r>
    </w:p>
    <w:p w14:paraId="4E9A53DD" w14:textId="7CD1FC18" w:rsidR="00D26475" w:rsidRDefault="00E72FAE" w:rsidP="003447CF">
      <w:pPr>
        <w:spacing w:before="120" w:after="120"/>
        <w:ind w:left="-284" w:right="4"/>
        <w:rPr>
          <w:color w:val="C00000"/>
          <w:sz w:val="22"/>
        </w:rPr>
      </w:pPr>
      <w:r w:rsidRPr="006C0916">
        <w:rPr>
          <w:sz w:val="22"/>
        </w:rPr>
        <w:t>La FVMP justificará la aplicación del importe de la subvención mediante la presentación de una cuenta justificativa suscrita por una persona representante</w:t>
      </w:r>
      <w:bookmarkStart w:id="22" w:name="_Hlk221530485"/>
      <w:r w:rsidR="0093383E">
        <w:rPr>
          <w:sz w:val="22"/>
        </w:rPr>
        <w:t>.</w:t>
      </w:r>
    </w:p>
    <w:p w14:paraId="63D98F37" w14:textId="0EAAA708" w:rsidR="00AE5CA9" w:rsidRPr="006D6C15" w:rsidRDefault="00D26475" w:rsidP="003447CF">
      <w:pPr>
        <w:spacing w:before="120" w:after="120"/>
        <w:ind w:left="-284" w:right="4"/>
        <w:rPr>
          <w:color w:val="auto"/>
          <w:sz w:val="22"/>
        </w:rPr>
      </w:pPr>
      <w:bookmarkStart w:id="23" w:name="_Hlk221530495"/>
      <w:bookmarkEnd w:id="22"/>
      <w:r w:rsidRPr="006D6C15">
        <w:rPr>
          <w:color w:val="auto"/>
          <w:sz w:val="22"/>
        </w:rPr>
        <w:t xml:space="preserve">La cuenta </w:t>
      </w:r>
      <w:r w:rsidR="00B04069" w:rsidRPr="006D6C15">
        <w:rPr>
          <w:color w:val="auto"/>
          <w:sz w:val="22"/>
        </w:rPr>
        <w:t>justificativa</w:t>
      </w:r>
      <w:r w:rsidRPr="006D6C15">
        <w:rPr>
          <w:color w:val="auto"/>
          <w:sz w:val="22"/>
        </w:rPr>
        <w:t xml:space="preserve"> </w:t>
      </w:r>
      <w:bookmarkEnd w:id="23"/>
      <w:r w:rsidR="00E72FAE" w:rsidRPr="006D6C15">
        <w:rPr>
          <w:color w:val="auto"/>
          <w:sz w:val="22"/>
        </w:rPr>
        <w:t xml:space="preserve">contendrá la documentación que se relaciona a continuación. </w:t>
      </w:r>
    </w:p>
    <w:p w14:paraId="6AD95848" w14:textId="5450F9F1" w:rsidR="00633EFC" w:rsidRPr="006C0916" w:rsidRDefault="00E72FAE" w:rsidP="00B04069">
      <w:pPr>
        <w:pStyle w:val="Prrafodelista"/>
        <w:numPr>
          <w:ilvl w:val="0"/>
          <w:numId w:val="25"/>
        </w:numPr>
        <w:spacing w:before="120" w:after="120"/>
        <w:ind w:left="-284" w:right="4" w:firstLine="0"/>
        <w:rPr>
          <w:color w:val="auto"/>
          <w:sz w:val="22"/>
        </w:rPr>
      </w:pPr>
      <w:r w:rsidRPr="006D6C15">
        <w:rPr>
          <w:color w:val="auto"/>
          <w:sz w:val="22"/>
        </w:rPr>
        <w:t xml:space="preserve">Una memoria </w:t>
      </w:r>
      <w:r w:rsidR="004944C4" w:rsidRPr="006D6C15">
        <w:rPr>
          <w:color w:val="auto"/>
          <w:sz w:val="22"/>
        </w:rPr>
        <w:t>técnica de</w:t>
      </w:r>
      <w:r w:rsidRPr="006D6C15">
        <w:rPr>
          <w:color w:val="auto"/>
          <w:sz w:val="22"/>
        </w:rPr>
        <w:t xml:space="preserve"> actuación del cumplimiento de las condiciones impuestas en la concesión de la subvención, con indicación de las actividades </w:t>
      </w:r>
      <w:r w:rsidRPr="006C0916">
        <w:rPr>
          <w:sz w:val="22"/>
        </w:rPr>
        <w:t>realizadas y de los resultados obtenidos</w:t>
      </w:r>
      <w:bookmarkStart w:id="24" w:name="_Hlk186717931"/>
      <w:r w:rsidR="00B67CEE" w:rsidRPr="006C0916">
        <w:rPr>
          <w:color w:val="auto"/>
          <w:sz w:val="22"/>
        </w:rPr>
        <w:t xml:space="preserve">, de acuerdo con </w:t>
      </w:r>
      <w:r w:rsidR="00633EFC" w:rsidRPr="006C0916">
        <w:rPr>
          <w:color w:val="auto"/>
          <w:sz w:val="22"/>
        </w:rPr>
        <w:t xml:space="preserve">el </w:t>
      </w:r>
      <w:r w:rsidR="00B67CEE" w:rsidRPr="006C0916">
        <w:rPr>
          <w:color w:val="auto"/>
          <w:sz w:val="22"/>
        </w:rPr>
        <w:t>modelo facilitado por el órgano gestor</w:t>
      </w:r>
      <w:bookmarkStart w:id="25" w:name="_Hlk188879870"/>
      <w:r w:rsidR="007722A0" w:rsidRPr="006C0916">
        <w:rPr>
          <w:sz w:val="22"/>
        </w:rPr>
        <w:t xml:space="preserve">. </w:t>
      </w:r>
      <w:bookmarkStart w:id="26" w:name="_Hlk188880218"/>
      <w:r w:rsidR="007722A0" w:rsidRPr="006C0916">
        <w:rPr>
          <w:sz w:val="22"/>
        </w:rPr>
        <w:t>E</w:t>
      </w:r>
      <w:r w:rsidR="00881670" w:rsidRPr="006C0916">
        <w:rPr>
          <w:sz w:val="22"/>
        </w:rPr>
        <w:t xml:space="preserve">n esta memoria no figurarán datos </w:t>
      </w:r>
      <w:bookmarkStart w:id="27" w:name="_Hlk186714261"/>
      <w:bookmarkEnd w:id="25"/>
      <w:bookmarkEnd w:id="26"/>
      <w:r w:rsidR="00633EFC" w:rsidRPr="006C0916">
        <w:rPr>
          <w:sz w:val="22"/>
        </w:rPr>
        <w:t>económicos.</w:t>
      </w:r>
    </w:p>
    <w:p w14:paraId="2C2CDC62" w14:textId="63C4B440" w:rsidR="00CA1CA5" w:rsidRDefault="00CA1CA5" w:rsidP="00BF4EAB">
      <w:pPr>
        <w:pStyle w:val="Prrafodelista"/>
        <w:tabs>
          <w:tab w:val="left" w:pos="284"/>
        </w:tabs>
        <w:spacing w:before="120" w:after="120"/>
        <w:ind w:left="-284" w:right="4" w:firstLine="0"/>
        <w:rPr>
          <w:color w:val="auto"/>
          <w:sz w:val="22"/>
        </w:rPr>
      </w:pPr>
      <w:r w:rsidRPr="006C0916">
        <w:rPr>
          <w:color w:val="auto"/>
          <w:sz w:val="22"/>
        </w:rPr>
        <w:t xml:space="preserve">Asimismo, la memoria </w:t>
      </w:r>
      <w:r w:rsidR="004944C4">
        <w:rPr>
          <w:color w:val="auto"/>
          <w:sz w:val="22"/>
        </w:rPr>
        <w:t xml:space="preserve">técnica de </w:t>
      </w:r>
      <w:r w:rsidRPr="006C0916">
        <w:rPr>
          <w:color w:val="auto"/>
          <w:sz w:val="22"/>
        </w:rPr>
        <w:t xml:space="preserve">actuación deberá incluir las medidas de igualdad adoptadas, impacto e incidencias, desglosando los datos por sexo del número de personas </w:t>
      </w:r>
      <w:r w:rsidR="004608F7" w:rsidRPr="006C0916">
        <w:rPr>
          <w:color w:val="auto"/>
          <w:sz w:val="22"/>
        </w:rPr>
        <w:t>destina</w:t>
      </w:r>
      <w:r w:rsidR="002F0F66">
        <w:rPr>
          <w:color w:val="auto"/>
          <w:sz w:val="22"/>
        </w:rPr>
        <w:t>ta</w:t>
      </w:r>
      <w:r w:rsidR="004608F7" w:rsidRPr="006C0916">
        <w:rPr>
          <w:color w:val="auto"/>
          <w:sz w:val="22"/>
        </w:rPr>
        <w:t xml:space="preserve">rias de las actividades </w:t>
      </w:r>
      <w:r w:rsidR="00264333" w:rsidRPr="006C0916">
        <w:rPr>
          <w:color w:val="auto"/>
          <w:sz w:val="22"/>
        </w:rPr>
        <w:t xml:space="preserve">subvencionadas, </w:t>
      </w:r>
      <w:r w:rsidR="00906791" w:rsidRPr="006C0916">
        <w:rPr>
          <w:color w:val="auto"/>
          <w:sz w:val="22"/>
        </w:rPr>
        <w:t>de acuerdo con</w:t>
      </w:r>
      <w:r w:rsidRPr="006C0916">
        <w:rPr>
          <w:color w:val="auto"/>
          <w:sz w:val="22"/>
        </w:rPr>
        <w:t xml:space="preserve"> la cláusula decimocuarta del convenio.</w:t>
      </w:r>
    </w:p>
    <w:p w14:paraId="3573DE3E" w14:textId="77777777" w:rsidR="00BF4EAB" w:rsidRPr="006C0916" w:rsidRDefault="00BF4EAB" w:rsidP="00BF4EAB">
      <w:pPr>
        <w:pStyle w:val="Prrafodelista"/>
        <w:tabs>
          <w:tab w:val="left" w:pos="284"/>
        </w:tabs>
        <w:spacing w:before="120" w:after="120"/>
        <w:ind w:left="-284" w:right="4" w:firstLine="0"/>
        <w:rPr>
          <w:color w:val="auto"/>
          <w:sz w:val="22"/>
        </w:rPr>
      </w:pPr>
    </w:p>
    <w:p w14:paraId="0982D2E5" w14:textId="2ECD4B3F" w:rsidR="00FD3BB1" w:rsidRPr="006C0916" w:rsidRDefault="00E72FAE" w:rsidP="00FD3BB1">
      <w:pPr>
        <w:pStyle w:val="Prrafodelista"/>
        <w:numPr>
          <w:ilvl w:val="0"/>
          <w:numId w:val="25"/>
        </w:numPr>
        <w:spacing w:before="120" w:after="120"/>
        <w:ind w:left="-284" w:right="4" w:firstLine="10"/>
        <w:rPr>
          <w:sz w:val="22"/>
        </w:rPr>
      </w:pPr>
      <w:bookmarkStart w:id="28" w:name="_Hlk186714390"/>
      <w:bookmarkEnd w:id="24"/>
      <w:bookmarkEnd w:id="27"/>
      <w:r w:rsidRPr="006C0916">
        <w:rPr>
          <w:sz w:val="22"/>
        </w:rPr>
        <w:t xml:space="preserve">Una </w:t>
      </w:r>
      <w:bookmarkStart w:id="29" w:name="_Hlk185595504"/>
      <w:r w:rsidRPr="006C0916">
        <w:rPr>
          <w:sz w:val="22"/>
        </w:rPr>
        <w:t>memoria económica justificativa del coste de las actividades realizadas</w:t>
      </w:r>
      <w:r w:rsidR="002F0F66">
        <w:rPr>
          <w:sz w:val="22"/>
        </w:rPr>
        <w:t xml:space="preserve"> (</w:t>
      </w:r>
      <w:r w:rsidR="00806E23" w:rsidRPr="006C0916">
        <w:rPr>
          <w:sz w:val="22"/>
        </w:rPr>
        <w:t>modelo facilitado por el órgano gestor</w:t>
      </w:r>
      <w:bookmarkEnd w:id="29"/>
      <w:r w:rsidR="00806E23" w:rsidRPr="006C0916">
        <w:rPr>
          <w:sz w:val="22"/>
        </w:rPr>
        <w:t xml:space="preserve">) </w:t>
      </w:r>
      <w:r w:rsidRPr="006C0916">
        <w:rPr>
          <w:sz w:val="22"/>
        </w:rPr>
        <w:t>que contendrá</w:t>
      </w:r>
      <w:r w:rsidR="00AC676C" w:rsidRPr="006C0916">
        <w:rPr>
          <w:sz w:val="22"/>
        </w:rPr>
        <w:t xml:space="preserve"> u</w:t>
      </w:r>
      <w:r w:rsidRPr="006C0916">
        <w:rPr>
          <w:sz w:val="22"/>
        </w:rPr>
        <w:t xml:space="preserve">na relación clasificada </w:t>
      </w:r>
      <w:r w:rsidR="002C5F36" w:rsidRPr="006C0916">
        <w:rPr>
          <w:sz w:val="22"/>
        </w:rPr>
        <w:t xml:space="preserve">y numerada </w:t>
      </w:r>
      <w:r w:rsidRPr="006C0916">
        <w:rPr>
          <w:sz w:val="22"/>
        </w:rPr>
        <w:t xml:space="preserve">de los gastos de la actividad, </w:t>
      </w:r>
      <w:r w:rsidR="002C5F36" w:rsidRPr="006C0916">
        <w:rPr>
          <w:sz w:val="22"/>
        </w:rPr>
        <w:t>en función del concepto económico al que se imputa la subvención</w:t>
      </w:r>
      <w:r w:rsidR="00E262C4" w:rsidRPr="006C0916">
        <w:rPr>
          <w:sz w:val="22"/>
        </w:rPr>
        <w:t>,</w:t>
      </w:r>
      <w:r w:rsidR="002C5F36" w:rsidRPr="006C0916">
        <w:rPr>
          <w:sz w:val="22"/>
        </w:rPr>
        <w:t xml:space="preserve"> </w:t>
      </w:r>
      <w:r w:rsidRPr="006C0916">
        <w:rPr>
          <w:sz w:val="22"/>
        </w:rPr>
        <w:t>con identificación de</w:t>
      </w:r>
      <w:r w:rsidR="001120A7" w:rsidRPr="006C0916">
        <w:rPr>
          <w:sz w:val="22"/>
        </w:rPr>
        <w:t xml:space="preserve"> </w:t>
      </w:r>
      <w:r w:rsidRPr="006C0916">
        <w:rPr>
          <w:sz w:val="22"/>
        </w:rPr>
        <w:t>l</w:t>
      </w:r>
      <w:r w:rsidR="001120A7" w:rsidRPr="006C0916">
        <w:rPr>
          <w:sz w:val="22"/>
        </w:rPr>
        <w:t>a</w:t>
      </w:r>
      <w:r w:rsidRPr="006C0916">
        <w:rPr>
          <w:sz w:val="22"/>
        </w:rPr>
        <w:t xml:space="preserve"> </w:t>
      </w:r>
      <w:r w:rsidR="001120A7" w:rsidRPr="006C0916">
        <w:rPr>
          <w:sz w:val="22"/>
        </w:rPr>
        <w:t xml:space="preserve">persona </w:t>
      </w:r>
      <w:r w:rsidRPr="006C0916">
        <w:rPr>
          <w:sz w:val="22"/>
        </w:rPr>
        <w:t>acreedor</w:t>
      </w:r>
      <w:r w:rsidR="001120A7" w:rsidRPr="006C0916">
        <w:rPr>
          <w:sz w:val="22"/>
        </w:rPr>
        <w:t>a</w:t>
      </w:r>
      <w:r w:rsidRPr="006C0916">
        <w:rPr>
          <w:sz w:val="22"/>
        </w:rPr>
        <w:t xml:space="preserve"> y del documento, su importe (indicando el importe total, sin IVA; el importe total imputado a la subvención, sin IVA; el IVA correspondiente a la cantidad imputada a la subvención; y la suma total del importe imputado, más IVA), fecha de emisión y, en su caso, fecha de pago. </w:t>
      </w:r>
    </w:p>
    <w:p w14:paraId="149026F3" w14:textId="1F1ED606" w:rsidR="00AC676C" w:rsidRPr="006C0916" w:rsidRDefault="001A54BD" w:rsidP="00FD3BB1">
      <w:pPr>
        <w:spacing w:before="120" w:after="120"/>
        <w:ind w:left="-284" w:right="4" w:firstLine="0"/>
        <w:rPr>
          <w:sz w:val="22"/>
        </w:rPr>
      </w:pPr>
      <w:r w:rsidRPr="006C0916">
        <w:rPr>
          <w:color w:val="auto"/>
          <w:sz w:val="22"/>
        </w:rPr>
        <w:t>Tanto en los costes de personal propio de la entidad beneficiaria</w:t>
      </w:r>
      <w:r w:rsidR="00821502" w:rsidRPr="006C0916">
        <w:rPr>
          <w:color w:val="auto"/>
          <w:sz w:val="22"/>
        </w:rPr>
        <w:t xml:space="preserve">, </w:t>
      </w:r>
      <w:r w:rsidRPr="006C0916">
        <w:rPr>
          <w:color w:val="auto"/>
          <w:sz w:val="22"/>
        </w:rPr>
        <w:t xml:space="preserve">como en la contratación de personas profesionales ajenas a la misma, se presentará la justificación desglosada por horas dedicadas a la actividad a la que se imputan, así como el precio hora, junto con el contrato suscrito, las nóminas y los </w:t>
      </w:r>
      <w:r w:rsidR="003C43D6" w:rsidRPr="006C0916">
        <w:rPr>
          <w:color w:val="auto"/>
          <w:sz w:val="22"/>
        </w:rPr>
        <w:t xml:space="preserve">documentos </w:t>
      </w:r>
      <w:r w:rsidR="002A2DDC" w:rsidRPr="006C0916">
        <w:rPr>
          <w:color w:val="auto"/>
          <w:sz w:val="22"/>
        </w:rPr>
        <w:t>RNT</w:t>
      </w:r>
      <w:r w:rsidR="00D61EF1" w:rsidRPr="006C0916">
        <w:rPr>
          <w:color w:val="auto"/>
          <w:sz w:val="22"/>
        </w:rPr>
        <w:t xml:space="preserve">, así como </w:t>
      </w:r>
      <w:r w:rsidR="00BF4EAB" w:rsidRPr="00D26475">
        <w:rPr>
          <w:color w:val="auto"/>
          <w:sz w:val="22"/>
        </w:rPr>
        <w:t>una acreditación que certifique el total de horas dedicadas a la actividad, así como el precio aplicado por hora</w:t>
      </w:r>
      <w:r w:rsidR="00D26475" w:rsidRPr="00D26475">
        <w:rPr>
          <w:color w:val="auto"/>
          <w:sz w:val="22"/>
        </w:rPr>
        <w:t>.</w:t>
      </w:r>
      <w:r w:rsidR="00D61EF1" w:rsidRPr="00D26475">
        <w:rPr>
          <w:color w:val="auto"/>
          <w:sz w:val="22"/>
        </w:rPr>
        <w:t xml:space="preserve"> </w:t>
      </w:r>
      <w:bookmarkStart w:id="30" w:name="_Hlk189649990"/>
    </w:p>
    <w:p w14:paraId="234ACBE8" w14:textId="7932F5CA" w:rsidR="001A54BD" w:rsidRPr="006C0916" w:rsidRDefault="001A54BD" w:rsidP="003447CF">
      <w:pPr>
        <w:pStyle w:val="Prrafodelista"/>
        <w:spacing w:before="120" w:after="120"/>
        <w:ind w:left="-274" w:right="4" w:firstLine="0"/>
        <w:rPr>
          <w:sz w:val="22"/>
        </w:rPr>
      </w:pPr>
      <w:r w:rsidRPr="006C0916">
        <w:rPr>
          <w:color w:val="auto"/>
          <w:sz w:val="22"/>
        </w:rPr>
        <w:t>En la contratación de personas profesionales para la prestación del servicio, se deberá detallar en la descripción de la factura</w:t>
      </w:r>
      <w:r w:rsidR="00CA1CA5" w:rsidRPr="006C0916">
        <w:rPr>
          <w:color w:val="auto"/>
          <w:sz w:val="22"/>
        </w:rPr>
        <w:t xml:space="preserve"> </w:t>
      </w:r>
      <w:r w:rsidR="007B168D" w:rsidRPr="006C0916">
        <w:rPr>
          <w:color w:val="auto"/>
          <w:sz w:val="22"/>
        </w:rPr>
        <w:t xml:space="preserve">o documento que acredite la docencia impartida, </w:t>
      </w:r>
      <w:r w:rsidR="00CA1CA5" w:rsidRPr="006C0916">
        <w:rPr>
          <w:color w:val="auto"/>
          <w:sz w:val="22"/>
        </w:rPr>
        <w:t>los siguientes conceptos:</w:t>
      </w:r>
      <w:r w:rsidRPr="006C0916">
        <w:rPr>
          <w:color w:val="auto"/>
          <w:sz w:val="22"/>
        </w:rPr>
        <w:t xml:space="preserve"> nombre de la acción formativa, fechas y lugar de la impartición del curso, modalidad, así como </w:t>
      </w:r>
      <w:r w:rsidR="00CA1CA5" w:rsidRPr="006C0916">
        <w:rPr>
          <w:color w:val="auto"/>
          <w:sz w:val="22"/>
        </w:rPr>
        <w:t xml:space="preserve">las </w:t>
      </w:r>
      <w:r w:rsidRPr="006C0916">
        <w:rPr>
          <w:color w:val="auto"/>
          <w:sz w:val="22"/>
        </w:rPr>
        <w:t>horas dedicadas a la docencia</w:t>
      </w:r>
      <w:r w:rsidR="004259EA" w:rsidRPr="006C0916">
        <w:rPr>
          <w:color w:val="auto"/>
          <w:sz w:val="22"/>
        </w:rPr>
        <w:t xml:space="preserve"> directa contabilizadas en el plan de trabajo </w:t>
      </w:r>
      <w:r w:rsidR="009E32B1" w:rsidRPr="006C0916">
        <w:rPr>
          <w:color w:val="auto"/>
          <w:sz w:val="22"/>
        </w:rPr>
        <w:t xml:space="preserve">y memoria económica </w:t>
      </w:r>
      <w:r w:rsidR="004259EA" w:rsidRPr="006C0916">
        <w:rPr>
          <w:color w:val="auto"/>
          <w:sz w:val="22"/>
        </w:rPr>
        <w:t>como duración de cada acción formativa</w:t>
      </w:r>
      <w:r w:rsidR="00D0771D" w:rsidRPr="006C0916">
        <w:rPr>
          <w:color w:val="auto"/>
          <w:sz w:val="22"/>
        </w:rPr>
        <w:t xml:space="preserve"> </w:t>
      </w:r>
      <w:r w:rsidRPr="006C0916">
        <w:rPr>
          <w:color w:val="auto"/>
          <w:sz w:val="22"/>
        </w:rPr>
        <w:t xml:space="preserve">y </w:t>
      </w:r>
      <w:r w:rsidR="00CA1CA5" w:rsidRPr="006C0916">
        <w:rPr>
          <w:color w:val="auto"/>
          <w:sz w:val="22"/>
        </w:rPr>
        <w:t xml:space="preserve">el </w:t>
      </w:r>
      <w:r w:rsidRPr="006C0916">
        <w:rPr>
          <w:color w:val="auto"/>
          <w:sz w:val="22"/>
        </w:rPr>
        <w:t>precio por hora</w:t>
      </w:r>
      <w:bookmarkEnd w:id="30"/>
      <w:r w:rsidRPr="006C0916">
        <w:rPr>
          <w:color w:val="auto"/>
          <w:sz w:val="22"/>
        </w:rPr>
        <w:t>.</w:t>
      </w:r>
      <w:r w:rsidR="008A4692" w:rsidRPr="006C0916">
        <w:rPr>
          <w:color w:val="auto"/>
          <w:sz w:val="22"/>
        </w:rPr>
        <w:t xml:space="preserve"> </w:t>
      </w:r>
    </w:p>
    <w:p w14:paraId="069E7264" w14:textId="34347961" w:rsidR="00AC676C" w:rsidRPr="006C0916" w:rsidRDefault="00D61EF1" w:rsidP="003447CF">
      <w:pPr>
        <w:tabs>
          <w:tab w:val="left" w:pos="284"/>
        </w:tabs>
        <w:spacing w:before="120" w:after="120"/>
        <w:ind w:left="-284" w:right="4" w:firstLine="0"/>
        <w:rPr>
          <w:color w:val="auto"/>
          <w:sz w:val="22"/>
        </w:rPr>
      </w:pPr>
      <w:r w:rsidRPr="006C0916">
        <w:rPr>
          <w:color w:val="auto"/>
          <w:sz w:val="22"/>
        </w:rPr>
        <w:t xml:space="preserve">Las retribuciones del personal propio dedicado a la gestión del plan de formación se justificarán en la memoria económica desglosadas por horas dedicadas a la actividad a la que se imputan, así como el precio hora, junto con el contrato suscrito, las nóminas y los </w:t>
      </w:r>
      <w:r w:rsidR="003C43D6" w:rsidRPr="006C0916">
        <w:rPr>
          <w:color w:val="auto"/>
          <w:sz w:val="22"/>
        </w:rPr>
        <w:t xml:space="preserve">documentos </w:t>
      </w:r>
      <w:r w:rsidR="002A2DDC" w:rsidRPr="006C0916">
        <w:rPr>
          <w:color w:val="auto"/>
          <w:sz w:val="22"/>
        </w:rPr>
        <w:t>RNT</w:t>
      </w:r>
      <w:r w:rsidRPr="006C0916">
        <w:rPr>
          <w:color w:val="auto"/>
          <w:sz w:val="22"/>
        </w:rPr>
        <w:t>, así como un informe adjunto a la nómina del personal propio que indique el total de horas dedicadas a la actividad, así como el precio por hora.</w:t>
      </w:r>
    </w:p>
    <w:p w14:paraId="162B1F77" w14:textId="2BBF5B1C" w:rsidR="00AC676C" w:rsidRPr="006C0916" w:rsidRDefault="00AC676C" w:rsidP="003447CF">
      <w:pPr>
        <w:tabs>
          <w:tab w:val="left" w:pos="284"/>
        </w:tabs>
        <w:spacing w:before="120" w:after="120"/>
        <w:ind w:left="-284" w:right="4" w:firstLine="0"/>
        <w:rPr>
          <w:color w:val="auto"/>
          <w:sz w:val="22"/>
        </w:rPr>
      </w:pPr>
      <w:r w:rsidRPr="006C0916">
        <w:rPr>
          <w:color w:val="auto"/>
          <w:sz w:val="22"/>
        </w:rPr>
        <w:t xml:space="preserve">3. </w:t>
      </w:r>
      <w:r w:rsidRPr="006C0916">
        <w:rPr>
          <w:sz w:val="22"/>
        </w:rPr>
        <w:t xml:space="preserve">Un detalle de otros ingresos o subvenciones que hayan financiado la actividad subvencionada, con indicación del importe y la procedencia. </w:t>
      </w:r>
    </w:p>
    <w:p w14:paraId="5BEDA0E7" w14:textId="0C1D03CA" w:rsidR="00AE5CA9" w:rsidRPr="006C0916" w:rsidRDefault="00AC676C" w:rsidP="003447CF">
      <w:pPr>
        <w:spacing w:before="120" w:after="120"/>
        <w:ind w:left="-284" w:right="4" w:firstLine="0"/>
        <w:rPr>
          <w:sz w:val="22"/>
        </w:rPr>
      </w:pPr>
      <w:r w:rsidRPr="006C0916">
        <w:rPr>
          <w:sz w:val="22"/>
        </w:rPr>
        <w:t xml:space="preserve">4. </w:t>
      </w:r>
      <w:r w:rsidR="00E72FAE" w:rsidRPr="006C0916">
        <w:rPr>
          <w:sz w:val="22"/>
        </w:rPr>
        <w:t xml:space="preserve">Certificados acreditativos de estar al corriente de sus obligaciones tributarias y de Seguridad Social, de conformidad con lo establecido en el artículo 171.1 de la Ley 1 /2015, de 6 de febrero, de la Generalitat, de Hacienda Pública, del Sector Público Instrumental y de Subvenciones, o autorización para que la Conselleria </w:t>
      </w:r>
      <w:r w:rsidR="00E72FAE" w:rsidRPr="006D6C15">
        <w:rPr>
          <w:color w:val="auto"/>
          <w:sz w:val="22"/>
        </w:rPr>
        <w:t xml:space="preserve">de Servicios Sociales, </w:t>
      </w:r>
      <w:r w:rsidR="00D26475" w:rsidRPr="006D6C15">
        <w:rPr>
          <w:color w:val="auto"/>
          <w:sz w:val="22"/>
        </w:rPr>
        <w:t>Familia e Infancia</w:t>
      </w:r>
      <w:r w:rsidR="00E72FAE" w:rsidRPr="006D6C15">
        <w:rPr>
          <w:color w:val="auto"/>
          <w:sz w:val="22"/>
        </w:rPr>
        <w:t xml:space="preserve"> </w:t>
      </w:r>
      <w:r w:rsidR="00E72FAE" w:rsidRPr="006C0916">
        <w:rPr>
          <w:sz w:val="22"/>
        </w:rPr>
        <w:t xml:space="preserve">los obtenga telemáticamente, a menos que continúen vigentes los presentados con anterioridad a la firma del convenio, por no haber transcurrido más de seis meses desde su expedición. </w:t>
      </w:r>
    </w:p>
    <w:p w14:paraId="02F2E898" w14:textId="554BE8EB" w:rsidR="00AE5CA9" w:rsidRPr="006C0916" w:rsidRDefault="00AC676C" w:rsidP="003447CF">
      <w:pPr>
        <w:spacing w:before="120" w:after="120"/>
        <w:ind w:left="-284" w:right="4" w:firstLine="0"/>
        <w:rPr>
          <w:sz w:val="22"/>
        </w:rPr>
      </w:pPr>
      <w:r w:rsidRPr="006C0916">
        <w:rPr>
          <w:sz w:val="22"/>
        </w:rPr>
        <w:lastRenderedPageBreak/>
        <w:t xml:space="preserve">5. </w:t>
      </w:r>
      <w:r w:rsidR="00E72FAE" w:rsidRPr="006C0916">
        <w:rPr>
          <w:sz w:val="22"/>
        </w:rPr>
        <w:t xml:space="preserve">Declaración responsable que acredite que la FVMP no es deudora por resolución de procedencia de reintegro de subvenciones, de conformidad con lo que dispone el artículo 34.5 de la </w:t>
      </w:r>
      <w:r w:rsidR="00D81683" w:rsidRPr="006C0916">
        <w:rPr>
          <w:sz w:val="22"/>
        </w:rPr>
        <w:t>LGS</w:t>
      </w:r>
      <w:r w:rsidR="00E72FAE" w:rsidRPr="006C0916">
        <w:rPr>
          <w:sz w:val="22"/>
        </w:rPr>
        <w:t xml:space="preserve"> y el artículo 171.1 de la Ley 1/2015, de 6 de febrero, de Hacienda Pública, del Sector Público Instrumental y de Subvenciones</w:t>
      </w:r>
      <w:bookmarkStart w:id="31" w:name="_Hlk185596741"/>
      <w:r w:rsidR="005E7F6B" w:rsidRPr="006C0916">
        <w:rPr>
          <w:sz w:val="22"/>
        </w:rPr>
        <w:t>.</w:t>
      </w:r>
      <w:r w:rsidR="00E72FAE" w:rsidRPr="006C0916">
        <w:rPr>
          <w:sz w:val="22"/>
        </w:rPr>
        <w:t xml:space="preserve"> </w:t>
      </w:r>
      <w:bookmarkStart w:id="32" w:name="_Hlk184804510"/>
      <w:r w:rsidR="00E07DA1" w:rsidRPr="006C0916">
        <w:rPr>
          <w:sz w:val="22"/>
        </w:rPr>
        <w:t xml:space="preserve">No será válida la declaración responsable solicitada por el órgano gestor con anterioridad a la presentación de la justificación, teniendo la entidad que presentarla nuevamente dentro del plazo para la justificación. </w:t>
      </w:r>
      <w:bookmarkEnd w:id="31"/>
      <w:bookmarkEnd w:id="32"/>
    </w:p>
    <w:p w14:paraId="3BD1BC2D" w14:textId="4ECCB10A" w:rsidR="00AE5CA9" w:rsidRPr="006C0916" w:rsidRDefault="008919E0" w:rsidP="003447CF">
      <w:pPr>
        <w:spacing w:before="120" w:after="120"/>
        <w:ind w:left="-284" w:right="4" w:firstLine="0"/>
        <w:rPr>
          <w:sz w:val="22"/>
        </w:rPr>
      </w:pPr>
      <w:bookmarkStart w:id="33" w:name="_Hlk186114218"/>
      <w:r w:rsidRPr="006C0916">
        <w:rPr>
          <w:sz w:val="22"/>
        </w:rPr>
        <w:t xml:space="preserve">6. </w:t>
      </w:r>
      <w:r w:rsidR="00EB6050" w:rsidRPr="006C0916">
        <w:rPr>
          <w:sz w:val="22"/>
        </w:rPr>
        <w:t xml:space="preserve">Declaración responsable que acredite que la entidad no está incursa en las prohibiciones establecidas en los apartados art. 13.2 y 13.3 </w:t>
      </w:r>
      <w:r w:rsidR="00D81683" w:rsidRPr="006C0916">
        <w:rPr>
          <w:sz w:val="22"/>
        </w:rPr>
        <w:t>de la LGS</w:t>
      </w:r>
      <w:r w:rsidR="00EB6050" w:rsidRPr="006C0916">
        <w:rPr>
          <w:sz w:val="22"/>
        </w:rPr>
        <w:t>.</w:t>
      </w:r>
      <w:r w:rsidR="00E07DA1" w:rsidRPr="006C0916">
        <w:rPr>
          <w:sz w:val="22"/>
        </w:rPr>
        <w:t xml:space="preserve"> No será válida la declaración responsable solicitada por el órgano gestor con anterioridad a la presentación de la justificación, teniendo la entidad que presentarla nuevamente dentro del plazo para la justificación.</w:t>
      </w:r>
    </w:p>
    <w:bookmarkEnd w:id="33"/>
    <w:p w14:paraId="782CE396" w14:textId="59C87111" w:rsidR="00AE5CA9" w:rsidRPr="006C0916" w:rsidRDefault="008919E0" w:rsidP="003447CF">
      <w:pPr>
        <w:spacing w:before="120" w:after="120"/>
        <w:ind w:left="-284" w:right="4" w:firstLine="0"/>
        <w:rPr>
          <w:sz w:val="22"/>
        </w:rPr>
      </w:pPr>
      <w:r w:rsidRPr="006C0916">
        <w:rPr>
          <w:sz w:val="22"/>
        </w:rPr>
        <w:t>7</w:t>
      </w:r>
      <w:r w:rsidR="00AC676C" w:rsidRPr="006C0916">
        <w:rPr>
          <w:sz w:val="22"/>
        </w:rPr>
        <w:t xml:space="preserve">. </w:t>
      </w:r>
      <w:r w:rsidR="00E72FAE" w:rsidRPr="006C0916">
        <w:rPr>
          <w:sz w:val="22"/>
        </w:rPr>
        <w:t xml:space="preserve">Declaración responsable que acredite que todos los gastos justificados corresponden a las actividades previstas en este convenio. </w:t>
      </w:r>
    </w:p>
    <w:p w14:paraId="547D3C0A" w14:textId="0185F2E8" w:rsidR="00AB6850" w:rsidRPr="006C0916" w:rsidRDefault="008919E0" w:rsidP="003447CF">
      <w:pPr>
        <w:spacing w:before="120" w:after="120"/>
        <w:ind w:left="-284" w:right="4" w:firstLine="0"/>
        <w:rPr>
          <w:sz w:val="22"/>
        </w:rPr>
      </w:pPr>
      <w:bookmarkStart w:id="34" w:name="_Hlk185596968"/>
      <w:r w:rsidRPr="006C0916">
        <w:rPr>
          <w:sz w:val="22"/>
        </w:rPr>
        <w:t>8</w:t>
      </w:r>
      <w:r w:rsidR="00AC676C" w:rsidRPr="006C0916">
        <w:rPr>
          <w:sz w:val="22"/>
        </w:rPr>
        <w:t xml:space="preserve">. </w:t>
      </w:r>
      <w:r w:rsidR="00AB6850" w:rsidRPr="006C0916">
        <w:rPr>
          <w:sz w:val="22"/>
        </w:rPr>
        <w:t>Certificación o acreditación de los costes indirectos, en la medida en que tales costes correspondan al período en que efectivamente se realiza la actividad.</w:t>
      </w:r>
    </w:p>
    <w:bookmarkEnd w:id="34"/>
    <w:p w14:paraId="4E374D45" w14:textId="28CAB977" w:rsidR="00CA1CA5" w:rsidRPr="006C0916" w:rsidRDefault="008919E0" w:rsidP="003447CF">
      <w:pPr>
        <w:pStyle w:val="Prrafodelista"/>
        <w:spacing w:before="120" w:after="120"/>
        <w:ind w:left="-284" w:firstLine="0"/>
        <w:rPr>
          <w:sz w:val="22"/>
        </w:rPr>
      </w:pPr>
      <w:r w:rsidRPr="006C0916">
        <w:rPr>
          <w:sz w:val="22"/>
        </w:rPr>
        <w:t>9</w:t>
      </w:r>
      <w:r w:rsidR="00AC676C" w:rsidRPr="006C0916">
        <w:rPr>
          <w:sz w:val="22"/>
        </w:rPr>
        <w:t xml:space="preserve">. </w:t>
      </w:r>
      <w:r w:rsidR="00CA1CA5" w:rsidRPr="006C0916">
        <w:rPr>
          <w:sz w:val="22"/>
        </w:rPr>
        <w:t xml:space="preserve">Certificación que acredite que el IVA forma parte del coste de la actividad a desarrollar y que no es susceptible de recuperación o compensación; así como la no sujeción o exención de este impuesto o la no deducción del IVA soportado en la adquisición de bienes o servicios. </w:t>
      </w:r>
    </w:p>
    <w:p w14:paraId="7D36F72D" w14:textId="5E13208E" w:rsidR="00CA1CA5" w:rsidRPr="006C0916" w:rsidRDefault="008919E0" w:rsidP="003447CF">
      <w:pPr>
        <w:spacing w:before="120" w:after="120"/>
        <w:ind w:left="-284" w:right="4" w:firstLine="0"/>
        <w:rPr>
          <w:sz w:val="22"/>
        </w:rPr>
      </w:pPr>
      <w:r w:rsidRPr="006C0916">
        <w:rPr>
          <w:sz w:val="22"/>
        </w:rPr>
        <w:t>10</w:t>
      </w:r>
      <w:r w:rsidR="00AC676C" w:rsidRPr="006C0916">
        <w:rPr>
          <w:sz w:val="22"/>
        </w:rPr>
        <w:t xml:space="preserve">. </w:t>
      </w:r>
      <w:r w:rsidR="003C43D6" w:rsidRPr="006C0916">
        <w:rPr>
          <w:sz w:val="22"/>
        </w:rPr>
        <w:t>Certificación de que, en caso de existir subcontratación, se ha respetado la normativa aplicable, indicando el importe a que ha ascendido la misma y el porcentaje que representa con relación a la subvención concedida</w:t>
      </w:r>
      <w:r w:rsidR="00906791" w:rsidRPr="006C0916">
        <w:rPr>
          <w:sz w:val="22"/>
        </w:rPr>
        <w:t>,</w:t>
      </w:r>
      <w:r w:rsidR="00E72FAE" w:rsidRPr="006C0916">
        <w:rPr>
          <w:sz w:val="22"/>
        </w:rPr>
        <w:t xml:space="preserve"> de acuerdo con la cláusula </w:t>
      </w:r>
      <w:r w:rsidR="006F501F" w:rsidRPr="006C0916">
        <w:rPr>
          <w:sz w:val="22"/>
        </w:rPr>
        <w:t>q</w:t>
      </w:r>
      <w:r w:rsidR="00E72FAE" w:rsidRPr="006C0916">
        <w:rPr>
          <w:sz w:val="22"/>
        </w:rPr>
        <w:t>uinta</w:t>
      </w:r>
      <w:r w:rsidR="005E7F6B" w:rsidRPr="006C0916">
        <w:rPr>
          <w:sz w:val="22"/>
        </w:rPr>
        <w:t>.</w:t>
      </w:r>
    </w:p>
    <w:p w14:paraId="0F58CEB1" w14:textId="406DAA61" w:rsidR="004E7109" w:rsidRPr="006C0916" w:rsidRDefault="00AC676C" w:rsidP="003447CF">
      <w:pPr>
        <w:spacing w:before="120" w:after="120"/>
        <w:ind w:left="-284" w:right="4" w:firstLine="0"/>
        <w:rPr>
          <w:sz w:val="22"/>
        </w:rPr>
      </w:pPr>
      <w:r w:rsidRPr="006C0916">
        <w:rPr>
          <w:sz w:val="22"/>
        </w:rPr>
        <w:t>1</w:t>
      </w:r>
      <w:r w:rsidR="008919E0" w:rsidRPr="006C0916">
        <w:rPr>
          <w:sz w:val="22"/>
        </w:rPr>
        <w:t>1</w:t>
      </w:r>
      <w:r w:rsidRPr="006C0916">
        <w:rPr>
          <w:sz w:val="22"/>
        </w:rPr>
        <w:t>.</w:t>
      </w:r>
      <w:r w:rsidR="00A0215B" w:rsidRPr="006C0916">
        <w:rPr>
          <w:sz w:val="22"/>
        </w:rPr>
        <w:t xml:space="preserve"> </w:t>
      </w:r>
      <w:r w:rsidR="004E7109" w:rsidRPr="006C0916">
        <w:rPr>
          <w:sz w:val="22"/>
        </w:rPr>
        <w:t>Declaración responsable relativa al cumplimiento de las obligaciones en materia de protección de datos, de acuerdo con la cláusula decimotercera.</w:t>
      </w:r>
    </w:p>
    <w:p w14:paraId="169A4FD0" w14:textId="67656108" w:rsidR="00AE5CA9" w:rsidRPr="006C0916" w:rsidRDefault="00AC676C" w:rsidP="003447CF">
      <w:pPr>
        <w:spacing w:before="120" w:after="120"/>
        <w:ind w:left="-284" w:right="4" w:firstLine="0"/>
        <w:rPr>
          <w:sz w:val="22"/>
        </w:rPr>
      </w:pPr>
      <w:r w:rsidRPr="006C0916">
        <w:rPr>
          <w:sz w:val="22"/>
        </w:rPr>
        <w:t>1</w:t>
      </w:r>
      <w:r w:rsidR="008919E0" w:rsidRPr="006C0916">
        <w:rPr>
          <w:sz w:val="22"/>
        </w:rPr>
        <w:t>2</w:t>
      </w:r>
      <w:r w:rsidRPr="006C0916">
        <w:rPr>
          <w:sz w:val="22"/>
        </w:rPr>
        <w:t xml:space="preserve">. </w:t>
      </w:r>
      <w:r w:rsidR="00906791" w:rsidRPr="006C0916">
        <w:rPr>
          <w:sz w:val="22"/>
        </w:rPr>
        <w:t xml:space="preserve">Certificado de cumplimiento de los requisitos generales de Responsabilidad Social, de acuerdo con la cláusula </w:t>
      </w:r>
      <w:r w:rsidR="006F501F" w:rsidRPr="006C0916">
        <w:rPr>
          <w:sz w:val="22"/>
        </w:rPr>
        <w:t>d</w:t>
      </w:r>
      <w:r w:rsidR="00906791" w:rsidRPr="006C0916">
        <w:rPr>
          <w:sz w:val="22"/>
        </w:rPr>
        <w:t>ecimocuarta</w:t>
      </w:r>
      <w:r w:rsidR="00E72FAE" w:rsidRPr="006C0916">
        <w:rPr>
          <w:sz w:val="22"/>
        </w:rPr>
        <w:t>.</w:t>
      </w:r>
    </w:p>
    <w:p w14:paraId="127708C3" w14:textId="6C9DC668" w:rsidR="00AC676C" w:rsidRPr="006C0916" w:rsidRDefault="00AC676C" w:rsidP="003447CF">
      <w:pPr>
        <w:spacing w:before="120" w:after="120"/>
        <w:ind w:left="-284" w:right="4" w:firstLine="0"/>
        <w:rPr>
          <w:sz w:val="22"/>
        </w:rPr>
      </w:pPr>
      <w:bookmarkStart w:id="35" w:name="_Hlk191559166"/>
      <w:bookmarkStart w:id="36" w:name="_Hlk191539015"/>
      <w:r w:rsidRPr="006C0916">
        <w:rPr>
          <w:sz w:val="22"/>
        </w:rPr>
        <w:t>1</w:t>
      </w:r>
      <w:r w:rsidR="008919E0" w:rsidRPr="006C0916">
        <w:rPr>
          <w:sz w:val="22"/>
        </w:rPr>
        <w:t>3</w:t>
      </w:r>
      <w:r w:rsidRPr="006C0916">
        <w:rPr>
          <w:sz w:val="22"/>
        </w:rPr>
        <w:t>. Declaración responsable de la entidad beneficiaria de llevar contabilidad separada por las actividades objeto de este convenio</w:t>
      </w:r>
      <w:bookmarkEnd w:id="35"/>
      <w:r w:rsidRPr="006C0916">
        <w:rPr>
          <w:sz w:val="22"/>
        </w:rPr>
        <w:t xml:space="preserve">. </w:t>
      </w:r>
    </w:p>
    <w:bookmarkEnd w:id="36"/>
    <w:p w14:paraId="3C2BE9D9" w14:textId="14CC6B4F" w:rsidR="00181378" w:rsidRPr="006D6C15" w:rsidRDefault="00181378" w:rsidP="00181378">
      <w:pPr>
        <w:ind w:left="-284"/>
        <w:rPr>
          <w:sz w:val="22"/>
        </w:rPr>
      </w:pPr>
      <w:r w:rsidRPr="006D6C15">
        <w:rPr>
          <w:sz w:val="22"/>
        </w:rPr>
        <w:t xml:space="preserve">La presentación telemática de los documentos justificativos se realizará a través del trámite habilitado por la Dirección General de Gestión del Sistema Sociosanitario y </w:t>
      </w:r>
      <w:r w:rsidR="002F0F66">
        <w:rPr>
          <w:sz w:val="22"/>
        </w:rPr>
        <w:t>d</w:t>
      </w:r>
      <w:r w:rsidRPr="006D6C15">
        <w:rPr>
          <w:sz w:val="22"/>
        </w:rPr>
        <w:t>el Instituto Valenciano de Formación, Investigación y Calidad de los Servicios Sociales.</w:t>
      </w:r>
    </w:p>
    <w:p w14:paraId="6875D7A7" w14:textId="18724020" w:rsidR="00AE5CA9" w:rsidRPr="002D084F" w:rsidRDefault="00E72FAE" w:rsidP="002D084F">
      <w:pPr>
        <w:spacing w:before="120" w:after="120"/>
        <w:ind w:left="-284" w:right="3"/>
        <w:rPr>
          <w:sz w:val="22"/>
        </w:rPr>
      </w:pPr>
      <w:r w:rsidRPr="006D6C15">
        <w:rPr>
          <w:sz w:val="22"/>
        </w:rPr>
        <w:t xml:space="preserve">De acuerdo con lo dispuesto en el artículo 31.2 de la </w:t>
      </w:r>
      <w:r w:rsidR="00D81683" w:rsidRPr="006D6C15">
        <w:rPr>
          <w:sz w:val="22"/>
        </w:rPr>
        <w:t>LGS</w:t>
      </w:r>
      <w:r w:rsidRPr="006D6C15">
        <w:rPr>
          <w:sz w:val="22"/>
        </w:rPr>
        <w:t xml:space="preserve"> se considerará gasto realizado aquel que haya sido efectivamente p</w:t>
      </w:r>
      <w:r w:rsidRPr="006D6C15">
        <w:rPr>
          <w:color w:val="auto"/>
          <w:sz w:val="22"/>
        </w:rPr>
        <w:t>agado</w:t>
      </w:r>
      <w:r w:rsidR="002D084F" w:rsidRPr="006D6C15">
        <w:rPr>
          <w:color w:val="auto"/>
        </w:rPr>
        <w:t xml:space="preserve"> </w:t>
      </w:r>
      <w:r w:rsidR="002D084F" w:rsidRPr="006D6C15">
        <w:rPr>
          <w:color w:val="auto"/>
          <w:sz w:val="22"/>
        </w:rPr>
        <w:t>con anterioridad a la finalización del p</w:t>
      </w:r>
      <w:r w:rsidR="008250BB">
        <w:rPr>
          <w:color w:val="auto"/>
          <w:sz w:val="22"/>
        </w:rPr>
        <w:t>lazo</w:t>
      </w:r>
      <w:r w:rsidR="002D084F" w:rsidRPr="006D6C15">
        <w:rPr>
          <w:color w:val="auto"/>
          <w:sz w:val="22"/>
        </w:rPr>
        <w:t xml:space="preserve"> de justificación</w:t>
      </w:r>
      <w:r w:rsidRPr="006D6C15">
        <w:rPr>
          <w:color w:val="auto"/>
          <w:sz w:val="22"/>
        </w:rPr>
        <w:t xml:space="preserve">. </w:t>
      </w:r>
      <w:bookmarkStart w:id="37" w:name="_Hlk191559227"/>
      <w:r w:rsidRPr="006D6C15">
        <w:rPr>
          <w:sz w:val="22"/>
        </w:rPr>
        <w:t>Sin</w:t>
      </w:r>
      <w:r w:rsidRPr="006C0916">
        <w:rPr>
          <w:sz w:val="22"/>
        </w:rPr>
        <w:t xml:space="preserve"> perjuicio de lo anterior, cuando se trate de tributos y gastos de Seguridad Social a cargo de la entidad beneficiaria, se entenderá gasto realizado aquel que haya sido generado antes de finalizar el plazo de justificación y se encuentre en periodo de ingreso voluntario no vencido en la misma fecha</w:t>
      </w:r>
      <w:bookmarkEnd w:id="37"/>
      <w:r w:rsidR="00035FE9" w:rsidRPr="00035FE9">
        <w:rPr>
          <w:sz w:val="22"/>
        </w:rPr>
        <w:t>.</w:t>
      </w:r>
    </w:p>
    <w:p w14:paraId="7F2069D6" w14:textId="77777777" w:rsidR="00AE5CA9" w:rsidRPr="006C0916" w:rsidRDefault="00E72FAE" w:rsidP="003447CF">
      <w:pPr>
        <w:spacing w:before="120" w:after="120"/>
        <w:ind w:left="-284" w:right="3"/>
        <w:rPr>
          <w:sz w:val="22"/>
        </w:rPr>
      </w:pPr>
      <w:r w:rsidRPr="006C0916">
        <w:rPr>
          <w:sz w:val="22"/>
        </w:rPr>
        <w:t xml:space="preserve">Las facturas correspondientes a los gastos corrientes acogidos al presente convenio se ajustarán a lo que establece el Real Decreto 1619/2012, de 30 de noviembre, por el que se aprueba el Reglamento por el que se regulan las obligaciones de facturación. </w:t>
      </w:r>
    </w:p>
    <w:p w14:paraId="6C5650F9" w14:textId="77777777" w:rsidR="00AB4D4C" w:rsidRPr="006C0916" w:rsidRDefault="00AB4D4C" w:rsidP="00AB4D4C">
      <w:pPr>
        <w:spacing w:before="120" w:after="120"/>
        <w:ind w:left="-284" w:right="3"/>
        <w:rPr>
          <w:sz w:val="22"/>
        </w:rPr>
      </w:pPr>
      <w:bookmarkStart w:id="38" w:name="_Hlk191907642"/>
      <w:bookmarkStart w:id="39" w:name="_Hlk191909467"/>
      <w:r w:rsidRPr="006C0916">
        <w:rPr>
          <w:sz w:val="22"/>
        </w:rPr>
        <w:t>Asimismo, el órgano gestor llevará a cabo la comprobación administrativa de la justificación documental de la subvención concedida. Esta revisión se realizará mediante el examen de la documentación justificativa exigida en el presente convenio como de aportación preceptiva por la entidad beneficiaria, en cumplimiento del artículo 169 de la Ley 1/2015, de 6 de febrero, de la Generalitat, de Hacienda Pública, del Sector Público Instrumental y de Subvenciones</w:t>
      </w:r>
      <w:bookmarkEnd w:id="38"/>
      <w:r w:rsidRPr="006C0916">
        <w:rPr>
          <w:sz w:val="22"/>
        </w:rPr>
        <w:t>.</w:t>
      </w:r>
      <w:bookmarkEnd w:id="39"/>
    </w:p>
    <w:p w14:paraId="0794C663" w14:textId="494A29A0" w:rsidR="00E9266B" w:rsidRPr="006C0916" w:rsidRDefault="00E9266B" w:rsidP="003447CF">
      <w:pPr>
        <w:spacing w:before="120" w:after="120"/>
        <w:ind w:left="-284" w:right="3"/>
        <w:rPr>
          <w:sz w:val="22"/>
        </w:rPr>
      </w:pPr>
      <w:r w:rsidRPr="00E9266B">
        <w:rPr>
          <w:sz w:val="22"/>
        </w:rPr>
        <w:t xml:space="preserve">La Dirección General de Gestión del Sistema Sociosanitario y del Instituto Valenciano de Formación, Investigación y Calidad de los Servicios Sociales llevará a cabo el plan de control en los términos establecidos en el apartado 3 del artículo 169 de la Ley 1/2015, de 6 de febrero, de la Generalitat, de </w:t>
      </w:r>
      <w:r w:rsidRPr="00E9266B">
        <w:rPr>
          <w:sz w:val="22"/>
        </w:rPr>
        <w:lastRenderedPageBreak/>
        <w:t>Hacienda Pública, del Sector Público Instrumental y de Subvenciones. Dicho control será administrativo, a posteriori, dirigido para la comprobación de determinados aspectos técnicos, económicos o administrativos y el porcentaje mínimo de subvención a controlar será del 10 % del importe financiado.</w:t>
      </w:r>
    </w:p>
    <w:p w14:paraId="6AD8FF7A" w14:textId="77777777" w:rsidR="00AE5CA9" w:rsidRDefault="00E72FAE" w:rsidP="003447CF">
      <w:pPr>
        <w:spacing w:before="120" w:after="120" w:line="274" w:lineRule="auto"/>
        <w:ind w:left="-284" w:right="3"/>
        <w:rPr>
          <w:sz w:val="22"/>
        </w:rPr>
      </w:pPr>
      <w:r w:rsidRPr="006C0916">
        <w:rPr>
          <w:sz w:val="22"/>
        </w:rPr>
        <w:t xml:space="preserve">En el caso de que el importe justificado fuera inferior a la subvención prevista en el presente convenio, o se produjera la concurrencia de otras ayudas que pudieran superar el coste de las actuaciones, la aportación de la Conselleria se minorará en la cuantía correspondiente. </w:t>
      </w:r>
    </w:p>
    <w:p w14:paraId="6EDABE96" w14:textId="0D87200B" w:rsidR="00AE5CA9" w:rsidRDefault="00E72FAE" w:rsidP="003447CF">
      <w:pPr>
        <w:spacing w:before="120" w:after="120"/>
        <w:ind w:left="-284" w:right="3"/>
        <w:rPr>
          <w:sz w:val="22"/>
        </w:rPr>
      </w:pPr>
      <w:r w:rsidRPr="006C0916">
        <w:rPr>
          <w:sz w:val="22"/>
        </w:rPr>
        <w:t>En todo caso, tendrá que observarse lo que establecen los artículos 30</w:t>
      </w:r>
      <w:r w:rsidR="006F501F" w:rsidRPr="006C0916">
        <w:rPr>
          <w:sz w:val="22"/>
        </w:rPr>
        <w:t>,</w:t>
      </w:r>
      <w:r w:rsidR="00722F52" w:rsidRPr="006C0916">
        <w:rPr>
          <w:sz w:val="22"/>
        </w:rPr>
        <w:t xml:space="preserve"> </w:t>
      </w:r>
      <w:r w:rsidR="006F501F" w:rsidRPr="006C0916">
        <w:rPr>
          <w:sz w:val="22"/>
        </w:rPr>
        <w:t xml:space="preserve">31 </w:t>
      </w:r>
      <w:r w:rsidRPr="006C0916">
        <w:rPr>
          <w:sz w:val="22"/>
        </w:rPr>
        <w:t xml:space="preserve">y 32 de la mencionada Ley General de Subvenciones, respecto a la justificación de las subvenciones públicas y de los gastos subvencionables. </w:t>
      </w:r>
    </w:p>
    <w:bookmarkEnd w:id="28"/>
    <w:p w14:paraId="0329757D" w14:textId="7AC8C5B9" w:rsidR="00AE5CA9" w:rsidRPr="006C0916" w:rsidRDefault="00E72FAE" w:rsidP="00FD3BB1">
      <w:pPr>
        <w:pStyle w:val="Ttulo1"/>
        <w:spacing w:before="240" w:after="120"/>
        <w:ind w:left="-284" w:right="194"/>
        <w:rPr>
          <w:sz w:val="22"/>
        </w:rPr>
      </w:pPr>
      <w:r w:rsidRPr="006C0916">
        <w:rPr>
          <w:sz w:val="22"/>
        </w:rPr>
        <w:t xml:space="preserve">SEPTIMA. </w:t>
      </w:r>
      <w:r w:rsidR="00FC3710">
        <w:rPr>
          <w:sz w:val="22"/>
        </w:rPr>
        <w:t>P</w:t>
      </w:r>
      <w:r w:rsidRPr="006C0916">
        <w:rPr>
          <w:sz w:val="22"/>
        </w:rPr>
        <w:t xml:space="preserve">ago  </w:t>
      </w:r>
    </w:p>
    <w:p w14:paraId="49F981D7" w14:textId="1E2FA9F7" w:rsidR="00AE5CA9" w:rsidRPr="006C0916" w:rsidRDefault="00FC3710" w:rsidP="003447CF">
      <w:pPr>
        <w:spacing w:before="120" w:after="120"/>
        <w:ind w:left="-284" w:right="3"/>
        <w:rPr>
          <w:sz w:val="22"/>
        </w:rPr>
      </w:pPr>
      <w:r>
        <w:rPr>
          <w:sz w:val="22"/>
        </w:rPr>
        <w:t>1</w:t>
      </w:r>
      <w:r w:rsidR="003B05CC" w:rsidRPr="006C0916">
        <w:rPr>
          <w:sz w:val="22"/>
        </w:rPr>
        <w:t>.</w:t>
      </w:r>
      <w:r w:rsidR="00E72FAE" w:rsidRPr="006C0916">
        <w:rPr>
          <w:sz w:val="22"/>
        </w:rPr>
        <w:t xml:space="preserve">La financiación de las actividades subvencionables por parte de la Generalitat no podrá superar el coste de la actividad, ni el límite de 250.000,00 euros (doscientos cincuenta mil euros). </w:t>
      </w:r>
    </w:p>
    <w:p w14:paraId="78C07945" w14:textId="3DA53115" w:rsidR="00AE5CA9" w:rsidRPr="006C0916" w:rsidRDefault="00E72FAE" w:rsidP="003447CF">
      <w:pPr>
        <w:spacing w:before="120" w:after="120"/>
        <w:ind w:left="-284" w:right="3"/>
        <w:rPr>
          <w:sz w:val="22"/>
        </w:rPr>
      </w:pPr>
      <w:r w:rsidRPr="006C0916">
        <w:rPr>
          <w:sz w:val="22"/>
        </w:rPr>
        <w:t xml:space="preserve">El mencionado importe será con cargo a la aplicación </w:t>
      </w:r>
      <w:r w:rsidRPr="00DE76D8">
        <w:rPr>
          <w:sz w:val="22"/>
        </w:rPr>
        <w:t>presupuestaria</w:t>
      </w:r>
      <w:r w:rsidR="007F23B7" w:rsidRPr="00DE76D8">
        <w:rPr>
          <w:sz w:val="22"/>
        </w:rPr>
        <w:t xml:space="preserve"> </w:t>
      </w:r>
      <w:r w:rsidRPr="00DE76D8">
        <w:rPr>
          <w:sz w:val="22"/>
        </w:rPr>
        <w:t>G0116.04.02.313K00.4,</w:t>
      </w:r>
      <w:r w:rsidRPr="006C0916">
        <w:rPr>
          <w:sz w:val="22"/>
        </w:rPr>
        <w:t xml:space="preserve"> línea de subvención S0631” </w:t>
      </w:r>
      <w:r w:rsidRPr="00AA792D">
        <w:rPr>
          <w:sz w:val="22"/>
        </w:rPr>
        <w:t xml:space="preserve">Formación de profesionales de servicios sociales de las entidades locales de la </w:t>
      </w:r>
      <w:proofErr w:type="spellStart"/>
      <w:r w:rsidRPr="00AA792D">
        <w:rPr>
          <w:sz w:val="22"/>
        </w:rPr>
        <w:t>Comunitat</w:t>
      </w:r>
      <w:proofErr w:type="spellEnd"/>
      <w:r w:rsidRPr="00AA792D">
        <w:rPr>
          <w:sz w:val="22"/>
        </w:rPr>
        <w:t xml:space="preserve"> Valenciana</w:t>
      </w:r>
      <w:r w:rsidR="00DE76D8" w:rsidRPr="00AA792D">
        <w:rPr>
          <w:sz w:val="22"/>
        </w:rPr>
        <w:t xml:space="preserve"> a través de la FVMP</w:t>
      </w:r>
      <w:r w:rsidRPr="00AA792D">
        <w:rPr>
          <w:sz w:val="22"/>
        </w:rPr>
        <w:t>”,</w:t>
      </w:r>
      <w:r w:rsidRPr="006C0916">
        <w:rPr>
          <w:sz w:val="22"/>
        </w:rPr>
        <w:t xml:space="preserve"> de los presupuestos de la Generalitat para el año 202</w:t>
      </w:r>
      <w:r w:rsidR="00FC3710">
        <w:rPr>
          <w:sz w:val="22"/>
        </w:rPr>
        <w:t>6</w:t>
      </w:r>
      <w:r w:rsidRPr="006C0916">
        <w:rPr>
          <w:sz w:val="22"/>
        </w:rPr>
        <w:t xml:space="preserve">. </w:t>
      </w:r>
    </w:p>
    <w:p w14:paraId="190C8386" w14:textId="7F30623A" w:rsidR="00AE5CA9" w:rsidRPr="006C0916" w:rsidRDefault="00E72FAE" w:rsidP="003447CF">
      <w:pPr>
        <w:spacing w:before="120" w:after="120"/>
        <w:ind w:left="-284" w:right="3"/>
        <w:rPr>
          <w:sz w:val="22"/>
        </w:rPr>
      </w:pPr>
      <w:r w:rsidRPr="006C0916">
        <w:rPr>
          <w:sz w:val="22"/>
        </w:rPr>
        <w:t xml:space="preserve">El pago de la subvención, de conformidad con lo dispuesto en el art. 171.1 de la Ley 1/2015, de 6 de febrero, de Hacienda Pública, del Sector Público Instrumental y de Subvenciones se realizará previa justificación por la FVMP de la realización de las actividades formativas para las que se concedió la subvención, de acuerdo con los términos establecidos en la cláusula </w:t>
      </w:r>
      <w:r w:rsidR="00AC255C" w:rsidRPr="006C0916">
        <w:rPr>
          <w:sz w:val="22"/>
        </w:rPr>
        <w:t>s</w:t>
      </w:r>
      <w:r w:rsidRPr="006C0916">
        <w:rPr>
          <w:sz w:val="22"/>
        </w:rPr>
        <w:t xml:space="preserve">exta. </w:t>
      </w:r>
    </w:p>
    <w:p w14:paraId="78C22CDD" w14:textId="77777777" w:rsidR="00AE5CA9" w:rsidRPr="006C0916" w:rsidRDefault="00E72FAE" w:rsidP="003447CF">
      <w:pPr>
        <w:spacing w:before="120" w:after="120"/>
        <w:ind w:left="-284" w:right="3"/>
        <w:rPr>
          <w:sz w:val="22"/>
        </w:rPr>
      </w:pPr>
      <w:r w:rsidRPr="006C0916">
        <w:rPr>
          <w:sz w:val="22"/>
        </w:rPr>
        <w:t xml:space="preserve">El pago por la Generalitat se efectuará mediante transferencia bancaria en la cuenta que designe la entidad beneficiaria. </w:t>
      </w:r>
    </w:p>
    <w:p w14:paraId="50AFB177" w14:textId="77777777" w:rsidR="00AE5CA9" w:rsidRPr="006C0916" w:rsidRDefault="00E72FAE" w:rsidP="003447CF">
      <w:pPr>
        <w:spacing w:before="120" w:after="120"/>
        <w:ind w:left="-284" w:right="3"/>
        <w:rPr>
          <w:sz w:val="22"/>
        </w:rPr>
      </w:pPr>
      <w:r w:rsidRPr="006C0916">
        <w:rPr>
          <w:sz w:val="22"/>
        </w:rPr>
        <w:t xml:space="preserve">En el supuesto de que la cuenta bancaria de la entidad no esté dada de alta en la Generalitat, o se tengan que modificar los datos, la entidad tiene que dar de alta sus datos a través del sistema PROPER en cumplimiento de la Orden 2/2022 de la Conselleria de Hacienda y Modelo Económico, por la cual se regulan las actuaciones o trámites de alta, modificación y baja de los datos personales identificativos y bancarios de las personas físicas y jurídicas que se relacionan económicamente con la Generalitat y la Resolución de 16 de junio de 2022, del conseller de Hacienda y Modelo Económico, por la cual se aprueba la implementación del sistema informático PROPER y se regulan las actuaciones administrativas automatizadas de la Intervención de la Generalitat Valenciana. El enlace al sistema PROPER es:  </w:t>
      </w:r>
    </w:p>
    <w:p w14:paraId="7F380F2C" w14:textId="77777777" w:rsidR="00AE5CA9" w:rsidRPr="006C0916" w:rsidRDefault="00E72FAE" w:rsidP="003447CF">
      <w:pPr>
        <w:spacing w:before="120" w:after="120" w:line="259" w:lineRule="auto"/>
        <w:ind w:left="-284" w:right="3" w:firstLine="0"/>
        <w:jc w:val="left"/>
        <w:rPr>
          <w:sz w:val="22"/>
        </w:rPr>
      </w:pPr>
      <w:hyperlink r:id="rId11">
        <w:r w:rsidRPr="006C0916">
          <w:rPr>
            <w:color w:val="0000FF"/>
            <w:sz w:val="22"/>
            <w:u w:val="single" w:color="0000FF"/>
          </w:rPr>
          <w:t>https://www.gva.es/es/inicio/procedimientos?id_proc=22648</w:t>
        </w:r>
      </w:hyperlink>
      <w:hyperlink r:id="rId12">
        <w:r w:rsidRPr="006C0916">
          <w:rPr>
            <w:sz w:val="22"/>
          </w:rPr>
          <w:t xml:space="preserve"> </w:t>
        </w:r>
      </w:hyperlink>
      <w:r w:rsidRPr="006C0916">
        <w:rPr>
          <w:sz w:val="22"/>
        </w:rPr>
        <w:t xml:space="preserve"> </w:t>
      </w:r>
    </w:p>
    <w:p w14:paraId="21A3B7FE" w14:textId="77777777" w:rsidR="00B03FEE" w:rsidRPr="006C0916" w:rsidRDefault="00B03FEE" w:rsidP="003447CF">
      <w:pPr>
        <w:spacing w:before="120" w:after="120" w:line="259" w:lineRule="auto"/>
        <w:ind w:left="-284" w:right="3" w:firstLine="0"/>
        <w:jc w:val="left"/>
        <w:rPr>
          <w:sz w:val="22"/>
        </w:rPr>
      </w:pPr>
    </w:p>
    <w:p w14:paraId="51743B33" w14:textId="2E235AE4" w:rsidR="00AE5CA9" w:rsidRPr="006C0916" w:rsidRDefault="00E72FAE" w:rsidP="00FD3BB1">
      <w:pPr>
        <w:spacing w:before="240" w:after="120" w:line="259" w:lineRule="auto"/>
        <w:ind w:left="-284" w:right="3" w:firstLine="0"/>
        <w:jc w:val="left"/>
        <w:rPr>
          <w:b/>
          <w:bCs/>
          <w:sz w:val="22"/>
        </w:rPr>
      </w:pPr>
      <w:r w:rsidRPr="006C0916">
        <w:rPr>
          <w:b/>
          <w:bCs/>
          <w:sz w:val="22"/>
        </w:rPr>
        <w:t xml:space="preserve">OCTAVA. Reintegro y minoración de la subvención </w:t>
      </w:r>
    </w:p>
    <w:p w14:paraId="47314861" w14:textId="14F0F245" w:rsidR="00AE5CA9" w:rsidRPr="006C0916" w:rsidRDefault="00F73140" w:rsidP="003447CF">
      <w:pPr>
        <w:spacing w:before="120" w:after="120"/>
        <w:ind w:left="-284" w:right="3"/>
        <w:rPr>
          <w:sz w:val="22"/>
        </w:rPr>
      </w:pPr>
      <w:r w:rsidRPr="006C0916">
        <w:rPr>
          <w:sz w:val="22"/>
        </w:rPr>
        <w:t xml:space="preserve">1. </w:t>
      </w:r>
      <w:r w:rsidR="00E72FAE" w:rsidRPr="006C0916">
        <w:rPr>
          <w:sz w:val="22"/>
        </w:rPr>
        <w:t xml:space="preserve">Procederá la minoración o el reintegro de la subvención concedida, con reembolso de las cantidades percibidas y la exigencia de los intereses de demora desde el momento del pago, por incumplimiento de las obligaciones y requisitos que se establecen en el presente convenio, así como en los supuestos de causas de reintegro que establece el artículo 37 y 40.1 de la </w:t>
      </w:r>
      <w:r w:rsidR="00D81683" w:rsidRPr="006C0916">
        <w:rPr>
          <w:sz w:val="22"/>
        </w:rPr>
        <w:t>LGS.</w:t>
      </w:r>
    </w:p>
    <w:p w14:paraId="02C264A2" w14:textId="7A8AED45" w:rsidR="00AE5CA9" w:rsidRPr="006C0916" w:rsidRDefault="00F73140" w:rsidP="00FD3BB1">
      <w:pPr>
        <w:spacing w:before="120" w:after="240"/>
        <w:ind w:left="-284" w:right="3"/>
        <w:rPr>
          <w:sz w:val="22"/>
        </w:rPr>
      </w:pPr>
      <w:r w:rsidRPr="006C0916">
        <w:rPr>
          <w:sz w:val="22"/>
        </w:rPr>
        <w:t xml:space="preserve">2. </w:t>
      </w:r>
      <w:r w:rsidR="00E72FAE" w:rsidRPr="001A242F">
        <w:rPr>
          <w:sz w:val="22"/>
        </w:rPr>
        <w:t>Los criterios de graduación de los incumplimientos en relación con el reintegro o minoración de la ayuda concedida serán los siguientes:</w:t>
      </w:r>
      <w:r w:rsidR="00E72FAE" w:rsidRPr="006C0916">
        <w:rPr>
          <w:sz w:val="22"/>
        </w:rPr>
        <w:t xml:space="preserve"> </w:t>
      </w:r>
    </w:p>
    <w:tbl>
      <w:tblPr>
        <w:tblStyle w:val="TableGrid"/>
        <w:tblW w:w="8789" w:type="dxa"/>
        <w:tblInd w:w="-147" w:type="dxa"/>
        <w:tblCellMar>
          <w:top w:w="14" w:type="dxa"/>
          <w:left w:w="108" w:type="dxa"/>
          <w:right w:w="251" w:type="dxa"/>
        </w:tblCellMar>
        <w:tblLook w:val="04A0" w:firstRow="1" w:lastRow="0" w:firstColumn="1" w:lastColumn="0" w:noHBand="0" w:noVBand="1"/>
      </w:tblPr>
      <w:tblGrid>
        <w:gridCol w:w="4253"/>
        <w:gridCol w:w="4536"/>
      </w:tblGrid>
      <w:tr w:rsidR="00AE5CA9" w:rsidRPr="006C0916" w14:paraId="098B6BE3" w14:textId="77777777" w:rsidTr="00FD3BB1">
        <w:trPr>
          <w:trHeight w:val="329"/>
        </w:trPr>
        <w:tc>
          <w:tcPr>
            <w:tcW w:w="4253" w:type="dxa"/>
            <w:tcBorders>
              <w:top w:val="single" w:sz="4" w:space="0" w:color="000000"/>
              <w:left w:val="single" w:sz="4" w:space="0" w:color="000000"/>
              <w:bottom w:val="single" w:sz="4" w:space="0" w:color="000000"/>
              <w:right w:val="single" w:sz="4" w:space="0" w:color="000000"/>
            </w:tcBorders>
          </w:tcPr>
          <w:p w14:paraId="29E38F5F" w14:textId="77777777" w:rsidR="00AE5CA9" w:rsidRPr="006C0916" w:rsidRDefault="00E72FAE" w:rsidP="003447CF">
            <w:pPr>
              <w:spacing w:before="120" w:after="120" w:line="259" w:lineRule="auto"/>
              <w:ind w:left="177" w:right="-232" w:firstLine="0"/>
              <w:jc w:val="left"/>
              <w:rPr>
                <w:b/>
                <w:bCs/>
                <w:sz w:val="22"/>
              </w:rPr>
            </w:pPr>
            <w:r w:rsidRPr="006C0916">
              <w:rPr>
                <w:b/>
                <w:bCs/>
                <w:sz w:val="22"/>
              </w:rPr>
              <w:t xml:space="preserve">POSIBLES INCUMPLIMIENTOS  </w:t>
            </w:r>
          </w:p>
        </w:tc>
        <w:tc>
          <w:tcPr>
            <w:tcW w:w="4536" w:type="dxa"/>
            <w:tcBorders>
              <w:top w:val="single" w:sz="4" w:space="0" w:color="000000"/>
              <w:left w:val="single" w:sz="4" w:space="0" w:color="000000"/>
              <w:bottom w:val="single" w:sz="4" w:space="0" w:color="000000"/>
              <w:right w:val="single" w:sz="4" w:space="0" w:color="000000"/>
            </w:tcBorders>
          </w:tcPr>
          <w:p w14:paraId="295AA8F5" w14:textId="13BFDEC7" w:rsidR="00722F52" w:rsidRPr="006C0916" w:rsidRDefault="00E72FAE" w:rsidP="00ED5648">
            <w:pPr>
              <w:spacing w:before="120" w:after="120" w:line="259" w:lineRule="auto"/>
              <w:ind w:left="-284" w:right="0" w:firstLine="0"/>
              <w:rPr>
                <w:b/>
                <w:bCs/>
                <w:sz w:val="22"/>
              </w:rPr>
            </w:pPr>
            <w:r w:rsidRPr="006C0916">
              <w:rPr>
                <w:b/>
                <w:bCs/>
                <w:sz w:val="22"/>
              </w:rPr>
              <w:t>P</w:t>
            </w:r>
            <w:r w:rsidR="00A0215B" w:rsidRPr="006C0916">
              <w:rPr>
                <w:b/>
                <w:bCs/>
                <w:sz w:val="22"/>
              </w:rPr>
              <w:t xml:space="preserve"> </w:t>
            </w:r>
            <w:r w:rsidR="00722F52" w:rsidRPr="006C0916">
              <w:rPr>
                <w:b/>
                <w:bCs/>
                <w:sz w:val="22"/>
              </w:rPr>
              <w:t xml:space="preserve">         </w:t>
            </w:r>
            <w:r w:rsidR="00A0215B" w:rsidRPr="006C0916">
              <w:rPr>
                <w:b/>
                <w:bCs/>
                <w:sz w:val="22"/>
              </w:rPr>
              <w:t>P</w:t>
            </w:r>
            <w:r w:rsidRPr="006C0916">
              <w:rPr>
                <w:b/>
                <w:bCs/>
                <w:sz w:val="22"/>
              </w:rPr>
              <w:t>ORCENTAJE A REINTEGRAR</w:t>
            </w:r>
            <w:r w:rsidR="00E5053D" w:rsidRPr="006C0916">
              <w:rPr>
                <w:b/>
                <w:bCs/>
                <w:sz w:val="22"/>
              </w:rPr>
              <w:t xml:space="preserve"> </w:t>
            </w:r>
          </w:p>
          <w:p w14:paraId="19FFE89C" w14:textId="528B6A3A" w:rsidR="00AE5CA9" w:rsidRPr="006C0916" w:rsidRDefault="001E24B5" w:rsidP="00ED5648">
            <w:pPr>
              <w:spacing w:before="120" w:after="120" w:line="259" w:lineRule="auto"/>
              <w:ind w:left="-284" w:right="0" w:firstLine="0"/>
              <w:rPr>
                <w:b/>
                <w:bCs/>
                <w:sz w:val="22"/>
              </w:rPr>
            </w:pPr>
            <w:r w:rsidRPr="006C0916">
              <w:rPr>
                <w:b/>
                <w:bCs/>
                <w:sz w:val="22"/>
              </w:rPr>
              <w:t xml:space="preserve">            </w:t>
            </w:r>
            <w:r w:rsidR="00722F52" w:rsidRPr="006C0916">
              <w:rPr>
                <w:b/>
                <w:bCs/>
                <w:sz w:val="22"/>
              </w:rPr>
              <w:t xml:space="preserve">O </w:t>
            </w:r>
            <w:r w:rsidR="00ED5648" w:rsidRPr="006C0916">
              <w:rPr>
                <w:b/>
                <w:bCs/>
                <w:sz w:val="22"/>
              </w:rPr>
              <w:t>MI</w:t>
            </w:r>
            <w:r w:rsidR="00E5053D" w:rsidRPr="006C0916">
              <w:rPr>
                <w:b/>
                <w:bCs/>
                <w:sz w:val="22"/>
              </w:rPr>
              <w:t>NORAR</w:t>
            </w:r>
            <w:r w:rsidR="00E72FAE" w:rsidRPr="006C0916">
              <w:rPr>
                <w:b/>
                <w:bCs/>
                <w:sz w:val="22"/>
              </w:rPr>
              <w:t xml:space="preserve">  </w:t>
            </w:r>
          </w:p>
        </w:tc>
      </w:tr>
      <w:tr w:rsidR="001A242F" w:rsidRPr="006C0916" w14:paraId="55CF82EC" w14:textId="77777777" w:rsidTr="00806B6D">
        <w:trPr>
          <w:trHeight w:val="962"/>
        </w:trPr>
        <w:tc>
          <w:tcPr>
            <w:tcW w:w="4253" w:type="dxa"/>
            <w:tcBorders>
              <w:top w:val="single" w:sz="4" w:space="0" w:color="000000"/>
              <w:left w:val="single" w:sz="4" w:space="0" w:color="000000"/>
              <w:bottom w:val="single" w:sz="4" w:space="0" w:color="000000"/>
              <w:right w:val="single" w:sz="4" w:space="0" w:color="000000"/>
            </w:tcBorders>
          </w:tcPr>
          <w:p w14:paraId="44B69451" w14:textId="413971A2" w:rsidR="001A242F" w:rsidRPr="006C0916" w:rsidRDefault="001A242F" w:rsidP="00C25E1E">
            <w:pPr>
              <w:spacing w:before="120" w:after="120" w:line="259" w:lineRule="auto"/>
              <w:ind w:left="0" w:right="0" w:firstLine="0"/>
              <w:rPr>
                <w:sz w:val="22"/>
              </w:rPr>
            </w:pPr>
            <w:r w:rsidRPr="006C0916">
              <w:rPr>
                <w:sz w:val="22"/>
              </w:rPr>
              <w:lastRenderedPageBreak/>
              <w:t xml:space="preserve">Incumplimiento total de los fines para los que se otorgó la subvención  </w:t>
            </w:r>
          </w:p>
        </w:tc>
        <w:tc>
          <w:tcPr>
            <w:tcW w:w="4536" w:type="dxa"/>
            <w:tcBorders>
              <w:top w:val="single" w:sz="4" w:space="0" w:color="000000"/>
              <w:left w:val="single" w:sz="4" w:space="0" w:color="000000"/>
              <w:bottom w:val="single" w:sz="4" w:space="0" w:color="000000"/>
              <w:right w:val="single" w:sz="4" w:space="0" w:color="000000"/>
            </w:tcBorders>
            <w:vAlign w:val="center"/>
          </w:tcPr>
          <w:p w14:paraId="2B64D1C0" w14:textId="3630E6A3" w:rsidR="001A242F" w:rsidRPr="006C0916" w:rsidRDefault="001A242F" w:rsidP="00C25E1E">
            <w:pPr>
              <w:spacing w:before="120" w:after="120" w:line="259" w:lineRule="auto"/>
              <w:ind w:left="0" w:right="0" w:firstLine="0"/>
              <w:rPr>
                <w:sz w:val="22"/>
              </w:rPr>
            </w:pPr>
            <w:r w:rsidRPr="00C25E1E">
              <w:rPr>
                <w:sz w:val="22"/>
              </w:rPr>
              <w:t>100% del importe subvencionado</w:t>
            </w:r>
          </w:p>
        </w:tc>
      </w:tr>
      <w:tr w:rsidR="001A242F" w:rsidRPr="006C0916" w14:paraId="74118864" w14:textId="77777777" w:rsidTr="00806B6D">
        <w:trPr>
          <w:trHeight w:val="962"/>
        </w:trPr>
        <w:tc>
          <w:tcPr>
            <w:tcW w:w="4253" w:type="dxa"/>
            <w:tcBorders>
              <w:top w:val="single" w:sz="4" w:space="0" w:color="000000"/>
              <w:left w:val="single" w:sz="4" w:space="0" w:color="000000"/>
              <w:bottom w:val="single" w:sz="4" w:space="0" w:color="000000"/>
              <w:right w:val="single" w:sz="4" w:space="0" w:color="000000"/>
            </w:tcBorders>
          </w:tcPr>
          <w:p w14:paraId="14DE7F37" w14:textId="3AB87465" w:rsidR="001A242F" w:rsidRPr="006C0916" w:rsidRDefault="001A242F" w:rsidP="00C25E1E">
            <w:pPr>
              <w:spacing w:before="120" w:after="120" w:line="259" w:lineRule="auto"/>
              <w:ind w:left="0" w:right="0" w:firstLine="0"/>
              <w:rPr>
                <w:sz w:val="22"/>
              </w:rPr>
            </w:pPr>
            <w:r w:rsidRPr="00C25E1E">
              <w:rPr>
                <w:sz w:val="22"/>
              </w:rPr>
              <w:t xml:space="preserve">Incumplimiento </w:t>
            </w:r>
            <w:r w:rsidR="002B4C15" w:rsidRPr="00C25E1E">
              <w:rPr>
                <w:sz w:val="22"/>
              </w:rPr>
              <w:t>parcial de</w:t>
            </w:r>
            <w:r w:rsidRPr="00C25E1E">
              <w:rPr>
                <w:sz w:val="22"/>
              </w:rPr>
              <w:t xml:space="preserve"> los objetivos</w:t>
            </w:r>
          </w:p>
        </w:tc>
        <w:tc>
          <w:tcPr>
            <w:tcW w:w="4536" w:type="dxa"/>
            <w:tcBorders>
              <w:top w:val="single" w:sz="4" w:space="0" w:color="000000"/>
              <w:left w:val="single" w:sz="4" w:space="0" w:color="000000"/>
              <w:bottom w:val="single" w:sz="4" w:space="0" w:color="000000"/>
              <w:right w:val="single" w:sz="4" w:space="0" w:color="000000"/>
            </w:tcBorders>
            <w:vAlign w:val="center"/>
          </w:tcPr>
          <w:p w14:paraId="36C30E8A" w14:textId="07FE174F" w:rsidR="001A242F" w:rsidRPr="001A242F" w:rsidRDefault="001A242F" w:rsidP="00C25E1E">
            <w:pPr>
              <w:spacing w:before="120" w:after="120" w:line="259" w:lineRule="auto"/>
              <w:ind w:left="0" w:right="0" w:firstLine="0"/>
              <w:rPr>
                <w:sz w:val="22"/>
              </w:rPr>
            </w:pPr>
            <w:r w:rsidRPr="00C25E1E">
              <w:rPr>
                <w:sz w:val="22"/>
              </w:rPr>
              <w:t>Proporcional al porcentaje de objetivos no conseguidos, siempre que se alcance un mínimo ejecutable del 50%</w:t>
            </w:r>
          </w:p>
        </w:tc>
      </w:tr>
      <w:tr w:rsidR="001A242F" w:rsidRPr="006C0916" w14:paraId="08565ED0" w14:textId="77777777" w:rsidTr="00806B6D">
        <w:trPr>
          <w:trHeight w:val="643"/>
        </w:trPr>
        <w:tc>
          <w:tcPr>
            <w:tcW w:w="4253" w:type="dxa"/>
            <w:tcBorders>
              <w:top w:val="single" w:sz="4" w:space="0" w:color="000000"/>
              <w:left w:val="single" w:sz="4" w:space="0" w:color="000000"/>
              <w:bottom w:val="single" w:sz="4" w:space="0" w:color="000000"/>
              <w:right w:val="single" w:sz="4" w:space="0" w:color="000000"/>
            </w:tcBorders>
          </w:tcPr>
          <w:p w14:paraId="5FAA5060" w14:textId="62CFF009" w:rsidR="001A242F" w:rsidRPr="006C0916" w:rsidRDefault="001A242F" w:rsidP="001A242F">
            <w:pPr>
              <w:spacing w:before="120" w:after="120" w:line="259" w:lineRule="auto"/>
              <w:ind w:left="0" w:right="0" w:firstLine="0"/>
              <w:rPr>
                <w:sz w:val="22"/>
              </w:rPr>
            </w:pPr>
            <w:r w:rsidRPr="00C25E1E">
              <w:rPr>
                <w:sz w:val="22"/>
              </w:rPr>
              <w:t>Incumplimiento de la obligación de presentación de la justificación en el plazo estipulado</w:t>
            </w:r>
          </w:p>
        </w:tc>
        <w:tc>
          <w:tcPr>
            <w:tcW w:w="4536" w:type="dxa"/>
            <w:tcBorders>
              <w:top w:val="single" w:sz="4" w:space="0" w:color="000000"/>
              <w:left w:val="single" w:sz="4" w:space="0" w:color="000000"/>
              <w:bottom w:val="single" w:sz="4" w:space="0" w:color="000000"/>
              <w:right w:val="single" w:sz="4" w:space="0" w:color="000000"/>
            </w:tcBorders>
            <w:vAlign w:val="center"/>
          </w:tcPr>
          <w:p w14:paraId="23DA4A05" w14:textId="21029DD8" w:rsidR="001A242F" w:rsidRPr="006C0916" w:rsidRDefault="001A242F" w:rsidP="001A242F">
            <w:pPr>
              <w:spacing w:before="120" w:after="120" w:line="259" w:lineRule="auto"/>
              <w:ind w:left="0" w:right="64" w:firstLine="0"/>
              <w:rPr>
                <w:sz w:val="22"/>
              </w:rPr>
            </w:pPr>
            <w:r w:rsidRPr="00C25E1E">
              <w:rPr>
                <w:sz w:val="22"/>
              </w:rPr>
              <w:t>100%</w:t>
            </w:r>
          </w:p>
        </w:tc>
      </w:tr>
      <w:tr w:rsidR="001A242F" w:rsidRPr="006C0916" w14:paraId="4BCBF5DE" w14:textId="77777777" w:rsidTr="00806B6D">
        <w:trPr>
          <w:trHeight w:val="646"/>
        </w:trPr>
        <w:tc>
          <w:tcPr>
            <w:tcW w:w="4253" w:type="dxa"/>
            <w:tcBorders>
              <w:top w:val="single" w:sz="4" w:space="0" w:color="000000"/>
              <w:left w:val="single" w:sz="4" w:space="0" w:color="000000"/>
              <w:bottom w:val="single" w:sz="4" w:space="0" w:color="000000"/>
              <w:right w:val="single" w:sz="4" w:space="0" w:color="000000"/>
            </w:tcBorders>
          </w:tcPr>
          <w:p w14:paraId="6D796BDF" w14:textId="02A90AEC" w:rsidR="001A242F" w:rsidRPr="006C0916" w:rsidRDefault="001A242F" w:rsidP="001A242F">
            <w:pPr>
              <w:tabs>
                <w:tab w:val="center" w:pos="2386"/>
                <w:tab w:val="right" w:pos="3628"/>
              </w:tabs>
              <w:spacing w:before="120" w:after="120" w:line="259" w:lineRule="auto"/>
              <w:ind w:left="0" w:right="0" w:firstLine="0"/>
              <w:jc w:val="left"/>
              <w:rPr>
                <w:sz w:val="22"/>
              </w:rPr>
            </w:pPr>
            <w:r w:rsidRPr="006C0916">
              <w:rPr>
                <w:sz w:val="22"/>
              </w:rPr>
              <w:t xml:space="preserve">Justificación insuficiente o deficiente  </w:t>
            </w:r>
          </w:p>
        </w:tc>
        <w:tc>
          <w:tcPr>
            <w:tcW w:w="4536" w:type="dxa"/>
            <w:tcBorders>
              <w:top w:val="single" w:sz="4" w:space="0" w:color="000000"/>
              <w:left w:val="single" w:sz="4" w:space="0" w:color="000000"/>
              <w:bottom w:val="single" w:sz="4" w:space="0" w:color="000000"/>
              <w:right w:val="single" w:sz="4" w:space="0" w:color="000000"/>
            </w:tcBorders>
            <w:vAlign w:val="center"/>
          </w:tcPr>
          <w:p w14:paraId="662C47D0" w14:textId="2B7914A2" w:rsidR="001A242F" w:rsidRPr="006C0916" w:rsidRDefault="001A242F" w:rsidP="001A242F">
            <w:pPr>
              <w:spacing w:before="120" w:after="120" w:line="259" w:lineRule="auto"/>
              <w:ind w:left="0" w:right="64" w:firstLine="0"/>
              <w:rPr>
                <w:sz w:val="22"/>
              </w:rPr>
            </w:pPr>
            <w:r w:rsidRPr="00C25E1E">
              <w:rPr>
                <w:sz w:val="22"/>
              </w:rPr>
              <w:t>Proporcional a la parte no justificada</w:t>
            </w:r>
          </w:p>
        </w:tc>
      </w:tr>
      <w:tr w:rsidR="001A242F" w:rsidRPr="006C0916" w14:paraId="15EA6AFF" w14:textId="77777777" w:rsidTr="00806B6D">
        <w:trPr>
          <w:trHeight w:val="646"/>
        </w:trPr>
        <w:tc>
          <w:tcPr>
            <w:tcW w:w="4253" w:type="dxa"/>
            <w:tcBorders>
              <w:top w:val="single" w:sz="4" w:space="0" w:color="000000"/>
              <w:left w:val="single" w:sz="4" w:space="0" w:color="000000"/>
              <w:bottom w:val="single" w:sz="4" w:space="0" w:color="000000"/>
              <w:right w:val="single" w:sz="4" w:space="0" w:color="000000"/>
            </w:tcBorders>
          </w:tcPr>
          <w:p w14:paraId="6AA4106D" w14:textId="77777777" w:rsidR="001A242F" w:rsidRPr="006C0916" w:rsidRDefault="001A242F" w:rsidP="001A242F">
            <w:pPr>
              <w:spacing w:before="120" w:after="120" w:line="259" w:lineRule="auto"/>
              <w:ind w:left="0" w:right="0" w:firstLine="0"/>
              <w:jc w:val="left"/>
              <w:rPr>
                <w:sz w:val="22"/>
              </w:rPr>
            </w:pPr>
            <w:r w:rsidRPr="006C0916">
              <w:rPr>
                <w:sz w:val="22"/>
              </w:rPr>
              <w:t xml:space="preserve">Incumplimiento parcial de otras condiciones impuestas </w:t>
            </w:r>
          </w:p>
        </w:tc>
        <w:tc>
          <w:tcPr>
            <w:tcW w:w="4536" w:type="dxa"/>
            <w:tcBorders>
              <w:top w:val="single" w:sz="4" w:space="0" w:color="000000"/>
              <w:left w:val="single" w:sz="4" w:space="0" w:color="000000"/>
              <w:bottom w:val="single" w:sz="4" w:space="0" w:color="000000"/>
              <w:right w:val="single" w:sz="4" w:space="0" w:color="000000"/>
            </w:tcBorders>
            <w:vAlign w:val="center"/>
          </w:tcPr>
          <w:p w14:paraId="33170A14" w14:textId="1AF3982F" w:rsidR="001A242F" w:rsidRPr="001A242F" w:rsidRDefault="001A242F" w:rsidP="001A242F">
            <w:pPr>
              <w:spacing w:before="120" w:after="120" w:line="259" w:lineRule="auto"/>
              <w:ind w:left="0" w:right="64" w:firstLine="0"/>
              <w:jc w:val="left"/>
              <w:rPr>
                <w:sz w:val="22"/>
              </w:rPr>
            </w:pPr>
            <w:r w:rsidRPr="00C25E1E">
              <w:rPr>
                <w:sz w:val="22"/>
              </w:rPr>
              <w:t>Proporcional al porcentaje de condiciones impuestas, siempre que con las asumidas se alcance un mínimo ejecutable del 50 % y no sean condiciones obligatorias por la normativa vigente</w:t>
            </w:r>
          </w:p>
        </w:tc>
      </w:tr>
      <w:tr w:rsidR="00AE5CA9" w:rsidRPr="006C0916" w14:paraId="6A185F88" w14:textId="77777777" w:rsidTr="00FD3BB1">
        <w:trPr>
          <w:trHeight w:val="643"/>
        </w:trPr>
        <w:tc>
          <w:tcPr>
            <w:tcW w:w="4253" w:type="dxa"/>
            <w:tcBorders>
              <w:top w:val="single" w:sz="4" w:space="0" w:color="000000"/>
              <w:left w:val="single" w:sz="4" w:space="0" w:color="000000"/>
              <w:bottom w:val="single" w:sz="4" w:space="0" w:color="000000"/>
              <w:right w:val="single" w:sz="4" w:space="0" w:color="000000"/>
            </w:tcBorders>
          </w:tcPr>
          <w:p w14:paraId="5D178849" w14:textId="3EA4F800" w:rsidR="00AE5CA9" w:rsidRPr="006C0916" w:rsidRDefault="00E72FAE" w:rsidP="003447CF">
            <w:pPr>
              <w:spacing w:before="120" w:after="120" w:line="259" w:lineRule="auto"/>
              <w:ind w:left="0" w:right="0" w:firstLine="0"/>
              <w:jc w:val="left"/>
              <w:rPr>
                <w:sz w:val="22"/>
              </w:rPr>
            </w:pPr>
            <w:r w:rsidRPr="006C0916">
              <w:rPr>
                <w:sz w:val="22"/>
              </w:rPr>
              <w:t>Incumplimiento de la cláusula de responsabilidad soci</w:t>
            </w:r>
            <w:r w:rsidRPr="001A242F">
              <w:rPr>
                <w:sz w:val="22"/>
              </w:rPr>
              <w:t xml:space="preserve">al </w:t>
            </w:r>
            <w:r w:rsidR="001A242F" w:rsidRPr="001A242F">
              <w:t>y en materia de protección de datos</w:t>
            </w:r>
          </w:p>
        </w:tc>
        <w:tc>
          <w:tcPr>
            <w:tcW w:w="4536" w:type="dxa"/>
            <w:tcBorders>
              <w:top w:val="single" w:sz="4" w:space="0" w:color="000000"/>
              <w:left w:val="single" w:sz="4" w:space="0" w:color="000000"/>
              <w:bottom w:val="single" w:sz="4" w:space="0" w:color="000000"/>
              <w:right w:val="single" w:sz="4" w:space="0" w:color="000000"/>
            </w:tcBorders>
          </w:tcPr>
          <w:p w14:paraId="6AD43594" w14:textId="412192F7" w:rsidR="00AE5CA9" w:rsidRPr="001A242F" w:rsidRDefault="001A242F" w:rsidP="00722F52">
            <w:pPr>
              <w:spacing w:before="120" w:after="120" w:line="259" w:lineRule="auto"/>
              <w:ind w:left="0" w:right="64" w:firstLine="0"/>
              <w:jc w:val="left"/>
              <w:rPr>
                <w:sz w:val="22"/>
              </w:rPr>
            </w:pPr>
            <w:r w:rsidRPr="00C25E1E">
              <w:rPr>
                <w:sz w:val="22"/>
              </w:rPr>
              <w:t>Proporcional al porcentaje de obligaciones no cumplidas, siempre que se alcance un mínimo ejecutable del 50 %</w:t>
            </w:r>
          </w:p>
        </w:tc>
      </w:tr>
    </w:tbl>
    <w:p w14:paraId="13526FFD" w14:textId="3EBD76B7" w:rsidR="00AE5CA9" w:rsidRPr="006C0916" w:rsidRDefault="00F73140" w:rsidP="00D772CC">
      <w:pPr>
        <w:spacing w:before="240" w:after="120"/>
        <w:ind w:left="-284" w:right="3"/>
        <w:rPr>
          <w:sz w:val="22"/>
        </w:rPr>
      </w:pPr>
      <w:r w:rsidRPr="006C0916">
        <w:rPr>
          <w:sz w:val="22"/>
        </w:rPr>
        <w:t xml:space="preserve">3. </w:t>
      </w:r>
      <w:r w:rsidR="00E72FAE" w:rsidRPr="006C0916">
        <w:rPr>
          <w:sz w:val="22"/>
        </w:rPr>
        <w:t xml:space="preserve">De acuerdo con el artículo 172 de la Ley 1/2015, de 6 de febrero, de la Generalitat, de Hacienda Pública, del Sector Público Instrumental y de Subvenciones, las cantidades a reintegrar tendrán la consideración de ingresos de derecho público y devengarán intereses de demora desde el día siguiente al de su vencimiento. </w:t>
      </w:r>
    </w:p>
    <w:p w14:paraId="5BCBB15B" w14:textId="18CA0473" w:rsidR="00AE5CA9" w:rsidRPr="006C0916" w:rsidRDefault="00E72FAE" w:rsidP="003447CF">
      <w:pPr>
        <w:spacing w:before="120" w:after="120"/>
        <w:ind w:left="-284" w:right="3"/>
        <w:rPr>
          <w:sz w:val="22"/>
        </w:rPr>
      </w:pPr>
      <w:r w:rsidRPr="006C0916">
        <w:rPr>
          <w:sz w:val="22"/>
        </w:rPr>
        <w:t>El interés de demora resultará de la aplicación, para cada año o periodo de los que integren el periodo de cálculo, del interés legal fijado en la Ley de Presupuestos Generales del Estado para dichos ejercicios, de conformidad con lo establecido en el artículo 16 de</w:t>
      </w:r>
      <w:r w:rsidR="008250BB">
        <w:rPr>
          <w:sz w:val="22"/>
        </w:rPr>
        <w:t xml:space="preserve"> la</w:t>
      </w:r>
      <w:r w:rsidRPr="006C0916">
        <w:rPr>
          <w:sz w:val="22"/>
        </w:rPr>
        <w:t xml:space="preserve"> Ley 1/2015, de 6 de febrero, de la Generalitat, de Hacienda Pública, del Sector Público Instrumental y de Subvenciones. </w:t>
      </w:r>
    </w:p>
    <w:p w14:paraId="66EB018D" w14:textId="734BC032" w:rsidR="00AE5CA9" w:rsidRPr="006C0916" w:rsidRDefault="00F73140" w:rsidP="003447CF">
      <w:pPr>
        <w:spacing w:before="120" w:after="120"/>
        <w:ind w:left="-284" w:right="3"/>
        <w:rPr>
          <w:sz w:val="22"/>
        </w:rPr>
      </w:pPr>
      <w:r w:rsidRPr="006C0916">
        <w:rPr>
          <w:sz w:val="22"/>
        </w:rPr>
        <w:t xml:space="preserve">4. </w:t>
      </w:r>
      <w:r w:rsidR="00E72FAE" w:rsidRPr="006C0916">
        <w:rPr>
          <w:sz w:val="22"/>
        </w:rPr>
        <w:t xml:space="preserve">La Dirección General de Gestión del Sistema Sociosanitario y del Instituto Valenciano de Formación, Investigación y Calidad de los Servicios Sociales realizará el control y seguimiento de las acciones, a través de las comprobaciones que considere necesarias, para el cumplimiento por el beneficiario de sus obligaciones y de las condiciones y términos fijados por este convenio. </w:t>
      </w:r>
    </w:p>
    <w:p w14:paraId="119090F7" w14:textId="322A0F2C" w:rsidR="00AE5CA9" w:rsidRPr="006C0916" w:rsidRDefault="00E72FAE" w:rsidP="00FD3BB1">
      <w:pPr>
        <w:pStyle w:val="Ttulo1"/>
        <w:spacing w:before="240" w:after="120"/>
        <w:ind w:left="-284" w:right="194"/>
        <w:rPr>
          <w:sz w:val="22"/>
        </w:rPr>
      </w:pPr>
      <w:r w:rsidRPr="006C0916">
        <w:rPr>
          <w:sz w:val="22"/>
        </w:rPr>
        <w:t xml:space="preserve">NOVENA. Comisión </w:t>
      </w:r>
      <w:r w:rsidR="005E7C81" w:rsidRPr="006C0916">
        <w:rPr>
          <w:sz w:val="22"/>
        </w:rPr>
        <w:t xml:space="preserve">mixta </w:t>
      </w:r>
      <w:r w:rsidRPr="006C0916">
        <w:rPr>
          <w:sz w:val="22"/>
        </w:rPr>
        <w:t xml:space="preserve">de seguimiento y control </w:t>
      </w:r>
      <w:r w:rsidRPr="006C0916">
        <w:rPr>
          <w:b w:val="0"/>
          <w:sz w:val="22"/>
        </w:rPr>
        <w:t xml:space="preserve"> </w:t>
      </w:r>
    </w:p>
    <w:p w14:paraId="55C863C4" w14:textId="17965C45" w:rsidR="00AE5CA9" w:rsidRPr="006C0916" w:rsidRDefault="00E72FAE" w:rsidP="003447CF">
      <w:pPr>
        <w:spacing w:before="120" w:after="120"/>
        <w:ind w:left="-284" w:right="3"/>
        <w:rPr>
          <w:sz w:val="22"/>
        </w:rPr>
      </w:pPr>
      <w:r w:rsidRPr="006C0916">
        <w:rPr>
          <w:sz w:val="22"/>
        </w:rPr>
        <w:t>Para el seguimiento de la ejecución y desarrollo del presente convenio se constituirá una comisión mixta de seguimiento y control</w:t>
      </w:r>
      <w:r w:rsidR="005E7C81" w:rsidRPr="006C0916">
        <w:rPr>
          <w:sz w:val="22"/>
        </w:rPr>
        <w:t xml:space="preserve"> (en adelante comisión mixta)</w:t>
      </w:r>
      <w:r w:rsidRPr="006C0916">
        <w:rPr>
          <w:sz w:val="22"/>
        </w:rPr>
        <w:t>, integrada por representantes de cada una de las partes firmantes, que adecuará su funcionamiento a lo dispuesto en los artículos 15 y siguiente</w:t>
      </w:r>
      <w:r w:rsidR="007F23B7" w:rsidRPr="006C0916">
        <w:rPr>
          <w:sz w:val="22"/>
        </w:rPr>
        <w:t>s</w:t>
      </w:r>
      <w:r w:rsidRPr="006C0916">
        <w:rPr>
          <w:sz w:val="22"/>
        </w:rPr>
        <w:t xml:space="preserve"> de la Ley 40/2015, de 1 de octubre, de Régimen Jurídico del Sector Público. </w:t>
      </w:r>
    </w:p>
    <w:p w14:paraId="6619E9BC" w14:textId="2A8E26BF" w:rsidR="00AE5CA9" w:rsidRPr="006C0916" w:rsidRDefault="00E72FAE" w:rsidP="00722F52">
      <w:pPr>
        <w:spacing w:before="120" w:after="120" w:line="259" w:lineRule="auto"/>
        <w:ind w:left="-284" w:right="3" w:firstLine="0"/>
        <w:jc w:val="left"/>
        <w:rPr>
          <w:sz w:val="22"/>
        </w:rPr>
      </w:pPr>
      <w:r w:rsidRPr="006C0916">
        <w:rPr>
          <w:sz w:val="22"/>
        </w:rPr>
        <w:t xml:space="preserve">La </w:t>
      </w:r>
      <w:r w:rsidR="005E7C81" w:rsidRPr="006C0916">
        <w:rPr>
          <w:sz w:val="22"/>
        </w:rPr>
        <w:t xml:space="preserve">comisión mixta </w:t>
      </w:r>
      <w:r w:rsidRPr="006C0916">
        <w:rPr>
          <w:sz w:val="22"/>
        </w:rPr>
        <w:t xml:space="preserve">estará integrada: </w:t>
      </w:r>
    </w:p>
    <w:p w14:paraId="749B6A4C" w14:textId="115CBC62" w:rsidR="00FD3BB1" w:rsidRPr="006C0916" w:rsidRDefault="00E72FAE" w:rsidP="00FD3BB1">
      <w:pPr>
        <w:spacing w:before="120" w:after="120"/>
        <w:ind w:left="-284" w:right="3"/>
        <w:rPr>
          <w:sz w:val="22"/>
        </w:rPr>
      </w:pPr>
      <w:r w:rsidRPr="006C0916">
        <w:rPr>
          <w:sz w:val="22"/>
        </w:rPr>
        <w:t xml:space="preserve">Por parte de la Conselleria de Servicios Sociales, </w:t>
      </w:r>
      <w:bookmarkStart w:id="40" w:name="_Hlk221533652"/>
      <w:r w:rsidR="00E6305E">
        <w:rPr>
          <w:sz w:val="22"/>
        </w:rPr>
        <w:t>Familia e Infancia</w:t>
      </w:r>
      <w:bookmarkEnd w:id="40"/>
      <w:r w:rsidRPr="006C0916">
        <w:rPr>
          <w:sz w:val="22"/>
        </w:rPr>
        <w:t xml:space="preserve">: </w:t>
      </w:r>
    </w:p>
    <w:p w14:paraId="4FE6D59C" w14:textId="7B619128" w:rsidR="00C86580" w:rsidRPr="006C0916" w:rsidRDefault="00C86580" w:rsidP="00C86580">
      <w:pPr>
        <w:pStyle w:val="Prrafodelista"/>
        <w:numPr>
          <w:ilvl w:val="0"/>
          <w:numId w:val="41"/>
        </w:numPr>
        <w:spacing w:after="120"/>
        <w:ind w:left="62" w:right="6" w:hanging="357"/>
        <w:rPr>
          <w:color w:val="auto"/>
          <w:sz w:val="22"/>
        </w:rPr>
      </w:pPr>
      <w:r w:rsidRPr="006C0916">
        <w:rPr>
          <w:color w:val="auto"/>
          <w:sz w:val="22"/>
        </w:rPr>
        <w:t xml:space="preserve">La persona titular de la </w:t>
      </w:r>
      <w:bookmarkStart w:id="41" w:name="_Hlk193447425"/>
      <w:r w:rsidRPr="006C0916">
        <w:rPr>
          <w:color w:val="auto"/>
          <w:sz w:val="22"/>
        </w:rPr>
        <w:t>Dirección General de Gestión del Sistema Sociosanitario y del Instituto Valenciano de Formación, Investigación y Calidad de los Servicios Sociales,</w:t>
      </w:r>
      <w:bookmarkEnd w:id="41"/>
      <w:r w:rsidRPr="006C0916">
        <w:rPr>
          <w:color w:val="auto"/>
          <w:sz w:val="22"/>
        </w:rPr>
        <w:t xml:space="preserve"> que ostentará la presidencia</w:t>
      </w:r>
      <w:r w:rsidR="0062608D" w:rsidRPr="006C0916">
        <w:rPr>
          <w:color w:val="auto"/>
          <w:sz w:val="22"/>
        </w:rPr>
        <w:t xml:space="preserve">. </w:t>
      </w:r>
      <w:r w:rsidRPr="006C0916">
        <w:rPr>
          <w:color w:val="auto"/>
          <w:sz w:val="22"/>
        </w:rPr>
        <w:t>Tendrá la competencia para designar a quienes sustituyan a los representantes de dicha dirección general en el órgano colegiado, si fuese necesario.</w:t>
      </w:r>
    </w:p>
    <w:p w14:paraId="659D949E" w14:textId="7F3EBCDE" w:rsidR="00C86580" w:rsidRPr="00AA792D" w:rsidRDefault="00C86580" w:rsidP="00C86580">
      <w:pPr>
        <w:pStyle w:val="Prrafodelista"/>
        <w:numPr>
          <w:ilvl w:val="0"/>
          <w:numId w:val="41"/>
        </w:numPr>
        <w:spacing w:after="120"/>
        <w:ind w:left="62" w:right="6" w:hanging="357"/>
        <w:rPr>
          <w:color w:val="auto"/>
          <w:sz w:val="22"/>
        </w:rPr>
      </w:pPr>
      <w:r w:rsidRPr="00AA792D">
        <w:rPr>
          <w:color w:val="auto"/>
          <w:sz w:val="22"/>
        </w:rPr>
        <w:lastRenderedPageBreak/>
        <w:t>La persona que ostente la jefatura de un servicio, con competencias en investigación y formación de la Subdirección General del Instituto Valenciano de Formación, Investigación y Calidad de los Servicios Sociales, que ejercerá la secretaría de la comisión mixta.</w:t>
      </w:r>
    </w:p>
    <w:p w14:paraId="388E40BE" w14:textId="5DD1CA59" w:rsidR="00C86580" w:rsidRPr="00AA792D" w:rsidRDefault="00C86580" w:rsidP="00B823B9">
      <w:pPr>
        <w:pStyle w:val="Prrafodelista"/>
        <w:numPr>
          <w:ilvl w:val="0"/>
          <w:numId w:val="41"/>
        </w:numPr>
        <w:spacing w:after="120"/>
        <w:ind w:left="62" w:right="6" w:hanging="357"/>
        <w:rPr>
          <w:color w:val="auto"/>
          <w:sz w:val="22"/>
        </w:rPr>
      </w:pPr>
      <w:r w:rsidRPr="00AA792D">
        <w:rPr>
          <w:color w:val="auto"/>
          <w:sz w:val="22"/>
        </w:rPr>
        <w:t xml:space="preserve">Una persona </w:t>
      </w:r>
      <w:r w:rsidR="00C562F3">
        <w:rPr>
          <w:color w:val="auto"/>
          <w:sz w:val="22"/>
        </w:rPr>
        <w:t xml:space="preserve">con perfil </w:t>
      </w:r>
      <w:r w:rsidRPr="00AA792D">
        <w:rPr>
          <w:color w:val="auto"/>
          <w:sz w:val="22"/>
        </w:rPr>
        <w:t>técnic</w:t>
      </w:r>
      <w:r w:rsidR="00C562F3">
        <w:rPr>
          <w:color w:val="auto"/>
          <w:sz w:val="22"/>
        </w:rPr>
        <w:t>o</w:t>
      </w:r>
      <w:r w:rsidR="00D818F3">
        <w:rPr>
          <w:color w:val="auto"/>
          <w:sz w:val="22"/>
        </w:rPr>
        <w:t xml:space="preserve"> con conocimientos en investigación y formación,</w:t>
      </w:r>
      <w:r w:rsidRPr="00AA792D">
        <w:rPr>
          <w:color w:val="auto"/>
          <w:sz w:val="22"/>
        </w:rPr>
        <w:t xml:space="preserve"> perteneciente a este mismo servicio.</w:t>
      </w:r>
    </w:p>
    <w:p w14:paraId="7FCD8EFD" w14:textId="704C4209" w:rsidR="00AE5CA9" w:rsidRPr="006C0916" w:rsidRDefault="00E72FAE" w:rsidP="003447CF">
      <w:pPr>
        <w:spacing w:before="120" w:after="120"/>
        <w:ind w:left="-284" w:right="4"/>
        <w:rPr>
          <w:sz w:val="22"/>
        </w:rPr>
      </w:pPr>
      <w:r w:rsidRPr="006C0916">
        <w:rPr>
          <w:sz w:val="22"/>
        </w:rPr>
        <w:t xml:space="preserve">En la designación de los representantes de la Generalitat y suplentes se procurará la presencia equilibrada de mujeres y hombres, en aplicación de lo previsto en la Ley Orgánica 3/2007, de 22 de marzo, para la igualdad efectiva de mujeres y hombres y en el III Plan de Igualdad de mujeres y hombres de la Administración de la Generalitat, aprobado por Acuerdo de 5 de agosto de 2022, del Consell. </w:t>
      </w:r>
    </w:p>
    <w:p w14:paraId="14C38A19" w14:textId="77777777" w:rsidR="00AE5CA9" w:rsidRPr="006C0916" w:rsidRDefault="00E72FAE" w:rsidP="003447CF">
      <w:pPr>
        <w:spacing w:before="120" w:after="120"/>
        <w:ind w:left="-284" w:right="3"/>
        <w:rPr>
          <w:sz w:val="22"/>
        </w:rPr>
      </w:pPr>
      <w:r w:rsidRPr="006C0916">
        <w:rPr>
          <w:sz w:val="22"/>
        </w:rPr>
        <w:t xml:space="preserve">Por parte de la FVMP: </w:t>
      </w:r>
    </w:p>
    <w:p w14:paraId="2C95AB6A" w14:textId="77777777" w:rsidR="00AE5CA9" w:rsidRPr="006C0916" w:rsidRDefault="00E72FAE" w:rsidP="00DA0417">
      <w:pPr>
        <w:pStyle w:val="Prrafodelista"/>
        <w:numPr>
          <w:ilvl w:val="0"/>
          <w:numId w:val="27"/>
        </w:numPr>
        <w:spacing w:before="120" w:after="120"/>
        <w:ind w:left="142" w:right="3" w:hanging="426"/>
        <w:rPr>
          <w:sz w:val="22"/>
        </w:rPr>
      </w:pPr>
      <w:r w:rsidRPr="006C0916">
        <w:rPr>
          <w:sz w:val="22"/>
        </w:rPr>
        <w:t xml:space="preserve">La persona responsable del área de formación de la entidad o persona que designe en caso de suplencia. </w:t>
      </w:r>
    </w:p>
    <w:p w14:paraId="4988ECCE" w14:textId="5C3B8979" w:rsidR="00AE5CA9" w:rsidRPr="006C0916" w:rsidRDefault="00E72FAE" w:rsidP="00DA0417">
      <w:pPr>
        <w:pStyle w:val="Prrafodelista"/>
        <w:numPr>
          <w:ilvl w:val="0"/>
          <w:numId w:val="27"/>
        </w:numPr>
        <w:spacing w:before="120" w:after="120"/>
        <w:ind w:left="142" w:right="3" w:hanging="426"/>
        <w:rPr>
          <w:sz w:val="22"/>
        </w:rPr>
      </w:pPr>
      <w:r w:rsidRPr="006C0916">
        <w:rPr>
          <w:sz w:val="22"/>
        </w:rPr>
        <w:t xml:space="preserve">Una persona </w:t>
      </w:r>
      <w:r w:rsidR="00C562F3">
        <w:rPr>
          <w:color w:val="auto"/>
          <w:sz w:val="22"/>
        </w:rPr>
        <w:t xml:space="preserve">con perfil </w:t>
      </w:r>
      <w:r w:rsidR="00C562F3" w:rsidRPr="00AA792D">
        <w:rPr>
          <w:color w:val="auto"/>
          <w:sz w:val="22"/>
        </w:rPr>
        <w:t>técnic</w:t>
      </w:r>
      <w:r w:rsidR="00C562F3">
        <w:rPr>
          <w:color w:val="auto"/>
          <w:sz w:val="22"/>
        </w:rPr>
        <w:t>o</w:t>
      </w:r>
      <w:r w:rsidRPr="006C0916">
        <w:rPr>
          <w:sz w:val="22"/>
        </w:rPr>
        <w:t xml:space="preserve"> </w:t>
      </w:r>
      <w:r w:rsidR="00D818F3">
        <w:rPr>
          <w:sz w:val="22"/>
        </w:rPr>
        <w:t xml:space="preserve">con conocimientos en formación </w:t>
      </w:r>
      <w:r w:rsidRPr="006C0916">
        <w:rPr>
          <w:sz w:val="22"/>
        </w:rPr>
        <w:t xml:space="preserve">adscrita a esta área. </w:t>
      </w:r>
    </w:p>
    <w:p w14:paraId="24F1683D" w14:textId="700B3480" w:rsidR="00AE5CA9" w:rsidRPr="006C0916" w:rsidRDefault="005862B8" w:rsidP="003447CF">
      <w:pPr>
        <w:spacing w:before="120" w:after="120"/>
        <w:ind w:left="-284" w:right="3"/>
        <w:rPr>
          <w:sz w:val="22"/>
        </w:rPr>
      </w:pPr>
      <w:r w:rsidRPr="00AA792D">
        <w:rPr>
          <w:sz w:val="22"/>
        </w:rPr>
        <w:t xml:space="preserve">Sin perjuicio de que la comisión mixta invite, si fuera el caso, a otras personas encargadas de realizar las actividades del convenio, así como </w:t>
      </w:r>
      <w:r w:rsidR="002B4C15">
        <w:rPr>
          <w:sz w:val="22"/>
        </w:rPr>
        <w:t xml:space="preserve">a </w:t>
      </w:r>
      <w:r w:rsidRPr="00AA792D">
        <w:rPr>
          <w:sz w:val="22"/>
        </w:rPr>
        <w:t xml:space="preserve">personas del departamento económico encargadas de la justificación de las actuaciones, pertenecientes </w:t>
      </w:r>
      <w:r w:rsidR="00E72FAE" w:rsidRPr="00AA792D">
        <w:rPr>
          <w:sz w:val="22"/>
        </w:rPr>
        <w:t>tanto a la FVMP como a la Generalitat.</w:t>
      </w:r>
      <w:r w:rsidR="00E72FAE" w:rsidRPr="006C0916">
        <w:rPr>
          <w:sz w:val="22"/>
        </w:rPr>
        <w:t xml:space="preserve"> </w:t>
      </w:r>
    </w:p>
    <w:p w14:paraId="5526A952" w14:textId="798F893D" w:rsidR="00AE5CA9" w:rsidRPr="006C0916" w:rsidRDefault="00E72FAE" w:rsidP="003447CF">
      <w:pPr>
        <w:spacing w:before="120" w:after="120"/>
        <w:ind w:left="-284" w:right="3"/>
        <w:rPr>
          <w:sz w:val="22"/>
        </w:rPr>
      </w:pPr>
      <w:r w:rsidRPr="006C0916">
        <w:rPr>
          <w:sz w:val="22"/>
        </w:rPr>
        <w:t xml:space="preserve">La comisión </w:t>
      </w:r>
      <w:r w:rsidR="005E7C81" w:rsidRPr="006C0916">
        <w:rPr>
          <w:sz w:val="22"/>
        </w:rPr>
        <w:t>mixta</w:t>
      </w:r>
      <w:r w:rsidR="00722F52" w:rsidRPr="006C0916">
        <w:rPr>
          <w:sz w:val="22"/>
        </w:rPr>
        <w:t xml:space="preserve"> </w:t>
      </w:r>
      <w:r w:rsidRPr="006C0916">
        <w:rPr>
          <w:sz w:val="22"/>
        </w:rPr>
        <w:t xml:space="preserve">se constituirá en el plazo de quince días a partir de la fecha de la firma del convenio, y ejercerá las siguientes funciones, conforme a lo previsto en el artículo 9 del Decreto 176/2014, de 10 de octubre, del Consell, por el cual se regulan los Convenios que subscriba la Generalitat y su Registro: </w:t>
      </w:r>
    </w:p>
    <w:p w14:paraId="7C431BBA" w14:textId="56F37ECA" w:rsidR="00E75820" w:rsidRPr="006C0916" w:rsidRDefault="00E75820" w:rsidP="00DA0417">
      <w:pPr>
        <w:numPr>
          <w:ilvl w:val="0"/>
          <w:numId w:val="28"/>
        </w:numPr>
        <w:spacing w:before="120" w:after="120" w:line="274" w:lineRule="auto"/>
        <w:ind w:left="142" w:right="3" w:hanging="365"/>
        <w:rPr>
          <w:sz w:val="22"/>
        </w:rPr>
      </w:pPr>
      <w:r w:rsidRPr="006C0916">
        <w:rPr>
          <w:sz w:val="22"/>
        </w:rPr>
        <w:t>Supervisar la ejecución del convenio y adoptar las decisiones e instrucciones que resulten necesarias para asegurar la adecuada realización de las actividades incluyendo al efecto la solución, en primera instancia, de las controversias de interpretación y cumplimiento que puedan plantearse respecto de los convenios suscritos.</w:t>
      </w:r>
    </w:p>
    <w:p w14:paraId="4416015D" w14:textId="41F201FD" w:rsidR="00AE5CA9" w:rsidRPr="006C0916" w:rsidRDefault="00E72FAE" w:rsidP="00DA0417">
      <w:pPr>
        <w:numPr>
          <w:ilvl w:val="0"/>
          <w:numId w:val="28"/>
        </w:numPr>
        <w:spacing w:before="120" w:after="120" w:line="274" w:lineRule="auto"/>
        <w:ind w:left="142" w:right="3" w:hanging="365"/>
        <w:rPr>
          <w:sz w:val="22"/>
        </w:rPr>
      </w:pPr>
      <w:r w:rsidRPr="006C0916">
        <w:rPr>
          <w:sz w:val="22"/>
        </w:rPr>
        <w:t xml:space="preserve">Informar a las partes de los retrasos e incidencias que se puedan presentar durante la ejecución del convenio, así como, en su caso, proponer las correspondientes actualizaciones o modificaciones en las anualidades derivadas del retraso. </w:t>
      </w:r>
    </w:p>
    <w:p w14:paraId="1F311105" w14:textId="077F46B8" w:rsidR="00C86580" w:rsidRPr="000E7001" w:rsidRDefault="00E72FAE" w:rsidP="000E7001">
      <w:pPr>
        <w:numPr>
          <w:ilvl w:val="0"/>
          <w:numId w:val="28"/>
        </w:numPr>
        <w:spacing w:before="120" w:after="120"/>
        <w:ind w:left="142" w:right="3" w:hanging="365"/>
        <w:rPr>
          <w:sz w:val="22"/>
        </w:rPr>
      </w:pPr>
      <w:r w:rsidRPr="006C0916">
        <w:rPr>
          <w:sz w:val="22"/>
        </w:rPr>
        <w:t xml:space="preserve">Emitir un informe o valoración final sobre el grado de cumplimiento de los objetivos consignados en el convenio. </w:t>
      </w:r>
    </w:p>
    <w:p w14:paraId="28D2EBEA" w14:textId="4F9195EA" w:rsidR="00AE5CA9" w:rsidRPr="006C0916" w:rsidRDefault="00E72FAE" w:rsidP="003447CF">
      <w:pPr>
        <w:spacing w:before="120" w:after="120"/>
        <w:ind w:left="-284" w:right="3"/>
        <w:rPr>
          <w:sz w:val="22"/>
        </w:rPr>
      </w:pPr>
      <w:r w:rsidRPr="006C0916">
        <w:rPr>
          <w:sz w:val="22"/>
        </w:rPr>
        <w:t>La comisión</w:t>
      </w:r>
      <w:r w:rsidR="00B95534" w:rsidRPr="006C0916">
        <w:rPr>
          <w:sz w:val="22"/>
        </w:rPr>
        <w:t xml:space="preserve"> mixta</w:t>
      </w:r>
      <w:r w:rsidRPr="006C0916">
        <w:rPr>
          <w:sz w:val="22"/>
        </w:rPr>
        <w:t xml:space="preserve"> se reunirá, al menos una vez en el año y cuántas veces se considere necesario, a petición de cualquiera de las partes firmantes del convenio. </w:t>
      </w:r>
    </w:p>
    <w:p w14:paraId="12B6ECB6" w14:textId="2B9646A6" w:rsidR="00AE5CA9" w:rsidRPr="006C0916" w:rsidRDefault="00E72FAE" w:rsidP="003447CF">
      <w:pPr>
        <w:spacing w:before="120" w:after="120"/>
        <w:ind w:left="-284" w:right="3"/>
        <w:rPr>
          <w:sz w:val="22"/>
        </w:rPr>
      </w:pPr>
      <w:r w:rsidRPr="006C0916">
        <w:rPr>
          <w:sz w:val="22"/>
        </w:rPr>
        <w:t>Deberá remitirse a la Dirección General de Gestión del Sistema Sociosanitario y del Instituto Valenciano de Formación, Investigación y Calidad de los Servicios Sociales copia de las actas, acuerdos o informes que emita la comisión</w:t>
      </w:r>
      <w:r w:rsidR="005E7C81" w:rsidRPr="006C0916">
        <w:rPr>
          <w:sz w:val="22"/>
        </w:rPr>
        <w:t xml:space="preserve"> mixta</w:t>
      </w:r>
      <w:r w:rsidRPr="006C0916">
        <w:rPr>
          <w:sz w:val="22"/>
        </w:rPr>
        <w:t xml:space="preserve"> en el despliegue y ejecución de sus funciones. </w:t>
      </w:r>
    </w:p>
    <w:p w14:paraId="3CAD9509" w14:textId="2045F36D" w:rsidR="00AE5CA9" w:rsidRPr="00AA792D" w:rsidRDefault="00E72FAE" w:rsidP="00FD3BB1">
      <w:pPr>
        <w:pStyle w:val="Ttulo1"/>
        <w:spacing w:before="240" w:after="120"/>
        <w:ind w:left="-284" w:right="194"/>
        <w:rPr>
          <w:sz w:val="22"/>
        </w:rPr>
      </w:pPr>
      <w:r w:rsidRPr="006C0916">
        <w:rPr>
          <w:sz w:val="22"/>
        </w:rPr>
        <w:t xml:space="preserve">DÉCIMA. Compatibilidad de la subvención </w:t>
      </w:r>
      <w:r w:rsidR="00422880">
        <w:rPr>
          <w:sz w:val="22"/>
        </w:rPr>
        <w:t xml:space="preserve">con otras </w:t>
      </w:r>
      <w:r w:rsidR="00422880" w:rsidRPr="00AA792D">
        <w:rPr>
          <w:sz w:val="22"/>
        </w:rPr>
        <w:t>subvenciones y con la política europea de defensa de la competencia</w:t>
      </w:r>
    </w:p>
    <w:p w14:paraId="7D7BD15B" w14:textId="5D3032F5" w:rsidR="00AE5CA9" w:rsidRPr="006C0916" w:rsidRDefault="00E72FAE" w:rsidP="003447CF">
      <w:pPr>
        <w:spacing w:before="120" w:after="120"/>
        <w:ind w:left="-284" w:right="3"/>
        <w:rPr>
          <w:sz w:val="22"/>
        </w:rPr>
      </w:pPr>
      <w:r w:rsidRPr="00AA792D">
        <w:rPr>
          <w:sz w:val="22"/>
        </w:rPr>
        <w:t xml:space="preserve">La presente </w:t>
      </w:r>
      <w:r w:rsidR="004F5D3F" w:rsidRPr="00AA792D">
        <w:rPr>
          <w:sz w:val="22"/>
        </w:rPr>
        <w:t>subvención</w:t>
      </w:r>
      <w:r w:rsidRPr="00AA792D">
        <w:rPr>
          <w:sz w:val="22"/>
        </w:rPr>
        <w:t xml:space="preserve"> es compatible con la percepción por la entidad beneficiaria de otras subvenciones, patrocinios, ayudas, ingresos, o recursos procedentes de cualesquiera administraciones o entes públicos o privados</w:t>
      </w:r>
      <w:r w:rsidR="00422880" w:rsidRPr="00AA792D">
        <w:rPr>
          <w:sz w:val="22"/>
        </w:rPr>
        <w:t>, nacionales, de la Unión Europ</w:t>
      </w:r>
      <w:r w:rsidR="008250BB">
        <w:rPr>
          <w:sz w:val="22"/>
        </w:rPr>
        <w:t>e</w:t>
      </w:r>
      <w:r w:rsidR="00422880" w:rsidRPr="00AA792D">
        <w:rPr>
          <w:sz w:val="22"/>
        </w:rPr>
        <w:t>a o de organismos internacionales,</w:t>
      </w:r>
      <w:r w:rsidRPr="00AA792D">
        <w:rPr>
          <w:sz w:val="22"/>
        </w:rPr>
        <w:t xml:space="preserve"> que financian las actividades subvencionadas, si bien, la entidad beneficiaria tendrá que comunicar expresamente a la Conselleria de Servicios Sociales, </w:t>
      </w:r>
      <w:r w:rsidR="00E6305E" w:rsidRPr="00AA792D">
        <w:rPr>
          <w:sz w:val="22"/>
        </w:rPr>
        <w:t>Familia e Infancia</w:t>
      </w:r>
      <w:r w:rsidRPr="00AA792D">
        <w:rPr>
          <w:sz w:val="22"/>
        </w:rPr>
        <w:t>, la solicitud y obtención de est</w:t>
      </w:r>
      <w:r w:rsidR="008250BB">
        <w:rPr>
          <w:sz w:val="22"/>
        </w:rPr>
        <w:t>as ayudas</w:t>
      </w:r>
      <w:r w:rsidRPr="00AA792D">
        <w:rPr>
          <w:sz w:val="22"/>
        </w:rPr>
        <w:t>. La comunicación de la obtención de otras ayudas tendrá que realizarse tan pronto como sea conocida por la entidad beneficiaria y, en todo caso, con anterioridad a la justificación de</w:t>
      </w:r>
      <w:r w:rsidRPr="006C0916">
        <w:rPr>
          <w:sz w:val="22"/>
        </w:rPr>
        <w:t xml:space="preserve"> la aplicación de los fondos concedidos. </w:t>
      </w:r>
    </w:p>
    <w:p w14:paraId="436F2F0F" w14:textId="11C363E5" w:rsidR="00AE5CA9" w:rsidRPr="006C0916" w:rsidRDefault="00E72FAE" w:rsidP="003447CF">
      <w:pPr>
        <w:spacing w:before="120" w:after="120"/>
        <w:ind w:left="-284" w:right="3"/>
        <w:rPr>
          <w:sz w:val="22"/>
        </w:rPr>
      </w:pPr>
      <w:r w:rsidRPr="006C0916">
        <w:rPr>
          <w:sz w:val="22"/>
        </w:rPr>
        <w:t xml:space="preserve">En el supuesto de que las actividades se financien, además de con la subvención, con fondos propios u otras subvenciones o recursos, tendrá que acreditarse el importe, procedencia y la aplicación de tales </w:t>
      </w:r>
      <w:r w:rsidRPr="006C0916">
        <w:rPr>
          <w:sz w:val="22"/>
        </w:rPr>
        <w:lastRenderedPageBreak/>
        <w:t>fondos a las actividades subvencionadas. En ningún caso, la suma de todas las ayudas podrá superar el gasto efectuado y en el supuesto de que exceda del coste de la actividad subvencionada, dará lugar a la minoración de la subvención para adecuarla al límite expresado y, si es el caso, a la exigencia de reintegro de las cantidades indebidamente</w:t>
      </w:r>
      <w:r w:rsidR="002B4C15">
        <w:rPr>
          <w:sz w:val="22"/>
        </w:rPr>
        <w:t xml:space="preserve"> </w:t>
      </w:r>
      <w:r w:rsidRPr="006C0916">
        <w:rPr>
          <w:sz w:val="22"/>
        </w:rPr>
        <w:t xml:space="preserve"> </w:t>
      </w:r>
      <w:r w:rsidR="002B4C15" w:rsidRPr="002B4C15">
        <w:rPr>
          <w:sz w:val="22"/>
        </w:rPr>
        <w:t xml:space="preserve">percibidas junto a los intereses de demora devengados desde el momento del pago de la subvención hasta la fecha en que se acuerde la procedencia del reintegro, o la fecha en que el deudor ingrese el reintegro si es anterior a ésta,  de acuerdo con lo dispuesto en el artículo </w:t>
      </w:r>
      <w:r w:rsidR="007E4F92">
        <w:rPr>
          <w:sz w:val="22"/>
        </w:rPr>
        <w:t>40</w:t>
      </w:r>
      <w:r w:rsidR="002B4C15" w:rsidRPr="002B4C15">
        <w:rPr>
          <w:sz w:val="22"/>
        </w:rPr>
        <w:t>.1 LGS.</w:t>
      </w:r>
    </w:p>
    <w:p w14:paraId="46DB7DF5" w14:textId="72BFD27E" w:rsidR="00AE5CA9" w:rsidRDefault="00E72FAE" w:rsidP="003447CF">
      <w:pPr>
        <w:spacing w:before="120" w:after="120"/>
        <w:ind w:left="-284" w:right="3"/>
        <w:rPr>
          <w:sz w:val="22"/>
        </w:rPr>
      </w:pPr>
      <w:r w:rsidRPr="00847B0D">
        <w:rPr>
          <w:sz w:val="22"/>
        </w:rPr>
        <w:t xml:space="preserve">La obtención concurrente de otras aportaciones no declaradas por la beneficiaria dará lugar a la </w:t>
      </w:r>
      <w:r w:rsidR="00C25E1E" w:rsidRPr="00C25E1E">
        <w:rPr>
          <w:sz w:val="22"/>
        </w:rPr>
        <w:t xml:space="preserve">a la minoración o reintegro </w:t>
      </w:r>
      <w:r w:rsidR="00847B0D" w:rsidRPr="00847B0D">
        <w:rPr>
          <w:sz w:val="22"/>
        </w:rPr>
        <w:t xml:space="preserve">proporcional </w:t>
      </w:r>
      <w:r w:rsidRPr="00847B0D">
        <w:rPr>
          <w:sz w:val="22"/>
        </w:rPr>
        <w:t xml:space="preserve">de la </w:t>
      </w:r>
      <w:r w:rsidR="004F5D3F" w:rsidRPr="00847B0D">
        <w:rPr>
          <w:sz w:val="22"/>
        </w:rPr>
        <w:t>subvención</w:t>
      </w:r>
      <w:r w:rsidRPr="00847B0D">
        <w:rPr>
          <w:sz w:val="22"/>
        </w:rPr>
        <w:t xml:space="preserve"> concedida.</w:t>
      </w:r>
      <w:r w:rsidRPr="006C0916">
        <w:rPr>
          <w:sz w:val="22"/>
        </w:rPr>
        <w:t xml:space="preserve">  </w:t>
      </w:r>
    </w:p>
    <w:p w14:paraId="2706637E" w14:textId="1D519A68" w:rsidR="005C4119" w:rsidRDefault="005C4119" w:rsidP="003447CF">
      <w:pPr>
        <w:spacing w:before="120" w:after="120"/>
        <w:ind w:left="-284" w:right="3"/>
        <w:rPr>
          <w:sz w:val="22"/>
        </w:rPr>
      </w:pPr>
      <w:r w:rsidRPr="00E51339">
        <w:rPr>
          <w:sz w:val="22"/>
        </w:rPr>
        <w:t>La tramitación del presente convenio se ha ajustado al procedimiento previsto en el Decreto 128/2017, de 29 de septiembre, del Consell, por el que se regulan los procedimientos para el cumplimiento de la normativa de ayudas de Estado de los proyectos por los que se establecen, conceden o modifican ayudas de la Generalitat y su sector público, conforme a la normativa vigente.</w:t>
      </w:r>
    </w:p>
    <w:p w14:paraId="0A8A8640" w14:textId="1D1FC988" w:rsidR="00422880" w:rsidRPr="005A0449" w:rsidRDefault="00422880" w:rsidP="003447CF">
      <w:pPr>
        <w:spacing w:before="120" w:after="120"/>
        <w:ind w:left="-284" w:right="3"/>
        <w:rPr>
          <w:sz w:val="22"/>
        </w:rPr>
      </w:pPr>
      <w:r w:rsidRPr="005A0449">
        <w:rPr>
          <w:sz w:val="22"/>
        </w:rPr>
        <w:t xml:space="preserve">La presente subvención no precisa notificación a la Comisión </w:t>
      </w:r>
      <w:r w:rsidR="005747DD" w:rsidRPr="005A0449">
        <w:rPr>
          <w:sz w:val="22"/>
        </w:rPr>
        <w:t xml:space="preserve">Europea, por no reunir los requisitos recogidos en el artículo 107.1 del Tratado de Funcionamiento de la Unión Europea, por lo que queda exenta de la obligación indicada en el artículo 3 del Decreto 128/2017, de 29 de septiembre, del Consell, por el que </w:t>
      </w:r>
      <w:r w:rsidR="001821E8" w:rsidRPr="005A0449">
        <w:rPr>
          <w:color w:val="auto"/>
          <w:sz w:val="22"/>
        </w:rPr>
        <w:t xml:space="preserve">se </w:t>
      </w:r>
      <w:r w:rsidR="005747DD" w:rsidRPr="005A0449">
        <w:rPr>
          <w:sz w:val="22"/>
        </w:rPr>
        <w:t>regula el procedimiento de notificación y comunicación a la Comisión Europea de los proyectos de la Generalitat dirigidos a establecer, conceder o modificar ayudas públicas, puesto que:</w:t>
      </w:r>
    </w:p>
    <w:p w14:paraId="3B7E03F9" w14:textId="44FAEC45" w:rsidR="005747DD" w:rsidRPr="005A0449" w:rsidRDefault="005747DD" w:rsidP="005747DD">
      <w:pPr>
        <w:pStyle w:val="Prrafodelista"/>
        <w:numPr>
          <w:ilvl w:val="0"/>
          <w:numId w:val="28"/>
        </w:numPr>
        <w:spacing w:before="120" w:after="120"/>
        <w:ind w:right="3"/>
        <w:rPr>
          <w:sz w:val="22"/>
        </w:rPr>
      </w:pPr>
      <w:r w:rsidRPr="005A0449">
        <w:rPr>
          <w:sz w:val="22"/>
        </w:rPr>
        <w:t>Las actividades financiadas con esta subvención son de formación y difusión de carácter no económico, y no consisten en la oferta de bienes y/o servicios en un determinado mercado.</w:t>
      </w:r>
    </w:p>
    <w:p w14:paraId="5FF89D97" w14:textId="2ACD77A0" w:rsidR="005747DD" w:rsidRPr="005A0449" w:rsidRDefault="005747DD" w:rsidP="005747DD">
      <w:pPr>
        <w:pStyle w:val="Prrafodelista"/>
        <w:numPr>
          <w:ilvl w:val="0"/>
          <w:numId w:val="28"/>
        </w:numPr>
        <w:spacing w:before="120" w:after="120"/>
        <w:ind w:right="3"/>
        <w:rPr>
          <w:sz w:val="22"/>
        </w:rPr>
      </w:pPr>
      <w:r w:rsidRPr="005A0449">
        <w:rPr>
          <w:sz w:val="22"/>
        </w:rPr>
        <w:t>No suponen una ventaja económica para una empresa ni falsean la competencia, no afectando los intercambios comerciales entre los Estados miembros.</w:t>
      </w:r>
    </w:p>
    <w:p w14:paraId="00FE4ED7" w14:textId="77777777" w:rsidR="005747DD" w:rsidRPr="005747DD" w:rsidRDefault="005747DD" w:rsidP="005747DD">
      <w:pPr>
        <w:pStyle w:val="Prrafodelista"/>
        <w:spacing w:before="120" w:after="120"/>
        <w:ind w:left="223" w:right="3" w:firstLine="0"/>
        <w:rPr>
          <w:sz w:val="22"/>
        </w:rPr>
      </w:pPr>
    </w:p>
    <w:p w14:paraId="4B1AE363" w14:textId="77777777" w:rsidR="00AE5CA9" w:rsidRPr="006C0916" w:rsidRDefault="00E72FAE" w:rsidP="00FD3BB1">
      <w:pPr>
        <w:pStyle w:val="Ttulo1"/>
        <w:spacing w:before="240" w:after="120"/>
        <w:ind w:left="-284" w:right="3"/>
        <w:rPr>
          <w:sz w:val="22"/>
        </w:rPr>
      </w:pPr>
      <w:r w:rsidRPr="006C0916">
        <w:rPr>
          <w:sz w:val="22"/>
        </w:rPr>
        <w:t xml:space="preserve">DECIMOPRIMERA. Lugar de realización </w:t>
      </w:r>
    </w:p>
    <w:p w14:paraId="2C6CD332" w14:textId="45984017" w:rsidR="009D51D7" w:rsidRDefault="00E72FAE" w:rsidP="00EA2756">
      <w:pPr>
        <w:spacing w:before="240" w:after="120"/>
        <w:ind w:left="-284" w:right="3"/>
        <w:rPr>
          <w:sz w:val="22"/>
        </w:rPr>
      </w:pPr>
      <w:r w:rsidRPr="006C0916">
        <w:rPr>
          <w:sz w:val="22"/>
        </w:rPr>
        <w:t>Las actividades objeto del convenio se realizarán</w:t>
      </w:r>
      <w:r w:rsidR="00697E45">
        <w:rPr>
          <w:sz w:val="22"/>
        </w:rPr>
        <w:t xml:space="preserve"> preferentemente</w:t>
      </w:r>
      <w:r w:rsidR="00FB2265" w:rsidRPr="006C0916">
        <w:rPr>
          <w:sz w:val="22"/>
        </w:rPr>
        <w:t xml:space="preserve"> </w:t>
      </w:r>
      <w:r w:rsidRPr="006C0916">
        <w:rPr>
          <w:sz w:val="22"/>
        </w:rPr>
        <w:t>en las instalaciones propias de la FVMP</w:t>
      </w:r>
      <w:r w:rsidR="00EA2756" w:rsidRPr="005A0449">
        <w:rPr>
          <w:sz w:val="22"/>
        </w:rPr>
        <w:t>.</w:t>
      </w:r>
      <w:r w:rsidR="00FB2265" w:rsidRPr="005A0449">
        <w:rPr>
          <w:sz w:val="22"/>
        </w:rPr>
        <w:t xml:space="preserve"> </w:t>
      </w:r>
    </w:p>
    <w:p w14:paraId="337B8D54" w14:textId="4CC7EA1A" w:rsidR="0073639F" w:rsidRPr="00EA2756" w:rsidRDefault="00EA2756" w:rsidP="00EA2756">
      <w:pPr>
        <w:spacing w:before="240" w:after="120"/>
        <w:ind w:left="-284" w:right="3"/>
        <w:rPr>
          <w:sz w:val="22"/>
        </w:rPr>
      </w:pPr>
      <w:r w:rsidRPr="005A0449">
        <w:rPr>
          <w:sz w:val="22"/>
        </w:rPr>
        <w:t>La entidad beneficiaria podrá comunicar a la Dirección General de Gestión del Sistema Sociosanitario y del Instituto Valenciano de Formación, Investigación y Calidad de los Servicios Sociales los lugares previstos para la realización de las actividades, a efectos de coordinación y seguimiento.</w:t>
      </w:r>
    </w:p>
    <w:p w14:paraId="7CF36092" w14:textId="497702B8" w:rsidR="00B03FEE" w:rsidRPr="006C0916" w:rsidRDefault="00B03FEE" w:rsidP="007A13C7">
      <w:pPr>
        <w:spacing w:before="240" w:after="120"/>
        <w:ind w:left="-284" w:right="3"/>
        <w:rPr>
          <w:sz w:val="22"/>
        </w:rPr>
      </w:pPr>
      <w:r w:rsidRPr="006C0916">
        <w:rPr>
          <w:sz w:val="22"/>
        </w:rPr>
        <w:t>El lugar de realización de las actividades formativas se establece en el documento plan de trabajo que se incorpora como anexo al presente convenio.</w:t>
      </w:r>
    </w:p>
    <w:p w14:paraId="40FB68C2" w14:textId="4FA76A62" w:rsidR="00AE5CA9" w:rsidRPr="006C0916" w:rsidRDefault="00E72FAE" w:rsidP="00FD3BB1">
      <w:pPr>
        <w:spacing w:before="240" w:after="120"/>
        <w:ind w:left="-284" w:right="3"/>
        <w:rPr>
          <w:sz w:val="22"/>
        </w:rPr>
      </w:pPr>
      <w:r w:rsidRPr="006C0916">
        <w:rPr>
          <w:b/>
          <w:bCs/>
          <w:sz w:val="22"/>
        </w:rPr>
        <w:t xml:space="preserve">DECIMOSEGUNDA. </w:t>
      </w:r>
      <w:r w:rsidR="00B823B9" w:rsidRPr="006C0916">
        <w:rPr>
          <w:b/>
          <w:bCs/>
          <w:sz w:val="22"/>
        </w:rPr>
        <w:t>Propiedad intelectual y c</w:t>
      </w:r>
      <w:r w:rsidRPr="006C0916">
        <w:rPr>
          <w:b/>
          <w:bCs/>
          <w:sz w:val="22"/>
        </w:rPr>
        <w:t xml:space="preserve">onfidencialidad </w:t>
      </w:r>
    </w:p>
    <w:p w14:paraId="74FAF60A" w14:textId="77777777" w:rsidR="00DE76D8" w:rsidRDefault="00B823B9" w:rsidP="00DE76D8">
      <w:pPr>
        <w:spacing w:before="120" w:after="120" w:line="276" w:lineRule="auto"/>
        <w:ind w:left="-284" w:right="3" w:firstLine="0"/>
        <w:rPr>
          <w:sz w:val="22"/>
        </w:rPr>
      </w:pPr>
      <w:r w:rsidRPr="006C0916">
        <w:rPr>
          <w:sz w:val="22"/>
        </w:rPr>
        <w:t xml:space="preserve">1. </w:t>
      </w:r>
      <w:r w:rsidR="00E72FAE" w:rsidRPr="006C0916">
        <w:rPr>
          <w:sz w:val="22"/>
        </w:rPr>
        <w:t xml:space="preserve">En ningún caso puede efectuarse la cesión o transmisión de cualquier derecho de propiedad intelectual por parte de la entidad. La propiedad intelectual del material didáctico utilizado en el desarrollo de las acciones objeto de la presente subvención, corresponderá a sus autores, en los términos establecidos en la normativa en la materia. No obstante, la Generalitat tendrá derecho a obtener un ejemplar en el ejercicio de su función de comprobación de la actividad subvencionada, que no podrá divulgar ni utilizar con cualquier otro fin. </w:t>
      </w:r>
    </w:p>
    <w:p w14:paraId="507D7CC1" w14:textId="2CEF02DC" w:rsidR="00DE76D8" w:rsidRPr="00DE76D8" w:rsidRDefault="00DE76D8" w:rsidP="00DE76D8">
      <w:pPr>
        <w:spacing w:before="120" w:after="120" w:line="276" w:lineRule="auto"/>
        <w:ind w:left="-284" w:right="3" w:firstLine="0"/>
        <w:rPr>
          <w:sz w:val="22"/>
        </w:rPr>
      </w:pPr>
      <w:r>
        <w:rPr>
          <w:sz w:val="22"/>
        </w:rPr>
        <w:t xml:space="preserve"> </w:t>
      </w:r>
      <w:r w:rsidRPr="00994FF4">
        <w:rPr>
          <w:w w:val="105"/>
          <w:sz w:val="22"/>
        </w:rPr>
        <w:t xml:space="preserve">2. </w:t>
      </w:r>
      <w:r w:rsidRPr="005A0449">
        <w:rPr>
          <w:w w:val="105"/>
          <w:sz w:val="22"/>
        </w:rPr>
        <w:t>En todas las actividades deberá hacerse constar que se han realizado en el seno de la FVMP, y aparecerá el logotipo de la FVMP, la marca del Sistema Público Valenciano de Servicios Sociales y el logotipo de la Conselleria de Servicios Sociales, Familia e Infancia.</w:t>
      </w:r>
    </w:p>
    <w:p w14:paraId="462868B4" w14:textId="3CBB5D1E" w:rsidR="00B823B9" w:rsidRPr="006C0916" w:rsidRDefault="00DE76D8" w:rsidP="008C65A3">
      <w:pPr>
        <w:spacing w:before="120" w:after="120" w:line="276" w:lineRule="auto"/>
        <w:ind w:left="-284" w:right="3" w:firstLine="0"/>
        <w:rPr>
          <w:bCs/>
          <w:sz w:val="22"/>
        </w:rPr>
      </w:pPr>
      <w:r>
        <w:rPr>
          <w:bCs/>
          <w:sz w:val="22"/>
        </w:rPr>
        <w:t>3</w:t>
      </w:r>
      <w:r w:rsidR="00B823B9" w:rsidRPr="006C0916">
        <w:rPr>
          <w:bCs/>
          <w:sz w:val="22"/>
        </w:rPr>
        <w:t xml:space="preserve">. </w:t>
      </w:r>
      <w:r w:rsidR="008C65A3" w:rsidRPr="006C0916">
        <w:rPr>
          <w:bCs/>
          <w:sz w:val="22"/>
        </w:rPr>
        <w:t xml:space="preserve">Con carácter general, la información que las partes intercambien con motivo de la ejecución del presente convenio se rige por los principios propios de la normativa en materia de transparencia y acceso </w:t>
      </w:r>
      <w:r w:rsidR="008C65A3" w:rsidRPr="006C0916">
        <w:rPr>
          <w:bCs/>
          <w:sz w:val="22"/>
        </w:rPr>
        <w:lastRenderedPageBreak/>
        <w:t xml:space="preserve">a la información pública, sin perjuicio de la normativa aplicable en materia de protección de datos de carácter personal. </w:t>
      </w:r>
    </w:p>
    <w:p w14:paraId="2EDE5EB2" w14:textId="66C45E6E" w:rsidR="008C65A3" w:rsidRPr="006C0916" w:rsidRDefault="00DE76D8" w:rsidP="008C65A3">
      <w:pPr>
        <w:spacing w:before="120" w:after="120" w:line="276" w:lineRule="auto"/>
        <w:ind w:left="-284" w:right="3" w:firstLine="0"/>
        <w:rPr>
          <w:bCs/>
          <w:sz w:val="22"/>
        </w:rPr>
      </w:pPr>
      <w:r>
        <w:rPr>
          <w:bCs/>
          <w:sz w:val="22"/>
        </w:rPr>
        <w:t>4</w:t>
      </w:r>
      <w:r w:rsidR="00B823B9" w:rsidRPr="006C0916">
        <w:rPr>
          <w:bCs/>
          <w:sz w:val="22"/>
        </w:rPr>
        <w:t xml:space="preserve">. </w:t>
      </w:r>
      <w:r w:rsidR="008C65A3" w:rsidRPr="006C0916">
        <w:rPr>
          <w:bCs/>
          <w:sz w:val="22"/>
        </w:rPr>
        <w:t xml:space="preserve">Excepcionalmente, las partes podrán declarar confidenciales datos o informaciones que se suministren en ejecución del presente convenio, observando el principio de proporcionalidad, de forma expresa y fundamentada únicamente en intereses legítimos que pudiesen prevalecer sobre el derecho de acceso a la información pública (secreto comercial, riesgos de seguridad, etc.). En tal caso, durante la vigencia del presente convenio, así como tras la terminación o resolución de este por cualquier causa, las partes se reconocen un mutuo deber de confidencialidad de la información que así haya sido declarada y se obligan a no divulgar ninguna información de este carácter relacionada con la otra parte. </w:t>
      </w:r>
    </w:p>
    <w:p w14:paraId="60446BDA" w14:textId="77777777" w:rsidR="00AE5CA9" w:rsidRPr="006C0916" w:rsidRDefault="00E72FAE" w:rsidP="00D03077">
      <w:pPr>
        <w:pStyle w:val="Ttulo1"/>
        <w:spacing w:before="240" w:after="120"/>
        <w:ind w:left="-284" w:right="194"/>
        <w:rPr>
          <w:sz w:val="22"/>
        </w:rPr>
      </w:pPr>
      <w:r w:rsidRPr="006C0916">
        <w:rPr>
          <w:sz w:val="22"/>
        </w:rPr>
        <w:t xml:space="preserve">DECIMOTERCERA. Transparencia y tratamiento de datos de carácter personal </w:t>
      </w:r>
    </w:p>
    <w:p w14:paraId="1744C3E7" w14:textId="77777777" w:rsidR="00DF3ACC" w:rsidRPr="00917162" w:rsidRDefault="00DF3ACC" w:rsidP="00DF3ACC">
      <w:pPr>
        <w:pStyle w:val="Textoindependiente"/>
        <w:spacing w:before="140" w:after="140" w:line="278" w:lineRule="auto"/>
        <w:ind w:left="-284"/>
        <w:jc w:val="both"/>
        <w:rPr>
          <w:w w:val="110"/>
          <w:sz w:val="22"/>
          <w:szCs w:val="22"/>
        </w:rPr>
      </w:pPr>
      <w:bookmarkStart w:id="42" w:name="_Hlk191467058"/>
      <w:r w:rsidRPr="00917162">
        <w:rPr>
          <w:w w:val="110"/>
          <w:sz w:val="22"/>
          <w:szCs w:val="22"/>
        </w:rPr>
        <w:t xml:space="preserve">Sin perjuicio de las obligaciones de transparencia que tiene como corporación de derecho público, en virtud de la Ley 19/2013, de 9 de diciembre, de transparencia, acceso a la información pública y buen gobierno, y de la Ley 1/2022, de 13 de abril, de transparencia y buen gobierno de la </w:t>
      </w:r>
      <w:proofErr w:type="spellStart"/>
      <w:r w:rsidRPr="00917162">
        <w:rPr>
          <w:w w:val="110"/>
          <w:sz w:val="22"/>
          <w:szCs w:val="22"/>
        </w:rPr>
        <w:t>Comunitat</w:t>
      </w:r>
      <w:proofErr w:type="spellEnd"/>
      <w:r w:rsidRPr="00917162">
        <w:rPr>
          <w:w w:val="110"/>
          <w:sz w:val="22"/>
          <w:szCs w:val="22"/>
        </w:rPr>
        <w:t xml:space="preserve"> Valenciana, las entidades beneficiarias tienen las siguientes obligaciones: </w:t>
      </w:r>
    </w:p>
    <w:p w14:paraId="441C410C" w14:textId="77777777" w:rsidR="00DF3ACC" w:rsidRPr="00917162" w:rsidRDefault="00DF3ACC" w:rsidP="00DF3ACC">
      <w:pPr>
        <w:pStyle w:val="Textoindependiente"/>
        <w:spacing w:before="140" w:after="140" w:line="278" w:lineRule="auto"/>
        <w:ind w:left="-284"/>
        <w:jc w:val="both"/>
        <w:rPr>
          <w:w w:val="110"/>
          <w:sz w:val="22"/>
          <w:szCs w:val="22"/>
        </w:rPr>
      </w:pPr>
      <w:r w:rsidRPr="00917162">
        <w:rPr>
          <w:w w:val="110"/>
          <w:sz w:val="22"/>
          <w:szCs w:val="22"/>
        </w:rPr>
        <w:t xml:space="preserve">1.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 </w:t>
      </w:r>
    </w:p>
    <w:p w14:paraId="0AF831D2" w14:textId="77777777" w:rsidR="00DF3ACC" w:rsidRPr="00917162" w:rsidRDefault="00DF3ACC" w:rsidP="00DF3ACC">
      <w:pPr>
        <w:pStyle w:val="Textoindependiente"/>
        <w:spacing w:before="140" w:after="140" w:line="278" w:lineRule="auto"/>
        <w:ind w:left="-284"/>
        <w:jc w:val="both"/>
        <w:rPr>
          <w:w w:val="110"/>
          <w:sz w:val="22"/>
          <w:szCs w:val="22"/>
        </w:rPr>
      </w:pPr>
      <w:r w:rsidRPr="00917162">
        <w:rPr>
          <w:w w:val="110"/>
          <w:sz w:val="22"/>
          <w:szCs w:val="22"/>
        </w:rPr>
        <w:t xml:space="preserve">2. Suministrar a la entidad concedente, previo requerimiento, toda la información que sea necesaria para el cumplimiento por esta de las obligaciones previstas en la ley de transparencia, en el plazo de 15 días hábiles desde el requerimiento. </w:t>
      </w:r>
    </w:p>
    <w:p w14:paraId="6E9BEB33" w14:textId="77777777" w:rsidR="00DF3ACC" w:rsidRPr="00917162" w:rsidRDefault="00DF3ACC" w:rsidP="00DF3ACC">
      <w:pPr>
        <w:pStyle w:val="Textoindependiente"/>
        <w:spacing w:before="140" w:after="140" w:line="278" w:lineRule="auto"/>
        <w:ind w:left="-284"/>
        <w:jc w:val="both"/>
        <w:rPr>
          <w:w w:val="110"/>
          <w:sz w:val="22"/>
          <w:szCs w:val="22"/>
        </w:rPr>
      </w:pPr>
      <w:r w:rsidRPr="00917162">
        <w:rPr>
          <w:w w:val="110"/>
          <w:sz w:val="22"/>
          <w:szCs w:val="22"/>
        </w:rPr>
        <w:t>3. La disposición de los nuevos conjuntos de datos que se generen por la formalización y el desarrollo de las subvenciones otorgadas por la administración de la Generalitat, siempre que sea posible, como conjunto de datos abiertos.</w:t>
      </w:r>
    </w:p>
    <w:p w14:paraId="6E9B0048" w14:textId="77777777" w:rsidR="00DF3ACC" w:rsidRPr="00917162" w:rsidRDefault="00DF3ACC" w:rsidP="00DF3ACC">
      <w:pPr>
        <w:pStyle w:val="Textoindependiente"/>
        <w:spacing w:before="140" w:after="140" w:line="278" w:lineRule="auto"/>
        <w:ind w:left="-284"/>
        <w:jc w:val="both"/>
        <w:rPr>
          <w:w w:val="110"/>
          <w:sz w:val="22"/>
          <w:szCs w:val="22"/>
        </w:rPr>
      </w:pPr>
      <w:r w:rsidRPr="00917162">
        <w:rPr>
          <w:w w:val="110"/>
          <w:sz w:val="22"/>
          <w:szCs w:val="22"/>
        </w:rPr>
        <w:t>La gestión de la presente subvención comporta el tratamiento de datos de carácter personal</w:t>
      </w:r>
      <w:r>
        <w:rPr>
          <w:w w:val="110"/>
          <w:sz w:val="22"/>
          <w:szCs w:val="22"/>
        </w:rPr>
        <w:t>.</w:t>
      </w:r>
      <w:r w:rsidRPr="00917162">
        <w:rPr>
          <w:w w:val="110"/>
          <w:sz w:val="22"/>
          <w:szCs w:val="22"/>
        </w:rPr>
        <w:t xml:space="preserve"> </w:t>
      </w:r>
      <w:r>
        <w:rPr>
          <w:w w:val="110"/>
          <w:sz w:val="22"/>
          <w:szCs w:val="22"/>
        </w:rPr>
        <w:t>P</w:t>
      </w:r>
      <w:r w:rsidRPr="00917162">
        <w:rPr>
          <w:w w:val="110"/>
          <w:sz w:val="22"/>
          <w:szCs w:val="22"/>
        </w:rPr>
        <w:t>or tanto, s</w:t>
      </w:r>
      <w:r>
        <w:rPr>
          <w:w w:val="110"/>
          <w:sz w:val="22"/>
          <w:szCs w:val="22"/>
        </w:rPr>
        <w:t>erá</w:t>
      </w:r>
      <w:r w:rsidRPr="00917162">
        <w:rPr>
          <w:w w:val="110"/>
          <w:sz w:val="22"/>
          <w:szCs w:val="22"/>
        </w:rPr>
        <w:t xml:space="preserve">n de aplicación las medidas y garantías reguladas en la normativa en materia de protección de datos, en especial el Reglamento (UE) 2016/679 del Parlamento Europeo y del Consejo, de 27 de abril de 2016, relativo a la protección de las personas físicas en lo que respecta al tratamiento de datos personales y a la libre circulación de estos datos y en la Ley </w:t>
      </w:r>
      <w:r>
        <w:rPr>
          <w:w w:val="110"/>
          <w:sz w:val="22"/>
          <w:szCs w:val="22"/>
        </w:rPr>
        <w:t>O</w:t>
      </w:r>
      <w:r w:rsidRPr="00917162">
        <w:rPr>
          <w:w w:val="110"/>
          <w:sz w:val="22"/>
          <w:szCs w:val="22"/>
        </w:rPr>
        <w:t>rgánica 3/2018, de 5 de diciembre, de protección de datos personales y garantía de los derechos digitales.</w:t>
      </w:r>
    </w:p>
    <w:p w14:paraId="77FB6BA7" w14:textId="77777777" w:rsidR="00AE5CA9" w:rsidRPr="006C0916" w:rsidRDefault="00E72FAE" w:rsidP="003447CF">
      <w:pPr>
        <w:spacing w:before="120" w:after="120"/>
        <w:ind w:left="-284" w:right="3"/>
        <w:rPr>
          <w:sz w:val="22"/>
        </w:rPr>
      </w:pPr>
      <w:r w:rsidRPr="006C0916">
        <w:rPr>
          <w:sz w:val="22"/>
        </w:rPr>
        <w:t xml:space="preserve">En cumplimiento de lo dispuesto en el artículo 13 del citado Reglamento, la información en materia de protección de datos es la siguiente:  </w:t>
      </w:r>
    </w:p>
    <w:p w14:paraId="18E33AB5" w14:textId="1A1B3BD9" w:rsidR="00424660" w:rsidRDefault="00E72FAE" w:rsidP="003447CF">
      <w:pPr>
        <w:pStyle w:val="Prrafodelista"/>
        <w:numPr>
          <w:ilvl w:val="0"/>
          <w:numId w:val="21"/>
        </w:numPr>
        <w:tabs>
          <w:tab w:val="left" w:pos="284"/>
          <w:tab w:val="left" w:pos="8505"/>
        </w:tabs>
        <w:spacing w:before="120" w:after="120"/>
        <w:ind w:left="0" w:right="3" w:firstLine="0"/>
        <w:rPr>
          <w:sz w:val="22"/>
        </w:rPr>
      </w:pPr>
      <w:r w:rsidRPr="006C0916">
        <w:rPr>
          <w:sz w:val="22"/>
        </w:rPr>
        <w:t xml:space="preserve">Tiene la condición de responsable del tratamiento: la </w:t>
      </w:r>
      <w:r w:rsidRPr="005A0449">
        <w:rPr>
          <w:sz w:val="22"/>
        </w:rPr>
        <w:t xml:space="preserve">Conselleria de Servicios Sociales, </w:t>
      </w:r>
      <w:r w:rsidR="003B4AE8" w:rsidRPr="005A0449">
        <w:rPr>
          <w:sz w:val="22"/>
        </w:rPr>
        <w:t>Familia e</w:t>
      </w:r>
      <w:r w:rsidR="003B4AE8">
        <w:rPr>
          <w:sz w:val="22"/>
        </w:rPr>
        <w:t xml:space="preserve"> Infancia</w:t>
      </w:r>
      <w:r w:rsidRPr="006C0916">
        <w:rPr>
          <w:sz w:val="22"/>
        </w:rPr>
        <w:t xml:space="preserve">. </w:t>
      </w:r>
      <w:r w:rsidR="00424660" w:rsidRPr="006C0916">
        <w:rPr>
          <w:sz w:val="22"/>
        </w:rPr>
        <w:t xml:space="preserve">Los datos del </w:t>
      </w:r>
      <w:r w:rsidR="00D818F3">
        <w:rPr>
          <w:sz w:val="22"/>
        </w:rPr>
        <w:t>d</w:t>
      </w:r>
      <w:r w:rsidR="003E3333" w:rsidRPr="006C0916">
        <w:rPr>
          <w:sz w:val="22"/>
        </w:rPr>
        <w:t>elegado</w:t>
      </w:r>
      <w:r w:rsidR="00424660" w:rsidRPr="006C0916">
        <w:rPr>
          <w:sz w:val="22"/>
        </w:rPr>
        <w:t xml:space="preserve"> o </w:t>
      </w:r>
      <w:r w:rsidR="00D818F3">
        <w:rPr>
          <w:sz w:val="22"/>
        </w:rPr>
        <w:t>delegada</w:t>
      </w:r>
      <w:r w:rsidR="00424660" w:rsidRPr="006C0916">
        <w:rPr>
          <w:sz w:val="22"/>
        </w:rPr>
        <w:t xml:space="preserve"> de protección de datos son los siguientes: Paseo de la Alameda, 16. 46010 Valencia. Correo electrónico: </w:t>
      </w:r>
      <w:hyperlink r:id="rId13" w:history="1">
        <w:r w:rsidR="00424660" w:rsidRPr="006C0916">
          <w:rPr>
            <w:rStyle w:val="Hipervnculo"/>
            <w:sz w:val="22"/>
          </w:rPr>
          <w:t>dpd@gva.es</w:t>
        </w:r>
      </w:hyperlink>
      <w:r w:rsidR="00424660" w:rsidRPr="006C0916">
        <w:rPr>
          <w:sz w:val="22"/>
        </w:rPr>
        <w:t xml:space="preserve"> </w:t>
      </w:r>
    </w:p>
    <w:p w14:paraId="5A85CED1" w14:textId="77777777" w:rsidR="00DF3ACC" w:rsidRPr="006C0916" w:rsidRDefault="00DF3ACC" w:rsidP="00DF3ACC">
      <w:pPr>
        <w:pStyle w:val="Prrafodelista"/>
        <w:tabs>
          <w:tab w:val="left" w:pos="284"/>
          <w:tab w:val="left" w:pos="8505"/>
        </w:tabs>
        <w:spacing w:before="120" w:after="120"/>
        <w:ind w:left="0" w:right="3" w:firstLine="0"/>
        <w:rPr>
          <w:sz w:val="22"/>
        </w:rPr>
      </w:pPr>
    </w:p>
    <w:p w14:paraId="69BEA88F" w14:textId="5EB7F177" w:rsidR="00AE5CA9" w:rsidRDefault="00E72FAE" w:rsidP="003447CF">
      <w:pPr>
        <w:pStyle w:val="Prrafodelista"/>
        <w:numPr>
          <w:ilvl w:val="0"/>
          <w:numId w:val="21"/>
        </w:numPr>
        <w:tabs>
          <w:tab w:val="left" w:pos="284"/>
          <w:tab w:val="left" w:pos="8505"/>
        </w:tabs>
        <w:spacing w:before="120" w:after="120"/>
        <w:ind w:left="0" w:right="3" w:firstLine="0"/>
        <w:rPr>
          <w:sz w:val="22"/>
        </w:rPr>
      </w:pPr>
      <w:r w:rsidRPr="006C0916">
        <w:rPr>
          <w:sz w:val="22"/>
        </w:rPr>
        <w:t>La finalidad para el tratamiento de datos personales será la gestión de la concesión de subvenciones</w:t>
      </w:r>
      <w:r w:rsidR="007C20A0" w:rsidRPr="006C0916">
        <w:rPr>
          <w:sz w:val="22"/>
        </w:rPr>
        <w:t xml:space="preserve"> y su control</w:t>
      </w:r>
      <w:r w:rsidRPr="006C0916">
        <w:rPr>
          <w:sz w:val="22"/>
        </w:rPr>
        <w:t xml:space="preserve">.  </w:t>
      </w:r>
    </w:p>
    <w:p w14:paraId="19C74ED8" w14:textId="77777777" w:rsidR="00DF3ACC" w:rsidRPr="00DF3ACC" w:rsidRDefault="00DF3ACC" w:rsidP="00DF3ACC">
      <w:pPr>
        <w:pStyle w:val="Prrafodelista"/>
        <w:rPr>
          <w:sz w:val="22"/>
        </w:rPr>
      </w:pPr>
    </w:p>
    <w:p w14:paraId="303B8F07" w14:textId="068ADDF3" w:rsidR="00AE5CA9" w:rsidRDefault="00E72FAE" w:rsidP="00DF3ACC">
      <w:pPr>
        <w:pStyle w:val="Prrafodelista"/>
        <w:numPr>
          <w:ilvl w:val="0"/>
          <w:numId w:val="21"/>
        </w:numPr>
        <w:tabs>
          <w:tab w:val="left" w:pos="284"/>
          <w:tab w:val="left" w:pos="8505"/>
        </w:tabs>
        <w:spacing w:before="120" w:after="120"/>
        <w:ind w:left="0" w:right="3" w:firstLine="0"/>
        <w:rPr>
          <w:sz w:val="22"/>
        </w:rPr>
      </w:pPr>
      <w:r w:rsidRPr="00DF3ACC">
        <w:rPr>
          <w:sz w:val="22"/>
        </w:rPr>
        <w:t>Categorías de datos: nombre y apellidos, DNI/</w:t>
      </w:r>
      <w:r w:rsidR="005667B7" w:rsidRPr="00DF3ACC">
        <w:rPr>
          <w:sz w:val="22"/>
        </w:rPr>
        <w:t>N</w:t>
      </w:r>
      <w:r w:rsidRPr="00DF3ACC">
        <w:rPr>
          <w:sz w:val="22"/>
        </w:rPr>
        <w:t>IF/documento identificativo, dirección (postal y electrónica), firma u otros datos</w:t>
      </w:r>
      <w:r w:rsidR="007C20A0" w:rsidRPr="00DF3ACC">
        <w:rPr>
          <w:sz w:val="22"/>
        </w:rPr>
        <w:t xml:space="preserve"> de carácter personal</w:t>
      </w:r>
      <w:r w:rsidRPr="00DF3ACC">
        <w:rPr>
          <w:sz w:val="22"/>
        </w:rPr>
        <w:t xml:space="preserve"> relacionados con los documentos presentados.  </w:t>
      </w:r>
    </w:p>
    <w:p w14:paraId="1B6C3F56" w14:textId="77777777" w:rsidR="00DF3ACC" w:rsidRPr="00DF3ACC" w:rsidRDefault="00DF3ACC" w:rsidP="00DF3ACC">
      <w:pPr>
        <w:pStyle w:val="Prrafodelista"/>
        <w:rPr>
          <w:sz w:val="22"/>
        </w:rPr>
      </w:pPr>
    </w:p>
    <w:p w14:paraId="04F914ED" w14:textId="09A22D17" w:rsidR="00AE5CA9" w:rsidRDefault="00E72FAE" w:rsidP="00DF3ACC">
      <w:pPr>
        <w:pStyle w:val="Prrafodelista"/>
        <w:numPr>
          <w:ilvl w:val="0"/>
          <w:numId w:val="21"/>
        </w:numPr>
        <w:tabs>
          <w:tab w:val="left" w:pos="284"/>
          <w:tab w:val="left" w:pos="8505"/>
        </w:tabs>
        <w:spacing w:before="120" w:after="120"/>
        <w:ind w:left="0" w:right="3" w:firstLine="0"/>
        <w:rPr>
          <w:sz w:val="22"/>
        </w:rPr>
      </w:pPr>
      <w:r w:rsidRPr="00DF3ACC">
        <w:rPr>
          <w:sz w:val="22"/>
        </w:rPr>
        <w:lastRenderedPageBreak/>
        <w:t>Las bases de legitimación general aplicables al tratamiento de datos serán las reguladas en el art</w:t>
      </w:r>
      <w:r w:rsidR="005667B7" w:rsidRPr="00DF3ACC">
        <w:rPr>
          <w:sz w:val="22"/>
        </w:rPr>
        <w:t>ículo</w:t>
      </w:r>
      <w:r w:rsidRPr="00DF3ACC">
        <w:rPr>
          <w:sz w:val="22"/>
        </w:rPr>
        <w:t xml:space="preserve"> 6.1</w:t>
      </w:r>
      <w:r w:rsidR="005667B7" w:rsidRPr="00DF3ACC">
        <w:rPr>
          <w:sz w:val="22"/>
        </w:rPr>
        <w:t>, letras</w:t>
      </w:r>
      <w:r w:rsidRPr="00DF3ACC">
        <w:rPr>
          <w:sz w:val="22"/>
        </w:rPr>
        <w:t xml:space="preserve"> c) y e)</w:t>
      </w:r>
      <w:r w:rsidR="005667B7" w:rsidRPr="00DF3ACC">
        <w:rPr>
          <w:sz w:val="22"/>
        </w:rPr>
        <w:t xml:space="preserve">, </w:t>
      </w:r>
      <w:r w:rsidRPr="00DF3ACC">
        <w:rPr>
          <w:sz w:val="22"/>
        </w:rPr>
        <w:t xml:space="preserve">del Reglamento general de protección de datos (el interés público y la obligación legal) en relación con las normas específicas que regulan este procedimiento.  </w:t>
      </w:r>
    </w:p>
    <w:p w14:paraId="14B53BE0" w14:textId="77777777" w:rsidR="00DF3ACC" w:rsidRPr="00DF3ACC" w:rsidRDefault="00DF3ACC" w:rsidP="00DF3ACC">
      <w:pPr>
        <w:pStyle w:val="Prrafodelista"/>
        <w:rPr>
          <w:sz w:val="22"/>
        </w:rPr>
      </w:pPr>
    </w:p>
    <w:p w14:paraId="3E6DC898" w14:textId="77777777" w:rsidR="00DF3ACC" w:rsidRPr="00DF3ACC" w:rsidRDefault="00DF3ACC" w:rsidP="00DF3ACC">
      <w:pPr>
        <w:pStyle w:val="Prrafodelista"/>
        <w:tabs>
          <w:tab w:val="left" w:pos="284"/>
          <w:tab w:val="left" w:pos="8505"/>
        </w:tabs>
        <w:spacing w:before="120" w:after="120"/>
        <w:ind w:left="0" w:right="3" w:firstLine="0"/>
        <w:rPr>
          <w:sz w:val="22"/>
        </w:rPr>
      </w:pPr>
    </w:p>
    <w:p w14:paraId="1DE428C3" w14:textId="77777777" w:rsidR="005A425D" w:rsidRDefault="00E72FAE" w:rsidP="003447CF">
      <w:pPr>
        <w:pStyle w:val="Prrafodelista"/>
        <w:numPr>
          <w:ilvl w:val="0"/>
          <w:numId w:val="21"/>
        </w:numPr>
        <w:tabs>
          <w:tab w:val="left" w:pos="284"/>
        </w:tabs>
        <w:spacing w:before="120" w:after="120"/>
        <w:ind w:left="0" w:right="3" w:firstLine="0"/>
        <w:rPr>
          <w:sz w:val="22"/>
        </w:rPr>
      </w:pPr>
      <w:r w:rsidRPr="006C0916">
        <w:rPr>
          <w:sz w:val="22"/>
        </w:rPr>
        <w:t xml:space="preserve">Los datos se comunicarán a los siguientes destinatarios o categorías de destinatarios:  </w:t>
      </w:r>
    </w:p>
    <w:p w14:paraId="31AC7EDB" w14:textId="77777777" w:rsidR="005667B7" w:rsidRPr="006C0916" w:rsidRDefault="005667B7" w:rsidP="005667B7">
      <w:pPr>
        <w:pStyle w:val="Prrafodelista"/>
        <w:tabs>
          <w:tab w:val="left" w:pos="284"/>
        </w:tabs>
        <w:spacing w:before="120" w:after="120"/>
        <w:ind w:left="0" w:right="3" w:firstLine="0"/>
        <w:rPr>
          <w:sz w:val="22"/>
        </w:rPr>
      </w:pPr>
    </w:p>
    <w:p w14:paraId="59014F9B" w14:textId="6D01203C" w:rsidR="005A425D" w:rsidRPr="006C0916" w:rsidRDefault="005667B7" w:rsidP="003447CF">
      <w:pPr>
        <w:pStyle w:val="Prrafodelista"/>
        <w:numPr>
          <w:ilvl w:val="0"/>
          <w:numId w:val="28"/>
        </w:numPr>
        <w:tabs>
          <w:tab w:val="left" w:pos="284"/>
        </w:tabs>
        <w:spacing w:before="120" w:after="120"/>
        <w:ind w:right="3"/>
        <w:rPr>
          <w:sz w:val="22"/>
        </w:rPr>
      </w:pPr>
      <w:r w:rsidRPr="005667B7">
        <w:rPr>
          <w:sz w:val="22"/>
        </w:rPr>
        <w:t xml:space="preserve">La Base de Datos Nacional de Subvenciones y la Intervención </w:t>
      </w:r>
      <w:proofErr w:type="gramStart"/>
      <w:r w:rsidRPr="005667B7">
        <w:rPr>
          <w:sz w:val="22"/>
        </w:rPr>
        <w:t>Delegada</w:t>
      </w:r>
      <w:proofErr w:type="gramEnd"/>
      <w:r w:rsidR="00E72FAE" w:rsidRPr="006C0916">
        <w:rPr>
          <w:sz w:val="22"/>
        </w:rPr>
        <w:t xml:space="preserve">; todo ello, en cumplimiento de obligaciones legales exigibles al responsable.  </w:t>
      </w:r>
    </w:p>
    <w:p w14:paraId="4EB6D594" w14:textId="4FD72B35" w:rsidR="00AE5CA9" w:rsidRPr="006C0916" w:rsidRDefault="009E1929" w:rsidP="003447CF">
      <w:pPr>
        <w:pStyle w:val="Prrafodelista"/>
        <w:numPr>
          <w:ilvl w:val="0"/>
          <w:numId w:val="28"/>
        </w:numPr>
        <w:tabs>
          <w:tab w:val="left" w:pos="284"/>
        </w:tabs>
        <w:spacing w:before="120" w:after="120"/>
        <w:ind w:right="3"/>
        <w:rPr>
          <w:sz w:val="22"/>
        </w:rPr>
      </w:pPr>
      <w:r w:rsidRPr="006C0916">
        <w:rPr>
          <w:sz w:val="22"/>
        </w:rPr>
        <w:t>Asimismo</w:t>
      </w:r>
      <w:r w:rsidR="00E72FAE" w:rsidRPr="006C0916">
        <w:rPr>
          <w:sz w:val="22"/>
        </w:rPr>
        <w:t xml:space="preserve">, se publicarán las subvenciones concedidas en el portal de transparencia con indicación de su importe, objetivo o finalidad y beneficiarios.  </w:t>
      </w:r>
    </w:p>
    <w:p w14:paraId="632CEC28" w14:textId="73FB26FE" w:rsidR="005A425D" w:rsidRDefault="00E72FAE" w:rsidP="003447CF">
      <w:pPr>
        <w:pStyle w:val="Prrafodelista"/>
        <w:numPr>
          <w:ilvl w:val="0"/>
          <w:numId w:val="21"/>
        </w:numPr>
        <w:tabs>
          <w:tab w:val="left" w:pos="284"/>
        </w:tabs>
        <w:spacing w:before="120" w:after="120"/>
        <w:ind w:left="0" w:right="3" w:firstLine="0"/>
        <w:rPr>
          <w:sz w:val="22"/>
        </w:rPr>
      </w:pPr>
      <w:r w:rsidRPr="006C0916">
        <w:rPr>
          <w:sz w:val="22"/>
        </w:rPr>
        <w:t xml:space="preserve">El responsable podrá efectuar, en el ejercicio de sus competencias, las verificaciones necesarias para comprobar la exactitud de los datos declarados por la persona interesada y que obren en poder de las administraciones públicas.  </w:t>
      </w:r>
    </w:p>
    <w:p w14:paraId="63E1DAE5" w14:textId="77777777" w:rsidR="00DF3ACC" w:rsidRPr="006C0916" w:rsidRDefault="00DF3ACC" w:rsidP="00DF3ACC">
      <w:pPr>
        <w:pStyle w:val="Prrafodelista"/>
        <w:tabs>
          <w:tab w:val="left" w:pos="284"/>
        </w:tabs>
        <w:spacing w:before="120" w:after="120"/>
        <w:ind w:left="0" w:right="3" w:firstLine="0"/>
        <w:rPr>
          <w:sz w:val="22"/>
        </w:rPr>
      </w:pPr>
    </w:p>
    <w:p w14:paraId="699E4993" w14:textId="2DFAFEBC" w:rsidR="00AE5CA9" w:rsidRPr="006C0916" w:rsidRDefault="00E72FAE" w:rsidP="003447CF">
      <w:pPr>
        <w:pStyle w:val="Prrafodelista"/>
        <w:numPr>
          <w:ilvl w:val="0"/>
          <w:numId w:val="21"/>
        </w:numPr>
        <w:tabs>
          <w:tab w:val="left" w:pos="284"/>
        </w:tabs>
        <w:spacing w:before="120" w:after="120"/>
        <w:ind w:left="0" w:right="3" w:firstLine="0"/>
        <w:rPr>
          <w:sz w:val="22"/>
        </w:rPr>
      </w:pPr>
      <w:r w:rsidRPr="006C0916">
        <w:rPr>
          <w:sz w:val="22"/>
        </w:rPr>
        <w:t xml:space="preserve">Los datos se conservarán durante el tiempo necesario para cumplir con la finalidad para la que se recabaron y para determinar las posibles responsabilidades que se pudieran derivar de dicha finalidad y del tratamiento de los datos y de conformidad con la normativa de archivos y documentación.  </w:t>
      </w:r>
    </w:p>
    <w:p w14:paraId="6836BD72" w14:textId="77777777" w:rsidR="00AE5CA9" w:rsidRPr="006C0916" w:rsidRDefault="00E72FAE" w:rsidP="003447CF">
      <w:pPr>
        <w:tabs>
          <w:tab w:val="left" w:pos="8505"/>
        </w:tabs>
        <w:spacing w:before="120" w:after="120"/>
        <w:ind w:left="0" w:right="3"/>
        <w:rPr>
          <w:sz w:val="22"/>
        </w:rPr>
      </w:pPr>
      <w:r w:rsidRPr="006C0916">
        <w:rPr>
          <w:sz w:val="22"/>
        </w:rPr>
        <w:t xml:space="preserve">No obstante, los datos personales podrán conservarse durante periodos más largos siempre que se traten exclusivamente con fines de archivo en interés público, fines de investigación científica o histórica o fines estadísticos, sin perjuicio de la aplicación de las medidas técnicas y organizativas apropiadas a fin de proteger los derechos y libertades de la persona interesada.  </w:t>
      </w:r>
    </w:p>
    <w:p w14:paraId="0AB855D9" w14:textId="0665C007" w:rsidR="002E2B0E" w:rsidRPr="006C0916" w:rsidRDefault="00E72FAE" w:rsidP="003447CF">
      <w:pPr>
        <w:pStyle w:val="Prrafodelista"/>
        <w:numPr>
          <w:ilvl w:val="0"/>
          <w:numId w:val="21"/>
        </w:numPr>
        <w:tabs>
          <w:tab w:val="left" w:pos="284"/>
          <w:tab w:val="left" w:pos="8505"/>
        </w:tabs>
        <w:spacing w:before="120" w:after="120"/>
        <w:ind w:left="0" w:right="3" w:firstLine="0"/>
        <w:rPr>
          <w:sz w:val="22"/>
        </w:rPr>
      </w:pPr>
      <w:r w:rsidRPr="006C0916">
        <w:rPr>
          <w:sz w:val="22"/>
        </w:rPr>
        <w:t>La persona interesada tiene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el siguiente enlace:</w:t>
      </w:r>
    </w:p>
    <w:p w14:paraId="232F9209" w14:textId="5498B306" w:rsidR="00AE5CA9" w:rsidRPr="006C0916" w:rsidRDefault="00E72FAE" w:rsidP="008B4B53">
      <w:pPr>
        <w:pStyle w:val="Prrafodelista"/>
        <w:tabs>
          <w:tab w:val="left" w:pos="284"/>
          <w:tab w:val="left" w:pos="8505"/>
        </w:tabs>
        <w:spacing w:before="120" w:after="120"/>
        <w:ind w:left="0" w:right="3" w:firstLine="0"/>
        <w:rPr>
          <w:sz w:val="22"/>
        </w:rPr>
      </w:pPr>
      <w:r w:rsidRPr="006C0916">
        <w:rPr>
          <w:color w:val="0000FF"/>
          <w:sz w:val="22"/>
          <w:u w:val="single" w:color="0000FF"/>
        </w:rPr>
        <w:t xml:space="preserve">https://sede.gva.es/es/inicio/procedimientos?id_proc=19970 </w:t>
      </w:r>
      <w:r w:rsidRPr="006C0916">
        <w:rPr>
          <w:color w:val="0000FF"/>
          <w:sz w:val="22"/>
        </w:rPr>
        <w:t xml:space="preserve"> </w:t>
      </w:r>
    </w:p>
    <w:p w14:paraId="626EE153" w14:textId="7A68704E" w:rsidR="000154E9" w:rsidRPr="006C0916" w:rsidRDefault="00E72FAE" w:rsidP="008B4B53">
      <w:pPr>
        <w:numPr>
          <w:ilvl w:val="0"/>
          <w:numId w:val="21"/>
        </w:numPr>
        <w:tabs>
          <w:tab w:val="left" w:pos="284"/>
          <w:tab w:val="left" w:pos="8505"/>
        </w:tabs>
        <w:spacing w:before="120" w:after="120"/>
        <w:ind w:left="0" w:right="3" w:firstLine="0"/>
        <w:rPr>
          <w:sz w:val="22"/>
        </w:rPr>
      </w:pPr>
      <w:r w:rsidRPr="006C0916">
        <w:rPr>
          <w:sz w:val="22"/>
        </w:rPr>
        <w:t>Sin perjuicio de cualquier otro recurso administrativo o acción judicial, si la persona interesada entiende vulnerado su derecho a la protección de datos puede reclamar</w:t>
      </w:r>
      <w:r w:rsidR="005667B7">
        <w:rPr>
          <w:sz w:val="22"/>
        </w:rPr>
        <w:t xml:space="preserve"> ante</w:t>
      </w:r>
      <w:r w:rsidRPr="006C0916">
        <w:rPr>
          <w:sz w:val="22"/>
        </w:rPr>
        <w:t xml:space="preserve"> la Delegación de Protección de Datos de forma presencial o telemática de conformidad con lo previsto en el siguiente enlace:</w:t>
      </w:r>
      <w:r w:rsidRPr="006C0916">
        <w:rPr>
          <w:b/>
          <w:color w:val="4F81BD"/>
          <w:sz w:val="22"/>
        </w:rPr>
        <w:t xml:space="preserve"> </w:t>
      </w:r>
    </w:p>
    <w:p w14:paraId="32A269E3" w14:textId="7327AD10" w:rsidR="00AE5CA9" w:rsidRPr="006C0916" w:rsidRDefault="00E72FAE" w:rsidP="008B4B53">
      <w:pPr>
        <w:tabs>
          <w:tab w:val="left" w:pos="284"/>
          <w:tab w:val="left" w:pos="8505"/>
        </w:tabs>
        <w:spacing w:before="120" w:after="120"/>
        <w:ind w:left="0" w:right="3" w:firstLine="0"/>
        <w:rPr>
          <w:sz w:val="22"/>
        </w:rPr>
      </w:pPr>
      <w:r w:rsidRPr="006C0916">
        <w:rPr>
          <w:color w:val="0000FF"/>
          <w:sz w:val="22"/>
          <w:u w:val="single" w:color="0000FF"/>
        </w:rPr>
        <w:t xml:space="preserve">https://sede.gva.es/es/inicio/procedimientos?id_proc=22094 </w:t>
      </w:r>
      <w:r w:rsidRPr="006C0916">
        <w:rPr>
          <w:color w:val="0000FF"/>
          <w:sz w:val="22"/>
        </w:rPr>
        <w:t xml:space="preserve"> </w:t>
      </w:r>
    </w:p>
    <w:p w14:paraId="6E5C2D2E" w14:textId="3184E2DF" w:rsidR="00AE5CA9" w:rsidRPr="006C0916" w:rsidRDefault="00E72FAE" w:rsidP="008B4B53">
      <w:pPr>
        <w:spacing w:before="120" w:after="120"/>
        <w:ind w:left="0" w:right="3" w:firstLine="0"/>
        <w:rPr>
          <w:sz w:val="22"/>
        </w:rPr>
      </w:pPr>
      <w:r w:rsidRPr="006C0916">
        <w:rPr>
          <w:sz w:val="22"/>
        </w:rPr>
        <w:t xml:space="preserve">Esto, sin perjuicio de la posibilidad de reclamar ante la Agencia Española de Protección de Datos.  </w:t>
      </w:r>
    </w:p>
    <w:p w14:paraId="2A645C92" w14:textId="42D50FA5" w:rsidR="00AE5CA9" w:rsidRPr="006C0916" w:rsidRDefault="00E72FAE" w:rsidP="008B4B53">
      <w:pPr>
        <w:spacing w:before="120" w:after="120" w:line="259" w:lineRule="auto"/>
        <w:ind w:left="-284" w:right="3" w:firstLine="0"/>
        <w:rPr>
          <w:sz w:val="22"/>
        </w:rPr>
      </w:pPr>
      <w:r w:rsidRPr="006C0916">
        <w:rPr>
          <w:sz w:val="22"/>
        </w:rPr>
        <w:t xml:space="preserve">Junto </w:t>
      </w:r>
      <w:r w:rsidR="005667B7">
        <w:rPr>
          <w:sz w:val="22"/>
        </w:rPr>
        <w:t>con</w:t>
      </w:r>
      <w:r w:rsidRPr="006C0916">
        <w:rPr>
          <w:sz w:val="22"/>
        </w:rPr>
        <w:t xml:space="preserve"> la justificación de la ayuda, </w:t>
      </w:r>
      <w:r w:rsidR="005667B7" w:rsidRPr="005667B7">
        <w:rPr>
          <w:sz w:val="22"/>
        </w:rPr>
        <w:t xml:space="preserve">la entidad beneficiaria deberá </w:t>
      </w:r>
      <w:r w:rsidRPr="006C0916">
        <w:rPr>
          <w:sz w:val="22"/>
        </w:rPr>
        <w:t xml:space="preserve">aportar </w:t>
      </w:r>
      <w:r w:rsidR="00D81683" w:rsidRPr="006C0916">
        <w:rPr>
          <w:sz w:val="22"/>
        </w:rPr>
        <w:t>una</w:t>
      </w:r>
      <w:r w:rsidRPr="006C0916">
        <w:rPr>
          <w:sz w:val="22"/>
        </w:rPr>
        <w:t xml:space="preserve"> declaración responsable</w:t>
      </w:r>
      <w:r w:rsidR="00D81683" w:rsidRPr="006C0916">
        <w:rPr>
          <w:sz w:val="22"/>
        </w:rPr>
        <w:t xml:space="preserve"> que contenga la siguiente manifestación:  </w:t>
      </w:r>
    </w:p>
    <w:p w14:paraId="3F44E5CC" w14:textId="77777777" w:rsidR="00E3300F" w:rsidRPr="006C0916" w:rsidRDefault="00E72FAE" w:rsidP="008B4B53">
      <w:pPr>
        <w:spacing w:before="120" w:after="120"/>
        <w:ind w:left="-284" w:right="3" w:firstLine="0"/>
        <w:rPr>
          <w:sz w:val="22"/>
        </w:rPr>
      </w:pPr>
      <w:r w:rsidRPr="006C0916">
        <w:rPr>
          <w:sz w:val="22"/>
        </w:rPr>
        <w:t xml:space="preserve">“He informado a las personas de las que aporto datos o documentación en este procedimiento de: </w:t>
      </w:r>
    </w:p>
    <w:p w14:paraId="56ECF2F8" w14:textId="77777777" w:rsidR="00AE5CA9" w:rsidRPr="006C0916" w:rsidRDefault="00E72FAE" w:rsidP="008B4B53">
      <w:pPr>
        <w:pStyle w:val="Prrafodelista"/>
        <w:numPr>
          <w:ilvl w:val="0"/>
          <w:numId w:val="29"/>
        </w:numPr>
        <w:spacing w:before="120" w:after="120"/>
        <w:ind w:left="-284" w:right="3" w:firstLine="0"/>
        <w:rPr>
          <w:sz w:val="22"/>
        </w:rPr>
      </w:pPr>
      <w:r w:rsidRPr="006C0916">
        <w:rPr>
          <w:sz w:val="22"/>
        </w:rPr>
        <w:t xml:space="preserve">La comunicación de dichos datos a la Administración para su tratamiento en el ámbito de sus competencias de acuerdo con los fines del procedimiento.  </w:t>
      </w:r>
    </w:p>
    <w:p w14:paraId="554567C0" w14:textId="78C1C9C5" w:rsidR="00AE5CA9" w:rsidRPr="006C0916" w:rsidRDefault="00E72FAE" w:rsidP="008B4B53">
      <w:pPr>
        <w:pStyle w:val="Prrafodelista"/>
        <w:numPr>
          <w:ilvl w:val="0"/>
          <w:numId w:val="29"/>
        </w:numPr>
        <w:spacing w:before="120" w:after="120"/>
        <w:ind w:left="-284" w:right="3" w:firstLine="0"/>
        <w:rPr>
          <w:sz w:val="22"/>
        </w:rPr>
      </w:pPr>
      <w:r w:rsidRPr="006C0916">
        <w:rPr>
          <w:sz w:val="22"/>
        </w:rPr>
        <w:t xml:space="preserve">La posibilidad de que la Administración realice consultas relacionadas con sus datos </w:t>
      </w:r>
    </w:p>
    <w:p w14:paraId="62AA1FCB" w14:textId="5BDDB6AA" w:rsidR="00AE5CA9" w:rsidRPr="006C0916" w:rsidRDefault="0084099C" w:rsidP="008B4B53">
      <w:pPr>
        <w:pStyle w:val="Prrafodelista"/>
        <w:numPr>
          <w:ilvl w:val="0"/>
          <w:numId w:val="29"/>
        </w:numPr>
        <w:spacing w:before="120" w:after="120"/>
        <w:ind w:left="-284" w:right="3" w:firstLine="0"/>
        <w:rPr>
          <w:sz w:val="22"/>
        </w:rPr>
      </w:pPr>
      <w:r w:rsidRPr="006C0916">
        <w:rPr>
          <w:sz w:val="22"/>
        </w:rPr>
        <w:t>E</w:t>
      </w:r>
      <w:r w:rsidR="00E72FAE" w:rsidRPr="006C0916">
        <w:rPr>
          <w:sz w:val="22"/>
        </w:rPr>
        <w:t xml:space="preserve">l derecho de acceso, rectificación, supresión, limitación del tratamiento u oposición que le asisten en relación con el tratamiento de sus datos personales.  </w:t>
      </w:r>
    </w:p>
    <w:p w14:paraId="18A8677E" w14:textId="77777777" w:rsidR="00AE5CA9" w:rsidRPr="006C0916" w:rsidRDefault="00E72FAE" w:rsidP="008B4B53">
      <w:pPr>
        <w:spacing w:before="120" w:after="120"/>
        <w:ind w:left="-284" w:right="3"/>
        <w:rPr>
          <w:sz w:val="22"/>
        </w:rPr>
      </w:pPr>
      <w:r w:rsidRPr="006C0916">
        <w:rPr>
          <w:sz w:val="22"/>
        </w:rPr>
        <w:t xml:space="preserve">Asimismo, declaro que en el caso de que dicha consulta requiera por ley autorización de la persona cuyos datos se van a consultar, dispongo de dicha autorización, que estará disponible a requerimiento de la Administración en cualquier momento”. </w:t>
      </w:r>
    </w:p>
    <w:bookmarkEnd w:id="42"/>
    <w:p w14:paraId="3197CA67" w14:textId="77777777" w:rsidR="00AE5CA9" w:rsidRPr="006C0916" w:rsidRDefault="00E72FAE" w:rsidP="00FD3BB1">
      <w:pPr>
        <w:pStyle w:val="Ttulo1"/>
        <w:spacing w:before="240" w:after="120"/>
        <w:ind w:left="-284" w:right="194"/>
        <w:rPr>
          <w:sz w:val="22"/>
        </w:rPr>
      </w:pPr>
      <w:r w:rsidRPr="006C0916">
        <w:rPr>
          <w:sz w:val="22"/>
        </w:rPr>
        <w:lastRenderedPageBreak/>
        <w:t xml:space="preserve">DECIMOCUARTA. Requisitos generales de Responsabilidad Social </w:t>
      </w:r>
    </w:p>
    <w:p w14:paraId="5B6C2CB4" w14:textId="77777777" w:rsidR="00AE5CA9" w:rsidRPr="006C0916" w:rsidRDefault="00E72FAE" w:rsidP="003447CF">
      <w:pPr>
        <w:spacing w:before="120" w:after="120"/>
        <w:ind w:left="-284" w:right="3"/>
        <w:rPr>
          <w:sz w:val="22"/>
        </w:rPr>
      </w:pPr>
      <w:r w:rsidRPr="006C0916">
        <w:rPr>
          <w:sz w:val="22"/>
        </w:rPr>
        <w:t xml:space="preserve">La entidad beneficiaria se compromete a que en la admisión del alumnado y en la selección del personal docente se respete e implemente el principio de igualdad entre mujeres y hombres.  </w:t>
      </w:r>
    </w:p>
    <w:p w14:paraId="5A1BDE2C" w14:textId="77777777" w:rsidR="00AE5CA9" w:rsidRPr="006C0916" w:rsidRDefault="00E72FAE" w:rsidP="003447CF">
      <w:pPr>
        <w:spacing w:before="120" w:after="120"/>
        <w:ind w:left="-284" w:right="3"/>
        <w:rPr>
          <w:sz w:val="22"/>
        </w:rPr>
      </w:pPr>
      <w:r w:rsidRPr="006C0916">
        <w:rPr>
          <w:sz w:val="22"/>
        </w:rPr>
        <w:t xml:space="preserve">En toda la información o publicidad que se efectúe de la actividad objeto de la subvención se utilizará un lenguaje no sexista. </w:t>
      </w:r>
    </w:p>
    <w:p w14:paraId="4CDA5C82" w14:textId="77777777" w:rsidR="00AE5CA9" w:rsidRPr="006C0916" w:rsidRDefault="00E72FAE" w:rsidP="003447CF">
      <w:pPr>
        <w:spacing w:before="120" w:after="120"/>
        <w:ind w:left="-284" w:right="3"/>
        <w:rPr>
          <w:sz w:val="22"/>
        </w:rPr>
      </w:pPr>
      <w:r w:rsidRPr="006C0916">
        <w:rPr>
          <w:sz w:val="22"/>
        </w:rPr>
        <w:t xml:space="preserve">Todos los materiales, imágenes y documentación evitarán las imágenes discriminatorias de las mujeres. </w:t>
      </w:r>
    </w:p>
    <w:p w14:paraId="745FF41F" w14:textId="2C103ED3" w:rsidR="00AE5CA9" w:rsidRPr="006C0916" w:rsidRDefault="00E72FAE" w:rsidP="003447CF">
      <w:pPr>
        <w:spacing w:before="120" w:after="120"/>
        <w:ind w:left="-284" w:right="3"/>
        <w:rPr>
          <w:color w:val="auto"/>
          <w:sz w:val="22"/>
        </w:rPr>
      </w:pPr>
      <w:r w:rsidRPr="006C0916">
        <w:rPr>
          <w:sz w:val="22"/>
        </w:rPr>
        <w:t xml:space="preserve">La </w:t>
      </w:r>
      <w:r w:rsidRPr="003B4AE8">
        <w:rPr>
          <w:color w:val="auto"/>
          <w:sz w:val="22"/>
        </w:rPr>
        <w:t xml:space="preserve">memoria </w:t>
      </w:r>
      <w:r w:rsidR="004944C4" w:rsidRPr="003B4AE8">
        <w:rPr>
          <w:color w:val="auto"/>
          <w:sz w:val="22"/>
        </w:rPr>
        <w:t xml:space="preserve">técnica de </w:t>
      </w:r>
      <w:r w:rsidRPr="003B4AE8">
        <w:rPr>
          <w:color w:val="auto"/>
          <w:sz w:val="22"/>
        </w:rPr>
        <w:t xml:space="preserve">actuación </w:t>
      </w:r>
      <w:r w:rsidRPr="006C0916">
        <w:rPr>
          <w:sz w:val="22"/>
        </w:rPr>
        <w:t xml:space="preserve">deberá incluir las medidas de igualdad adoptadas, impacto e incidencias y los datos estarán desglosados por sexo del </w:t>
      </w:r>
      <w:r w:rsidR="004608F7" w:rsidRPr="006C0916">
        <w:rPr>
          <w:color w:val="auto"/>
          <w:sz w:val="22"/>
        </w:rPr>
        <w:t xml:space="preserve">número de personas destinarias de las actividades </w:t>
      </w:r>
      <w:r w:rsidRPr="006C0916">
        <w:rPr>
          <w:color w:val="auto"/>
          <w:sz w:val="22"/>
        </w:rPr>
        <w:t>subvencionada</w:t>
      </w:r>
      <w:r w:rsidR="004608F7" w:rsidRPr="006C0916">
        <w:rPr>
          <w:color w:val="auto"/>
          <w:sz w:val="22"/>
        </w:rPr>
        <w:t>s</w:t>
      </w:r>
      <w:r w:rsidRPr="006C0916">
        <w:rPr>
          <w:color w:val="auto"/>
          <w:sz w:val="22"/>
        </w:rPr>
        <w:t xml:space="preserve">. </w:t>
      </w:r>
    </w:p>
    <w:p w14:paraId="4E16534B" w14:textId="77777777" w:rsidR="00AE5CA9" w:rsidRPr="006C0916" w:rsidRDefault="00E72FAE" w:rsidP="003447CF">
      <w:pPr>
        <w:spacing w:before="120" w:after="120"/>
        <w:ind w:left="-284" w:right="3"/>
        <w:rPr>
          <w:sz w:val="22"/>
        </w:rPr>
      </w:pPr>
      <w:r w:rsidRPr="006C0916">
        <w:rPr>
          <w:sz w:val="22"/>
        </w:rPr>
        <w:t xml:space="preserve">La entidad beneficiaria se compromete a que los materiales que utilice en las actividades formativas subvencionadas sean respetuosos con el medio ambiente. </w:t>
      </w:r>
    </w:p>
    <w:p w14:paraId="1600B9E2" w14:textId="1B6023E1" w:rsidR="00AE5CA9" w:rsidRPr="006C0916" w:rsidRDefault="00E72FAE" w:rsidP="00440766">
      <w:pPr>
        <w:spacing w:before="120" w:after="120" w:line="259" w:lineRule="auto"/>
        <w:ind w:left="-284" w:right="3" w:firstLine="0"/>
        <w:rPr>
          <w:sz w:val="22"/>
        </w:rPr>
      </w:pPr>
      <w:r w:rsidRPr="006C0916">
        <w:rPr>
          <w:sz w:val="22"/>
        </w:rPr>
        <w:t xml:space="preserve">Asimismo, la FVMP deberá </w:t>
      </w:r>
      <w:r w:rsidR="0084099C" w:rsidRPr="006C0916">
        <w:rPr>
          <w:sz w:val="22"/>
        </w:rPr>
        <w:t>cumplir las obligaciones establecidas en el</w:t>
      </w:r>
      <w:r w:rsidRPr="006C0916">
        <w:rPr>
          <w:sz w:val="22"/>
        </w:rPr>
        <w:t xml:space="preserve"> Real Decreto Legislativo 1/2013, de 29 de noviembre, por el que se aprueba el Texto Refundido de la Ley General de derechos de las personas con discapacidad y de su inclusión social. </w:t>
      </w:r>
    </w:p>
    <w:p w14:paraId="39BCF8D2" w14:textId="3F271B42" w:rsidR="00AE5CA9" w:rsidRPr="006C0916" w:rsidRDefault="00E72FAE" w:rsidP="00FD3BB1">
      <w:pPr>
        <w:spacing w:before="240" w:after="120" w:line="259" w:lineRule="auto"/>
        <w:ind w:left="-284" w:right="3" w:firstLine="0"/>
        <w:jc w:val="left"/>
        <w:rPr>
          <w:b/>
          <w:bCs/>
          <w:sz w:val="22"/>
        </w:rPr>
      </w:pPr>
      <w:r w:rsidRPr="006C0916">
        <w:rPr>
          <w:b/>
          <w:bCs/>
          <w:sz w:val="22"/>
        </w:rPr>
        <w:t xml:space="preserve">DECIMOQUINTA. Modificación y Causas de extinción </w:t>
      </w:r>
    </w:p>
    <w:p w14:paraId="6B982AA5" w14:textId="3D3F081E" w:rsidR="00AE5CA9" w:rsidRPr="006C0916" w:rsidRDefault="00E72FAE" w:rsidP="003447CF">
      <w:pPr>
        <w:spacing w:before="120" w:after="120"/>
        <w:ind w:left="-284" w:right="8"/>
        <w:rPr>
          <w:sz w:val="22"/>
        </w:rPr>
      </w:pPr>
      <w:r w:rsidRPr="006C0916">
        <w:rPr>
          <w:sz w:val="22"/>
        </w:rPr>
        <w:t>El convenio podrá ser modificado, a propuesta de las partes, por medio de la suscripción del oportuno acuerdo de modificación, formalizado antes de su finalización</w:t>
      </w:r>
      <w:r w:rsidRPr="005A0449">
        <w:rPr>
          <w:sz w:val="22"/>
        </w:rPr>
        <w:t>.</w:t>
      </w:r>
      <w:r w:rsidR="008B459C" w:rsidRPr="005A0449">
        <w:rPr>
          <w:sz w:val="22"/>
        </w:rPr>
        <w:t xml:space="preserve"> La modificación del presente convenio requerirá de la misma tramitación prevista para su formalización inicial. </w:t>
      </w:r>
      <w:r w:rsidRPr="005A0449">
        <w:rPr>
          <w:sz w:val="22"/>
        </w:rPr>
        <w:t>La</w:t>
      </w:r>
      <w:r w:rsidRPr="006C0916">
        <w:rPr>
          <w:sz w:val="22"/>
        </w:rPr>
        <w:t xml:space="preserve"> modificación del convenio se producirá </w:t>
      </w:r>
      <w:r w:rsidR="005667B7">
        <w:rPr>
          <w:sz w:val="22"/>
        </w:rPr>
        <w:t>por</w:t>
      </w:r>
      <w:r w:rsidRPr="006C0916">
        <w:rPr>
          <w:sz w:val="22"/>
        </w:rPr>
        <w:t xml:space="preserve"> acuerdo unánime de los firmantes, en los términos establecidos en la Ley 40/2015 de 1 de octubre, de Régimen Jurídico del Sector Público</w:t>
      </w:r>
      <w:r w:rsidR="005667B7">
        <w:rPr>
          <w:sz w:val="22"/>
        </w:rPr>
        <w:t xml:space="preserve"> </w:t>
      </w:r>
      <w:r w:rsidRPr="006C0916">
        <w:rPr>
          <w:sz w:val="22"/>
        </w:rPr>
        <w:t>(LRJSP)</w:t>
      </w:r>
      <w:r w:rsidR="005667B7">
        <w:rPr>
          <w:sz w:val="22"/>
        </w:rPr>
        <w:t>,</w:t>
      </w:r>
      <w:r w:rsidRPr="006C0916">
        <w:rPr>
          <w:sz w:val="22"/>
        </w:rPr>
        <w:t xml:space="preserve"> en su artículo 49.g)</w:t>
      </w:r>
      <w:r w:rsidR="005667B7">
        <w:rPr>
          <w:sz w:val="22"/>
        </w:rPr>
        <w:t>.</w:t>
      </w:r>
      <w:r w:rsidRPr="006C0916">
        <w:rPr>
          <w:sz w:val="22"/>
        </w:rPr>
        <w:t xml:space="preserve"> </w:t>
      </w:r>
    </w:p>
    <w:p w14:paraId="031309DF" w14:textId="2CB2FE64" w:rsidR="007F5D09" w:rsidRPr="006C0916" w:rsidRDefault="00F9049D" w:rsidP="003447CF">
      <w:pPr>
        <w:pStyle w:val="Textoindependiente"/>
        <w:spacing w:before="120" w:after="120" w:line="276" w:lineRule="auto"/>
        <w:ind w:left="-284" w:right="3"/>
        <w:jc w:val="both"/>
        <w:rPr>
          <w:color w:val="000000"/>
          <w:kern w:val="2"/>
          <w:sz w:val="22"/>
          <w:szCs w:val="22"/>
          <w:lang w:eastAsia="es-ES"/>
          <w14:ligatures w14:val="standardContextual"/>
        </w:rPr>
      </w:pPr>
      <w:r w:rsidRPr="006C0916">
        <w:rPr>
          <w:color w:val="000000"/>
          <w:kern w:val="2"/>
          <w:sz w:val="22"/>
          <w:szCs w:val="22"/>
          <w:lang w:eastAsia="es-ES"/>
          <w14:ligatures w14:val="standardContextual"/>
        </w:rPr>
        <w:t>Serán causas de resolución de este convenio las previstas en el artículo 51.2 de la citada ley que se citan a continuación</w:t>
      </w:r>
      <w:bookmarkStart w:id="43" w:name="_Hlk189482770"/>
      <w:r w:rsidR="00831E32" w:rsidRPr="006C0916">
        <w:rPr>
          <w:color w:val="000000"/>
          <w:kern w:val="2"/>
          <w:sz w:val="22"/>
          <w:szCs w:val="22"/>
          <w:lang w:eastAsia="es-ES"/>
          <w14:ligatures w14:val="standardContextual"/>
        </w:rPr>
        <w:t xml:space="preserve"> y cualquier otra prevista en las leyes. En concreto:</w:t>
      </w:r>
    </w:p>
    <w:p w14:paraId="1EBA7A52" w14:textId="4BE54817" w:rsidR="00F9049D" w:rsidRPr="006C0916" w:rsidRDefault="00B7333E" w:rsidP="003447CF">
      <w:pPr>
        <w:pStyle w:val="Textoindependiente"/>
        <w:spacing w:before="120" w:after="120" w:line="276" w:lineRule="auto"/>
        <w:ind w:left="-284" w:right="3"/>
        <w:jc w:val="both"/>
        <w:rPr>
          <w:color w:val="000000"/>
          <w:kern w:val="2"/>
          <w:sz w:val="22"/>
          <w:szCs w:val="22"/>
          <w:lang w:eastAsia="es-ES"/>
          <w14:ligatures w14:val="standardContextual"/>
        </w:rPr>
      </w:pPr>
      <w:r w:rsidRPr="006C0916">
        <w:rPr>
          <w:color w:val="000000"/>
          <w:kern w:val="2"/>
          <w:sz w:val="22"/>
          <w:szCs w:val="22"/>
          <w:lang w:eastAsia="es-ES"/>
          <w14:ligatures w14:val="standardContextual"/>
        </w:rPr>
        <w:t>a)</w:t>
      </w:r>
      <w:r w:rsidR="0073639F" w:rsidRPr="006C0916">
        <w:rPr>
          <w:color w:val="000000"/>
          <w:kern w:val="2"/>
          <w:sz w:val="22"/>
          <w:szCs w:val="22"/>
          <w:lang w:eastAsia="es-ES"/>
          <w14:ligatures w14:val="standardContextual"/>
        </w:rPr>
        <w:t xml:space="preserve"> </w:t>
      </w:r>
      <w:r w:rsidR="00E72FAE" w:rsidRPr="006C0916">
        <w:rPr>
          <w:color w:val="000000"/>
          <w:kern w:val="2"/>
          <w:sz w:val="22"/>
          <w:szCs w:val="22"/>
          <w:lang w:eastAsia="es-ES"/>
          <w14:ligatures w14:val="standardContextual"/>
        </w:rPr>
        <w:t xml:space="preserve">El transcurso del plazo de vigencia del convenio </w:t>
      </w:r>
    </w:p>
    <w:bookmarkEnd w:id="43"/>
    <w:p w14:paraId="5C2CD992" w14:textId="64AB77EA" w:rsidR="00AE5CA9" w:rsidRPr="006C0916" w:rsidRDefault="00B7333E" w:rsidP="003447CF">
      <w:pPr>
        <w:spacing w:before="120" w:after="120"/>
        <w:ind w:left="-284" w:right="3" w:firstLine="0"/>
        <w:rPr>
          <w:sz w:val="22"/>
        </w:rPr>
      </w:pPr>
      <w:r w:rsidRPr="006C0916">
        <w:rPr>
          <w:sz w:val="22"/>
        </w:rPr>
        <w:t>b)</w:t>
      </w:r>
      <w:r w:rsidR="0073639F" w:rsidRPr="006C0916">
        <w:rPr>
          <w:sz w:val="22"/>
        </w:rPr>
        <w:t xml:space="preserve"> </w:t>
      </w:r>
      <w:r w:rsidR="00E72FAE" w:rsidRPr="006C0916">
        <w:rPr>
          <w:sz w:val="22"/>
        </w:rPr>
        <w:t>El acuerdo unánime de todos los firmantes</w:t>
      </w:r>
      <w:r w:rsidR="005A425D" w:rsidRPr="006C0916">
        <w:rPr>
          <w:sz w:val="22"/>
        </w:rPr>
        <w:t>.</w:t>
      </w:r>
      <w:r w:rsidR="00E72FAE" w:rsidRPr="006C0916">
        <w:rPr>
          <w:sz w:val="22"/>
        </w:rPr>
        <w:t xml:space="preserve"> </w:t>
      </w:r>
    </w:p>
    <w:p w14:paraId="3FA39858" w14:textId="2D7BA306" w:rsidR="00AE5CA9" w:rsidRPr="006C0916" w:rsidRDefault="00B7333E" w:rsidP="003447CF">
      <w:pPr>
        <w:spacing w:before="120" w:after="120"/>
        <w:ind w:left="-284" w:right="3" w:firstLine="0"/>
        <w:rPr>
          <w:sz w:val="22"/>
        </w:rPr>
      </w:pPr>
      <w:r w:rsidRPr="006C0916">
        <w:rPr>
          <w:sz w:val="22"/>
        </w:rPr>
        <w:t>c)</w:t>
      </w:r>
      <w:r w:rsidR="0073639F" w:rsidRPr="006C0916">
        <w:rPr>
          <w:sz w:val="22"/>
        </w:rPr>
        <w:t xml:space="preserve"> </w:t>
      </w:r>
      <w:r w:rsidR="00E72FAE" w:rsidRPr="006C0916">
        <w:rPr>
          <w:sz w:val="22"/>
        </w:rPr>
        <w:t xml:space="preserve">El incumplimiento de las obligaciones y compromisos asumidos por parte de </w:t>
      </w:r>
      <w:r w:rsidR="00E7272F" w:rsidRPr="006C0916">
        <w:rPr>
          <w:sz w:val="22"/>
        </w:rPr>
        <w:t>alguno de</w:t>
      </w:r>
      <w:r w:rsidR="00E72FAE" w:rsidRPr="006C0916">
        <w:rPr>
          <w:sz w:val="22"/>
        </w:rPr>
        <w:t xml:space="preserve"> los firmantes.  </w:t>
      </w:r>
    </w:p>
    <w:p w14:paraId="796D5F2D" w14:textId="6DD7FE00" w:rsidR="00AE5CA9" w:rsidRPr="006C0916" w:rsidRDefault="00E72FAE" w:rsidP="003447CF">
      <w:pPr>
        <w:spacing w:before="120" w:after="120"/>
        <w:ind w:left="-284" w:right="3"/>
        <w:rPr>
          <w:sz w:val="22"/>
        </w:rPr>
      </w:pPr>
      <w:r w:rsidRPr="006C0916">
        <w:rPr>
          <w:sz w:val="22"/>
        </w:rPr>
        <w:t xml:space="preserve">En este caso, cualquiera de las partes podrá notificar a la parte incumplidora un requerimiento para que cumpla en un determinado plazo con las obligaciones o compromisos que se consideran incumplidos. Este requerimiento será comunicado al responsable </w:t>
      </w:r>
      <w:r w:rsidR="0084099C" w:rsidRPr="006C0916">
        <w:rPr>
          <w:sz w:val="22"/>
        </w:rPr>
        <w:t>de la comisión mixta</w:t>
      </w:r>
      <w:r w:rsidRPr="006C0916">
        <w:rPr>
          <w:sz w:val="22"/>
        </w:rPr>
        <w:t xml:space="preserve"> y a las demás partes firmantes.  </w:t>
      </w:r>
    </w:p>
    <w:p w14:paraId="555F7416" w14:textId="77777777" w:rsidR="00AE5CA9" w:rsidRPr="006C0916" w:rsidRDefault="00E72FAE" w:rsidP="003447CF">
      <w:pPr>
        <w:spacing w:before="120" w:after="120"/>
        <w:ind w:left="-284" w:right="3"/>
        <w:rPr>
          <w:sz w:val="22"/>
        </w:rPr>
      </w:pPr>
      <w:r w:rsidRPr="006C0916">
        <w:rPr>
          <w:sz w:val="22"/>
        </w:rPr>
        <w:t xml:space="preserve">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  </w:t>
      </w:r>
    </w:p>
    <w:p w14:paraId="09F75651" w14:textId="303DFC92" w:rsidR="00AE5CA9" w:rsidRPr="006C0916" w:rsidRDefault="00B7333E" w:rsidP="003447CF">
      <w:pPr>
        <w:tabs>
          <w:tab w:val="left" w:pos="284"/>
        </w:tabs>
        <w:spacing w:before="120" w:after="120" w:line="259" w:lineRule="auto"/>
        <w:ind w:left="-284" w:right="3" w:firstLine="0"/>
        <w:jc w:val="left"/>
        <w:rPr>
          <w:sz w:val="22"/>
        </w:rPr>
      </w:pPr>
      <w:r w:rsidRPr="006C0916">
        <w:rPr>
          <w:sz w:val="22"/>
        </w:rPr>
        <w:t>d)</w:t>
      </w:r>
      <w:r w:rsidR="0073639F" w:rsidRPr="006C0916">
        <w:rPr>
          <w:sz w:val="22"/>
        </w:rPr>
        <w:t xml:space="preserve"> </w:t>
      </w:r>
      <w:r w:rsidR="00E72FAE" w:rsidRPr="006C0916">
        <w:rPr>
          <w:sz w:val="22"/>
        </w:rPr>
        <w:t xml:space="preserve">Por decisión judicial declaratoria de la nulidad del convenio.   </w:t>
      </w:r>
    </w:p>
    <w:p w14:paraId="70B71E91" w14:textId="6C7035D2" w:rsidR="00AE5CA9" w:rsidRPr="006C0916" w:rsidRDefault="00B7333E" w:rsidP="003447CF">
      <w:pPr>
        <w:tabs>
          <w:tab w:val="left" w:pos="284"/>
        </w:tabs>
        <w:spacing w:before="120" w:after="120" w:line="259" w:lineRule="auto"/>
        <w:ind w:left="-284" w:right="3"/>
        <w:jc w:val="left"/>
        <w:rPr>
          <w:sz w:val="22"/>
        </w:rPr>
      </w:pPr>
      <w:r w:rsidRPr="006C0916">
        <w:rPr>
          <w:sz w:val="22"/>
        </w:rPr>
        <w:t>e)</w:t>
      </w:r>
      <w:r w:rsidR="0073639F" w:rsidRPr="006C0916">
        <w:rPr>
          <w:sz w:val="22"/>
        </w:rPr>
        <w:t xml:space="preserve"> </w:t>
      </w:r>
      <w:r w:rsidR="00E72FAE" w:rsidRPr="006C0916">
        <w:rPr>
          <w:sz w:val="22"/>
        </w:rPr>
        <w:t xml:space="preserve">Por cualquier otra causa distinta de las anteriores previstas en otras leyes. </w:t>
      </w:r>
    </w:p>
    <w:p w14:paraId="2CD6DD38" w14:textId="77777777" w:rsidR="00AE5CA9" w:rsidRPr="006C0916" w:rsidRDefault="00E72FAE" w:rsidP="003447CF">
      <w:pPr>
        <w:spacing w:before="120" w:after="120"/>
        <w:ind w:left="-284" w:right="3"/>
        <w:rPr>
          <w:sz w:val="22"/>
        </w:rPr>
      </w:pPr>
      <w:bookmarkStart w:id="44" w:name="_Hlk191382167"/>
      <w:r w:rsidRPr="006C0916">
        <w:rPr>
          <w:sz w:val="22"/>
        </w:rPr>
        <w:t xml:space="preserve">En caso de incumplimiento de obligaciones, el procedimiento a seguir será el establecido en el artículo 51.2, letra c) de la Ley 40/2015, de 1 de octubre, de Régimen Jurídico del Sector Público.  </w:t>
      </w:r>
    </w:p>
    <w:bookmarkEnd w:id="44"/>
    <w:p w14:paraId="4CE840C7" w14:textId="5B0D47B4" w:rsidR="00AE5CA9" w:rsidRPr="006C0916" w:rsidRDefault="00E72FAE" w:rsidP="003447CF">
      <w:pPr>
        <w:spacing w:before="120" w:after="120"/>
        <w:ind w:left="-284" w:right="3"/>
        <w:rPr>
          <w:sz w:val="22"/>
        </w:rPr>
      </w:pPr>
      <w:r w:rsidRPr="006C0916">
        <w:rPr>
          <w:sz w:val="22"/>
        </w:rPr>
        <w:t xml:space="preserve">En los supuestos de extinción del presente convenio por las causas </w:t>
      </w:r>
      <w:r w:rsidR="00584597" w:rsidRPr="006C0916">
        <w:rPr>
          <w:sz w:val="22"/>
        </w:rPr>
        <w:t xml:space="preserve">distintas de la conclusión del plazo de su vigencia, </w:t>
      </w:r>
      <w:r w:rsidRPr="006C0916">
        <w:rPr>
          <w:sz w:val="22"/>
        </w:rPr>
        <w:t>las partes</w:t>
      </w:r>
      <w:r w:rsidR="00584597" w:rsidRPr="006C0916">
        <w:rPr>
          <w:sz w:val="22"/>
        </w:rPr>
        <w:t xml:space="preserve">, a propuesta de la comisión mixta, </w:t>
      </w:r>
      <w:r w:rsidRPr="006C0916">
        <w:rPr>
          <w:sz w:val="22"/>
        </w:rPr>
        <w:t xml:space="preserve">podrán acordar la continuación </w:t>
      </w:r>
      <w:r w:rsidR="00584597" w:rsidRPr="006C0916">
        <w:rPr>
          <w:sz w:val="22"/>
        </w:rPr>
        <w:t>y</w:t>
      </w:r>
      <w:r w:rsidRPr="006C0916">
        <w:rPr>
          <w:sz w:val="22"/>
        </w:rPr>
        <w:t xml:space="preserve"> finalización de aquellas actuaciones en curso de ejecución que consideren oportunas, estableciendo un plazo improrrogable para su finalización, transcurrido el cual deberá realizarse su liquidación en los términos establecidos legalmente.  </w:t>
      </w:r>
    </w:p>
    <w:p w14:paraId="26349358" w14:textId="36F9CEF1" w:rsidR="00AE5CA9" w:rsidRPr="006C0916" w:rsidRDefault="00E72FAE" w:rsidP="003447CF">
      <w:pPr>
        <w:spacing w:before="120" w:after="120"/>
        <w:ind w:left="-284" w:right="3"/>
        <w:rPr>
          <w:sz w:val="22"/>
        </w:rPr>
      </w:pPr>
      <w:bookmarkStart w:id="45" w:name="_Hlk191909507"/>
      <w:bookmarkStart w:id="46" w:name="_Hlk191382260"/>
      <w:bookmarkStart w:id="47" w:name="_Hlk189483847"/>
      <w:r w:rsidRPr="006C0916">
        <w:rPr>
          <w:sz w:val="22"/>
        </w:rPr>
        <w:lastRenderedPageBreak/>
        <w:t>Será de aplicación lo dispuesto en el artículo 52, de la Ley 40/2015</w:t>
      </w:r>
      <w:r w:rsidR="005667B7">
        <w:rPr>
          <w:sz w:val="22"/>
        </w:rPr>
        <w:t xml:space="preserve">, </w:t>
      </w:r>
      <w:r w:rsidRPr="006C0916">
        <w:rPr>
          <w:sz w:val="22"/>
        </w:rPr>
        <w:t>de 1 de octubre, de Régimen Jurídico del Sector Público, que regula los efectos de la resolución de los convenios</w:t>
      </w:r>
      <w:bookmarkEnd w:id="45"/>
      <w:r w:rsidRPr="006C0916">
        <w:rPr>
          <w:sz w:val="22"/>
        </w:rPr>
        <w:t>.</w:t>
      </w:r>
      <w:bookmarkEnd w:id="46"/>
      <w:bookmarkEnd w:id="47"/>
    </w:p>
    <w:p w14:paraId="4A055DED" w14:textId="77777777" w:rsidR="00AE5CA9" w:rsidRPr="006C0916" w:rsidRDefault="00E72FAE" w:rsidP="00FD3BB1">
      <w:pPr>
        <w:pStyle w:val="Ttulo1"/>
        <w:spacing w:before="240" w:after="120"/>
        <w:ind w:left="-284" w:right="194"/>
        <w:rPr>
          <w:sz w:val="22"/>
        </w:rPr>
      </w:pPr>
      <w:r w:rsidRPr="006C0916">
        <w:rPr>
          <w:color w:val="1B1B1B"/>
          <w:sz w:val="22"/>
        </w:rPr>
        <w:t xml:space="preserve">DECIMOSEXTA. </w:t>
      </w:r>
      <w:r w:rsidRPr="006C0916">
        <w:rPr>
          <w:sz w:val="22"/>
        </w:rPr>
        <w:t>Régimen jurídico del convenio</w:t>
      </w:r>
      <w:r w:rsidRPr="006C0916">
        <w:rPr>
          <w:b w:val="0"/>
          <w:sz w:val="22"/>
        </w:rPr>
        <w:t xml:space="preserve"> </w:t>
      </w:r>
    </w:p>
    <w:p w14:paraId="2083B5F5" w14:textId="69685EE4" w:rsidR="00AE5CA9" w:rsidRPr="006C0916" w:rsidRDefault="00E72FAE" w:rsidP="00927275">
      <w:pPr>
        <w:spacing w:before="120" w:after="120" w:line="259" w:lineRule="auto"/>
        <w:ind w:left="-284" w:right="0" w:firstLine="0"/>
        <w:rPr>
          <w:sz w:val="22"/>
        </w:rPr>
      </w:pPr>
      <w:r w:rsidRPr="006C0916">
        <w:rPr>
          <w:sz w:val="22"/>
        </w:rPr>
        <w:t xml:space="preserve">El presente Convenio es de carácter administrativo y está excluido del ámbito de aplicación de la Ley 9/2017, de 8 de noviembre, de contratos del sector público, por la que se trasladan al ordenamiento jurídico español las Directivas del Parlamento Europeo y del Consejo 2014/23/UE y 2014/24/UE, de 26 de febrero de 2014. </w:t>
      </w:r>
    </w:p>
    <w:p w14:paraId="2234AFB6" w14:textId="26C23FDE" w:rsidR="00AE5CA9" w:rsidRPr="006C0916" w:rsidRDefault="00E72FAE" w:rsidP="003447CF">
      <w:pPr>
        <w:spacing w:before="120" w:after="120"/>
        <w:ind w:left="-284" w:right="3"/>
        <w:rPr>
          <w:sz w:val="22"/>
        </w:rPr>
      </w:pPr>
      <w:r w:rsidRPr="006C0916">
        <w:rPr>
          <w:sz w:val="22"/>
        </w:rPr>
        <w:t xml:space="preserve">En todo aquello que no esté expresamente regulado en el presente Convenio, será aplicable lo dispuesto en la Ley 40/2015, de 1 de octubre, de Régimen Jurídico del Sector Público; la </w:t>
      </w:r>
      <w:r w:rsidR="00C4712B" w:rsidRPr="006C0916">
        <w:rPr>
          <w:sz w:val="22"/>
        </w:rPr>
        <w:t>LGS</w:t>
      </w:r>
      <w:r w:rsidRPr="006C0916">
        <w:rPr>
          <w:sz w:val="22"/>
        </w:rPr>
        <w:t xml:space="preserve">; la Ley 1/2015, de 6 de febrero, de la Generalitat, de Hacienda Pública, del Sector Público Instrumental y de Subvenciones; el Decreto 176/2014, de 10 de octubre, del Consell, por el que </w:t>
      </w:r>
      <w:r w:rsidR="005667B7">
        <w:rPr>
          <w:sz w:val="22"/>
        </w:rPr>
        <w:t xml:space="preserve">se </w:t>
      </w:r>
      <w:r w:rsidRPr="006C0916">
        <w:rPr>
          <w:sz w:val="22"/>
        </w:rPr>
        <w:t>regula</w:t>
      </w:r>
      <w:r w:rsidR="005667B7">
        <w:rPr>
          <w:sz w:val="22"/>
        </w:rPr>
        <w:t>n</w:t>
      </w:r>
      <w:r w:rsidRPr="006C0916">
        <w:rPr>
          <w:sz w:val="22"/>
        </w:rPr>
        <w:t xml:space="preserve"> los convenios que suscriba la Generalitat y su registro; y por el resto de</w:t>
      </w:r>
      <w:r w:rsidR="005667B7">
        <w:rPr>
          <w:sz w:val="22"/>
        </w:rPr>
        <w:t xml:space="preserve"> la</w:t>
      </w:r>
      <w:r w:rsidRPr="006C0916">
        <w:rPr>
          <w:sz w:val="22"/>
        </w:rPr>
        <w:t xml:space="preserve"> normativa que resulte de aplicación general considerando el contenido y objeto de este </w:t>
      </w:r>
      <w:r w:rsidR="005667B7">
        <w:rPr>
          <w:sz w:val="22"/>
        </w:rPr>
        <w:t>c</w:t>
      </w:r>
      <w:r w:rsidRPr="006C0916">
        <w:rPr>
          <w:sz w:val="22"/>
        </w:rPr>
        <w:t xml:space="preserve">onvenio. </w:t>
      </w:r>
    </w:p>
    <w:p w14:paraId="3923F569" w14:textId="445B4F81" w:rsidR="00AE5CA9" w:rsidRPr="006C0916" w:rsidRDefault="00E72FAE" w:rsidP="003447CF">
      <w:pPr>
        <w:spacing w:before="120" w:after="120"/>
        <w:ind w:left="-284" w:right="3"/>
        <w:rPr>
          <w:sz w:val="22"/>
        </w:rPr>
      </w:pPr>
      <w:r w:rsidRPr="006C0916">
        <w:rPr>
          <w:sz w:val="22"/>
        </w:rPr>
        <w:t>La resolución de las cuestiones litigiosas que puedan surgir en su interpretación y cumplimiento</w:t>
      </w:r>
      <w:r w:rsidR="005667B7">
        <w:rPr>
          <w:sz w:val="22"/>
        </w:rPr>
        <w:t xml:space="preserve"> del convenio</w:t>
      </w:r>
      <w:r w:rsidRPr="006C0916">
        <w:rPr>
          <w:sz w:val="22"/>
        </w:rPr>
        <w:t xml:space="preserve"> deberán resolverse de mutuo acuerdo entre las partes, a través de la comisión </w:t>
      </w:r>
      <w:r w:rsidR="005667B7">
        <w:rPr>
          <w:sz w:val="22"/>
        </w:rPr>
        <w:t xml:space="preserve">mixta </w:t>
      </w:r>
      <w:r w:rsidRPr="006C0916">
        <w:rPr>
          <w:sz w:val="22"/>
        </w:rPr>
        <w:t>de seguimiento y control. A falta de dicho acuerdo, corresponderá su conocimiento al orden jurisdiccional contencioso</w:t>
      </w:r>
      <w:r w:rsidR="00831E32" w:rsidRPr="006C0916">
        <w:rPr>
          <w:sz w:val="22"/>
        </w:rPr>
        <w:t>-</w:t>
      </w:r>
      <w:r w:rsidRPr="006C0916">
        <w:rPr>
          <w:sz w:val="22"/>
        </w:rPr>
        <w:t xml:space="preserve">administrativo, de conformidad con lo </w:t>
      </w:r>
      <w:r w:rsidR="005667B7">
        <w:rPr>
          <w:sz w:val="22"/>
        </w:rPr>
        <w:t>establecido</w:t>
      </w:r>
      <w:r w:rsidR="00754152">
        <w:rPr>
          <w:sz w:val="22"/>
        </w:rPr>
        <w:t xml:space="preserve"> en</w:t>
      </w:r>
      <w:r w:rsidRPr="006C0916">
        <w:rPr>
          <w:sz w:val="22"/>
        </w:rPr>
        <w:t xml:space="preserve"> la Ley 29/1998, de 13 de julio, reguladora de la Jurisdicción Contencioso-Administrativa. </w:t>
      </w:r>
    </w:p>
    <w:p w14:paraId="637679C2" w14:textId="06904389" w:rsidR="00AE5CA9" w:rsidRPr="006C0916" w:rsidRDefault="00E72FAE" w:rsidP="00FD3BB1">
      <w:pPr>
        <w:pStyle w:val="Ttulo1"/>
        <w:spacing w:before="240" w:after="120"/>
        <w:ind w:left="-284" w:right="3"/>
        <w:rPr>
          <w:sz w:val="22"/>
        </w:rPr>
      </w:pPr>
      <w:bookmarkStart w:id="48" w:name="_Hlk191905228"/>
      <w:r w:rsidRPr="006C0916">
        <w:rPr>
          <w:sz w:val="22"/>
        </w:rPr>
        <w:t xml:space="preserve">DECIMOSÉPTIMA. </w:t>
      </w:r>
      <w:r w:rsidR="009F3B1D" w:rsidRPr="006C0916">
        <w:rPr>
          <w:sz w:val="22"/>
        </w:rPr>
        <w:t>Duración</w:t>
      </w:r>
      <w:r w:rsidRPr="006C0916">
        <w:rPr>
          <w:sz w:val="22"/>
        </w:rPr>
        <w:t xml:space="preserve"> </w:t>
      </w:r>
      <w:r w:rsidR="00831E32" w:rsidRPr="006C0916">
        <w:rPr>
          <w:sz w:val="22"/>
        </w:rPr>
        <w:t>y efectos</w:t>
      </w:r>
    </w:p>
    <w:p w14:paraId="03FFBF89" w14:textId="05E4F465" w:rsidR="00524E7F" w:rsidRPr="006C0916" w:rsidRDefault="00524E7F" w:rsidP="00FD3BB1">
      <w:pPr>
        <w:pStyle w:val="Ttulo1"/>
        <w:spacing w:before="240" w:after="120"/>
        <w:ind w:left="-284" w:right="3"/>
        <w:rPr>
          <w:b w:val="0"/>
          <w:sz w:val="22"/>
        </w:rPr>
      </w:pPr>
      <w:bookmarkStart w:id="49" w:name="_Hlk191907691"/>
      <w:bookmarkStart w:id="50" w:name="_Hlk191908542"/>
      <w:bookmarkEnd w:id="48"/>
      <w:r w:rsidRPr="006C0916">
        <w:rPr>
          <w:b w:val="0"/>
          <w:sz w:val="22"/>
        </w:rPr>
        <w:t xml:space="preserve">El presente convenio </w:t>
      </w:r>
      <w:r w:rsidR="00440B62" w:rsidRPr="006C0916">
        <w:rPr>
          <w:b w:val="0"/>
          <w:sz w:val="22"/>
        </w:rPr>
        <w:t>se entenderá celebrado</w:t>
      </w:r>
      <w:r w:rsidRPr="006C0916">
        <w:rPr>
          <w:b w:val="0"/>
          <w:sz w:val="22"/>
        </w:rPr>
        <w:t xml:space="preserve"> en la fecha del último firmante y sus efectos se extenderán desde el 1 de enero hasta el </w:t>
      </w:r>
      <w:r w:rsidR="000E7001">
        <w:rPr>
          <w:b w:val="0"/>
          <w:sz w:val="22"/>
        </w:rPr>
        <w:t>15</w:t>
      </w:r>
      <w:r w:rsidRPr="006C0916">
        <w:rPr>
          <w:b w:val="0"/>
          <w:sz w:val="22"/>
        </w:rPr>
        <w:t xml:space="preserve"> de noviembre de 202</w:t>
      </w:r>
      <w:bookmarkEnd w:id="49"/>
      <w:r w:rsidR="003203AC">
        <w:rPr>
          <w:b w:val="0"/>
          <w:sz w:val="22"/>
        </w:rPr>
        <w:t>6</w:t>
      </w:r>
      <w:r w:rsidRPr="006C0916">
        <w:rPr>
          <w:b w:val="0"/>
          <w:sz w:val="22"/>
        </w:rPr>
        <w:t>.</w:t>
      </w:r>
    </w:p>
    <w:bookmarkEnd w:id="50"/>
    <w:p w14:paraId="2FC8EA2F" w14:textId="43C552A1" w:rsidR="00AE5CA9" w:rsidRPr="006C0916" w:rsidRDefault="00E72FAE" w:rsidP="00FD3BB1">
      <w:pPr>
        <w:pStyle w:val="Ttulo1"/>
        <w:spacing w:before="240" w:after="120"/>
        <w:ind w:left="-284" w:right="3"/>
        <w:rPr>
          <w:sz w:val="22"/>
        </w:rPr>
      </w:pPr>
      <w:r w:rsidRPr="006C0916">
        <w:rPr>
          <w:sz w:val="22"/>
        </w:rPr>
        <w:t xml:space="preserve">DECIMOCTAVA. Publicidad </w:t>
      </w:r>
    </w:p>
    <w:p w14:paraId="52A708FE" w14:textId="77777777" w:rsidR="00AE5CA9" w:rsidRPr="006C0916" w:rsidRDefault="00E72FAE" w:rsidP="003447CF">
      <w:pPr>
        <w:spacing w:before="120" w:after="120"/>
        <w:ind w:left="-284" w:right="3"/>
        <w:rPr>
          <w:sz w:val="22"/>
        </w:rPr>
      </w:pPr>
      <w:r w:rsidRPr="006C0916">
        <w:rPr>
          <w:sz w:val="22"/>
        </w:rPr>
        <w:t xml:space="preserve">El texto íntegro de este convenio de colaboración será objeto de publicación en el Portal de transparencia de la Generalitat y en la página web de la FVMP, en virtud de lo establecido en la Ley 1/2022, de 13 de abril, de Transparencia y Buen Gobierno de la </w:t>
      </w:r>
      <w:proofErr w:type="spellStart"/>
      <w:r w:rsidRPr="006C0916">
        <w:rPr>
          <w:sz w:val="22"/>
        </w:rPr>
        <w:t>Comunitat</w:t>
      </w:r>
      <w:proofErr w:type="spellEnd"/>
      <w:r w:rsidRPr="006C0916">
        <w:rPr>
          <w:sz w:val="22"/>
        </w:rPr>
        <w:t xml:space="preserve"> Valenciana. </w:t>
      </w:r>
    </w:p>
    <w:p w14:paraId="41E51FF0" w14:textId="58F26F2C" w:rsidR="00B03FEE" w:rsidRPr="006C0916" w:rsidRDefault="001C2694" w:rsidP="003447CF">
      <w:pPr>
        <w:spacing w:before="120" w:after="120"/>
        <w:ind w:left="-284" w:right="3"/>
        <w:rPr>
          <w:sz w:val="22"/>
        </w:rPr>
      </w:pPr>
      <w:r>
        <w:rPr>
          <w:sz w:val="22"/>
        </w:rPr>
        <w:t>S</w:t>
      </w:r>
      <w:r w:rsidR="00B03FEE" w:rsidRPr="006C0916">
        <w:rPr>
          <w:sz w:val="22"/>
        </w:rPr>
        <w:t>in perjuicio de la obligación de comunicación de la subvención a la Base de Datos Nacional de Subvenciones que impone el artículo 20.2 de la LGS y contempla el artículo 4.</w:t>
      </w:r>
      <w:r w:rsidR="00754152">
        <w:rPr>
          <w:sz w:val="22"/>
        </w:rPr>
        <w:t xml:space="preserve"> letra </w:t>
      </w:r>
      <w:r w:rsidR="00B03FEE" w:rsidRPr="006C0916">
        <w:rPr>
          <w:sz w:val="22"/>
        </w:rPr>
        <w:t>a</w:t>
      </w:r>
      <w:r w:rsidR="00754152">
        <w:rPr>
          <w:sz w:val="22"/>
        </w:rPr>
        <w:t>)</w:t>
      </w:r>
      <w:r w:rsidR="00B03FEE" w:rsidRPr="006C0916">
        <w:rPr>
          <w:sz w:val="22"/>
        </w:rPr>
        <w:t>. párrafo segundo del Real Decreto 130/2019, de 8 de marzo, por el que se regula la Base de Datos Nacional de Subvenciones y la publicidad de las subvenciones y demás ayudas públicas.</w:t>
      </w:r>
    </w:p>
    <w:p w14:paraId="5B94713A" w14:textId="76C4AA87" w:rsidR="00AE5CA9" w:rsidRDefault="00E72FAE" w:rsidP="003447CF">
      <w:pPr>
        <w:spacing w:before="120" w:after="120"/>
        <w:ind w:left="-284" w:right="3"/>
        <w:rPr>
          <w:sz w:val="22"/>
        </w:rPr>
      </w:pPr>
      <w:r w:rsidRPr="006C0916">
        <w:rPr>
          <w:sz w:val="22"/>
        </w:rPr>
        <w:t>Y en prueba de conformidad con cuanto antecede, ambas partes firman el presente documento</w:t>
      </w:r>
      <w:r w:rsidR="00754152">
        <w:rPr>
          <w:sz w:val="22"/>
        </w:rPr>
        <w:t>.</w:t>
      </w:r>
    </w:p>
    <w:p w14:paraId="1F66D132" w14:textId="77777777" w:rsidR="00296D46" w:rsidRPr="006C0916" w:rsidRDefault="00296D46" w:rsidP="003447CF">
      <w:pPr>
        <w:spacing w:before="120" w:after="120"/>
        <w:ind w:left="-284" w:right="3"/>
        <w:rPr>
          <w:sz w:val="22"/>
        </w:rPr>
      </w:pPr>
    </w:p>
    <w:p w14:paraId="77E1A6D2" w14:textId="77777777" w:rsidR="00296D46" w:rsidRPr="004145F6" w:rsidRDefault="00296D46" w:rsidP="00296D46">
      <w:pPr>
        <w:pStyle w:val="Textoindependiente"/>
        <w:spacing w:before="120" w:line="276" w:lineRule="auto"/>
        <w:ind w:right="142"/>
        <w:jc w:val="center"/>
        <w:rPr>
          <w:w w:val="105"/>
        </w:rPr>
      </w:pPr>
      <w:r>
        <w:rPr>
          <w:w w:val="105"/>
        </w:rPr>
        <w:t xml:space="preserve">En València, en la fecha de la </w:t>
      </w:r>
      <w:r w:rsidRPr="008D39F8">
        <w:rPr>
          <w:w w:val="105"/>
        </w:rPr>
        <w:t>firma electrónica</w:t>
      </w:r>
    </w:p>
    <w:p w14:paraId="164D3626" w14:textId="377AAA3D" w:rsidR="00463A4E" w:rsidRPr="006C0916" w:rsidRDefault="00463A4E" w:rsidP="00296D46">
      <w:pPr>
        <w:tabs>
          <w:tab w:val="center" w:pos="1879"/>
          <w:tab w:val="center" w:pos="3963"/>
          <w:tab w:val="center" w:pos="5093"/>
          <w:tab w:val="center" w:pos="6419"/>
          <w:tab w:val="center" w:pos="7744"/>
        </w:tabs>
        <w:spacing w:before="120" w:after="120" w:line="256" w:lineRule="auto"/>
        <w:ind w:left="-284" w:right="0" w:firstLine="0"/>
        <w:jc w:val="center"/>
        <w:rPr>
          <w:sz w:val="22"/>
        </w:rPr>
      </w:pPr>
    </w:p>
    <w:tbl>
      <w:tblPr>
        <w:tblStyle w:val="Tablaconcuadrcula"/>
        <w:tblpPr w:leftFromText="141" w:rightFromText="141" w:vertAnchor="text" w:horzAnchor="margin" w:tblpX="-289" w:tblpY="205"/>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252"/>
      </w:tblGrid>
      <w:tr w:rsidR="00FD3BB1" w:rsidRPr="006C0916" w14:paraId="4CC3854D" w14:textId="77777777" w:rsidTr="00524C18">
        <w:tc>
          <w:tcPr>
            <w:tcW w:w="4679" w:type="dxa"/>
          </w:tcPr>
          <w:p w14:paraId="5320EADF" w14:textId="4E0EE7E6" w:rsidR="00FD3BB1" w:rsidRPr="006C0916" w:rsidRDefault="002D47AB" w:rsidP="00323A67">
            <w:pPr>
              <w:tabs>
                <w:tab w:val="center" w:pos="1879"/>
                <w:tab w:val="center" w:pos="3963"/>
                <w:tab w:val="center" w:pos="5093"/>
                <w:tab w:val="center" w:pos="6419"/>
                <w:tab w:val="center" w:pos="7744"/>
              </w:tabs>
              <w:spacing w:after="4" w:line="256" w:lineRule="auto"/>
              <w:ind w:left="0" w:right="0" w:firstLine="0"/>
              <w:rPr>
                <w:b/>
                <w:bCs/>
                <w:sz w:val="22"/>
              </w:rPr>
            </w:pPr>
            <w:r w:rsidRPr="006C0916">
              <w:rPr>
                <w:b/>
                <w:bCs/>
                <w:noProof/>
                <w:sz w:val="22"/>
              </w:rPr>
              <w:lastRenderedPageBreak/>
              <mc:AlternateContent>
                <mc:Choice Requires="wps">
                  <w:drawing>
                    <wp:anchor distT="45720" distB="45720" distL="114300" distR="114300" simplePos="0" relativeHeight="251659264" behindDoc="0" locked="0" layoutInCell="1" allowOverlap="1" wp14:anchorId="080766B1" wp14:editId="29A20889">
                      <wp:simplePos x="0" y="0"/>
                      <wp:positionH relativeFrom="column">
                        <wp:posOffset>-65067</wp:posOffset>
                      </wp:positionH>
                      <wp:positionV relativeFrom="page">
                        <wp:posOffset>136147</wp:posOffset>
                      </wp:positionV>
                      <wp:extent cx="2233295" cy="1612900"/>
                      <wp:effectExtent l="0" t="0" r="0" b="63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295" cy="1612900"/>
                              </a:xfrm>
                              <a:prstGeom prst="rect">
                                <a:avLst/>
                              </a:prstGeom>
                              <a:solidFill>
                                <a:srgbClr val="FFFFFF"/>
                              </a:solidFill>
                              <a:ln w="9525">
                                <a:noFill/>
                                <a:miter lim="800000"/>
                                <a:headEnd/>
                                <a:tailEnd/>
                              </a:ln>
                            </wps:spPr>
                            <wps:txbx>
                              <w:txbxContent>
                                <w:p w14:paraId="3C8D71D9" w14:textId="41C2B33B" w:rsidR="00524C18" w:rsidRPr="00182FDC" w:rsidRDefault="00524C18" w:rsidP="00524C18">
                                  <w:pPr>
                                    <w:tabs>
                                      <w:tab w:val="center" w:pos="1879"/>
                                      <w:tab w:val="center" w:pos="3963"/>
                                      <w:tab w:val="center" w:pos="5093"/>
                                      <w:tab w:val="center" w:pos="6419"/>
                                      <w:tab w:val="center" w:pos="7744"/>
                                    </w:tabs>
                                    <w:spacing w:after="4" w:line="256" w:lineRule="auto"/>
                                    <w:ind w:left="0" w:right="0" w:firstLine="0"/>
                                    <w:jc w:val="left"/>
                                    <w:rPr>
                                      <w:b/>
                                      <w:bCs/>
                                      <w:sz w:val="22"/>
                                    </w:rPr>
                                  </w:pPr>
                                  <w:r w:rsidRPr="00182FDC">
                                    <w:rPr>
                                      <w:b/>
                                      <w:bCs/>
                                      <w:sz w:val="22"/>
                                    </w:rPr>
                                    <w:t xml:space="preserve">LA CONSELLERA DE SERVICIOS SOCIALES, </w:t>
                                  </w:r>
                                  <w:r w:rsidR="003B4AE8">
                                    <w:rPr>
                                      <w:b/>
                                      <w:bCs/>
                                      <w:sz w:val="22"/>
                                    </w:rPr>
                                    <w:t>FAMILIA E INFANCIA</w:t>
                                  </w:r>
                                </w:p>
                                <w:p w14:paraId="67A67989" w14:textId="28AFDDF6" w:rsidR="00524C18" w:rsidRDefault="00524C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cei="http://schemas.microsoft.com/office/word/2026/wordml/cei">
                  <w:pict>
                    <v:shapetype w14:anchorId="080766B1" id="_x0000_t202" coordsize="21600,21600" o:spt="202" path="m,l,21600r21600,l21600,xe">
                      <v:stroke joinstyle="miter"/>
                      <v:path gradientshapeok="t" o:connecttype="rect"/>
                    </v:shapetype>
                    <v:shape id="Cuadro de texto 2" o:spid="_x0000_s1026" type="#_x0000_t202" style="position:absolute;left:0;text-align:left;margin-left:-5.1pt;margin-top:10.7pt;width:175.85pt;height:127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" stroked="f">
                      <v:textbox>
                        <w:txbxContent>
                          <w:p w14:paraId="3C8D71D9" w14:textId="41C2B33B" w:rsidR="00524C18" w:rsidRPr="00182FDC" w:rsidRDefault="00524C18" w:rsidP="00524C18">
                            <w:pPr>
                              <w:tabs>
                                <w:tab w:val="center" w:pos="1879"/>
                                <w:tab w:val="center" w:pos="3963"/>
                                <w:tab w:val="center" w:pos="5093"/>
                                <w:tab w:val="center" w:pos="6419"/>
                                <w:tab w:val="center" w:pos="7744"/>
                              </w:tabs>
                              <w:spacing w:after="4" w:line="256" w:lineRule="auto"/>
                              <w:ind w:left="0" w:right="0" w:firstLine="0"/>
                              <w:jc w:val="left"/>
                              <w:rPr>
                                <w:b/>
                                <w:bCs/>
                                <w:sz w:val="22"/>
                              </w:rPr>
                            </w:pPr>
                            <w:r w:rsidRPr="00182FDC">
                              <w:rPr>
                                <w:b/>
                                <w:bCs/>
                                <w:sz w:val="22"/>
                              </w:rPr>
                              <w:t xml:space="preserve">LA CONSELLERA DE SERVICIOS SOCIALES, </w:t>
                            </w:r>
                            <w:r w:rsidR="003B4AE8">
                              <w:rPr>
                                <w:b/>
                                <w:bCs/>
                                <w:sz w:val="22"/>
                              </w:rPr>
                              <w:t>FAMILIA E INFANCIA</w:t>
                            </w:r>
                          </w:p>
                          <w:p w14:paraId="67A67989" w14:textId="28AFDDF6" w:rsidR="00524C18" w:rsidRDefault="00524C18"/>
                        </w:txbxContent>
                      </v:textbox>
                      <w10:wrap type="square" anchory="page"/>
                    </v:shape>
                  </w:pict>
                </mc:Fallback>
              </mc:AlternateContent>
            </w:r>
          </w:p>
        </w:tc>
        <w:tc>
          <w:tcPr>
            <w:tcW w:w="4252" w:type="dxa"/>
          </w:tcPr>
          <w:p w14:paraId="7F85D82F" w14:textId="66875A0E" w:rsidR="00FD3BB1" w:rsidRPr="006C0916" w:rsidRDefault="00524C18" w:rsidP="00182FDC">
            <w:pPr>
              <w:rPr>
                <w:sz w:val="22"/>
              </w:rPr>
            </w:pPr>
            <w:r w:rsidRPr="006C0916">
              <w:rPr>
                <w:b/>
                <w:bCs/>
                <w:noProof/>
                <w:sz w:val="22"/>
              </w:rPr>
              <mc:AlternateContent>
                <mc:Choice Requires="wps">
                  <w:drawing>
                    <wp:anchor distT="45720" distB="45720" distL="114300" distR="114300" simplePos="0" relativeHeight="251661312" behindDoc="0" locked="0" layoutInCell="1" allowOverlap="1" wp14:anchorId="6F6CD679" wp14:editId="6E506546">
                      <wp:simplePos x="0" y="0"/>
                      <wp:positionH relativeFrom="column">
                        <wp:posOffset>121920</wp:posOffset>
                      </wp:positionH>
                      <wp:positionV relativeFrom="page">
                        <wp:posOffset>137160</wp:posOffset>
                      </wp:positionV>
                      <wp:extent cx="2210435" cy="1612900"/>
                      <wp:effectExtent l="0" t="0" r="0" b="6350"/>
                      <wp:wrapSquare wrapText="bothSides"/>
                      <wp:docPr id="148896953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0435" cy="1612900"/>
                              </a:xfrm>
                              <a:prstGeom prst="rect">
                                <a:avLst/>
                              </a:prstGeom>
                              <a:solidFill>
                                <a:srgbClr val="FFFFFF"/>
                              </a:solidFill>
                              <a:ln w="9525">
                                <a:noFill/>
                                <a:miter lim="800000"/>
                                <a:headEnd/>
                                <a:tailEnd/>
                              </a:ln>
                            </wps:spPr>
                            <wps:txbx>
                              <w:txbxContent>
                                <w:p w14:paraId="113B9076" w14:textId="77777777" w:rsidR="00524C18" w:rsidRPr="00182FDC" w:rsidRDefault="00524C18" w:rsidP="00524C18">
                                  <w:pPr>
                                    <w:jc w:val="left"/>
                                    <w:rPr>
                                      <w:b/>
                                      <w:bCs/>
                                      <w:sz w:val="22"/>
                                    </w:rPr>
                                  </w:pPr>
                                  <w:r w:rsidRPr="00182FDC">
                                    <w:rPr>
                                      <w:b/>
                                      <w:bCs/>
                                      <w:sz w:val="22"/>
                                    </w:rPr>
                                    <w:t>LA PRESIDENTA DE LA FEDERACIÓN VALENCIANA MUNICIPIOS Y PROVINCIAS</w:t>
                                  </w:r>
                                </w:p>
                                <w:p w14:paraId="3521B651" w14:textId="77777777" w:rsidR="00524C18" w:rsidRPr="00182FDC" w:rsidRDefault="00524C18" w:rsidP="00524C18">
                                  <w:pPr>
                                    <w:tabs>
                                      <w:tab w:val="center" w:pos="1879"/>
                                      <w:tab w:val="center" w:pos="3963"/>
                                      <w:tab w:val="center" w:pos="5093"/>
                                      <w:tab w:val="center" w:pos="6419"/>
                                      <w:tab w:val="center" w:pos="7744"/>
                                    </w:tabs>
                                    <w:spacing w:before="120" w:after="120" w:line="256" w:lineRule="auto"/>
                                    <w:ind w:left="0" w:right="0" w:firstLine="0"/>
                                    <w:rPr>
                                      <w:sz w:val="22"/>
                                    </w:rPr>
                                  </w:pPr>
                                </w:p>
                                <w:p w14:paraId="195577AA" w14:textId="569D73C0" w:rsidR="00524C18" w:rsidRDefault="00524C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cei="http://schemas.microsoft.com/office/word/2026/wordml/cei">
                  <w:pict>
                    <v:shape w14:anchorId="6F6CD679" id="_x0000_s1027" type="#_x0000_t202" style="position:absolute;left:0;text-align:left;margin-left:9.6pt;margin-top:10.8pt;width:174.05pt;height:127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" stroked="f">
                      <v:textbox>
                        <w:txbxContent>
                          <w:p w14:paraId="113B9076" w14:textId="77777777" w:rsidR="00524C18" w:rsidRPr="00182FDC" w:rsidRDefault="00524C18" w:rsidP="00524C18">
                            <w:pPr>
                              <w:jc w:val="left"/>
                              <w:rPr>
                                <w:b/>
                                <w:bCs/>
                                <w:sz w:val="22"/>
                              </w:rPr>
                            </w:pPr>
                            <w:r w:rsidRPr="00182FDC">
                              <w:rPr>
                                <w:b/>
                                <w:bCs/>
                                <w:sz w:val="22"/>
                              </w:rPr>
                              <w:t>LA PRESIDENTA DE LA FEDERACIÓN VALENCIANA MUNICIPIOS Y PROVINCIAS</w:t>
                            </w:r>
                          </w:p>
                          <w:p w14:paraId="3521B651" w14:textId="77777777" w:rsidR="00524C18" w:rsidRPr="00182FDC" w:rsidRDefault="00524C18" w:rsidP="00524C18">
                            <w:pPr>
                              <w:tabs>
                                <w:tab w:val="center" w:pos="1879"/>
                                <w:tab w:val="center" w:pos="3963"/>
                                <w:tab w:val="center" w:pos="5093"/>
                                <w:tab w:val="center" w:pos="6419"/>
                                <w:tab w:val="center" w:pos="7744"/>
                              </w:tabs>
                              <w:spacing w:before="120" w:after="120" w:line="256" w:lineRule="auto"/>
                              <w:ind w:left="0" w:right="0" w:firstLine="0"/>
                              <w:rPr>
                                <w:sz w:val="22"/>
                              </w:rPr>
                            </w:pPr>
                          </w:p>
                          <w:p w14:paraId="195577AA" w14:textId="569D73C0" w:rsidR="00524C18" w:rsidRDefault="00524C18"/>
                        </w:txbxContent>
                      </v:textbox>
                      <w10:wrap type="square" anchory="page"/>
                    </v:shape>
                  </w:pict>
                </mc:Fallback>
              </mc:AlternateContent>
            </w:r>
          </w:p>
        </w:tc>
      </w:tr>
    </w:tbl>
    <w:p w14:paraId="42EA707B" w14:textId="77777777" w:rsidR="00C60E2C" w:rsidRPr="006C0916" w:rsidRDefault="00C60E2C">
      <w:pPr>
        <w:spacing w:after="160" w:line="259" w:lineRule="auto"/>
        <w:ind w:left="0" w:right="0" w:firstLine="0"/>
        <w:jc w:val="left"/>
        <w:rPr>
          <w:sz w:val="22"/>
        </w:rPr>
      </w:pPr>
      <w:r w:rsidRPr="006C0916">
        <w:rPr>
          <w:sz w:val="22"/>
        </w:rPr>
        <w:br w:type="page"/>
      </w:r>
    </w:p>
    <w:p w14:paraId="6DE0FC55" w14:textId="77777777" w:rsidR="00C60E2C" w:rsidRPr="006C0916" w:rsidRDefault="00C60E2C" w:rsidP="003447CF">
      <w:pPr>
        <w:tabs>
          <w:tab w:val="center" w:pos="1879"/>
          <w:tab w:val="center" w:pos="3963"/>
          <w:tab w:val="center" w:pos="5093"/>
          <w:tab w:val="center" w:pos="6419"/>
          <w:tab w:val="center" w:pos="7744"/>
        </w:tabs>
        <w:spacing w:before="120" w:after="120" w:line="256" w:lineRule="auto"/>
        <w:ind w:left="-284" w:right="0" w:firstLine="0"/>
        <w:jc w:val="left"/>
        <w:rPr>
          <w:sz w:val="22"/>
        </w:rPr>
        <w:sectPr w:rsidR="00C60E2C" w:rsidRPr="006C0916" w:rsidSect="00463A4E">
          <w:headerReference w:type="even" r:id="rId14"/>
          <w:headerReference w:type="default" r:id="rId15"/>
          <w:footerReference w:type="even" r:id="rId16"/>
          <w:footerReference w:type="default" r:id="rId17"/>
          <w:headerReference w:type="first" r:id="rId18"/>
          <w:footerReference w:type="first" r:id="rId19"/>
          <w:pgSz w:w="11911" w:h="16841"/>
          <w:pgMar w:top="1185" w:right="1418" w:bottom="1134" w:left="1701" w:header="720" w:footer="641" w:gutter="0"/>
          <w:cols w:space="720"/>
        </w:sectPr>
      </w:pPr>
    </w:p>
    <w:p w14:paraId="6CD646DD" w14:textId="2197EE27" w:rsidR="000375FA" w:rsidRDefault="00EB5D1D" w:rsidP="00352086">
      <w:pPr>
        <w:tabs>
          <w:tab w:val="center" w:pos="1879"/>
          <w:tab w:val="center" w:pos="3963"/>
          <w:tab w:val="center" w:pos="5093"/>
          <w:tab w:val="center" w:pos="6419"/>
          <w:tab w:val="center" w:pos="7744"/>
        </w:tabs>
        <w:spacing w:before="120" w:after="120" w:line="256" w:lineRule="auto"/>
        <w:ind w:left="-284" w:right="0" w:firstLine="0"/>
        <w:jc w:val="center"/>
        <w:rPr>
          <w:b/>
          <w:bCs/>
          <w:sz w:val="22"/>
        </w:rPr>
      </w:pPr>
      <w:r w:rsidRPr="00EB5D1D">
        <w:rPr>
          <w:b/>
          <w:bCs/>
          <w:sz w:val="22"/>
        </w:rPr>
        <w:lastRenderedPageBreak/>
        <w:t>ANEXO</w:t>
      </w:r>
      <w:r w:rsidR="00F52EEE">
        <w:rPr>
          <w:b/>
          <w:bCs/>
          <w:sz w:val="22"/>
        </w:rPr>
        <w:t xml:space="preserve"> I</w:t>
      </w:r>
    </w:p>
    <w:tbl>
      <w:tblPr>
        <w:tblpPr w:leftFromText="142" w:rightFromText="142" w:vertAnchor="text" w:horzAnchor="margin" w:tblpY="1"/>
        <w:tblOverlap w:val="never"/>
        <w:tblW w:w="15309" w:type="dxa"/>
        <w:tblLayout w:type="fixed"/>
        <w:tblCellMar>
          <w:left w:w="70" w:type="dxa"/>
          <w:right w:w="70" w:type="dxa"/>
        </w:tblCellMar>
        <w:tblLook w:val="04A0" w:firstRow="1" w:lastRow="0" w:firstColumn="1" w:lastColumn="0" w:noHBand="0" w:noVBand="1"/>
      </w:tblPr>
      <w:tblGrid>
        <w:gridCol w:w="4673"/>
        <w:gridCol w:w="1418"/>
        <w:gridCol w:w="1134"/>
        <w:gridCol w:w="708"/>
        <w:gridCol w:w="567"/>
        <w:gridCol w:w="567"/>
        <w:gridCol w:w="2840"/>
        <w:gridCol w:w="284"/>
        <w:gridCol w:w="283"/>
        <w:gridCol w:w="284"/>
        <w:gridCol w:w="283"/>
        <w:gridCol w:w="284"/>
        <w:gridCol w:w="283"/>
        <w:gridCol w:w="284"/>
        <w:gridCol w:w="283"/>
        <w:gridCol w:w="284"/>
        <w:gridCol w:w="283"/>
        <w:gridCol w:w="284"/>
        <w:gridCol w:w="283"/>
      </w:tblGrid>
      <w:tr w:rsidR="00C20E41" w:rsidRPr="00C20E41" w14:paraId="252EAA21" w14:textId="77777777" w:rsidTr="00352086">
        <w:trPr>
          <w:trHeight w:val="426"/>
        </w:trPr>
        <w:tc>
          <w:tcPr>
            <w:tcW w:w="15309" w:type="dxa"/>
            <w:gridSpan w:val="19"/>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622B94" w14:textId="3D0D8956" w:rsidR="00C20E41" w:rsidRPr="00C20E41" w:rsidRDefault="00C20E41" w:rsidP="00352086">
            <w:pPr>
              <w:spacing w:after="0" w:line="240" w:lineRule="auto"/>
              <w:ind w:left="0" w:right="0" w:firstLine="0"/>
              <w:jc w:val="left"/>
              <w:rPr>
                <w:b/>
                <w:bCs/>
                <w:kern w:val="0"/>
                <w:sz w:val="20"/>
                <w:szCs w:val="20"/>
                <w14:ligatures w14:val="none"/>
              </w:rPr>
            </w:pPr>
            <w:bookmarkStart w:id="51" w:name="_Hlk156545766"/>
            <w:r w:rsidRPr="00C20E41">
              <w:rPr>
                <w:b/>
                <w:bCs/>
                <w:kern w:val="0"/>
                <w:sz w:val="20"/>
                <w:szCs w:val="20"/>
                <w14:ligatures w14:val="none"/>
              </w:rPr>
              <w:t>PLAN DE TRABAJO.  DE LA FEDERACIÓN VALENCIANA DE MUNICIPIOS Y PROVINCIAS (FVMP)</w:t>
            </w:r>
          </w:p>
        </w:tc>
      </w:tr>
      <w:tr w:rsidR="00C20E41" w:rsidRPr="00C20E41" w14:paraId="3E1540B4" w14:textId="77777777" w:rsidTr="00352086">
        <w:trPr>
          <w:trHeight w:val="660"/>
        </w:trPr>
        <w:tc>
          <w:tcPr>
            <w:tcW w:w="4673" w:type="dxa"/>
            <w:vMerge w:val="restart"/>
            <w:tcBorders>
              <w:top w:val="single" w:sz="4" w:space="0" w:color="auto"/>
              <w:left w:val="single" w:sz="4" w:space="0" w:color="auto"/>
              <w:right w:val="nil"/>
            </w:tcBorders>
            <w:vAlign w:val="center"/>
            <w:hideMark/>
          </w:tcPr>
          <w:p w14:paraId="0A4173E8" w14:textId="4B5A7412"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TITULO/NOMBRE ACCIÓN FORMATIVA</w:t>
            </w:r>
          </w:p>
        </w:tc>
        <w:tc>
          <w:tcPr>
            <w:tcW w:w="1418" w:type="dxa"/>
            <w:vMerge w:val="restart"/>
            <w:tcBorders>
              <w:top w:val="single" w:sz="4" w:space="0" w:color="auto"/>
              <w:left w:val="single" w:sz="4" w:space="0" w:color="auto"/>
              <w:right w:val="single" w:sz="4" w:space="0" w:color="auto"/>
            </w:tcBorders>
            <w:vAlign w:val="center"/>
            <w:hideMark/>
          </w:tcPr>
          <w:p w14:paraId="0C083C70" w14:textId="6823A97C"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 xml:space="preserve">MODALIDAD </w:t>
            </w:r>
          </w:p>
        </w:tc>
        <w:tc>
          <w:tcPr>
            <w:tcW w:w="1134" w:type="dxa"/>
            <w:vMerge w:val="restart"/>
            <w:tcBorders>
              <w:top w:val="single" w:sz="4" w:space="0" w:color="auto"/>
              <w:left w:val="nil"/>
              <w:right w:val="single" w:sz="4" w:space="0" w:color="auto"/>
            </w:tcBorders>
            <w:vAlign w:val="center"/>
            <w:hideMark/>
          </w:tcPr>
          <w:p w14:paraId="33034E29" w14:textId="3B29D6CF"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LUGAR</w:t>
            </w:r>
          </w:p>
        </w:tc>
        <w:tc>
          <w:tcPr>
            <w:tcW w:w="708" w:type="dxa"/>
            <w:vMerge w:val="restart"/>
            <w:tcBorders>
              <w:top w:val="single" w:sz="4" w:space="0" w:color="auto"/>
              <w:left w:val="nil"/>
              <w:right w:val="nil"/>
            </w:tcBorders>
            <w:vAlign w:val="center"/>
          </w:tcPr>
          <w:p w14:paraId="20DA3A96" w14:textId="4F229818"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N.º EDICIONES</w:t>
            </w:r>
          </w:p>
        </w:tc>
        <w:tc>
          <w:tcPr>
            <w:tcW w:w="567" w:type="dxa"/>
            <w:vMerge w:val="restart"/>
            <w:tcBorders>
              <w:top w:val="single" w:sz="4" w:space="0" w:color="auto"/>
              <w:left w:val="single" w:sz="4" w:space="0" w:color="auto"/>
              <w:right w:val="single" w:sz="4" w:space="0" w:color="auto"/>
            </w:tcBorders>
            <w:vAlign w:val="center"/>
            <w:hideMark/>
          </w:tcPr>
          <w:p w14:paraId="6F064F1A" w14:textId="7D31A2D6"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N.º HORAS</w:t>
            </w:r>
          </w:p>
        </w:tc>
        <w:tc>
          <w:tcPr>
            <w:tcW w:w="567" w:type="dxa"/>
            <w:vMerge w:val="restart"/>
            <w:tcBorders>
              <w:top w:val="single" w:sz="4" w:space="0" w:color="auto"/>
              <w:left w:val="nil"/>
              <w:right w:val="single" w:sz="4" w:space="0" w:color="auto"/>
            </w:tcBorders>
            <w:vAlign w:val="center"/>
            <w:hideMark/>
          </w:tcPr>
          <w:p w14:paraId="601584A4" w14:textId="7440EEF0"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 xml:space="preserve">N.º PLAZAS  </w:t>
            </w:r>
          </w:p>
        </w:tc>
        <w:tc>
          <w:tcPr>
            <w:tcW w:w="2840" w:type="dxa"/>
            <w:vMerge w:val="restart"/>
            <w:tcBorders>
              <w:top w:val="single" w:sz="4" w:space="0" w:color="auto"/>
              <w:left w:val="nil"/>
              <w:right w:val="single" w:sz="4" w:space="0" w:color="auto"/>
            </w:tcBorders>
            <w:vAlign w:val="center"/>
          </w:tcPr>
          <w:p w14:paraId="348E6C82" w14:textId="7A1B6F7C"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DIRIGIDO A</w:t>
            </w:r>
          </w:p>
        </w:tc>
        <w:tc>
          <w:tcPr>
            <w:tcW w:w="3402" w:type="dxa"/>
            <w:gridSpan w:val="12"/>
            <w:tcBorders>
              <w:top w:val="single" w:sz="4" w:space="0" w:color="auto"/>
              <w:left w:val="nil"/>
              <w:bottom w:val="single" w:sz="4" w:space="0" w:color="auto"/>
              <w:right w:val="single" w:sz="4" w:space="0" w:color="auto"/>
            </w:tcBorders>
            <w:vAlign w:val="center"/>
          </w:tcPr>
          <w:p w14:paraId="56E58467" w14:textId="77777777" w:rsidR="00C20E41" w:rsidRPr="00C20E41" w:rsidRDefault="00C20E41" w:rsidP="00352086">
            <w:pPr>
              <w:spacing w:after="0" w:line="240" w:lineRule="auto"/>
              <w:ind w:left="0" w:right="0" w:firstLine="0"/>
              <w:jc w:val="center"/>
              <w:rPr>
                <w:b/>
                <w:bCs/>
                <w:color w:val="auto"/>
                <w:kern w:val="0"/>
                <w:sz w:val="20"/>
                <w:szCs w:val="20"/>
                <w14:ligatures w14:val="none"/>
              </w:rPr>
            </w:pPr>
            <w:r w:rsidRPr="00C20E41">
              <w:rPr>
                <w:b/>
                <w:bCs/>
                <w:color w:val="auto"/>
                <w:kern w:val="0"/>
                <w:sz w:val="20"/>
                <w:szCs w:val="20"/>
                <w14:ligatures w14:val="none"/>
              </w:rPr>
              <w:t>CRONOGRAMA</w:t>
            </w:r>
          </w:p>
        </w:tc>
      </w:tr>
      <w:tr w:rsidR="00C20E41" w:rsidRPr="00C20E41" w14:paraId="41174E61" w14:textId="77777777" w:rsidTr="00352086">
        <w:trPr>
          <w:trHeight w:val="660"/>
        </w:trPr>
        <w:tc>
          <w:tcPr>
            <w:tcW w:w="4673" w:type="dxa"/>
            <w:vMerge/>
            <w:tcBorders>
              <w:left w:val="single" w:sz="4" w:space="0" w:color="auto"/>
              <w:bottom w:val="single" w:sz="4" w:space="0" w:color="auto"/>
              <w:right w:val="single" w:sz="4" w:space="0" w:color="auto"/>
            </w:tcBorders>
            <w:vAlign w:val="center"/>
            <w:hideMark/>
          </w:tcPr>
          <w:p w14:paraId="506018B3" w14:textId="77777777" w:rsidR="00C20E41" w:rsidRPr="00C20E41" w:rsidRDefault="00C20E41" w:rsidP="00352086">
            <w:pPr>
              <w:spacing w:after="0" w:line="240" w:lineRule="auto"/>
              <w:ind w:left="0" w:right="0" w:firstLine="0"/>
              <w:jc w:val="left"/>
              <w:rPr>
                <w:i/>
                <w:iCs/>
                <w:color w:val="FF0000"/>
                <w:kern w:val="0"/>
                <w:sz w:val="20"/>
                <w:szCs w:val="20"/>
                <w14:ligatures w14:val="none"/>
              </w:rPr>
            </w:pPr>
          </w:p>
        </w:tc>
        <w:tc>
          <w:tcPr>
            <w:tcW w:w="1418" w:type="dxa"/>
            <w:vMerge/>
            <w:tcBorders>
              <w:left w:val="single" w:sz="4" w:space="0" w:color="auto"/>
              <w:bottom w:val="single" w:sz="4" w:space="0" w:color="auto"/>
              <w:right w:val="single" w:sz="4" w:space="0" w:color="auto"/>
            </w:tcBorders>
            <w:vAlign w:val="center"/>
            <w:hideMark/>
          </w:tcPr>
          <w:p w14:paraId="11A066AB" w14:textId="77777777" w:rsidR="00C20E41" w:rsidRPr="00C20E41" w:rsidRDefault="00C20E41" w:rsidP="00352086">
            <w:pPr>
              <w:spacing w:after="0" w:line="240" w:lineRule="auto"/>
              <w:ind w:left="0" w:right="0" w:firstLine="0"/>
              <w:jc w:val="left"/>
              <w:rPr>
                <w:i/>
                <w:iCs/>
                <w:color w:val="FF0000"/>
                <w:kern w:val="0"/>
                <w:sz w:val="20"/>
                <w:szCs w:val="20"/>
                <w14:ligatures w14:val="none"/>
              </w:rPr>
            </w:pPr>
          </w:p>
        </w:tc>
        <w:tc>
          <w:tcPr>
            <w:tcW w:w="1134" w:type="dxa"/>
            <w:vMerge/>
            <w:tcBorders>
              <w:left w:val="nil"/>
              <w:bottom w:val="single" w:sz="4" w:space="0" w:color="auto"/>
              <w:right w:val="single" w:sz="4" w:space="0" w:color="auto"/>
            </w:tcBorders>
            <w:noWrap/>
            <w:vAlign w:val="center"/>
            <w:hideMark/>
          </w:tcPr>
          <w:p w14:paraId="518F673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708" w:type="dxa"/>
            <w:vMerge/>
            <w:tcBorders>
              <w:left w:val="nil"/>
              <w:bottom w:val="single" w:sz="4" w:space="0" w:color="auto"/>
              <w:right w:val="single" w:sz="4" w:space="0" w:color="auto"/>
            </w:tcBorders>
            <w:noWrap/>
            <w:vAlign w:val="center"/>
            <w:hideMark/>
          </w:tcPr>
          <w:p w14:paraId="0577928F" w14:textId="77777777" w:rsidR="00C20E41" w:rsidRPr="00C20E41" w:rsidRDefault="00C20E41" w:rsidP="00352086">
            <w:pPr>
              <w:spacing w:after="0" w:line="240" w:lineRule="auto"/>
              <w:ind w:left="0" w:right="0" w:firstLine="0"/>
              <w:jc w:val="left"/>
              <w:rPr>
                <w:kern w:val="0"/>
                <w:sz w:val="20"/>
                <w:szCs w:val="20"/>
                <w14:ligatures w14:val="none"/>
              </w:rPr>
            </w:pPr>
          </w:p>
        </w:tc>
        <w:tc>
          <w:tcPr>
            <w:tcW w:w="567" w:type="dxa"/>
            <w:vMerge/>
            <w:tcBorders>
              <w:left w:val="single" w:sz="4" w:space="0" w:color="auto"/>
              <w:bottom w:val="single" w:sz="4" w:space="0" w:color="auto"/>
              <w:right w:val="single" w:sz="4" w:space="0" w:color="auto"/>
            </w:tcBorders>
            <w:vAlign w:val="center"/>
            <w:hideMark/>
          </w:tcPr>
          <w:p w14:paraId="573E28CD" w14:textId="77777777" w:rsidR="00C20E41" w:rsidRPr="00C20E41" w:rsidRDefault="00C20E41" w:rsidP="00352086">
            <w:pPr>
              <w:spacing w:after="0" w:line="240" w:lineRule="auto"/>
              <w:ind w:left="0" w:right="0" w:firstLine="0"/>
              <w:jc w:val="left"/>
              <w:rPr>
                <w:i/>
                <w:iCs/>
                <w:color w:val="FF0000"/>
                <w:kern w:val="0"/>
                <w:sz w:val="20"/>
                <w:szCs w:val="20"/>
                <w14:ligatures w14:val="none"/>
              </w:rPr>
            </w:pPr>
          </w:p>
        </w:tc>
        <w:tc>
          <w:tcPr>
            <w:tcW w:w="567" w:type="dxa"/>
            <w:vMerge/>
            <w:tcBorders>
              <w:left w:val="nil"/>
              <w:bottom w:val="single" w:sz="4" w:space="0" w:color="auto"/>
              <w:right w:val="single" w:sz="4" w:space="0" w:color="auto"/>
            </w:tcBorders>
            <w:noWrap/>
            <w:vAlign w:val="center"/>
            <w:hideMark/>
          </w:tcPr>
          <w:p w14:paraId="06B02ACD"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0" w:type="dxa"/>
            <w:vMerge/>
            <w:tcBorders>
              <w:left w:val="nil"/>
              <w:bottom w:val="single" w:sz="4" w:space="0" w:color="auto"/>
              <w:right w:val="single" w:sz="4" w:space="0" w:color="auto"/>
            </w:tcBorders>
            <w:vAlign w:val="center"/>
          </w:tcPr>
          <w:p w14:paraId="2F66A44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single" w:sz="4" w:space="0" w:color="auto"/>
              <w:left w:val="nil"/>
              <w:bottom w:val="single" w:sz="4" w:space="0" w:color="auto"/>
              <w:right w:val="single" w:sz="4" w:space="0" w:color="auto"/>
            </w:tcBorders>
            <w:vAlign w:val="center"/>
          </w:tcPr>
          <w:p w14:paraId="0FB945A3"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ENE</w:t>
            </w:r>
          </w:p>
        </w:tc>
        <w:tc>
          <w:tcPr>
            <w:tcW w:w="283" w:type="dxa"/>
            <w:tcBorders>
              <w:top w:val="single" w:sz="4" w:space="0" w:color="auto"/>
              <w:left w:val="nil"/>
              <w:bottom w:val="single" w:sz="4" w:space="0" w:color="auto"/>
              <w:right w:val="single" w:sz="4" w:space="0" w:color="auto"/>
            </w:tcBorders>
            <w:vAlign w:val="center"/>
          </w:tcPr>
          <w:p w14:paraId="51B12BC5"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FEB</w:t>
            </w:r>
          </w:p>
        </w:tc>
        <w:tc>
          <w:tcPr>
            <w:tcW w:w="284" w:type="dxa"/>
            <w:tcBorders>
              <w:top w:val="single" w:sz="4" w:space="0" w:color="auto"/>
              <w:left w:val="nil"/>
              <w:bottom w:val="single" w:sz="4" w:space="0" w:color="auto"/>
              <w:right w:val="single" w:sz="4" w:space="0" w:color="auto"/>
            </w:tcBorders>
            <w:vAlign w:val="center"/>
          </w:tcPr>
          <w:p w14:paraId="14E90F31"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MAR</w:t>
            </w:r>
          </w:p>
        </w:tc>
        <w:tc>
          <w:tcPr>
            <w:tcW w:w="283" w:type="dxa"/>
            <w:tcBorders>
              <w:top w:val="single" w:sz="4" w:space="0" w:color="auto"/>
              <w:left w:val="nil"/>
              <w:bottom w:val="single" w:sz="4" w:space="0" w:color="auto"/>
              <w:right w:val="single" w:sz="4" w:space="0" w:color="auto"/>
            </w:tcBorders>
            <w:vAlign w:val="center"/>
          </w:tcPr>
          <w:p w14:paraId="4BF8907C"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ABR</w:t>
            </w:r>
          </w:p>
        </w:tc>
        <w:tc>
          <w:tcPr>
            <w:tcW w:w="284" w:type="dxa"/>
            <w:tcBorders>
              <w:top w:val="single" w:sz="4" w:space="0" w:color="auto"/>
              <w:left w:val="nil"/>
              <w:bottom w:val="single" w:sz="4" w:space="0" w:color="auto"/>
              <w:right w:val="single" w:sz="4" w:space="0" w:color="auto"/>
            </w:tcBorders>
            <w:vAlign w:val="center"/>
          </w:tcPr>
          <w:p w14:paraId="19CBBC0B"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MAY</w:t>
            </w:r>
          </w:p>
        </w:tc>
        <w:tc>
          <w:tcPr>
            <w:tcW w:w="283" w:type="dxa"/>
            <w:tcBorders>
              <w:top w:val="single" w:sz="4" w:space="0" w:color="auto"/>
              <w:left w:val="nil"/>
              <w:bottom w:val="single" w:sz="4" w:space="0" w:color="auto"/>
              <w:right w:val="single" w:sz="4" w:space="0" w:color="auto"/>
            </w:tcBorders>
            <w:vAlign w:val="center"/>
          </w:tcPr>
          <w:p w14:paraId="37F9A10D"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JUN</w:t>
            </w:r>
          </w:p>
        </w:tc>
        <w:tc>
          <w:tcPr>
            <w:tcW w:w="284" w:type="dxa"/>
            <w:tcBorders>
              <w:top w:val="single" w:sz="4" w:space="0" w:color="auto"/>
              <w:left w:val="nil"/>
              <w:bottom w:val="single" w:sz="4" w:space="0" w:color="auto"/>
              <w:right w:val="single" w:sz="4" w:space="0" w:color="auto"/>
            </w:tcBorders>
            <w:vAlign w:val="center"/>
          </w:tcPr>
          <w:p w14:paraId="7EA44C41"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JUL</w:t>
            </w:r>
          </w:p>
        </w:tc>
        <w:tc>
          <w:tcPr>
            <w:tcW w:w="283" w:type="dxa"/>
            <w:tcBorders>
              <w:top w:val="single" w:sz="4" w:space="0" w:color="auto"/>
              <w:left w:val="nil"/>
              <w:bottom w:val="single" w:sz="4" w:space="0" w:color="auto"/>
              <w:right w:val="single" w:sz="4" w:space="0" w:color="auto"/>
            </w:tcBorders>
            <w:vAlign w:val="center"/>
          </w:tcPr>
          <w:p w14:paraId="000E6655"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AGO</w:t>
            </w:r>
          </w:p>
        </w:tc>
        <w:tc>
          <w:tcPr>
            <w:tcW w:w="284" w:type="dxa"/>
            <w:tcBorders>
              <w:top w:val="single" w:sz="4" w:space="0" w:color="auto"/>
              <w:left w:val="nil"/>
              <w:bottom w:val="single" w:sz="4" w:space="0" w:color="auto"/>
              <w:right w:val="single" w:sz="4" w:space="0" w:color="auto"/>
            </w:tcBorders>
            <w:vAlign w:val="center"/>
          </w:tcPr>
          <w:p w14:paraId="43788326"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SEP</w:t>
            </w:r>
          </w:p>
        </w:tc>
        <w:tc>
          <w:tcPr>
            <w:tcW w:w="283" w:type="dxa"/>
            <w:tcBorders>
              <w:top w:val="single" w:sz="4" w:space="0" w:color="auto"/>
              <w:left w:val="nil"/>
              <w:bottom w:val="single" w:sz="4" w:space="0" w:color="auto"/>
              <w:right w:val="single" w:sz="4" w:space="0" w:color="auto"/>
            </w:tcBorders>
            <w:vAlign w:val="center"/>
          </w:tcPr>
          <w:p w14:paraId="014C3276"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OCT</w:t>
            </w:r>
          </w:p>
        </w:tc>
        <w:tc>
          <w:tcPr>
            <w:tcW w:w="284" w:type="dxa"/>
            <w:tcBorders>
              <w:top w:val="single" w:sz="4" w:space="0" w:color="auto"/>
              <w:left w:val="nil"/>
              <w:bottom w:val="single" w:sz="4" w:space="0" w:color="auto"/>
              <w:right w:val="single" w:sz="4" w:space="0" w:color="auto"/>
            </w:tcBorders>
            <w:vAlign w:val="center"/>
          </w:tcPr>
          <w:p w14:paraId="633877F6"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NOV</w:t>
            </w:r>
          </w:p>
        </w:tc>
        <w:tc>
          <w:tcPr>
            <w:tcW w:w="283" w:type="dxa"/>
            <w:tcBorders>
              <w:top w:val="single" w:sz="4" w:space="0" w:color="auto"/>
              <w:left w:val="nil"/>
              <w:bottom w:val="single" w:sz="4" w:space="0" w:color="auto"/>
              <w:right w:val="single" w:sz="4" w:space="0" w:color="auto"/>
            </w:tcBorders>
            <w:vAlign w:val="center"/>
          </w:tcPr>
          <w:p w14:paraId="085F00D2"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DI</w:t>
            </w:r>
          </w:p>
          <w:p w14:paraId="3FAF3F2C" w14:textId="77777777" w:rsidR="00C20E41" w:rsidRPr="00C20E41" w:rsidRDefault="00C20E41" w:rsidP="00352086">
            <w:pPr>
              <w:spacing w:after="0" w:line="240" w:lineRule="auto"/>
              <w:ind w:left="0" w:right="0" w:firstLine="0"/>
              <w:jc w:val="center"/>
              <w:rPr>
                <w:b/>
                <w:bCs/>
                <w:kern w:val="0"/>
                <w:sz w:val="20"/>
                <w:szCs w:val="20"/>
                <w14:ligatures w14:val="none"/>
              </w:rPr>
            </w:pPr>
            <w:r w:rsidRPr="00C20E41">
              <w:rPr>
                <w:b/>
                <w:bCs/>
                <w:kern w:val="0"/>
                <w:sz w:val="20"/>
                <w:szCs w:val="20"/>
                <w14:ligatures w14:val="none"/>
              </w:rPr>
              <w:t>C</w:t>
            </w:r>
          </w:p>
        </w:tc>
      </w:tr>
      <w:tr w:rsidR="00C20E41" w:rsidRPr="00C20E41" w14:paraId="28721562"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3626BF72" w14:textId="77777777" w:rsidR="00C20E41" w:rsidRPr="00C20E41" w:rsidRDefault="00C20E41" w:rsidP="00352086">
            <w:pPr>
              <w:spacing w:after="0" w:line="240" w:lineRule="auto"/>
              <w:ind w:left="0" w:right="0" w:firstLine="0"/>
              <w:jc w:val="left"/>
              <w:rPr>
                <w:kern w:val="0"/>
                <w:sz w:val="20"/>
                <w:szCs w:val="20"/>
                <w14:ligatures w14:val="none"/>
              </w:rPr>
            </w:pPr>
            <w:r w:rsidRPr="00C20E41">
              <w:rPr>
                <w:rFonts w:eastAsiaTheme="minorHAnsi"/>
                <w:color w:val="auto"/>
                <w:kern w:val="0"/>
                <w:sz w:val="20"/>
                <w:szCs w:val="20"/>
                <w:lang w:eastAsia="en-US"/>
                <w14:ligatures w14:val="none"/>
              </w:rPr>
              <w:t>Formación básica en el Sistema Información Historia Social Única (SIHSU)</w:t>
            </w:r>
          </w:p>
        </w:tc>
        <w:tc>
          <w:tcPr>
            <w:tcW w:w="1418" w:type="dxa"/>
            <w:tcBorders>
              <w:top w:val="nil"/>
              <w:left w:val="single" w:sz="4" w:space="0" w:color="auto"/>
              <w:bottom w:val="single" w:sz="4" w:space="0" w:color="auto"/>
              <w:right w:val="single" w:sz="4" w:space="0" w:color="auto"/>
            </w:tcBorders>
            <w:vAlign w:val="center"/>
            <w:hideMark/>
          </w:tcPr>
          <w:p w14:paraId="078B5AF3"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rFonts w:eastAsiaTheme="minorHAnsi"/>
                <w:color w:val="auto"/>
                <w:kern w:val="0"/>
                <w:sz w:val="20"/>
                <w:szCs w:val="20"/>
                <w:lang w:eastAsia="en-US"/>
                <w14:ligatures w14:val="none"/>
              </w:rPr>
              <w:t>Streaming</w:t>
            </w:r>
          </w:p>
        </w:tc>
        <w:tc>
          <w:tcPr>
            <w:tcW w:w="1134" w:type="dxa"/>
            <w:tcBorders>
              <w:top w:val="nil"/>
              <w:left w:val="nil"/>
              <w:bottom w:val="single" w:sz="4" w:space="0" w:color="auto"/>
              <w:right w:val="single" w:sz="4" w:space="0" w:color="auto"/>
            </w:tcBorders>
            <w:vAlign w:val="center"/>
            <w:hideMark/>
          </w:tcPr>
          <w:p w14:paraId="082CCA4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vAlign w:val="center"/>
            <w:hideMark/>
          </w:tcPr>
          <w:p w14:paraId="39591A3A"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6</w:t>
            </w:r>
          </w:p>
        </w:tc>
        <w:tc>
          <w:tcPr>
            <w:tcW w:w="567" w:type="dxa"/>
            <w:tcBorders>
              <w:top w:val="nil"/>
              <w:left w:val="nil"/>
              <w:bottom w:val="single" w:sz="4" w:space="0" w:color="auto"/>
              <w:right w:val="single" w:sz="4" w:space="0" w:color="auto"/>
            </w:tcBorders>
            <w:vAlign w:val="center"/>
            <w:hideMark/>
          </w:tcPr>
          <w:p w14:paraId="2A4FF66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20</w:t>
            </w:r>
          </w:p>
        </w:tc>
        <w:tc>
          <w:tcPr>
            <w:tcW w:w="567" w:type="dxa"/>
            <w:tcBorders>
              <w:top w:val="nil"/>
              <w:left w:val="nil"/>
              <w:bottom w:val="single" w:sz="4" w:space="0" w:color="auto"/>
              <w:right w:val="single" w:sz="4" w:space="0" w:color="auto"/>
            </w:tcBorders>
            <w:vAlign w:val="center"/>
            <w:hideMark/>
          </w:tcPr>
          <w:p w14:paraId="58AC339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61432853"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686EF282"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35A56D2"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BC177DA"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81FBD91"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4B80F36"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642C528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1367AD16"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0B67F1DF"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2DB6B96D"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55F45407"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19486AAF"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A3182C2"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29AADFF8"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3BAB2053" w14:textId="77777777" w:rsidR="00C20E41" w:rsidRPr="00C20E41" w:rsidRDefault="00C20E41" w:rsidP="00352086">
            <w:pPr>
              <w:spacing w:after="0" w:line="240" w:lineRule="auto"/>
              <w:ind w:left="0" w:right="0" w:firstLine="0"/>
              <w:jc w:val="left"/>
              <w:rPr>
                <w:color w:val="auto"/>
                <w:kern w:val="0"/>
                <w:sz w:val="20"/>
                <w:szCs w:val="20"/>
                <w14:ligatures w14:val="none"/>
              </w:rPr>
            </w:pPr>
            <w:r w:rsidRPr="00C20E41">
              <w:rPr>
                <w:color w:val="auto"/>
                <w:kern w:val="0"/>
                <w:sz w:val="20"/>
                <w:szCs w:val="20"/>
                <w14:ligatures w14:val="none"/>
              </w:rPr>
              <w:t>Manejo del estrés y autocuidado de los profesionales de Servicios Sociales</w:t>
            </w:r>
          </w:p>
        </w:tc>
        <w:tc>
          <w:tcPr>
            <w:tcW w:w="1418" w:type="dxa"/>
            <w:tcBorders>
              <w:top w:val="nil"/>
              <w:left w:val="single" w:sz="4" w:space="0" w:color="auto"/>
              <w:bottom w:val="single" w:sz="4" w:space="0" w:color="auto"/>
              <w:right w:val="single" w:sz="4" w:space="0" w:color="auto"/>
            </w:tcBorders>
            <w:vAlign w:val="center"/>
            <w:hideMark/>
          </w:tcPr>
          <w:p w14:paraId="2F03F42F"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Presencial</w:t>
            </w:r>
          </w:p>
        </w:tc>
        <w:tc>
          <w:tcPr>
            <w:tcW w:w="1134" w:type="dxa"/>
            <w:tcBorders>
              <w:top w:val="nil"/>
              <w:left w:val="nil"/>
              <w:bottom w:val="single" w:sz="4" w:space="0" w:color="auto"/>
              <w:right w:val="single" w:sz="4" w:space="0" w:color="auto"/>
            </w:tcBorders>
            <w:noWrap/>
            <w:vAlign w:val="center"/>
            <w:hideMark/>
          </w:tcPr>
          <w:p w14:paraId="54F3D923" w14:textId="671EC1A5"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Alicante Castellón Valencia</w:t>
            </w:r>
          </w:p>
        </w:tc>
        <w:tc>
          <w:tcPr>
            <w:tcW w:w="708" w:type="dxa"/>
            <w:tcBorders>
              <w:top w:val="nil"/>
              <w:left w:val="nil"/>
              <w:bottom w:val="single" w:sz="4" w:space="0" w:color="auto"/>
              <w:right w:val="single" w:sz="4" w:space="0" w:color="auto"/>
            </w:tcBorders>
            <w:noWrap/>
            <w:vAlign w:val="center"/>
            <w:hideMark/>
          </w:tcPr>
          <w:p w14:paraId="29DDF34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w:t>
            </w:r>
          </w:p>
        </w:tc>
        <w:tc>
          <w:tcPr>
            <w:tcW w:w="567" w:type="dxa"/>
            <w:tcBorders>
              <w:top w:val="nil"/>
              <w:left w:val="nil"/>
              <w:bottom w:val="single" w:sz="4" w:space="0" w:color="auto"/>
              <w:right w:val="single" w:sz="4" w:space="0" w:color="auto"/>
            </w:tcBorders>
            <w:vAlign w:val="center"/>
            <w:hideMark/>
          </w:tcPr>
          <w:p w14:paraId="42C9A86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20</w:t>
            </w:r>
          </w:p>
        </w:tc>
        <w:tc>
          <w:tcPr>
            <w:tcW w:w="567" w:type="dxa"/>
            <w:tcBorders>
              <w:top w:val="nil"/>
              <w:left w:val="nil"/>
              <w:bottom w:val="single" w:sz="4" w:space="0" w:color="auto"/>
              <w:right w:val="single" w:sz="4" w:space="0" w:color="auto"/>
            </w:tcBorders>
            <w:noWrap/>
            <w:vAlign w:val="center"/>
            <w:hideMark/>
          </w:tcPr>
          <w:p w14:paraId="4D4F570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2840" w:type="dxa"/>
            <w:tcBorders>
              <w:top w:val="nil"/>
              <w:left w:val="nil"/>
              <w:bottom w:val="single" w:sz="4" w:space="0" w:color="auto"/>
              <w:right w:val="single" w:sz="4" w:space="0" w:color="auto"/>
            </w:tcBorders>
            <w:vAlign w:val="center"/>
          </w:tcPr>
          <w:p w14:paraId="77CB9EC8"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599751AC"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D25066F"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07486B9"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1613C1B"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0A4B8392"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0E032E8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2B1C3EF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75A7F34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72D3B81"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D50AF6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B65358C"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4C3E166"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0BD8726D"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1B5F05BD" w14:textId="77777777" w:rsidR="00C20E41" w:rsidRPr="00C20E41" w:rsidRDefault="00C20E41" w:rsidP="00352086">
            <w:pPr>
              <w:spacing w:after="0" w:line="240" w:lineRule="auto"/>
              <w:ind w:left="0" w:right="0" w:firstLine="0"/>
              <w:jc w:val="left"/>
              <w:rPr>
                <w:color w:val="auto"/>
                <w:kern w:val="0"/>
                <w:sz w:val="20"/>
                <w:szCs w:val="20"/>
                <w14:ligatures w14:val="none"/>
              </w:rPr>
            </w:pPr>
            <w:r w:rsidRPr="00C20E41">
              <w:rPr>
                <w:color w:val="auto"/>
                <w:kern w:val="0"/>
                <w:sz w:val="20"/>
                <w:szCs w:val="20"/>
                <w14:ligatures w14:val="none"/>
              </w:rPr>
              <w:t>Ley 3/2019: el modelo de los servicios sociales valencianos y su normativa de desarrollo</w:t>
            </w:r>
          </w:p>
        </w:tc>
        <w:tc>
          <w:tcPr>
            <w:tcW w:w="1418" w:type="dxa"/>
            <w:tcBorders>
              <w:top w:val="nil"/>
              <w:left w:val="single" w:sz="4" w:space="0" w:color="auto"/>
              <w:bottom w:val="single" w:sz="4" w:space="0" w:color="auto"/>
              <w:right w:val="single" w:sz="4" w:space="0" w:color="auto"/>
            </w:tcBorders>
            <w:vAlign w:val="center"/>
            <w:hideMark/>
          </w:tcPr>
          <w:p w14:paraId="276BD29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 xml:space="preserve">Streaming </w:t>
            </w:r>
          </w:p>
        </w:tc>
        <w:tc>
          <w:tcPr>
            <w:tcW w:w="1134" w:type="dxa"/>
            <w:tcBorders>
              <w:top w:val="nil"/>
              <w:left w:val="nil"/>
              <w:bottom w:val="single" w:sz="4" w:space="0" w:color="auto"/>
              <w:right w:val="single" w:sz="4" w:space="0" w:color="auto"/>
            </w:tcBorders>
            <w:noWrap/>
            <w:vAlign w:val="center"/>
            <w:hideMark/>
          </w:tcPr>
          <w:p w14:paraId="6E79D346"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noWrap/>
            <w:vAlign w:val="center"/>
            <w:hideMark/>
          </w:tcPr>
          <w:p w14:paraId="52AB1306"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w:t>
            </w:r>
          </w:p>
        </w:tc>
        <w:tc>
          <w:tcPr>
            <w:tcW w:w="567" w:type="dxa"/>
            <w:tcBorders>
              <w:top w:val="nil"/>
              <w:left w:val="nil"/>
              <w:bottom w:val="single" w:sz="4" w:space="0" w:color="auto"/>
              <w:right w:val="single" w:sz="4" w:space="0" w:color="auto"/>
            </w:tcBorders>
            <w:vAlign w:val="center"/>
            <w:hideMark/>
          </w:tcPr>
          <w:p w14:paraId="0805AAEB"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567" w:type="dxa"/>
            <w:tcBorders>
              <w:top w:val="nil"/>
              <w:left w:val="nil"/>
              <w:bottom w:val="single" w:sz="4" w:space="0" w:color="auto"/>
              <w:right w:val="single" w:sz="4" w:space="0" w:color="auto"/>
            </w:tcBorders>
            <w:noWrap/>
            <w:vAlign w:val="center"/>
            <w:hideMark/>
          </w:tcPr>
          <w:p w14:paraId="5C7AB5C3"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6A9BE31D"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7964B13D"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6F06BF8"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706AD7D7"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DE74FA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DE6F5D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6072C40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2DD60DF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07E38286"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E12F97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8F91934"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748CAF8"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E9F2EF0"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71578A19"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09AA6CC8"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color w:val="auto"/>
                <w:kern w:val="0"/>
                <w:sz w:val="20"/>
                <w:szCs w:val="20"/>
                <w14:ligatures w14:val="none"/>
              </w:rPr>
              <w:t>Ética aplicada a los servicios sociales municipales</w:t>
            </w:r>
          </w:p>
        </w:tc>
        <w:tc>
          <w:tcPr>
            <w:tcW w:w="1418" w:type="dxa"/>
            <w:tcBorders>
              <w:top w:val="nil"/>
              <w:left w:val="single" w:sz="4" w:space="0" w:color="auto"/>
              <w:bottom w:val="single" w:sz="4" w:space="0" w:color="auto"/>
              <w:right w:val="single" w:sz="4" w:space="0" w:color="auto"/>
            </w:tcBorders>
            <w:vAlign w:val="center"/>
            <w:hideMark/>
          </w:tcPr>
          <w:p w14:paraId="6A1BFC6F"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Streaming + Presencial</w:t>
            </w:r>
          </w:p>
        </w:tc>
        <w:tc>
          <w:tcPr>
            <w:tcW w:w="1134" w:type="dxa"/>
            <w:tcBorders>
              <w:top w:val="nil"/>
              <w:left w:val="nil"/>
              <w:bottom w:val="single" w:sz="4" w:space="0" w:color="auto"/>
              <w:right w:val="single" w:sz="4" w:space="0" w:color="auto"/>
            </w:tcBorders>
            <w:noWrap/>
            <w:vAlign w:val="center"/>
            <w:hideMark/>
          </w:tcPr>
          <w:p w14:paraId="4EB02EFA" w14:textId="55656F83"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Alicante Valencia</w:t>
            </w:r>
          </w:p>
        </w:tc>
        <w:tc>
          <w:tcPr>
            <w:tcW w:w="708" w:type="dxa"/>
            <w:tcBorders>
              <w:top w:val="nil"/>
              <w:left w:val="nil"/>
              <w:bottom w:val="single" w:sz="4" w:space="0" w:color="auto"/>
              <w:right w:val="single" w:sz="4" w:space="0" w:color="auto"/>
            </w:tcBorders>
            <w:noWrap/>
            <w:vAlign w:val="center"/>
            <w:hideMark/>
          </w:tcPr>
          <w:p w14:paraId="580701F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w:t>
            </w:r>
          </w:p>
        </w:tc>
        <w:tc>
          <w:tcPr>
            <w:tcW w:w="567" w:type="dxa"/>
            <w:tcBorders>
              <w:top w:val="nil"/>
              <w:left w:val="nil"/>
              <w:bottom w:val="single" w:sz="4" w:space="0" w:color="auto"/>
              <w:right w:val="single" w:sz="4" w:space="0" w:color="auto"/>
            </w:tcBorders>
            <w:vAlign w:val="center"/>
            <w:hideMark/>
          </w:tcPr>
          <w:p w14:paraId="1FE23B37"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50</w:t>
            </w:r>
          </w:p>
        </w:tc>
        <w:tc>
          <w:tcPr>
            <w:tcW w:w="567" w:type="dxa"/>
            <w:tcBorders>
              <w:top w:val="nil"/>
              <w:left w:val="nil"/>
              <w:bottom w:val="single" w:sz="4" w:space="0" w:color="auto"/>
              <w:right w:val="single" w:sz="4" w:space="0" w:color="auto"/>
            </w:tcBorders>
            <w:noWrap/>
            <w:vAlign w:val="center"/>
            <w:hideMark/>
          </w:tcPr>
          <w:p w14:paraId="45067D7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2840" w:type="dxa"/>
            <w:tcBorders>
              <w:top w:val="nil"/>
              <w:left w:val="nil"/>
              <w:bottom w:val="single" w:sz="4" w:space="0" w:color="auto"/>
              <w:right w:val="single" w:sz="4" w:space="0" w:color="auto"/>
            </w:tcBorders>
            <w:vAlign w:val="center"/>
          </w:tcPr>
          <w:p w14:paraId="2507A821"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31C9BD6D"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374C45C"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19DB505"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A36521E"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0F8FF7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6B6C9B3E"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08C89C4"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6A8E0D5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66A2234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7530843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614CB32D"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682C1F4"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1C516CC8"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4659E6D4"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color w:val="000000" w:themeColor="text1"/>
                <w:kern w:val="0"/>
                <w:sz w:val="20"/>
                <w:szCs w:val="20"/>
                <w14:ligatures w14:val="none"/>
              </w:rPr>
              <w:t>Calidad en los servicios sociales municipales</w:t>
            </w:r>
          </w:p>
        </w:tc>
        <w:tc>
          <w:tcPr>
            <w:tcW w:w="1418" w:type="dxa"/>
            <w:tcBorders>
              <w:top w:val="nil"/>
              <w:left w:val="single" w:sz="4" w:space="0" w:color="auto"/>
              <w:bottom w:val="single" w:sz="4" w:space="0" w:color="auto"/>
              <w:right w:val="single" w:sz="4" w:space="0" w:color="auto"/>
            </w:tcBorders>
            <w:vAlign w:val="center"/>
            <w:hideMark/>
          </w:tcPr>
          <w:p w14:paraId="01F935B3"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Streaming</w:t>
            </w:r>
          </w:p>
        </w:tc>
        <w:tc>
          <w:tcPr>
            <w:tcW w:w="1134" w:type="dxa"/>
            <w:tcBorders>
              <w:top w:val="nil"/>
              <w:left w:val="nil"/>
              <w:bottom w:val="single" w:sz="4" w:space="0" w:color="auto"/>
              <w:right w:val="single" w:sz="4" w:space="0" w:color="auto"/>
            </w:tcBorders>
            <w:noWrap/>
            <w:vAlign w:val="center"/>
            <w:hideMark/>
          </w:tcPr>
          <w:p w14:paraId="508DCFF8"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noWrap/>
            <w:vAlign w:val="center"/>
            <w:hideMark/>
          </w:tcPr>
          <w:p w14:paraId="6B7042E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w:t>
            </w:r>
          </w:p>
        </w:tc>
        <w:tc>
          <w:tcPr>
            <w:tcW w:w="567" w:type="dxa"/>
            <w:tcBorders>
              <w:top w:val="nil"/>
              <w:left w:val="nil"/>
              <w:bottom w:val="single" w:sz="4" w:space="0" w:color="auto"/>
              <w:right w:val="single" w:sz="4" w:space="0" w:color="auto"/>
            </w:tcBorders>
            <w:vAlign w:val="center"/>
            <w:hideMark/>
          </w:tcPr>
          <w:p w14:paraId="4CC442C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567" w:type="dxa"/>
            <w:tcBorders>
              <w:top w:val="nil"/>
              <w:left w:val="nil"/>
              <w:bottom w:val="single" w:sz="4" w:space="0" w:color="auto"/>
              <w:right w:val="single" w:sz="4" w:space="0" w:color="auto"/>
            </w:tcBorders>
            <w:noWrap/>
            <w:vAlign w:val="center"/>
            <w:hideMark/>
          </w:tcPr>
          <w:p w14:paraId="636C0303" w14:textId="0990E375"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41BC8400"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7820BBC7"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AD0C1F3"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5AD361B"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10197CD"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65298630"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50DBCE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7B13A44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3B914B5F"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0055BCB"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89F643E"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15D5952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3DC727DF"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28849FF2"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7AC6F52B"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color w:val="000000" w:themeColor="text1"/>
                <w:kern w:val="0"/>
                <w:sz w:val="20"/>
                <w:szCs w:val="20"/>
                <w14:ligatures w14:val="none"/>
              </w:rPr>
              <w:t>Emergencias sociales en situación de catástrofe</w:t>
            </w:r>
          </w:p>
        </w:tc>
        <w:tc>
          <w:tcPr>
            <w:tcW w:w="1418" w:type="dxa"/>
            <w:tcBorders>
              <w:top w:val="nil"/>
              <w:left w:val="single" w:sz="4" w:space="0" w:color="auto"/>
              <w:bottom w:val="single" w:sz="4" w:space="0" w:color="auto"/>
              <w:right w:val="single" w:sz="4" w:space="0" w:color="auto"/>
            </w:tcBorders>
            <w:vAlign w:val="center"/>
            <w:hideMark/>
          </w:tcPr>
          <w:p w14:paraId="3DB85B85"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Presencial</w:t>
            </w:r>
          </w:p>
        </w:tc>
        <w:tc>
          <w:tcPr>
            <w:tcW w:w="1134" w:type="dxa"/>
            <w:tcBorders>
              <w:top w:val="nil"/>
              <w:left w:val="nil"/>
              <w:bottom w:val="single" w:sz="4" w:space="0" w:color="auto"/>
              <w:right w:val="single" w:sz="4" w:space="0" w:color="auto"/>
            </w:tcBorders>
            <w:noWrap/>
            <w:vAlign w:val="center"/>
            <w:hideMark/>
          </w:tcPr>
          <w:p w14:paraId="2AAFE2AA" w14:textId="616BF06C"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Alicante Castellón Valencia</w:t>
            </w:r>
          </w:p>
        </w:tc>
        <w:tc>
          <w:tcPr>
            <w:tcW w:w="708" w:type="dxa"/>
            <w:tcBorders>
              <w:top w:val="nil"/>
              <w:left w:val="nil"/>
              <w:bottom w:val="single" w:sz="4" w:space="0" w:color="auto"/>
              <w:right w:val="single" w:sz="4" w:space="0" w:color="auto"/>
            </w:tcBorders>
            <w:noWrap/>
            <w:vAlign w:val="center"/>
            <w:hideMark/>
          </w:tcPr>
          <w:p w14:paraId="38974E3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4</w:t>
            </w:r>
          </w:p>
        </w:tc>
        <w:tc>
          <w:tcPr>
            <w:tcW w:w="567" w:type="dxa"/>
            <w:tcBorders>
              <w:top w:val="nil"/>
              <w:left w:val="nil"/>
              <w:bottom w:val="single" w:sz="4" w:space="0" w:color="auto"/>
              <w:right w:val="single" w:sz="4" w:space="0" w:color="auto"/>
            </w:tcBorders>
            <w:vAlign w:val="center"/>
            <w:hideMark/>
          </w:tcPr>
          <w:p w14:paraId="1F9FEE72"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567" w:type="dxa"/>
            <w:tcBorders>
              <w:top w:val="nil"/>
              <w:left w:val="nil"/>
              <w:bottom w:val="single" w:sz="4" w:space="0" w:color="auto"/>
              <w:right w:val="single" w:sz="4" w:space="0" w:color="auto"/>
            </w:tcBorders>
            <w:noWrap/>
            <w:vAlign w:val="center"/>
            <w:hideMark/>
          </w:tcPr>
          <w:p w14:paraId="558B3ED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2840" w:type="dxa"/>
            <w:tcBorders>
              <w:top w:val="nil"/>
              <w:left w:val="nil"/>
              <w:bottom w:val="single" w:sz="4" w:space="0" w:color="auto"/>
              <w:right w:val="single" w:sz="4" w:space="0" w:color="auto"/>
            </w:tcBorders>
            <w:vAlign w:val="center"/>
          </w:tcPr>
          <w:p w14:paraId="59F5A2A1"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3F6CD800"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DA745DA"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252F8B79"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C065B2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0AE4AC5C"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1B50531"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1894CC05"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F639D88"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B9F405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37747D4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AF7230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6077E49"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460F3561"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02F8D033"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color w:val="000000" w:themeColor="text1"/>
                <w:kern w:val="0"/>
                <w:sz w:val="20"/>
                <w:szCs w:val="20"/>
                <w14:ligatures w14:val="none"/>
              </w:rPr>
              <w:t>Convivencia multicultural: retos, límites y estrategias para la intervención local</w:t>
            </w:r>
          </w:p>
        </w:tc>
        <w:tc>
          <w:tcPr>
            <w:tcW w:w="1418" w:type="dxa"/>
            <w:tcBorders>
              <w:top w:val="nil"/>
              <w:left w:val="single" w:sz="4" w:space="0" w:color="auto"/>
              <w:bottom w:val="single" w:sz="4" w:space="0" w:color="auto"/>
              <w:right w:val="single" w:sz="4" w:space="0" w:color="auto"/>
            </w:tcBorders>
            <w:vAlign w:val="center"/>
            <w:hideMark/>
          </w:tcPr>
          <w:p w14:paraId="1E57DA5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Presencial</w:t>
            </w:r>
          </w:p>
        </w:tc>
        <w:tc>
          <w:tcPr>
            <w:tcW w:w="1134" w:type="dxa"/>
            <w:tcBorders>
              <w:top w:val="nil"/>
              <w:left w:val="nil"/>
              <w:bottom w:val="single" w:sz="4" w:space="0" w:color="auto"/>
              <w:right w:val="single" w:sz="4" w:space="0" w:color="auto"/>
            </w:tcBorders>
            <w:noWrap/>
            <w:vAlign w:val="center"/>
            <w:hideMark/>
          </w:tcPr>
          <w:p w14:paraId="2B61179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Valencia</w:t>
            </w:r>
          </w:p>
        </w:tc>
        <w:tc>
          <w:tcPr>
            <w:tcW w:w="708" w:type="dxa"/>
            <w:tcBorders>
              <w:top w:val="nil"/>
              <w:left w:val="nil"/>
              <w:bottom w:val="single" w:sz="4" w:space="0" w:color="auto"/>
              <w:right w:val="single" w:sz="4" w:space="0" w:color="auto"/>
            </w:tcBorders>
            <w:noWrap/>
            <w:vAlign w:val="center"/>
            <w:hideMark/>
          </w:tcPr>
          <w:p w14:paraId="46D2419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1</w:t>
            </w:r>
          </w:p>
        </w:tc>
        <w:tc>
          <w:tcPr>
            <w:tcW w:w="567" w:type="dxa"/>
            <w:tcBorders>
              <w:top w:val="nil"/>
              <w:left w:val="nil"/>
              <w:bottom w:val="single" w:sz="4" w:space="0" w:color="auto"/>
              <w:right w:val="single" w:sz="4" w:space="0" w:color="auto"/>
            </w:tcBorders>
            <w:vAlign w:val="center"/>
            <w:hideMark/>
          </w:tcPr>
          <w:p w14:paraId="0B29FF0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20</w:t>
            </w:r>
          </w:p>
        </w:tc>
        <w:tc>
          <w:tcPr>
            <w:tcW w:w="567" w:type="dxa"/>
            <w:tcBorders>
              <w:top w:val="nil"/>
              <w:left w:val="nil"/>
              <w:bottom w:val="single" w:sz="4" w:space="0" w:color="auto"/>
              <w:right w:val="single" w:sz="4" w:space="0" w:color="auto"/>
            </w:tcBorders>
            <w:noWrap/>
            <w:vAlign w:val="center"/>
            <w:hideMark/>
          </w:tcPr>
          <w:p w14:paraId="6528FDCA"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2840" w:type="dxa"/>
            <w:tcBorders>
              <w:top w:val="nil"/>
              <w:left w:val="nil"/>
              <w:bottom w:val="single" w:sz="4" w:space="0" w:color="auto"/>
              <w:right w:val="single" w:sz="4" w:space="0" w:color="auto"/>
            </w:tcBorders>
            <w:vAlign w:val="center"/>
          </w:tcPr>
          <w:p w14:paraId="709D1734"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55902A83"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6BBD0EA"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E4A5502"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4AC09D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17015378"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8EBF371"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7EE70F8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14B102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7B7498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D8BF9EA"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DFF445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4EDE8F7"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6FB79B5F"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507FA86C"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rFonts w:eastAsiaTheme="minorHAnsi"/>
                <w:color w:val="auto"/>
                <w:kern w:val="0"/>
                <w:sz w:val="20"/>
                <w:szCs w:val="20"/>
                <w:lang w:eastAsia="en-US"/>
                <w14:ligatures w14:val="none"/>
              </w:rPr>
              <w:t>Creciendo en Diversidad: herramientas para el personal relacionado con el colectivo LGTBIQ+</w:t>
            </w:r>
          </w:p>
        </w:tc>
        <w:tc>
          <w:tcPr>
            <w:tcW w:w="1418" w:type="dxa"/>
            <w:tcBorders>
              <w:top w:val="nil"/>
              <w:left w:val="single" w:sz="4" w:space="0" w:color="auto"/>
              <w:bottom w:val="single" w:sz="4" w:space="0" w:color="auto"/>
              <w:right w:val="single" w:sz="4" w:space="0" w:color="auto"/>
            </w:tcBorders>
            <w:vAlign w:val="center"/>
            <w:hideMark/>
          </w:tcPr>
          <w:p w14:paraId="4C6D1D7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rFonts w:eastAsiaTheme="minorHAnsi"/>
                <w:color w:val="auto"/>
                <w:kern w:val="0"/>
                <w:sz w:val="20"/>
                <w:szCs w:val="20"/>
                <w:lang w:eastAsia="en-US"/>
                <w14:ligatures w14:val="none"/>
              </w:rPr>
              <w:t>Streaming</w:t>
            </w:r>
          </w:p>
        </w:tc>
        <w:tc>
          <w:tcPr>
            <w:tcW w:w="1134" w:type="dxa"/>
            <w:tcBorders>
              <w:top w:val="nil"/>
              <w:left w:val="nil"/>
              <w:bottom w:val="single" w:sz="4" w:space="0" w:color="auto"/>
              <w:right w:val="single" w:sz="4" w:space="0" w:color="auto"/>
            </w:tcBorders>
            <w:vAlign w:val="center"/>
            <w:hideMark/>
          </w:tcPr>
          <w:p w14:paraId="110F223D"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vAlign w:val="center"/>
            <w:hideMark/>
          </w:tcPr>
          <w:p w14:paraId="0CA13BC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1</w:t>
            </w:r>
          </w:p>
        </w:tc>
        <w:tc>
          <w:tcPr>
            <w:tcW w:w="567" w:type="dxa"/>
            <w:tcBorders>
              <w:top w:val="nil"/>
              <w:left w:val="nil"/>
              <w:bottom w:val="single" w:sz="4" w:space="0" w:color="auto"/>
              <w:right w:val="single" w:sz="4" w:space="0" w:color="auto"/>
            </w:tcBorders>
            <w:vAlign w:val="center"/>
            <w:hideMark/>
          </w:tcPr>
          <w:p w14:paraId="207E1A6E"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20</w:t>
            </w:r>
          </w:p>
        </w:tc>
        <w:tc>
          <w:tcPr>
            <w:tcW w:w="567" w:type="dxa"/>
            <w:tcBorders>
              <w:top w:val="nil"/>
              <w:left w:val="nil"/>
              <w:bottom w:val="single" w:sz="4" w:space="0" w:color="auto"/>
              <w:right w:val="single" w:sz="4" w:space="0" w:color="auto"/>
            </w:tcBorders>
            <w:noWrap/>
            <w:vAlign w:val="center"/>
            <w:hideMark/>
          </w:tcPr>
          <w:p w14:paraId="20C8B41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4EB1D728"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1797FC97"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3CC1E547"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7585A603"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33EBD66"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8F4B2B8"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E790D52"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2500B96A"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7D5DAF2"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23D3BA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1227137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021CDB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2BDD9C08"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1B325A3A"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71D08A23"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rFonts w:eastAsiaTheme="minorHAnsi"/>
                <w:color w:val="auto"/>
                <w:kern w:val="0"/>
                <w:sz w:val="20"/>
                <w:szCs w:val="20"/>
                <w:lang w:eastAsia="en-US"/>
                <w14:ligatures w14:val="none"/>
              </w:rPr>
              <w:t>Políticas públicas de igualdad de trato y no discriminación en la Comunidad Valenciana</w:t>
            </w:r>
          </w:p>
        </w:tc>
        <w:tc>
          <w:tcPr>
            <w:tcW w:w="1418" w:type="dxa"/>
            <w:tcBorders>
              <w:top w:val="nil"/>
              <w:left w:val="single" w:sz="4" w:space="0" w:color="auto"/>
              <w:bottom w:val="single" w:sz="4" w:space="0" w:color="auto"/>
              <w:right w:val="single" w:sz="4" w:space="0" w:color="auto"/>
            </w:tcBorders>
            <w:vAlign w:val="center"/>
            <w:hideMark/>
          </w:tcPr>
          <w:p w14:paraId="6850600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rFonts w:eastAsiaTheme="minorHAnsi"/>
                <w:color w:val="auto"/>
                <w:kern w:val="0"/>
                <w:sz w:val="20"/>
                <w:szCs w:val="20"/>
                <w:lang w:eastAsia="en-US"/>
                <w14:ligatures w14:val="none"/>
              </w:rPr>
              <w:t>Streaming</w:t>
            </w:r>
          </w:p>
        </w:tc>
        <w:tc>
          <w:tcPr>
            <w:tcW w:w="1134" w:type="dxa"/>
            <w:tcBorders>
              <w:top w:val="nil"/>
              <w:left w:val="nil"/>
              <w:bottom w:val="single" w:sz="4" w:space="0" w:color="auto"/>
              <w:right w:val="single" w:sz="4" w:space="0" w:color="auto"/>
            </w:tcBorders>
            <w:vAlign w:val="center"/>
            <w:hideMark/>
          </w:tcPr>
          <w:p w14:paraId="6E806AAB"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vAlign w:val="center"/>
            <w:hideMark/>
          </w:tcPr>
          <w:p w14:paraId="4F890D9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1</w:t>
            </w:r>
          </w:p>
        </w:tc>
        <w:tc>
          <w:tcPr>
            <w:tcW w:w="567" w:type="dxa"/>
            <w:tcBorders>
              <w:top w:val="nil"/>
              <w:left w:val="nil"/>
              <w:bottom w:val="single" w:sz="4" w:space="0" w:color="auto"/>
              <w:right w:val="single" w:sz="4" w:space="0" w:color="auto"/>
            </w:tcBorders>
            <w:vAlign w:val="center"/>
            <w:hideMark/>
          </w:tcPr>
          <w:p w14:paraId="57DA5FC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15</w:t>
            </w:r>
          </w:p>
        </w:tc>
        <w:tc>
          <w:tcPr>
            <w:tcW w:w="567" w:type="dxa"/>
            <w:tcBorders>
              <w:top w:val="nil"/>
              <w:left w:val="nil"/>
              <w:bottom w:val="single" w:sz="4" w:space="0" w:color="auto"/>
              <w:right w:val="single" w:sz="4" w:space="0" w:color="auto"/>
            </w:tcBorders>
            <w:noWrap/>
            <w:vAlign w:val="center"/>
            <w:hideMark/>
          </w:tcPr>
          <w:p w14:paraId="6F99F31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000ECAD7"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w:t>
            </w:r>
          </w:p>
        </w:tc>
        <w:tc>
          <w:tcPr>
            <w:tcW w:w="284" w:type="dxa"/>
            <w:tcBorders>
              <w:top w:val="nil"/>
              <w:left w:val="nil"/>
              <w:bottom w:val="single" w:sz="4" w:space="0" w:color="auto"/>
              <w:right w:val="single" w:sz="4" w:space="0" w:color="auto"/>
            </w:tcBorders>
            <w:vAlign w:val="center"/>
          </w:tcPr>
          <w:p w14:paraId="528850BA"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28DD95F"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26D8E4E9"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69D2787D"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A6535F1"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27D332E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6C554F70"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FD57560"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B0496C0"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A182A67"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6C1F856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04DFEBD"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3DDCA642"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75BC1412"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rFonts w:eastAsiaTheme="minorHAnsi"/>
                <w:color w:val="auto"/>
                <w:kern w:val="0"/>
                <w:sz w:val="20"/>
                <w:szCs w:val="20"/>
                <w:lang w:eastAsia="en-US"/>
                <w14:ligatures w14:val="none"/>
              </w:rPr>
              <w:t>Intervención desde la Atención Primaria con menores de edad en situaciones de crisis familiar, reparación del vínculo de inclinación. Separación y divorcio de los progenitores</w:t>
            </w:r>
          </w:p>
        </w:tc>
        <w:tc>
          <w:tcPr>
            <w:tcW w:w="1418" w:type="dxa"/>
            <w:tcBorders>
              <w:top w:val="nil"/>
              <w:left w:val="single" w:sz="4" w:space="0" w:color="auto"/>
              <w:bottom w:val="single" w:sz="4" w:space="0" w:color="auto"/>
              <w:right w:val="single" w:sz="4" w:space="0" w:color="auto"/>
            </w:tcBorders>
            <w:vAlign w:val="center"/>
            <w:hideMark/>
          </w:tcPr>
          <w:p w14:paraId="4B5AEEC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rFonts w:eastAsiaTheme="minorHAnsi"/>
                <w:color w:val="auto"/>
                <w:kern w:val="0"/>
                <w:sz w:val="20"/>
                <w:szCs w:val="20"/>
                <w:lang w:eastAsia="en-US"/>
                <w14:ligatures w14:val="none"/>
              </w:rPr>
              <w:t>Presencial</w:t>
            </w:r>
          </w:p>
        </w:tc>
        <w:tc>
          <w:tcPr>
            <w:tcW w:w="1134" w:type="dxa"/>
            <w:tcBorders>
              <w:top w:val="nil"/>
              <w:left w:val="nil"/>
              <w:bottom w:val="single" w:sz="4" w:space="0" w:color="auto"/>
              <w:right w:val="single" w:sz="4" w:space="0" w:color="auto"/>
            </w:tcBorders>
            <w:vAlign w:val="center"/>
            <w:hideMark/>
          </w:tcPr>
          <w:p w14:paraId="0A5154E8" w14:textId="39D933EA"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Alicante Castellón Valencia Sagunto</w:t>
            </w:r>
          </w:p>
        </w:tc>
        <w:tc>
          <w:tcPr>
            <w:tcW w:w="708" w:type="dxa"/>
            <w:tcBorders>
              <w:top w:val="nil"/>
              <w:left w:val="nil"/>
              <w:bottom w:val="single" w:sz="4" w:space="0" w:color="auto"/>
              <w:right w:val="single" w:sz="4" w:space="0" w:color="auto"/>
            </w:tcBorders>
            <w:vAlign w:val="center"/>
            <w:hideMark/>
          </w:tcPr>
          <w:p w14:paraId="6D330E3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4</w:t>
            </w:r>
          </w:p>
        </w:tc>
        <w:tc>
          <w:tcPr>
            <w:tcW w:w="567" w:type="dxa"/>
            <w:tcBorders>
              <w:top w:val="nil"/>
              <w:left w:val="nil"/>
              <w:bottom w:val="single" w:sz="4" w:space="0" w:color="auto"/>
              <w:right w:val="single" w:sz="4" w:space="0" w:color="auto"/>
            </w:tcBorders>
            <w:vAlign w:val="center"/>
            <w:hideMark/>
          </w:tcPr>
          <w:p w14:paraId="5AB43355"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567" w:type="dxa"/>
            <w:tcBorders>
              <w:top w:val="nil"/>
              <w:left w:val="nil"/>
              <w:bottom w:val="single" w:sz="4" w:space="0" w:color="auto"/>
              <w:right w:val="single" w:sz="4" w:space="0" w:color="auto"/>
            </w:tcBorders>
            <w:noWrap/>
            <w:vAlign w:val="center"/>
            <w:hideMark/>
          </w:tcPr>
          <w:p w14:paraId="4E22334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25</w:t>
            </w:r>
          </w:p>
        </w:tc>
        <w:tc>
          <w:tcPr>
            <w:tcW w:w="2840" w:type="dxa"/>
            <w:tcBorders>
              <w:top w:val="nil"/>
              <w:left w:val="nil"/>
              <w:bottom w:val="single" w:sz="4" w:space="0" w:color="auto"/>
              <w:right w:val="single" w:sz="4" w:space="0" w:color="auto"/>
            </w:tcBorders>
            <w:vAlign w:val="center"/>
          </w:tcPr>
          <w:p w14:paraId="1116C846"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320DDADB"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891CA97"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6C15E42F" w14:textId="77777777" w:rsidR="00C20E41" w:rsidRPr="00C20E41" w:rsidRDefault="00C20E41" w:rsidP="00352086">
            <w:pPr>
              <w:spacing w:after="0" w:line="240" w:lineRule="auto"/>
              <w:ind w:left="0" w:right="0" w:firstLine="0"/>
              <w:jc w:val="center"/>
              <w:rPr>
                <w:i/>
                <w:iCs/>
                <w:kern w:val="0"/>
                <w:sz w:val="20"/>
                <w:szCs w:val="20"/>
                <w14:ligatures w14:val="none"/>
              </w:rPr>
            </w:pPr>
            <w:r w:rsidRPr="00C20E41">
              <w:rPr>
                <w:i/>
                <w:iCs/>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1EDFDD68"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0D3D9BDA"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0F90AF19"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C9A0EB3"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D32C0D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1F1CF3D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34C24835"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1C58E456"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93C6ADF"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79E7628B"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54E3031F" w14:textId="77777777" w:rsidR="00C20E41" w:rsidRPr="00C20E41" w:rsidRDefault="00C20E41" w:rsidP="00352086">
            <w:pPr>
              <w:spacing w:after="0" w:line="240" w:lineRule="auto"/>
              <w:ind w:left="0" w:right="0" w:firstLine="0"/>
              <w:jc w:val="left"/>
              <w:rPr>
                <w:color w:val="FF0000"/>
                <w:kern w:val="0"/>
                <w:sz w:val="20"/>
                <w:szCs w:val="20"/>
                <w14:ligatures w14:val="none"/>
              </w:rPr>
            </w:pPr>
            <w:r w:rsidRPr="00C20E41">
              <w:rPr>
                <w:rFonts w:eastAsiaTheme="minorHAnsi"/>
                <w:color w:val="auto"/>
                <w:kern w:val="0"/>
                <w:sz w:val="20"/>
                <w:szCs w:val="20"/>
                <w:lang w:eastAsia="en-US"/>
                <w14:ligatures w14:val="none"/>
              </w:rPr>
              <w:t>Prevención, detección, intervención socioeducativa en situaciones de violencia filio-parental desde los servicios sociales municipales</w:t>
            </w:r>
          </w:p>
        </w:tc>
        <w:tc>
          <w:tcPr>
            <w:tcW w:w="1418" w:type="dxa"/>
            <w:tcBorders>
              <w:top w:val="nil"/>
              <w:left w:val="single" w:sz="4" w:space="0" w:color="auto"/>
              <w:bottom w:val="single" w:sz="4" w:space="0" w:color="auto"/>
              <w:right w:val="single" w:sz="4" w:space="0" w:color="auto"/>
            </w:tcBorders>
            <w:vAlign w:val="center"/>
            <w:hideMark/>
          </w:tcPr>
          <w:p w14:paraId="23FBB19A"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rFonts w:eastAsiaTheme="minorHAnsi"/>
                <w:color w:val="auto"/>
                <w:kern w:val="0"/>
                <w:sz w:val="20"/>
                <w:szCs w:val="20"/>
                <w:lang w:eastAsia="en-US"/>
                <w14:ligatures w14:val="none"/>
              </w:rPr>
              <w:t>Streaming</w:t>
            </w:r>
          </w:p>
        </w:tc>
        <w:tc>
          <w:tcPr>
            <w:tcW w:w="1134" w:type="dxa"/>
            <w:tcBorders>
              <w:top w:val="nil"/>
              <w:left w:val="nil"/>
              <w:bottom w:val="single" w:sz="4" w:space="0" w:color="auto"/>
              <w:right w:val="single" w:sz="4" w:space="0" w:color="auto"/>
            </w:tcBorders>
            <w:noWrap/>
            <w:vAlign w:val="center"/>
            <w:hideMark/>
          </w:tcPr>
          <w:p w14:paraId="09D925A8"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vAlign w:val="center"/>
            <w:hideMark/>
          </w:tcPr>
          <w:p w14:paraId="6A86672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w:t>
            </w:r>
          </w:p>
        </w:tc>
        <w:tc>
          <w:tcPr>
            <w:tcW w:w="567" w:type="dxa"/>
            <w:tcBorders>
              <w:top w:val="nil"/>
              <w:left w:val="nil"/>
              <w:bottom w:val="single" w:sz="4" w:space="0" w:color="auto"/>
              <w:right w:val="single" w:sz="4" w:space="0" w:color="auto"/>
            </w:tcBorders>
            <w:vAlign w:val="center"/>
            <w:hideMark/>
          </w:tcPr>
          <w:p w14:paraId="41307486"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25</w:t>
            </w:r>
          </w:p>
        </w:tc>
        <w:tc>
          <w:tcPr>
            <w:tcW w:w="567" w:type="dxa"/>
            <w:tcBorders>
              <w:top w:val="nil"/>
              <w:left w:val="nil"/>
              <w:bottom w:val="single" w:sz="4" w:space="0" w:color="auto"/>
              <w:right w:val="single" w:sz="4" w:space="0" w:color="auto"/>
            </w:tcBorders>
            <w:noWrap/>
            <w:vAlign w:val="center"/>
            <w:hideMark/>
          </w:tcPr>
          <w:p w14:paraId="7AF31058"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59C6EDBD"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3F9B498C"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3614A30"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0667F479"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D1A820C"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5CFBFA1F"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49B7697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1C555A17"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16DDAC2"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3E6DF302"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1B1065DA"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4" w:type="dxa"/>
            <w:tcBorders>
              <w:top w:val="nil"/>
              <w:left w:val="nil"/>
              <w:bottom w:val="single" w:sz="4" w:space="0" w:color="auto"/>
              <w:right w:val="single" w:sz="4" w:space="0" w:color="auto"/>
            </w:tcBorders>
            <w:vAlign w:val="center"/>
          </w:tcPr>
          <w:p w14:paraId="5F2012AB" w14:textId="77777777" w:rsidR="00C20E41" w:rsidRPr="00C20E41" w:rsidRDefault="00C20E41" w:rsidP="00352086">
            <w:pPr>
              <w:spacing w:after="0" w:line="240" w:lineRule="auto"/>
              <w:ind w:left="0" w:right="0" w:firstLine="0"/>
              <w:jc w:val="center"/>
              <w:rPr>
                <w:kern w:val="0"/>
                <w:sz w:val="20"/>
                <w:szCs w:val="20"/>
                <w14:ligatures w14:val="none"/>
              </w:rPr>
            </w:pPr>
          </w:p>
        </w:tc>
        <w:tc>
          <w:tcPr>
            <w:tcW w:w="283" w:type="dxa"/>
            <w:tcBorders>
              <w:top w:val="nil"/>
              <w:left w:val="nil"/>
              <w:bottom w:val="single" w:sz="4" w:space="0" w:color="auto"/>
              <w:right w:val="single" w:sz="4" w:space="0" w:color="auto"/>
            </w:tcBorders>
            <w:vAlign w:val="center"/>
          </w:tcPr>
          <w:p w14:paraId="6C7905FB" w14:textId="77777777" w:rsidR="00C20E41" w:rsidRPr="00C20E41" w:rsidRDefault="00C20E41" w:rsidP="00352086">
            <w:pPr>
              <w:spacing w:after="0" w:line="240" w:lineRule="auto"/>
              <w:ind w:left="0" w:right="0" w:firstLine="0"/>
              <w:jc w:val="center"/>
              <w:rPr>
                <w:i/>
                <w:iCs/>
                <w:kern w:val="0"/>
                <w:sz w:val="20"/>
                <w:szCs w:val="20"/>
                <w14:ligatures w14:val="none"/>
              </w:rPr>
            </w:pPr>
          </w:p>
        </w:tc>
      </w:tr>
      <w:tr w:rsidR="00C20E41" w:rsidRPr="00C20E41" w14:paraId="1E7A2EE0" w14:textId="77777777" w:rsidTr="00352086">
        <w:trPr>
          <w:trHeight w:val="391"/>
        </w:trPr>
        <w:tc>
          <w:tcPr>
            <w:tcW w:w="4673" w:type="dxa"/>
            <w:tcBorders>
              <w:top w:val="nil"/>
              <w:left w:val="single" w:sz="4" w:space="0" w:color="auto"/>
              <w:bottom w:val="single" w:sz="4" w:space="0" w:color="auto"/>
              <w:right w:val="single" w:sz="4" w:space="0" w:color="auto"/>
            </w:tcBorders>
            <w:vAlign w:val="center"/>
            <w:hideMark/>
          </w:tcPr>
          <w:p w14:paraId="3CBC7225" w14:textId="77777777" w:rsidR="00C20E41" w:rsidRPr="00C20E41" w:rsidRDefault="00C20E41" w:rsidP="00352086">
            <w:pPr>
              <w:spacing w:after="0" w:line="240" w:lineRule="auto"/>
              <w:ind w:left="0" w:right="0" w:firstLine="0"/>
              <w:jc w:val="left"/>
              <w:rPr>
                <w:color w:val="FF0000"/>
                <w:kern w:val="0"/>
                <w:sz w:val="20"/>
                <w:szCs w:val="20"/>
                <w14:ligatures w14:val="none"/>
              </w:rPr>
            </w:pPr>
            <w:bookmarkStart w:id="52" w:name="_Hlk156545727"/>
            <w:r w:rsidRPr="00C20E41">
              <w:rPr>
                <w:color w:val="000000" w:themeColor="text1"/>
                <w:kern w:val="0"/>
                <w:sz w:val="20"/>
                <w:szCs w:val="20"/>
                <w14:ligatures w14:val="none"/>
              </w:rPr>
              <w:t>Acogimiento familiar en familia extensa, información, formación y valoración, intervenciones técnicas y apoyo</w:t>
            </w:r>
          </w:p>
        </w:tc>
        <w:tc>
          <w:tcPr>
            <w:tcW w:w="1418" w:type="dxa"/>
            <w:tcBorders>
              <w:top w:val="nil"/>
              <w:left w:val="single" w:sz="4" w:space="0" w:color="auto"/>
              <w:bottom w:val="single" w:sz="4" w:space="0" w:color="auto"/>
              <w:right w:val="single" w:sz="4" w:space="0" w:color="auto"/>
            </w:tcBorders>
            <w:vAlign w:val="center"/>
            <w:hideMark/>
          </w:tcPr>
          <w:p w14:paraId="2473D4D4"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Streaming</w:t>
            </w:r>
          </w:p>
        </w:tc>
        <w:tc>
          <w:tcPr>
            <w:tcW w:w="1134" w:type="dxa"/>
            <w:tcBorders>
              <w:top w:val="nil"/>
              <w:left w:val="nil"/>
              <w:bottom w:val="single" w:sz="4" w:space="0" w:color="auto"/>
              <w:right w:val="single" w:sz="4" w:space="0" w:color="auto"/>
            </w:tcBorders>
            <w:noWrap/>
            <w:vAlign w:val="center"/>
            <w:hideMark/>
          </w:tcPr>
          <w:p w14:paraId="0AB88543"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C.V.</w:t>
            </w:r>
          </w:p>
        </w:tc>
        <w:tc>
          <w:tcPr>
            <w:tcW w:w="708" w:type="dxa"/>
            <w:tcBorders>
              <w:top w:val="nil"/>
              <w:left w:val="nil"/>
              <w:bottom w:val="single" w:sz="4" w:space="0" w:color="auto"/>
              <w:right w:val="single" w:sz="4" w:space="0" w:color="auto"/>
            </w:tcBorders>
            <w:noWrap/>
            <w:vAlign w:val="center"/>
            <w:hideMark/>
          </w:tcPr>
          <w:p w14:paraId="63DD1050"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2</w:t>
            </w:r>
          </w:p>
        </w:tc>
        <w:tc>
          <w:tcPr>
            <w:tcW w:w="567" w:type="dxa"/>
            <w:tcBorders>
              <w:top w:val="nil"/>
              <w:left w:val="nil"/>
              <w:bottom w:val="single" w:sz="4" w:space="0" w:color="auto"/>
              <w:right w:val="single" w:sz="4" w:space="0" w:color="auto"/>
            </w:tcBorders>
            <w:vAlign w:val="center"/>
            <w:hideMark/>
          </w:tcPr>
          <w:p w14:paraId="32C7B703"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20</w:t>
            </w:r>
          </w:p>
        </w:tc>
        <w:tc>
          <w:tcPr>
            <w:tcW w:w="567" w:type="dxa"/>
            <w:tcBorders>
              <w:top w:val="nil"/>
              <w:left w:val="nil"/>
              <w:bottom w:val="single" w:sz="4" w:space="0" w:color="auto"/>
              <w:right w:val="single" w:sz="4" w:space="0" w:color="auto"/>
            </w:tcBorders>
            <w:noWrap/>
            <w:vAlign w:val="center"/>
            <w:hideMark/>
          </w:tcPr>
          <w:p w14:paraId="32C4C1C9" w14:textId="77777777" w:rsidR="00C20E41" w:rsidRPr="00C20E41" w:rsidRDefault="00C20E41" w:rsidP="00352086">
            <w:pPr>
              <w:spacing w:after="0" w:line="240" w:lineRule="auto"/>
              <w:ind w:left="0" w:right="0" w:firstLine="0"/>
              <w:jc w:val="center"/>
              <w:rPr>
                <w:kern w:val="0"/>
                <w:sz w:val="20"/>
                <w:szCs w:val="20"/>
                <w14:ligatures w14:val="none"/>
              </w:rPr>
            </w:pPr>
            <w:r w:rsidRPr="00C20E41">
              <w:rPr>
                <w:kern w:val="0"/>
                <w:sz w:val="20"/>
                <w:szCs w:val="20"/>
                <w14:ligatures w14:val="none"/>
              </w:rPr>
              <w:t>30</w:t>
            </w:r>
          </w:p>
        </w:tc>
        <w:tc>
          <w:tcPr>
            <w:tcW w:w="2840" w:type="dxa"/>
            <w:tcBorders>
              <w:top w:val="nil"/>
              <w:left w:val="nil"/>
              <w:bottom w:val="single" w:sz="4" w:space="0" w:color="auto"/>
              <w:right w:val="single" w:sz="4" w:space="0" w:color="auto"/>
            </w:tcBorders>
            <w:vAlign w:val="center"/>
          </w:tcPr>
          <w:p w14:paraId="414B11BD" w14:textId="77777777" w:rsidR="00C20E41" w:rsidRPr="00C20E41" w:rsidRDefault="00C20E41" w:rsidP="00352086">
            <w:pPr>
              <w:spacing w:after="0" w:line="240" w:lineRule="auto"/>
              <w:ind w:left="0" w:right="0" w:firstLine="0"/>
              <w:jc w:val="center"/>
              <w:rPr>
                <w:color w:val="auto"/>
                <w:kern w:val="0"/>
                <w:sz w:val="20"/>
                <w:szCs w:val="20"/>
                <w14:ligatures w14:val="none"/>
              </w:rPr>
            </w:pPr>
            <w:r w:rsidRPr="00C20E41">
              <w:rPr>
                <w:color w:val="auto"/>
                <w:kern w:val="0"/>
                <w:sz w:val="20"/>
                <w:szCs w:val="20"/>
                <w14:ligatures w14:val="none"/>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77F451B4"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2EF629E"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64A74DE5"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016425D5"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7A0C1579" w14:textId="77777777" w:rsidR="00C20E41" w:rsidRPr="00C20E41" w:rsidRDefault="00C20E41" w:rsidP="00352086">
            <w:pPr>
              <w:spacing w:after="0" w:line="240" w:lineRule="auto"/>
              <w:ind w:left="0" w:right="0" w:firstLine="0"/>
              <w:jc w:val="center"/>
              <w:rPr>
                <w:i/>
                <w:iCs/>
                <w:kern w:val="0"/>
                <w:sz w:val="20"/>
                <w:szCs w:val="20"/>
                <w14:ligatures w14:val="none"/>
              </w:rPr>
            </w:pPr>
            <w:r w:rsidRPr="00C20E41">
              <w:rPr>
                <w:i/>
                <w:iCs/>
                <w:kern w:val="0"/>
                <w:sz w:val="20"/>
                <w:szCs w:val="20"/>
                <w14:ligatures w14:val="none"/>
              </w:rPr>
              <w:t>X</w:t>
            </w:r>
          </w:p>
        </w:tc>
        <w:tc>
          <w:tcPr>
            <w:tcW w:w="283" w:type="dxa"/>
            <w:tcBorders>
              <w:top w:val="nil"/>
              <w:left w:val="nil"/>
              <w:bottom w:val="single" w:sz="4" w:space="0" w:color="auto"/>
              <w:right w:val="single" w:sz="4" w:space="0" w:color="auto"/>
            </w:tcBorders>
            <w:vAlign w:val="center"/>
          </w:tcPr>
          <w:p w14:paraId="3CA0AC88" w14:textId="77777777" w:rsidR="00C20E41" w:rsidRPr="00C20E41" w:rsidRDefault="00C20E41" w:rsidP="00352086">
            <w:pPr>
              <w:spacing w:after="0" w:line="240" w:lineRule="auto"/>
              <w:ind w:left="0" w:right="0" w:firstLine="0"/>
              <w:jc w:val="center"/>
              <w:rPr>
                <w:i/>
                <w:iCs/>
                <w:kern w:val="0"/>
                <w:sz w:val="20"/>
                <w:szCs w:val="20"/>
                <w14:ligatures w14:val="none"/>
              </w:rPr>
            </w:pPr>
            <w:r w:rsidRPr="00C20E41">
              <w:rPr>
                <w:i/>
                <w:iCs/>
                <w:kern w:val="0"/>
                <w:sz w:val="20"/>
                <w:szCs w:val="20"/>
                <w14:ligatures w14:val="none"/>
              </w:rPr>
              <w:t>X</w:t>
            </w:r>
          </w:p>
        </w:tc>
        <w:tc>
          <w:tcPr>
            <w:tcW w:w="284" w:type="dxa"/>
            <w:tcBorders>
              <w:top w:val="nil"/>
              <w:left w:val="nil"/>
              <w:bottom w:val="single" w:sz="4" w:space="0" w:color="auto"/>
              <w:right w:val="single" w:sz="4" w:space="0" w:color="auto"/>
            </w:tcBorders>
            <w:vAlign w:val="center"/>
          </w:tcPr>
          <w:p w14:paraId="7B07C03C"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7366AE09"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452F935E"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4D355FFA"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4" w:type="dxa"/>
            <w:tcBorders>
              <w:top w:val="nil"/>
              <w:left w:val="nil"/>
              <w:bottom w:val="single" w:sz="4" w:space="0" w:color="auto"/>
              <w:right w:val="single" w:sz="4" w:space="0" w:color="auto"/>
            </w:tcBorders>
            <w:vAlign w:val="center"/>
          </w:tcPr>
          <w:p w14:paraId="13AFEA11" w14:textId="77777777" w:rsidR="00C20E41" w:rsidRPr="00C20E41" w:rsidRDefault="00C20E41" w:rsidP="00352086">
            <w:pPr>
              <w:spacing w:after="0" w:line="240" w:lineRule="auto"/>
              <w:ind w:left="0" w:right="0" w:firstLine="0"/>
              <w:jc w:val="center"/>
              <w:rPr>
                <w:i/>
                <w:iCs/>
                <w:kern w:val="0"/>
                <w:sz w:val="20"/>
                <w:szCs w:val="20"/>
                <w14:ligatures w14:val="none"/>
              </w:rPr>
            </w:pPr>
          </w:p>
        </w:tc>
        <w:tc>
          <w:tcPr>
            <w:tcW w:w="283" w:type="dxa"/>
            <w:tcBorders>
              <w:top w:val="nil"/>
              <w:left w:val="nil"/>
              <w:bottom w:val="single" w:sz="4" w:space="0" w:color="auto"/>
              <w:right w:val="single" w:sz="4" w:space="0" w:color="auto"/>
            </w:tcBorders>
            <w:vAlign w:val="center"/>
          </w:tcPr>
          <w:p w14:paraId="5EB34565" w14:textId="77777777" w:rsidR="00C20E41" w:rsidRPr="00C20E41" w:rsidRDefault="00C20E41" w:rsidP="00352086">
            <w:pPr>
              <w:spacing w:after="0" w:line="240" w:lineRule="auto"/>
              <w:ind w:left="0" w:right="0" w:firstLine="0"/>
              <w:jc w:val="center"/>
              <w:rPr>
                <w:i/>
                <w:iCs/>
                <w:kern w:val="0"/>
                <w:sz w:val="20"/>
                <w:szCs w:val="20"/>
                <w14:ligatures w14:val="none"/>
              </w:rPr>
            </w:pPr>
          </w:p>
        </w:tc>
      </w:tr>
      <w:bookmarkEnd w:id="51"/>
      <w:bookmarkEnd w:id="52"/>
    </w:tbl>
    <w:p w14:paraId="61895A2F" w14:textId="77777777" w:rsidR="00FB1D30" w:rsidRPr="00EB5D1D" w:rsidRDefault="00FB1D30" w:rsidP="00BF7DB2">
      <w:pPr>
        <w:tabs>
          <w:tab w:val="center" w:pos="1879"/>
          <w:tab w:val="center" w:pos="3963"/>
          <w:tab w:val="center" w:pos="5093"/>
          <w:tab w:val="center" w:pos="6419"/>
          <w:tab w:val="center" w:pos="7744"/>
        </w:tabs>
        <w:spacing w:before="120" w:after="120" w:line="256" w:lineRule="auto"/>
        <w:ind w:left="-284" w:right="0" w:firstLine="0"/>
        <w:jc w:val="center"/>
        <w:rPr>
          <w:b/>
          <w:bCs/>
          <w:sz w:val="22"/>
        </w:rPr>
      </w:pPr>
    </w:p>
    <w:tbl>
      <w:tblPr>
        <w:tblpPr w:leftFromText="142" w:rightFromText="142" w:vertAnchor="text" w:horzAnchor="margin" w:tblpY="1"/>
        <w:tblOverlap w:val="never"/>
        <w:tblW w:w="15309" w:type="dxa"/>
        <w:tblLayout w:type="fixed"/>
        <w:tblCellMar>
          <w:left w:w="70" w:type="dxa"/>
          <w:right w:w="70" w:type="dxa"/>
        </w:tblCellMar>
        <w:tblLook w:val="04A0" w:firstRow="1" w:lastRow="0" w:firstColumn="1" w:lastColumn="0" w:noHBand="0" w:noVBand="1"/>
      </w:tblPr>
      <w:tblGrid>
        <w:gridCol w:w="4111"/>
        <w:gridCol w:w="1701"/>
        <w:gridCol w:w="1276"/>
        <w:gridCol w:w="567"/>
        <w:gridCol w:w="567"/>
        <w:gridCol w:w="567"/>
        <w:gridCol w:w="3118"/>
        <w:gridCol w:w="284"/>
        <w:gridCol w:w="283"/>
        <w:gridCol w:w="284"/>
        <w:gridCol w:w="283"/>
        <w:gridCol w:w="284"/>
        <w:gridCol w:w="283"/>
        <w:gridCol w:w="284"/>
        <w:gridCol w:w="283"/>
        <w:gridCol w:w="284"/>
        <w:gridCol w:w="283"/>
        <w:gridCol w:w="284"/>
        <w:gridCol w:w="283"/>
      </w:tblGrid>
      <w:tr w:rsidR="00EB5D1D" w:rsidRPr="00EB5D1D" w14:paraId="65055710" w14:textId="77777777" w:rsidTr="00352086">
        <w:trPr>
          <w:trHeight w:val="660"/>
        </w:trPr>
        <w:tc>
          <w:tcPr>
            <w:tcW w:w="4111" w:type="dxa"/>
            <w:vMerge w:val="restart"/>
            <w:tcBorders>
              <w:top w:val="single" w:sz="4" w:space="0" w:color="auto"/>
              <w:left w:val="single" w:sz="4" w:space="0" w:color="auto"/>
              <w:right w:val="nil"/>
            </w:tcBorders>
            <w:vAlign w:val="center"/>
            <w:hideMark/>
          </w:tcPr>
          <w:p w14:paraId="70F77AA0" w14:textId="1D22B8C3"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TITULO/NOMBRE ACCIÓN FORMATIVA</w:t>
            </w:r>
          </w:p>
        </w:tc>
        <w:tc>
          <w:tcPr>
            <w:tcW w:w="1701" w:type="dxa"/>
            <w:vMerge w:val="restart"/>
            <w:tcBorders>
              <w:top w:val="single" w:sz="4" w:space="0" w:color="auto"/>
              <w:left w:val="single" w:sz="4" w:space="0" w:color="auto"/>
              <w:right w:val="single" w:sz="4" w:space="0" w:color="auto"/>
            </w:tcBorders>
            <w:vAlign w:val="center"/>
            <w:hideMark/>
          </w:tcPr>
          <w:p w14:paraId="6128450F" w14:textId="5816CF1B"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 xml:space="preserve">MODALIDAD </w:t>
            </w:r>
          </w:p>
        </w:tc>
        <w:tc>
          <w:tcPr>
            <w:tcW w:w="1276" w:type="dxa"/>
            <w:vMerge w:val="restart"/>
            <w:tcBorders>
              <w:top w:val="single" w:sz="4" w:space="0" w:color="auto"/>
              <w:left w:val="nil"/>
              <w:right w:val="single" w:sz="4" w:space="0" w:color="auto"/>
            </w:tcBorders>
            <w:vAlign w:val="center"/>
            <w:hideMark/>
          </w:tcPr>
          <w:p w14:paraId="60EE30E1" w14:textId="7E141679"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LUGAR</w:t>
            </w:r>
          </w:p>
        </w:tc>
        <w:tc>
          <w:tcPr>
            <w:tcW w:w="567" w:type="dxa"/>
            <w:vMerge w:val="restart"/>
            <w:tcBorders>
              <w:top w:val="single" w:sz="4" w:space="0" w:color="auto"/>
              <w:left w:val="nil"/>
              <w:right w:val="nil"/>
            </w:tcBorders>
            <w:vAlign w:val="center"/>
          </w:tcPr>
          <w:p w14:paraId="2CD61F2D" w14:textId="63AF0DBA"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N.º EDICIONES</w:t>
            </w:r>
          </w:p>
        </w:tc>
        <w:tc>
          <w:tcPr>
            <w:tcW w:w="567" w:type="dxa"/>
            <w:vMerge w:val="restart"/>
            <w:tcBorders>
              <w:top w:val="single" w:sz="4" w:space="0" w:color="auto"/>
              <w:left w:val="single" w:sz="4" w:space="0" w:color="auto"/>
              <w:right w:val="single" w:sz="4" w:space="0" w:color="auto"/>
            </w:tcBorders>
            <w:vAlign w:val="center"/>
            <w:hideMark/>
          </w:tcPr>
          <w:p w14:paraId="2D76C95B" w14:textId="4DAE7674"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N.º HORAS</w:t>
            </w:r>
          </w:p>
        </w:tc>
        <w:tc>
          <w:tcPr>
            <w:tcW w:w="567" w:type="dxa"/>
            <w:vMerge w:val="restart"/>
            <w:tcBorders>
              <w:top w:val="single" w:sz="4" w:space="0" w:color="auto"/>
              <w:left w:val="nil"/>
              <w:right w:val="single" w:sz="4" w:space="0" w:color="auto"/>
            </w:tcBorders>
            <w:vAlign w:val="center"/>
            <w:hideMark/>
          </w:tcPr>
          <w:p w14:paraId="411770E4" w14:textId="390330D5"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 xml:space="preserve">N.º PLAZAS  </w:t>
            </w:r>
          </w:p>
        </w:tc>
        <w:tc>
          <w:tcPr>
            <w:tcW w:w="3118" w:type="dxa"/>
            <w:vMerge w:val="restart"/>
            <w:tcBorders>
              <w:top w:val="single" w:sz="4" w:space="0" w:color="auto"/>
              <w:left w:val="nil"/>
              <w:right w:val="single" w:sz="4" w:space="0" w:color="auto"/>
            </w:tcBorders>
            <w:vAlign w:val="center"/>
          </w:tcPr>
          <w:p w14:paraId="3B52A396" w14:textId="4A753C69"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DIRIGIDO A</w:t>
            </w:r>
          </w:p>
        </w:tc>
        <w:tc>
          <w:tcPr>
            <w:tcW w:w="3402" w:type="dxa"/>
            <w:gridSpan w:val="12"/>
            <w:tcBorders>
              <w:top w:val="single" w:sz="4" w:space="0" w:color="auto"/>
              <w:left w:val="nil"/>
              <w:bottom w:val="single" w:sz="4" w:space="0" w:color="auto"/>
              <w:right w:val="single" w:sz="4" w:space="0" w:color="auto"/>
            </w:tcBorders>
            <w:vAlign w:val="center"/>
          </w:tcPr>
          <w:p w14:paraId="6C5A7347" w14:textId="6855197D" w:rsidR="00EB5D1D" w:rsidRPr="00EB5D1D" w:rsidRDefault="00EB5D1D" w:rsidP="00352086">
            <w:pPr>
              <w:spacing w:after="0" w:line="240" w:lineRule="auto"/>
              <w:jc w:val="center"/>
              <w:rPr>
                <w:rFonts w:ascii="Calibri" w:hAnsi="Calibri" w:cs="Calibri"/>
                <w:b/>
                <w:bCs/>
                <w:sz w:val="18"/>
                <w:szCs w:val="18"/>
              </w:rPr>
            </w:pPr>
            <w:r w:rsidRPr="00EB5D1D">
              <w:rPr>
                <w:rFonts w:ascii="Calibri" w:hAnsi="Calibri" w:cs="Calibri"/>
                <w:b/>
                <w:bCs/>
                <w:sz w:val="18"/>
                <w:szCs w:val="18"/>
              </w:rPr>
              <w:t>CRONOGRAMA</w:t>
            </w:r>
          </w:p>
        </w:tc>
      </w:tr>
      <w:tr w:rsidR="00EB5D1D" w:rsidRPr="00EB5D1D" w14:paraId="349B4BFD" w14:textId="77777777" w:rsidTr="00352086">
        <w:trPr>
          <w:trHeight w:val="660"/>
        </w:trPr>
        <w:tc>
          <w:tcPr>
            <w:tcW w:w="4111" w:type="dxa"/>
            <w:vMerge/>
            <w:tcBorders>
              <w:left w:val="single" w:sz="4" w:space="0" w:color="auto"/>
              <w:bottom w:val="single" w:sz="4" w:space="0" w:color="auto"/>
              <w:right w:val="single" w:sz="4" w:space="0" w:color="auto"/>
            </w:tcBorders>
            <w:vAlign w:val="center"/>
            <w:hideMark/>
          </w:tcPr>
          <w:p w14:paraId="18E9ECC9" w14:textId="77777777" w:rsidR="00EB5D1D" w:rsidRPr="00EB5D1D" w:rsidRDefault="00EB5D1D" w:rsidP="00352086">
            <w:pPr>
              <w:spacing w:after="0" w:line="240" w:lineRule="auto"/>
              <w:rPr>
                <w:rFonts w:cstheme="minorHAnsi"/>
                <w:i/>
                <w:iCs/>
                <w:color w:val="FF0000"/>
                <w:sz w:val="18"/>
                <w:szCs w:val="18"/>
              </w:rPr>
            </w:pPr>
          </w:p>
        </w:tc>
        <w:tc>
          <w:tcPr>
            <w:tcW w:w="1701" w:type="dxa"/>
            <w:vMerge/>
            <w:tcBorders>
              <w:left w:val="single" w:sz="4" w:space="0" w:color="auto"/>
              <w:bottom w:val="single" w:sz="4" w:space="0" w:color="auto"/>
              <w:right w:val="single" w:sz="4" w:space="0" w:color="auto"/>
            </w:tcBorders>
            <w:vAlign w:val="center"/>
            <w:hideMark/>
          </w:tcPr>
          <w:p w14:paraId="612DAB0B" w14:textId="77777777" w:rsidR="00EB5D1D" w:rsidRPr="00EB5D1D" w:rsidRDefault="00EB5D1D" w:rsidP="00352086">
            <w:pPr>
              <w:spacing w:after="0" w:line="240" w:lineRule="auto"/>
              <w:rPr>
                <w:rFonts w:cstheme="minorHAnsi"/>
                <w:i/>
                <w:iCs/>
                <w:color w:val="FF0000"/>
                <w:sz w:val="18"/>
                <w:szCs w:val="18"/>
              </w:rPr>
            </w:pPr>
          </w:p>
        </w:tc>
        <w:tc>
          <w:tcPr>
            <w:tcW w:w="1276" w:type="dxa"/>
            <w:vMerge/>
            <w:tcBorders>
              <w:left w:val="nil"/>
              <w:bottom w:val="single" w:sz="4" w:space="0" w:color="auto"/>
              <w:right w:val="single" w:sz="4" w:space="0" w:color="auto"/>
            </w:tcBorders>
            <w:noWrap/>
            <w:vAlign w:val="center"/>
            <w:hideMark/>
          </w:tcPr>
          <w:p w14:paraId="30079E89" w14:textId="77777777" w:rsidR="00EB5D1D" w:rsidRPr="00EB5D1D" w:rsidRDefault="00EB5D1D" w:rsidP="00352086">
            <w:pPr>
              <w:spacing w:after="0" w:line="240" w:lineRule="auto"/>
              <w:jc w:val="center"/>
              <w:rPr>
                <w:rFonts w:cstheme="minorHAnsi"/>
                <w:sz w:val="18"/>
                <w:szCs w:val="18"/>
              </w:rPr>
            </w:pPr>
          </w:p>
        </w:tc>
        <w:tc>
          <w:tcPr>
            <w:tcW w:w="567" w:type="dxa"/>
            <w:vMerge/>
            <w:tcBorders>
              <w:left w:val="nil"/>
              <w:bottom w:val="single" w:sz="4" w:space="0" w:color="auto"/>
              <w:right w:val="single" w:sz="4" w:space="0" w:color="auto"/>
            </w:tcBorders>
            <w:noWrap/>
            <w:vAlign w:val="center"/>
            <w:hideMark/>
          </w:tcPr>
          <w:p w14:paraId="2F59C9EF" w14:textId="77777777" w:rsidR="00EB5D1D" w:rsidRPr="00EB5D1D" w:rsidRDefault="00EB5D1D" w:rsidP="00352086">
            <w:pPr>
              <w:spacing w:after="0" w:line="240" w:lineRule="auto"/>
              <w:rPr>
                <w:rFonts w:cstheme="minorHAnsi"/>
                <w:sz w:val="18"/>
                <w:szCs w:val="18"/>
              </w:rPr>
            </w:pPr>
          </w:p>
        </w:tc>
        <w:tc>
          <w:tcPr>
            <w:tcW w:w="567" w:type="dxa"/>
            <w:vMerge/>
            <w:tcBorders>
              <w:left w:val="single" w:sz="4" w:space="0" w:color="auto"/>
              <w:bottom w:val="single" w:sz="4" w:space="0" w:color="auto"/>
              <w:right w:val="single" w:sz="4" w:space="0" w:color="auto"/>
            </w:tcBorders>
            <w:vAlign w:val="center"/>
            <w:hideMark/>
          </w:tcPr>
          <w:p w14:paraId="22A49956" w14:textId="77777777" w:rsidR="00EB5D1D" w:rsidRPr="00EB5D1D" w:rsidRDefault="00EB5D1D" w:rsidP="00352086">
            <w:pPr>
              <w:spacing w:after="0" w:line="240" w:lineRule="auto"/>
              <w:rPr>
                <w:rFonts w:cstheme="minorHAnsi"/>
                <w:i/>
                <w:iCs/>
                <w:color w:val="FF0000"/>
                <w:sz w:val="18"/>
                <w:szCs w:val="18"/>
              </w:rPr>
            </w:pPr>
          </w:p>
        </w:tc>
        <w:tc>
          <w:tcPr>
            <w:tcW w:w="567" w:type="dxa"/>
            <w:vMerge/>
            <w:tcBorders>
              <w:left w:val="nil"/>
              <w:bottom w:val="single" w:sz="4" w:space="0" w:color="auto"/>
              <w:right w:val="single" w:sz="4" w:space="0" w:color="auto"/>
            </w:tcBorders>
            <w:noWrap/>
            <w:vAlign w:val="center"/>
            <w:hideMark/>
          </w:tcPr>
          <w:p w14:paraId="1F9B44F9" w14:textId="77777777" w:rsidR="00EB5D1D" w:rsidRPr="00EB5D1D" w:rsidRDefault="00EB5D1D" w:rsidP="00352086">
            <w:pPr>
              <w:spacing w:after="0" w:line="240" w:lineRule="auto"/>
              <w:jc w:val="center"/>
              <w:rPr>
                <w:rFonts w:cstheme="minorHAnsi"/>
                <w:sz w:val="18"/>
                <w:szCs w:val="18"/>
              </w:rPr>
            </w:pPr>
          </w:p>
        </w:tc>
        <w:tc>
          <w:tcPr>
            <w:tcW w:w="3118" w:type="dxa"/>
            <w:vMerge/>
            <w:tcBorders>
              <w:left w:val="nil"/>
              <w:bottom w:val="single" w:sz="4" w:space="0" w:color="auto"/>
              <w:right w:val="single" w:sz="4" w:space="0" w:color="auto"/>
            </w:tcBorders>
            <w:vAlign w:val="center"/>
          </w:tcPr>
          <w:p w14:paraId="22B1B7EF" w14:textId="77777777" w:rsidR="00EB5D1D" w:rsidRPr="00EB5D1D" w:rsidRDefault="00EB5D1D" w:rsidP="00352086">
            <w:pPr>
              <w:spacing w:after="0" w:line="240" w:lineRule="auto"/>
              <w:jc w:val="center"/>
              <w:rPr>
                <w:rFonts w:cstheme="minorHAnsi"/>
                <w:sz w:val="18"/>
                <w:szCs w:val="18"/>
              </w:rPr>
            </w:pPr>
          </w:p>
        </w:tc>
        <w:tc>
          <w:tcPr>
            <w:tcW w:w="284" w:type="dxa"/>
            <w:tcBorders>
              <w:top w:val="single" w:sz="4" w:space="0" w:color="auto"/>
              <w:left w:val="nil"/>
              <w:bottom w:val="single" w:sz="4" w:space="0" w:color="auto"/>
              <w:right w:val="single" w:sz="4" w:space="0" w:color="auto"/>
            </w:tcBorders>
            <w:vAlign w:val="center"/>
          </w:tcPr>
          <w:p w14:paraId="16EA1D80"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ENE</w:t>
            </w:r>
          </w:p>
        </w:tc>
        <w:tc>
          <w:tcPr>
            <w:tcW w:w="283" w:type="dxa"/>
            <w:tcBorders>
              <w:top w:val="single" w:sz="4" w:space="0" w:color="auto"/>
              <w:left w:val="nil"/>
              <w:bottom w:val="single" w:sz="4" w:space="0" w:color="auto"/>
              <w:right w:val="single" w:sz="4" w:space="0" w:color="auto"/>
            </w:tcBorders>
            <w:vAlign w:val="center"/>
          </w:tcPr>
          <w:p w14:paraId="2E7A6A87"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FEB</w:t>
            </w:r>
          </w:p>
        </w:tc>
        <w:tc>
          <w:tcPr>
            <w:tcW w:w="284" w:type="dxa"/>
            <w:tcBorders>
              <w:top w:val="single" w:sz="4" w:space="0" w:color="auto"/>
              <w:left w:val="nil"/>
              <w:bottom w:val="single" w:sz="4" w:space="0" w:color="auto"/>
              <w:right w:val="single" w:sz="4" w:space="0" w:color="auto"/>
            </w:tcBorders>
            <w:vAlign w:val="center"/>
          </w:tcPr>
          <w:p w14:paraId="29558B45"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MAR</w:t>
            </w:r>
          </w:p>
        </w:tc>
        <w:tc>
          <w:tcPr>
            <w:tcW w:w="283" w:type="dxa"/>
            <w:tcBorders>
              <w:top w:val="single" w:sz="4" w:space="0" w:color="auto"/>
              <w:left w:val="nil"/>
              <w:bottom w:val="single" w:sz="4" w:space="0" w:color="auto"/>
              <w:right w:val="single" w:sz="4" w:space="0" w:color="auto"/>
            </w:tcBorders>
            <w:vAlign w:val="center"/>
          </w:tcPr>
          <w:p w14:paraId="51CCA1D1"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ABR</w:t>
            </w:r>
          </w:p>
        </w:tc>
        <w:tc>
          <w:tcPr>
            <w:tcW w:w="284" w:type="dxa"/>
            <w:tcBorders>
              <w:top w:val="single" w:sz="4" w:space="0" w:color="auto"/>
              <w:left w:val="nil"/>
              <w:bottom w:val="single" w:sz="4" w:space="0" w:color="auto"/>
              <w:right w:val="single" w:sz="4" w:space="0" w:color="auto"/>
            </w:tcBorders>
            <w:vAlign w:val="center"/>
          </w:tcPr>
          <w:p w14:paraId="3268C144"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MAY</w:t>
            </w:r>
          </w:p>
        </w:tc>
        <w:tc>
          <w:tcPr>
            <w:tcW w:w="283" w:type="dxa"/>
            <w:tcBorders>
              <w:top w:val="single" w:sz="4" w:space="0" w:color="auto"/>
              <w:left w:val="nil"/>
              <w:bottom w:val="single" w:sz="4" w:space="0" w:color="auto"/>
              <w:right w:val="single" w:sz="4" w:space="0" w:color="auto"/>
            </w:tcBorders>
            <w:vAlign w:val="center"/>
          </w:tcPr>
          <w:p w14:paraId="77CB2E95"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JUN</w:t>
            </w:r>
          </w:p>
        </w:tc>
        <w:tc>
          <w:tcPr>
            <w:tcW w:w="284" w:type="dxa"/>
            <w:tcBorders>
              <w:top w:val="single" w:sz="4" w:space="0" w:color="auto"/>
              <w:left w:val="nil"/>
              <w:bottom w:val="single" w:sz="4" w:space="0" w:color="auto"/>
              <w:right w:val="single" w:sz="4" w:space="0" w:color="auto"/>
            </w:tcBorders>
            <w:vAlign w:val="center"/>
          </w:tcPr>
          <w:p w14:paraId="48C70503"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JUL</w:t>
            </w:r>
          </w:p>
        </w:tc>
        <w:tc>
          <w:tcPr>
            <w:tcW w:w="283" w:type="dxa"/>
            <w:tcBorders>
              <w:top w:val="single" w:sz="4" w:space="0" w:color="auto"/>
              <w:left w:val="nil"/>
              <w:bottom w:val="single" w:sz="4" w:space="0" w:color="auto"/>
              <w:right w:val="single" w:sz="4" w:space="0" w:color="auto"/>
            </w:tcBorders>
            <w:vAlign w:val="center"/>
          </w:tcPr>
          <w:p w14:paraId="161819BC"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AGO</w:t>
            </w:r>
          </w:p>
        </w:tc>
        <w:tc>
          <w:tcPr>
            <w:tcW w:w="284" w:type="dxa"/>
            <w:tcBorders>
              <w:top w:val="single" w:sz="4" w:space="0" w:color="auto"/>
              <w:left w:val="nil"/>
              <w:bottom w:val="single" w:sz="4" w:space="0" w:color="auto"/>
              <w:right w:val="single" w:sz="4" w:space="0" w:color="auto"/>
            </w:tcBorders>
            <w:vAlign w:val="center"/>
          </w:tcPr>
          <w:p w14:paraId="35A00C60"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SEP</w:t>
            </w:r>
          </w:p>
        </w:tc>
        <w:tc>
          <w:tcPr>
            <w:tcW w:w="283" w:type="dxa"/>
            <w:tcBorders>
              <w:top w:val="single" w:sz="4" w:space="0" w:color="auto"/>
              <w:left w:val="nil"/>
              <w:bottom w:val="single" w:sz="4" w:space="0" w:color="auto"/>
              <w:right w:val="single" w:sz="4" w:space="0" w:color="auto"/>
            </w:tcBorders>
            <w:vAlign w:val="center"/>
          </w:tcPr>
          <w:p w14:paraId="580798DD"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OCT</w:t>
            </w:r>
          </w:p>
        </w:tc>
        <w:tc>
          <w:tcPr>
            <w:tcW w:w="284" w:type="dxa"/>
            <w:tcBorders>
              <w:top w:val="single" w:sz="4" w:space="0" w:color="auto"/>
              <w:left w:val="nil"/>
              <w:bottom w:val="single" w:sz="4" w:space="0" w:color="auto"/>
              <w:right w:val="single" w:sz="4" w:space="0" w:color="auto"/>
            </w:tcBorders>
            <w:vAlign w:val="center"/>
          </w:tcPr>
          <w:p w14:paraId="368035E5"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NOV</w:t>
            </w:r>
          </w:p>
        </w:tc>
        <w:tc>
          <w:tcPr>
            <w:tcW w:w="283" w:type="dxa"/>
            <w:tcBorders>
              <w:top w:val="single" w:sz="4" w:space="0" w:color="auto"/>
              <w:left w:val="nil"/>
              <w:bottom w:val="single" w:sz="4" w:space="0" w:color="auto"/>
              <w:right w:val="single" w:sz="4" w:space="0" w:color="auto"/>
            </w:tcBorders>
            <w:vAlign w:val="center"/>
          </w:tcPr>
          <w:p w14:paraId="6FA06356"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DI</w:t>
            </w:r>
          </w:p>
          <w:p w14:paraId="770FCF94" w14:textId="77777777" w:rsidR="00EB5D1D" w:rsidRPr="00EB5D1D" w:rsidRDefault="00EB5D1D" w:rsidP="00352086">
            <w:pPr>
              <w:spacing w:after="0" w:line="240" w:lineRule="auto"/>
              <w:jc w:val="center"/>
              <w:rPr>
                <w:rFonts w:cstheme="minorHAnsi"/>
                <w:b/>
                <w:bCs/>
                <w:sz w:val="18"/>
                <w:szCs w:val="18"/>
              </w:rPr>
            </w:pPr>
            <w:r w:rsidRPr="00EB5D1D">
              <w:rPr>
                <w:rFonts w:cstheme="minorHAnsi"/>
                <w:b/>
                <w:bCs/>
                <w:sz w:val="18"/>
                <w:szCs w:val="18"/>
              </w:rPr>
              <w:t>C</w:t>
            </w:r>
          </w:p>
        </w:tc>
      </w:tr>
      <w:tr w:rsidR="00EB5D1D" w:rsidRPr="00EB5D1D" w14:paraId="211CEF13"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44BF000D" w14:textId="77777777" w:rsidR="00EB5D1D" w:rsidRPr="00EB5D1D" w:rsidRDefault="00EB5D1D" w:rsidP="00352086">
            <w:pPr>
              <w:spacing w:after="0" w:line="240" w:lineRule="auto"/>
              <w:rPr>
                <w:rFonts w:cstheme="minorHAnsi"/>
                <w:color w:val="FF0000"/>
                <w:sz w:val="18"/>
                <w:szCs w:val="18"/>
              </w:rPr>
            </w:pPr>
            <w:r w:rsidRPr="00EB5D1D">
              <w:rPr>
                <w:sz w:val="18"/>
                <w:szCs w:val="18"/>
              </w:rPr>
              <w:t>Detección de situaciones de violencia, adicciones y salud mental en la infancia y adolescencia desde la Atención Primaria</w:t>
            </w:r>
          </w:p>
        </w:tc>
        <w:tc>
          <w:tcPr>
            <w:tcW w:w="1701" w:type="dxa"/>
            <w:tcBorders>
              <w:top w:val="nil"/>
              <w:left w:val="single" w:sz="4" w:space="0" w:color="auto"/>
              <w:bottom w:val="single" w:sz="4" w:space="0" w:color="auto"/>
              <w:right w:val="single" w:sz="4" w:space="0" w:color="auto"/>
            </w:tcBorders>
            <w:vAlign w:val="center"/>
          </w:tcPr>
          <w:p w14:paraId="6E71D613" w14:textId="77777777" w:rsidR="00EB5D1D" w:rsidRPr="00EB5D1D" w:rsidRDefault="00EB5D1D" w:rsidP="00352086">
            <w:pPr>
              <w:spacing w:after="0" w:line="240" w:lineRule="auto"/>
              <w:jc w:val="center"/>
              <w:rPr>
                <w:rFonts w:cstheme="minorHAnsi"/>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vAlign w:val="center"/>
          </w:tcPr>
          <w:p w14:paraId="202E9190" w14:textId="678FD1D6" w:rsidR="00EB5D1D" w:rsidRPr="00EB5D1D" w:rsidRDefault="00352086" w:rsidP="00352086">
            <w:pPr>
              <w:spacing w:after="0" w:line="240" w:lineRule="auto"/>
              <w:jc w:val="center"/>
              <w:rPr>
                <w:rFonts w:cstheme="minorHAnsi"/>
                <w:sz w:val="18"/>
                <w:szCs w:val="18"/>
              </w:rPr>
            </w:pPr>
            <w:r w:rsidRPr="00EB5D1D">
              <w:rPr>
                <w:rFonts w:cstheme="minorHAnsi"/>
                <w:sz w:val="18"/>
                <w:szCs w:val="18"/>
              </w:rPr>
              <w:t>Valencia</w:t>
            </w:r>
          </w:p>
        </w:tc>
        <w:tc>
          <w:tcPr>
            <w:tcW w:w="567" w:type="dxa"/>
            <w:tcBorders>
              <w:top w:val="nil"/>
              <w:left w:val="nil"/>
              <w:bottom w:val="single" w:sz="4" w:space="0" w:color="auto"/>
              <w:right w:val="single" w:sz="4" w:space="0" w:color="auto"/>
            </w:tcBorders>
            <w:vAlign w:val="center"/>
          </w:tcPr>
          <w:p w14:paraId="35930220"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1</w:t>
            </w:r>
          </w:p>
        </w:tc>
        <w:tc>
          <w:tcPr>
            <w:tcW w:w="567" w:type="dxa"/>
            <w:tcBorders>
              <w:top w:val="nil"/>
              <w:left w:val="nil"/>
              <w:bottom w:val="single" w:sz="4" w:space="0" w:color="auto"/>
              <w:right w:val="single" w:sz="4" w:space="0" w:color="auto"/>
            </w:tcBorders>
            <w:vAlign w:val="center"/>
          </w:tcPr>
          <w:p w14:paraId="63C5640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vAlign w:val="center"/>
          </w:tcPr>
          <w:p w14:paraId="269B820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36D797A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07E12D4C"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6493715B"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0770AB78"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86ED44B"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1ED2EF7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1D39F7E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53E952C8"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9199D05"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26A9A4E8"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552814D3"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7DB3B37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71FA0EF6" w14:textId="77777777" w:rsidR="00EB5D1D" w:rsidRPr="00352086" w:rsidRDefault="00EB5D1D" w:rsidP="00352086">
            <w:pPr>
              <w:spacing w:after="0" w:line="240" w:lineRule="auto"/>
              <w:jc w:val="center"/>
              <w:rPr>
                <w:rFonts w:cstheme="minorHAnsi"/>
                <w:sz w:val="18"/>
                <w:szCs w:val="18"/>
              </w:rPr>
            </w:pPr>
          </w:p>
        </w:tc>
      </w:tr>
      <w:tr w:rsidR="00EB5D1D" w:rsidRPr="00EB5D1D" w14:paraId="63FCDC13"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6E0C818B" w14:textId="77777777" w:rsidR="00EB5D1D" w:rsidRPr="00EB5D1D" w:rsidRDefault="00EB5D1D" w:rsidP="00352086">
            <w:pPr>
              <w:spacing w:after="0" w:line="240" w:lineRule="auto"/>
              <w:rPr>
                <w:rFonts w:cstheme="minorHAnsi"/>
                <w:color w:val="FF0000"/>
                <w:sz w:val="18"/>
                <w:szCs w:val="18"/>
              </w:rPr>
            </w:pPr>
            <w:r w:rsidRPr="00EB5D1D">
              <w:rPr>
                <w:sz w:val="18"/>
                <w:szCs w:val="18"/>
              </w:rPr>
              <w:t>Aplicación del instrumento VALORA-CV</w:t>
            </w:r>
          </w:p>
        </w:tc>
        <w:tc>
          <w:tcPr>
            <w:tcW w:w="1701" w:type="dxa"/>
            <w:tcBorders>
              <w:top w:val="nil"/>
              <w:left w:val="single" w:sz="4" w:space="0" w:color="auto"/>
              <w:bottom w:val="single" w:sz="4" w:space="0" w:color="auto"/>
              <w:right w:val="single" w:sz="4" w:space="0" w:color="auto"/>
            </w:tcBorders>
            <w:vAlign w:val="center"/>
          </w:tcPr>
          <w:p w14:paraId="70D2A2EF" w14:textId="77777777" w:rsidR="00EB5D1D" w:rsidRPr="00EB5D1D" w:rsidRDefault="00EB5D1D" w:rsidP="00352086">
            <w:pPr>
              <w:spacing w:after="0" w:line="240" w:lineRule="auto"/>
              <w:jc w:val="center"/>
              <w:rPr>
                <w:rFonts w:cstheme="minorHAnsi"/>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noWrap/>
            <w:vAlign w:val="center"/>
          </w:tcPr>
          <w:p w14:paraId="5BC1AB53" w14:textId="1593AF81" w:rsidR="00EB5D1D" w:rsidRPr="00EB5D1D" w:rsidRDefault="00352086" w:rsidP="00352086">
            <w:pPr>
              <w:spacing w:after="0" w:line="240" w:lineRule="auto"/>
              <w:jc w:val="center"/>
              <w:rPr>
                <w:rFonts w:cstheme="minorHAnsi"/>
                <w:sz w:val="18"/>
                <w:szCs w:val="18"/>
              </w:rPr>
            </w:pPr>
            <w:r w:rsidRPr="00EB5D1D">
              <w:rPr>
                <w:rFonts w:cstheme="minorHAnsi"/>
                <w:sz w:val="18"/>
                <w:szCs w:val="18"/>
              </w:rPr>
              <w:t>Alicante</w:t>
            </w:r>
          </w:p>
          <w:p w14:paraId="2FD67CC6" w14:textId="4422071A" w:rsidR="00EB5D1D" w:rsidRPr="00EB5D1D" w:rsidRDefault="00352086" w:rsidP="00352086">
            <w:pPr>
              <w:spacing w:after="0" w:line="240" w:lineRule="auto"/>
              <w:jc w:val="center"/>
              <w:rPr>
                <w:rFonts w:cstheme="minorHAnsi"/>
                <w:sz w:val="18"/>
                <w:szCs w:val="18"/>
              </w:rPr>
            </w:pPr>
            <w:r w:rsidRPr="00EB5D1D">
              <w:rPr>
                <w:rFonts w:cstheme="minorHAnsi"/>
                <w:sz w:val="18"/>
                <w:szCs w:val="18"/>
              </w:rPr>
              <w:t>Castellón</w:t>
            </w:r>
          </w:p>
          <w:p w14:paraId="527D87CD" w14:textId="42167374" w:rsidR="00EB5D1D" w:rsidRPr="00EB5D1D" w:rsidRDefault="00352086" w:rsidP="00352086">
            <w:pPr>
              <w:spacing w:after="0" w:line="240" w:lineRule="auto"/>
              <w:jc w:val="center"/>
              <w:rPr>
                <w:rFonts w:cstheme="minorHAnsi"/>
                <w:sz w:val="18"/>
                <w:szCs w:val="18"/>
              </w:rPr>
            </w:pPr>
            <w:r w:rsidRPr="00EB5D1D">
              <w:rPr>
                <w:rFonts w:cstheme="minorHAnsi"/>
                <w:sz w:val="18"/>
                <w:szCs w:val="18"/>
              </w:rPr>
              <w:t>Valencia</w:t>
            </w:r>
          </w:p>
        </w:tc>
        <w:tc>
          <w:tcPr>
            <w:tcW w:w="567" w:type="dxa"/>
            <w:tcBorders>
              <w:top w:val="nil"/>
              <w:left w:val="nil"/>
              <w:bottom w:val="single" w:sz="4" w:space="0" w:color="auto"/>
              <w:right w:val="single" w:sz="4" w:space="0" w:color="auto"/>
            </w:tcBorders>
            <w:noWrap/>
            <w:vAlign w:val="center"/>
          </w:tcPr>
          <w:p w14:paraId="34CFB57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5</w:t>
            </w:r>
          </w:p>
        </w:tc>
        <w:tc>
          <w:tcPr>
            <w:tcW w:w="567" w:type="dxa"/>
            <w:tcBorders>
              <w:top w:val="nil"/>
              <w:left w:val="nil"/>
              <w:bottom w:val="single" w:sz="4" w:space="0" w:color="auto"/>
              <w:right w:val="single" w:sz="4" w:space="0" w:color="auto"/>
            </w:tcBorders>
            <w:vAlign w:val="center"/>
          </w:tcPr>
          <w:p w14:paraId="1F706E1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373C517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200EAF75"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6E6DD1D3"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6177FF2"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4E9416CB"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223B4636"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57013EA3"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65CCD5D2"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7E33B4A0"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0A54813"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7FCAD4BE"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2350870B"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63597AF3"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7ACEA0D4" w14:textId="77777777" w:rsidR="00EB5D1D" w:rsidRPr="00352086" w:rsidRDefault="00EB5D1D" w:rsidP="00352086">
            <w:pPr>
              <w:spacing w:after="0" w:line="240" w:lineRule="auto"/>
              <w:jc w:val="center"/>
              <w:rPr>
                <w:rFonts w:cstheme="minorHAnsi"/>
                <w:sz w:val="18"/>
                <w:szCs w:val="18"/>
              </w:rPr>
            </w:pPr>
          </w:p>
        </w:tc>
      </w:tr>
      <w:tr w:rsidR="00EB5D1D" w:rsidRPr="00EB5D1D" w14:paraId="0DB9420A"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7693B6DE" w14:textId="77777777" w:rsidR="00EB5D1D" w:rsidRPr="00EB5D1D" w:rsidRDefault="00EB5D1D" w:rsidP="00352086">
            <w:pPr>
              <w:spacing w:after="0" w:line="240" w:lineRule="auto"/>
              <w:rPr>
                <w:rFonts w:cstheme="minorHAnsi"/>
                <w:color w:val="FF0000"/>
                <w:sz w:val="18"/>
                <w:szCs w:val="18"/>
              </w:rPr>
            </w:pPr>
            <w:r w:rsidRPr="00EB5D1D">
              <w:rPr>
                <w:sz w:val="18"/>
                <w:szCs w:val="18"/>
              </w:rPr>
              <w:t>Intervención con menores infractores en educación sexual y en educación en igualdad</w:t>
            </w:r>
          </w:p>
        </w:tc>
        <w:tc>
          <w:tcPr>
            <w:tcW w:w="1701" w:type="dxa"/>
            <w:tcBorders>
              <w:top w:val="nil"/>
              <w:left w:val="single" w:sz="4" w:space="0" w:color="auto"/>
              <w:bottom w:val="single" w:sz="4" w:space="0" w:color="auto"/>
              <w:right w:val="single" w:sz="4" w:space="0" w:color="auto"/>
            </w:tcBorders>
            <w:vAlign w:val="center"/>
          </w:tcPr>
          <w:p w14:paraId="1BDB470E" w14:textId="77777777" w:rsidR="00EB5D1D" w:rsidRPr="00EB5D1D" w:rsidRDefault="00EB5D1D" w:rsidP="00352086">
            <w:pPr>
              <w:spacing w:after="0" w:line="240" w:lineRule="auto"/>
              <w:jc w:val="center"/>
              <w:rPr>
                <w:rFonts w:cstheme="minorHAnsi"/>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noWrap/>
            <w:vAlign w:val="center"/>
          </w:tcPr>
          <w:p w14:paraId="4641A6D9" w14:textId="3388BF1A" w:rsidR="00EB5D1D" w:rsidRPr="00EB5D1D" w:rsidRDefault="00352086" w:rsidP="00352086">
            <w:pPr>
              <w:spacing w:after="0" w:line="240" w:lineRule="auto"/>
              <w:jc w:val="center"/>
              <w:rPr>
                <w:rFonts w:cstheme="minorHAnsi"/>
                <w:sz w:val="18"/>
                <w:szCs w:val="18"/>
              </w:rPr>
            </w:pPr>
            <w:r w:rsidRPr="00EB5D1D">
              <w:rPr>
                <w:rFonts w:cstheme="minorHAnsi"/>
                <w:sz w:val="18"/>
                <w:szCs w:val="18"/>
              </w:rPr>
              <w:t>Sagunto</w:t>
            </w:r>
          </w:p>
        </w:tc>
        <w:tc>
          <w:tcPr>
            <w:tcW w:w="567" w:type="dxa"/>
            <w:tcBorders>
              <w:top w:val="nil"/>
              <w:left w:val="nil"/>
              <w:bottom w:val="single" w:sz="4" w:space="0" w:color="auto"/>
              <w:right w:val="single" w:sz="4" w:space="0" w:color="auto"/>
            </w:tcBorders>
            <w:noWrap/>
            <w:vAlign w:val="center"/>
          </w:tcPr>
          <w:p w14:paraId="5FAAA69A" w14:textId="77777777" w:rsidR="00EB5D1D" w:rsidRPr="00EB5D1D" w:rsidRDefault="00EB5D1D" w:rsidP="00352086">
            <w:pPr>
              <w:spacing w:after="0" w:line="240" w:lineRule="auto"/>
              <w:jc w:val="center"/>
              <w:rPr>
                <w:rFonts w:ascii="Calibri" w:hAnsi="Calibri" w:cs="Calibri"/>
                <w:sz w:val="18"/>
                <w:szCs w:val="18"/>
              </w:rPr>
            </w:pPr>
            <w:r w:rsidRPr="00EB5D1D">
              <w:rPr>
                <w:rFonts w:ascii="Calibri" w:hAnsi="Calibri" w:cs="Calibri"/>
                <w:sz w:val="18"/>
                <w:szCs w:val="18"/>
              </w:rPr>
              <w:t>1</w:t>
            </w:r>
          </w:p>
        </w:tc>
        <w:tc>
          <w:tcPr>
            <w:tcW w:w="567" w:type="dxa"/>
            <w:tcBorders>
              <w:top w:val="nil"/>
              <w:left w:val="nil"/>
              <w:bottom w:val="single" w:sz="4" w:space="0" w:color="auto"/>
              <w:right w:val="single" w:sz="4" w:space="0" w:color="auto"/>
            </w:tcBorders>
            <w:vAlign w:val="center"/>
          </w:tcPr>
          <w:p w14:paraId="30C63EA2"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405D9AC7"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p w14:paraId="62079A89" w14:textId="77777777" w:rsidR="00EB5D1D" w:rsidRPr="00EB5D1D" w:rsidRDefault="00EB5D1D" w:rsidP="00352086">
            <w:pPr>
              <w:spacing w:after="0" w:line="240" w:lineRule="auto"/>
              <w:jc w:val="center"/>
              <w:rPr>
                <w:rFonts w:cstheme="minorHAnsi"/>
                <w:sz w:val="18"/>
                <w:szCs w:val="18"/>
              </w:rPr>
            </w:pPr>
          </w:p>
        </w:tc>
        <w:tc>
          <w:tcPr>
            <w:tcW w:w="3118" w:type="dxa"/>
            <w:tcBorders>
              <w:top w:val="nil"/>
              <w:left w:val="nil"/>
              <w:bottom w:val="single" w:sz="4" w:space="0" w:color="auto"/>
              <w:right w:val="single" w:sz="4" w:space="0" w:color="auto"/>
            </w:tcBorders>
            <w:vAlign w:val="center"/>
          </w:tcPr>
          <w:p w14:paraId="58C0563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65B8F4D1"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394D88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0043B4C0"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4079C6F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1AD31228"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E6C4646"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0AD0B8A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0449CF78"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1EA8E36C"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50295BE2"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5DB6C909"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84B599A" w14:textId="77777777" w:rsidR="00EB5D1D" w:rsidRPr="00352086" w:rsidRDefault="00EB5D1D" w:rsidP="00352086">
            <w:pPr>
              <w:spacing w:after="0" w:line="240" w:lineRule="auto"/>
              <w:jc w:val="center"/>
              <w:rPr>
                <w:rFonts w:cstheme="minorHAnsi"/>
                <w:sz w:val="18"/>
                <w:szCs w:val="18"/>
              </w:rPr>
            </w:pPr>
          </w:p>
        </w:tc>
      </w:tr>
      <w:tr w:rsidR="00EB5D1D" w:rsidRPr="00EB5D1D" w14:paraId="5C709254"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17272BFD" w14:textId="77777777" w:rsidR="00EB5D1D" w:rsidRPr="00EB5D1D" w:rsidRDefault="00EB5D1D" w:rsidP="00352086">
            <w:pPr>
              <w:spacing w:after="0" w:line="240" w:lineRule="auto"/>
              <w:rPr>
                <w:rFonts w:cstheme="minorHAnsi"/>
                <w:color w:val="FF0000"/>
                <w:sz w:val="18"/>
                <w:szCs w:val="18"/>
              </w:rPr>
            </w:pPr>
            <w:r w:rsidRPr="00EB5D1D">
              <w:rPr>
                <w:sz w:val="18"/>
                <w:szCs w:val="18"/>
              </w:rPr>
              <w:t>Ley 5/2000 de Responsabilidad Penal del Menor: procedimiento y ejecución de medidas judiciales en medio abierto</w:t>
            </w:r>
          </w:p>
        </w:tc>
        <w:tc>
          <w:tcPr>
            <w:tcW w:w="1701" w:type="dxa"/>
            <w:tcBorders>
              <w:top w:val="nil"/>
              <w:left w:val="single" w:sz="4" w:space="0" w:color="auto"/>
              <w:bottom w:val="single" w:sz="4" w:space="0" w:color="auto"/>
              <w:right w:val="single" w:sz="4" w:space="0" w:color="auto"/>
            </w:tcBorders>
            <w:vAlign w:val="center"/>
          </w:tcPr>
          <w:p w14:paraId="54CF3EC8" w14:textId="77777777" w:rsidR="00EB5D1D" w:rsidRPr="00EB5D1D" w:rsidRDefault="00EB5D1D" w:rsidP="00352086">
            <w:pPr>
              <w:spacing w:after="0" w:line="240" w:lineRule="auto"/>
              <w:jc w:val="center"/>
              <w:rPr>
                <w:rFonts w:cstheme="minorHAnsi"/>
                <w:i/>
                <w:iCs/>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noWrap/>
            <w:vAlign w:val="center"/>
          </w:tcPr>
          <w:p w14:paraId="2DA86F80" w14:textId="55DA3F5E" w:rsidR="00EB5D1D" w:rsidRPr="00EB5D1D" w:rsidRDefault="00352086" w:rsidP="00352086">
            <w:pPr>
              <w:spacing w:after="0" w:line="240" w:lineRule="auto"/>
              <w:jc w:val="center"/>
              <w:rPr>
                <w:rFonts w:cstheme="minorHAnsi"/>
                <w:sz w:val="18"/>
                <w:szCs w:val="18"/>
              </w:rPr>
            </w:pPr>
            <w:r w:rsidRPr="00EB5D1D">
              <w:rPr>
                <w:sz w:val="18"/>
                <w:szCs w:val="18"/>
              </w:rPr>
              <w:t>Valencia</w:t>
            </w:r>
          </w:p>
        </w:tc>
        <w:tc>
          <w:tcPr>
            <w:tcW w:w="567" w:type="dxa"/>
            <w:tcBorders>
              <w:top w:val="nil"/>
              <w:left w:val="nil"/>
              <w:bottom w:val="single" w:sz="4" w:space="0" w:color="auto"/>
              <w:right w:val="single" w:sz="4" w:space="0" w:color="auto"/>
            </w:tcBorders>
            <w:noWrap/>
            <w:vAlign w:val="center"/>
          </w:tcPr>
          <w:p w14:paraId="31CA4A1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1</w:t>
            </w:r>
          </w:p>
        </w:tc>
        <w:tc>
          <w:tcPr>
            <w:tcW w:w="567" w:type="dxa"/>
            <w:tcBorders>
              <w:top w:val="nil"/>
              <w:left w:val="nil"/>
              <w:bottom w:val="single" w:sz="4" w:space="0" w:color="auto"/>
              <w:right w:val="single" w:sz="4" w:space="0" w:color="auto"/>
            </w:tcBorders>
            <w:vAlign w:val="center"/>
          </w:tcPr>
          <w:p w14:paraId="3889C806"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18CB5C55"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4CA1EDAA"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que estén ejecutando medidas judiciales con menores infractores</w:t>
            </w:r>
          </w:p>
        </w:tc>
        <w:tc>
          <w:tcPr>
            <w:tcW w:w="284" w:type="dxa"/>
            <w:tcBorders>
              <w:top w:val="nil"/>
              <w:left w:val="nil"/>
              <w:bottom w:val="single" w:sz="4" w:space="0" w:color="auto"/>
              <w:right w:val="single" w:sz="4" w:space="0" w:color="auto"/>
            </w:tcBorders>
            <w:vAlign w:val="center"/>
          </w:tcPr>
          <w:p w14:paraId="7B2762DA"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1084C11"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265B0038"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C24283B"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622828A3"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9ABE0D0"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11DC5F1C"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E397CF4"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0E7B76E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18E5D95"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3DA8DDC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12518539" w14:textId="77777777" w:rsidR="00EB5D1D" w:rsidRPr="00352086" w:rsidRDefault="00EB5D1D" w:rsidP="00352086">
            <w:pPr>
              <w:spacing w:after="0" w:line="240" w:lineRule="auto"/>
              <w:jc w:val="center"/>
              <w:rPr>
                <w:rFonts w:cstheme="minorHAnsi"/>
                <w:sz w:val="18"/>
                <w:szCs w:val="18"/>
              </w:rPr>
            </w:pPr>
          </w:p>
        </w:tc>
      </w:tr>
      <w:tr w:rsidR="00EB5D1D" w:rsidRPr="00EB5D1D" w14:paraId="21126C80"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65AA8A50" w14:textId="77777777" w:rsidR="00EB5D1D" w:rsidRPr="00EB5D1D" w:rsidRDefault="00EB5D1D" w:rsidP="00352086">
            <w:pPr>
              <w:spacing w:after="0" w:line="240" w:lineRule="auto"/>
              <w:rPr>
                <w:rFonts w:cstheme="minorHAnsi"/>
                <w:color w:val="FF0000"/>
                <w:sz w:val="18"/>
                <w:szCs w:val="18"/>
              </w:rPr>
            </w:pPr>
            <w:r w:rsidRPr="00EB5D1D">
              <w:rPr>
                <w:sz w:val="18"/>
                <w:szCs w:val="18"/>
              </w:rPr>
              <w:t>El Centro de Día de apoyo convivencial y educativo, y de Inserción sociolaboral para adolescentes y jóvenes</w:t>
            </w:r>
          </w:p>
        </w:tc>
        <w:tc>
          <w:tcPr>
            <w:tcW w:w="1701" w:type="dxa"/>
            <w:tcBorders>
              <w:top w:val="nil"/>
              <w:left w:val="single" w:sz="4" w:space="0" w:color="auto"/>
              <w:bottom w:val="single" w:sz="4" w:space="0" w:color="auto"/>
              <w:right w:val="single" w:sz="4" w:space="0" w:color="auto"/>
            </w:tcBorders>
            <w:vAlign w:val="center"/>
          </w:tcPr>
          <w:p w14:paraId="5A890B2F" w14:textId="77777777" w:rsidR="00EB5D1D" w:rsidRPr="00EB5D1D" w:rsidRDefault="00EB5D1D" w:rsidP="00352086">
            <w:pPr>
              <w:spacing w:after="0" w:line="240" w:lineRule="auto"/>
              <w:jc w:val="center"/>
              <w:rPr>
                <w:rFonts w:cstheme="minorHAnsi"/>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noWrap/>
            <w:vAlign w:val="center"/>
          </w:tcPr>
          <w:p w14:paraId="567EE809" w14:textId="7E84B7DF" w:rsidR="00EB5D1D" w:rsidRPr="00EB5D1D" w:rsidRDefault="00352086" w:rsidP="00352086">
            <w:pPr>
              <w:spacing w:after="0" w:line="240" w:lineRule="auto"/>
              <w:jc w:val="center"/>
              <w:rPr>
                <w:rFonts w:cstheme="minorHAnsi"/>
                <w:sz w:val="18"/>
                <w:szCs w:val="18"/>
              </w:rPr>
            </w:pPr>
            <w:r w:rsidRPr="00EB5D1D">
              <w:rPr>
                <w:sz w:val="18"/>
                <w:szCs w:val="18"/>
              </w:rPr>
              <w:t>Valencia</w:t>
            </w:r>
          </w:p>
        </w:tc>
        <w:tc>
          <w:tcPr>
            <w:tcW w:w="567" w:type="dxa"/>
            <w:tcBorders>
              <w:top w:val="nil"/>
              <w:left w:val="nil"/>
              <w:bottom w:val="single" w:sz="4" w:space="0" w:color="auto"/>
              <w:right w:val="single" w:sz="4" w:space="0" w:color="auto"/>
            </w:tcBorders>
            <w:noWrap/>
            <w:vAlign w:val="center"/>
          </w:tcPr>
          <w:p w14:paraId="5D98729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1</w:t>
            </w:r>
          </w:p>
        </w:tc>
        <w:tc>
          <w:tcPr>
            <w:tcW w:w="567" w:type="dxa"/>
            <w:tcBorders>
              <w:top w:val="nil"/>
              <w:left w:val="nil"/>
              <w:bottom w:val="single" w:sz="4" w:space="0" w:color="auto"/>
              <w:right w:val="single" w:sz="4" w:space="0" w:color="auto"/>
            </w:tcBorders>
            <w:vAlign w:val="center"/>
          </w:tcPr>
          <w:p w14:paraId="3C700196"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567" w:type="dxa"/>
            <w:tcBorders>
              <w:top w:val="nil"/>
              <w:left w:val="nil"/>
              <w:bottom w:val="single" w:sz="4" w:space="0" w:color="auto"/>
              <w:right w:val="single" w:sz="4" w:space="0" w:color="auto"/>
            </w:tcBorders>
            <w:noWrap/>
            <w:vAlign w:val="center"/>
          </w:tcPr>
          <w:p w14:paraId="2FF9BA53"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1A6DCC09"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01392C7F"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96CB29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2A0C3C60"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274F4F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4BE6B83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6D36815E"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5F0DD1B5"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032EF96"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2D1E175F"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76737518"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466014E7"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6F0EAD12" w14:textId="77777777" w:rsidR="00EB5D1D" w:rsidRPr="00352086" w:rsidRDefault="00EB5D1D" w:rsidP="00352086">
            <w:pPr>
              <w:spacing w:after="0" w:line="240" w:lineRule="auto"/>
              <w:jc w:val="center"/>
              <w:rPr>
                <w:rFonts w:cstheme="minorHAnsi"/>
                <w:sz w:val="18"/>
                <w:szCs w:val="18"/>
              </w:rPr>
            </w:pPr>
          </w:p>
        </w:tc>
      </w:tr>
      <w:tr w:rsidR="00EB5D1D" w:rsidRPr="00EB5D1D" w14:paraId="2D77BCD7"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5AD91FC6" w14:textId="77777777" w:rsidR="00EB5D1D" w:rsidRPr="00EB5D1D" w:rsidRDefault="00EB5D1D" w:rsidP="00352086">
            <w:pPr>
              <w:spacing w:after="0" w:line="240" w:lineRule="auto"/>
              <w:rPr>
                <w:rFonts w:cstheme="minorHAnsi"/>
                <w:color w:val="FF0000"/>
                <w:sz w:val="18"/>
                <w:szCs w:val="18"/>
              </w:rPr>
            </w:pPr>
            <w:r w:rsidRPr="00EB5D1D">
              <w:rPr>
                <w:sz w:val="18"/>
                <w:szCs w:val="18"/>
              </w:rPr>
              <w:t>Procesos y procedimientos en materia de acogimiento familiar</w:t>
            </w:r>
          </w:p>
        </w:tc>
        <w:tc>
          <w:tcPr>
            <w:tcW w:w="1701" w:type="dxa"/>
            <w:tcBorders>
              <w:top w:val="nil"/>
              <w:left w:val="single" w:sz="4" w:space="0" w:color="auto"/>
              <w:bottom w:val="single" w:sz="4" w:space="0" w:color="auto"/>
              <w:right w:val="single" w:sz="4" w:space="0" w:color="auto"/>
            </w:tcBorders>
            <w:vAlign w:val="center"/>
          </w:tcPr>
          <w:p w14:paraId="56A4CE63" w14:textId="77777777" w:rsidR="00EB5D1D" w:rsidRPr="00EB5D1D" w:rsidRDefault="00EB5D1D" w:rsidP="00352086">
            <w:pPr>
              <w:spacing w:after="0" w:line="240" w:lineRule="auto"/>
              <w:jc w:val="center"/>
              <w:rPr>
                <w:rFonts w:cstheme="minorHAnsi"/>
                <w:sz w:val="18"/>
                <w:szCs w:val="18"/>
              </w:rPr>
            </w:pPr>
            <w:r w:rsidRPr="00EB5D1D">
              <w:rPr>
                <w:sz w:val="18"/>
                <w:szCs w:val="18"/>
              </w:rPr>
              <w:t>Presencial</w:t>
            </w:r>
          </w:p>
        </w:tc>
        <w:tc>
          <w:tcPr>
            <w:tcW w:w="1276" w:type="dxa"/>
            <w:tcBorders>
              <w:top w:val="nil"/>
              <w:left w:val="nil"/>
              <w:bottom w:val="single" w:sz="4" w:space="0" w:color="auto"/>
              <w:right w:val="single" w:sz="4" w:space="0" w:color="auto"/>
            </w:tcBorders>
            <w:vAlign w:val="center"/>
          </w:tcPr>
          <w:p w14:paraId="0B8E958B" w14:textId="36D8381C" w:rsidR="00EB5D1D" w:rsidRPr="00EB5D1D" w:rsidRDefault="00352086" w:rsidP="00352086">
            <w:pPr>
              <w:spacing w:after="0" w:line="240" w:lineRule="auto"/>
              <w:jc w:val="center"/>
              <w:rPr>
                <w:sz w:val="18"/>
                <w:szCs w:val="18"/>
              </w:rPr>
            </w:pPr>
            <w:r w:rsidRPr="00EB5D1D">
              <w:rPr>
                <w:sz w:val="18"/>
                <w:szCs w:val="18"/>
              </w:rPr>
              <w:t>Valencia</w:t>
            </w:r>
          </w:p>
          <w:p w14:paraId="780BA659" w14:textId="719E3333" w:rsidR="00EB5D1D" w:rsidRPr="00EB5D1D" w:rsidRDefault="00352086" w:rsidP="00352086">
            <w:pPr>
              <w:spacing w:after="0" w:line="240" w:lineRule="auto"/>
              <w:jc w:val="center"/>
              <w:rPr>
                <w:rFonts w:cstheme="minorHAnsi"/>
                <w:sz w:val="18"/>
                <w:szCs w:val="18"/>
              </w:rPr>
            </w:pPr>
            <w:r w:rsidRPr="00EB5D1D">
              <w:rPr>
                <w:sz w:val="18"/>
                <w:szCs w:val="18"/>
              </w:rPr>
              <w:t>Alicante</w:t>
            </w:r>
          </w:p>
        </w:tc>
        <w:tc>
          <w:tcPr>
            <w:tcW w:w="567" w:type="dxa"/>
            <w:tcBorders>
              <w:top w:val="nil"/>
              <w:left w:val="nil"/>
              <w:bottom w:val="single" w:sz="4" w:space="0" w:color="auto"/>
              <w:right w:val="single" w:sz="4" w:space="0" w:color="auto"/>
            </w:tcBorders>
            <w:vAlign w:val="center"/>
          </w:tcPr>
          <w:p w14:paraId="71F98EA7"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0DE2934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vAlign w:val="center"/>
          </w:tcPr>
          <w:p w14:paraId="4838F950"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4CC148D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2E13D3E5"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49B4BABA"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356C56CD"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184AB92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05AE26B3"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050F5B7A"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3934FE82"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1149AFE"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4E8ACCFA"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DE67055"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4C703AB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0889E736" w14:textId="77777777" w:rsidR="00EB5D1D" w:rsidRPr="00352086" w:rsidRDefault="00EB5D1D" w:rsidP="00352086">
            <w:pPr>
              <w:spacing w:after="0" w:line="240" w:lineRule="auto"/>
              <w:jc w:val="center"/>
              <w:rPr>
                <w:rFonts w:cstheme="minorHAnsi"/>
                <w:sz w:val="18"/>
                <w:szCs w:val="18"/>
              </w:rPr>
            </w:pPr>
          </w:p>
        </w:tc>
      </w:tr>
      <w:tr w:rsidR="00EB5D1D" w:rsidRPr="00EB5D1D" w14:paraId="31453C05"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65943CC0" w14:textId="77777777" w:rsidR="00EB5D1D" w:rsidRPr="00EB5D1D" w:rsidRDefault="00EB5D1D" w:rsidP="00352086">
            <w:pPr>
              <w:spacing w:after="0" w:line="240" w:lineRule="auto"/>
              <w:rPr>
                <w:rFonts w:cstheme="minorHAnsi"/>
                <w:sz w:val="18"/>
                <w:szCs w:val="18"/>
              </w:rPr>
            </w:pPr>
            <w:r w:rsidRPr="00EB5D1D">
              <w:rPr>
                <w:rFonts w:cstheme="minorHAnsi"/>
                <w:sz w:val="18"/>
                <w:szCs w:val="18"/>
              </w:rPr>
              <w:t>Mediación familiar</w:t>
            </w:r>
          </w:p>
        </w:tc>
        <w:tc>
          <w:tcPr>
            <w:tcW w:w="1701" w:type="dxa"/>
            <w:tcBorders>
              <w:top w:val="nil"/>
              <w:left w:val="single" w:sz="4" w:space="0" w:color="auto"/>
              <w:bottom w:val="single" w:sz="4" w:space="0" w:color="auto"/>
              <w:right w:val="single" w:sz="4" w:space="0" w:color="auto"/>
            </w:tcBorders>
            <w:vAlign w:val="center"/>
          </w:tcPr>
          <w:p w14:paraId="02EB77E2" w14:textId="77777777" w:rsidR="00EB5D1D" w:rsidRPr="00EB5D1D" w:rsidRDefault="00EB5D1D" w:rsidP="00352086">
            <w:pPr>
              <w:spacing w:after="0" w:line="240" w:lineRule="auto"/>
              <w:jc w:val="center"/>
              <w:rPr>
                <w:rFonts w:cstheme="minorHAnsi"/>
                <w:i/>
                <w:iCs/>
                <w:sz w:val="18"/>
                <w:szCs w:val="18"/>
              </w:rPr>
            </w:pPr>
            <w:r w:rsidRPr="00EB5D1D">
              <w:rPr>
                <w:rFonts w:cstheme="minorHAnsi"/>
                <w:sz w:val="18"/>
                <w:szCs w:val="18"/>
              </w:rPr>
              <w:t>Streaming + Presencial</w:t>
            </w:r>
          </w:p>
        </w:tc>
        <w:tc>
          <w:tcPr>
            <w:tcW w:w="1276" w:type="dxa"/>
            <w:tcBorders>
              <w:top w:val="nil"/>
              <w:left w:val="nil"/>
              <w:bottom w:val="single" w:sz="4" w:space="0" w:color="auto"/>
              <w:right w:val="single" w:sz="4" w:space="0" w:color="auto"/>
            </w:tcBorders>
            <w:noWrap/>
            <w:vAlign w:val="center"/>
          </w:tcPr>
          <w:p w14:paraId="1E62BC52" w14:textId="0C3D0062" w:rsidR="00EB5D1D" w:rsidRPr="00EB5D1D" w:rsidRDefault="00352086" w:rsidP="00352086">
            <w:pPr>
              <w:spacing w:after="0" w:line="240" w:lineRule="auto"/>
              <w:jc w:val="center"/>
              <w:rPr>
                <w:rFonts w:cstheme="minorHAnsi"/>
                <w:sz w:val="18"/>
                <w:szCs w:val="18"/>
              </w:rPr>
            </w:pPr>
            <w:r w:rsidRPr="00EB5D1D">
              <w:rPr>
                <w:rFonts w:cstheme="minorHAnsi"/>
                <w:sz w:val="18"/>
                <w:szCs w:val="18"/>
              </w:rPr>
              <w:t>Valencia</w:t>
            </w:r>
          </w:p>
        </w:tc>
        <w:tc>
          <w:tcPr>
            <w:tcW w:w="567" w:type="dxa"/>
            <w:tcBorders>
              <w:top w:val="nil"/>
              <w:left w:val="nil"/>
              <w:bottom w:val="single" w:sz="4" w:space="0" w:color="auto"/>
              <w:right w:val="single" w:sz="4" w:space="0" w:color="auto"/>
            </w:tcBorders>
            <w:noWrap/>
            <w:vAlign w:val="center"/>
          </w:tcPr>
          <w:p w14:paraId="4CDF578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2F2CC5CF"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567" w:type="dxa"/>
            <w:tcBorders>
              <w:top w:val="nil"/>
              <w:left w:val="nil"/>
              <w:bottom w:val="single" w:sz="4" w:space="0" w:color="auto"/>
              <w:right w:val="single" w:sz="4" w:space="0" w:color="auto"/>
            </w:tcBorders>
            <w:noWrap/>
            <w:vAlign w:val="center"/>
          </w:tcPr>
          <w:p w14:paraId="63AD56C9"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0BE74CE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 preferiblemente técnicos/as especialistas en infancia y adolescencia</w:t>
            </w:r>
          </w:p>
        </w:tc>
        <w:tc>
          <w:tcPr>
            <w:tcW w:w="284" w:type="dxa"/>
            <w:tcBorders>
              <w:top w:val="nil"/>
              <w:left w:val="nil"/>
              <w:bottom w:val="single" w:sz="4" w:space="0" w:color="auto"/>
              <w:right w:val="single" w:sz="4" w:space="0" w:color="auto"/>
            </w:tcBorders>
            <w:vAlign w:val="center"/>
          </w:tcPr>
          <w:p w14:paraId="437D8192"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40E0A777"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05854984"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6561F2CA"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79AC252B"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5C1AD124"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0BD628EC"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31ECAD38"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5FBDFBC2"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16702715"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67980FC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FA2BD4E" w14:textId="77777777" w:rsidR="00EB5D1D" w:rsidRPr="00352086" w:rsidRDefault="00EB5D1D" w:rsidP="00352086">
            <w:pPr>
              <w:spacing w:after="0" w:line="240" w:lineRule="auto"/>
              <w:jc w:val="center"/>
              <w:rPr>
                <w:rFonts w:cstheme="minorHAnsi"/>
                <w:sz w:val="18"/>
                <w:szCs w:val="18"/>
              </w:rPr>
            </w:pPr>
          </w:p>
        </w:tc>
      </w:tr>
      <w:tr w:rsidR="00EB5D1D" w:rsidRPr="00EB5D1D" w14:paraId="62C9A916"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481C47C2" w14:textId="77777777" w:rsidR="00EB5D1D" w:rsidRPr="00EB5D1D" w:rsidRDefault="00EB5D1D" w:rsidP="00352086">
            <w:pPr>
              <w:spacing w:after="0" w:line="240" w:lineRule="auto"/>
              <w:rPr>
                <w:rFonts w:cstheme="minorHAnsi"/>
                <w:color w:val="FF0000"/>
                <w:sz w:val="18"/>
                <w:szCs w:val="18"/>
              </w:rPr>
            </w:pPr>
            <w:r w:rsidRPr="00EB5D1D">
              <w:rPr>
                <w:sz w:val="18"/>
                <w:szCs w:val="18"/>
              </w:rPr>
              <w:t>Prestaciones compatibles con la RVI, IMV y PNC</w:t>
            </w:r>
          </w:p>
        </w:tc>
        <w:tc>
          <w:tcPr>
            <w:tcW w:w="1701" w:type="dxa"/>
            <w:tcBorders>
              <w:top w:val="nil"/>
              <w:left w:val="single" w:sz="4" w:space="0" w:color="auto"/>
              <w:bottom w:val="single" w:sz="4" w:space="0" w:color="auto"/>
              <w:right w:val="single" w:sz="4" w:space="0" w:color="auto"/>
            </w:tcBorders>
            <w:vAlign w:val="center"/>
          </w:tcPr>
          <w:p w14:paraId="7FF9C34D" w14:textId="77777777" w:rsidR="00EB5D1D" w:rsidRPr="00EB5D1D" w:rsidRDefault="00EB5D1D" w:rsidP="00352086">
            <w:pPr>
              <w:spacing w:after="0" w:line="240" w:lineRule="auto"/>
              <w:jc w:val="center"/>
              <w:rPr>
                <w:rFonts w:cstheme="minorHAnsi"/>
                <w:sz w:val="18"/>
                <w:szCs w:val="18"/>
              </w:rPr>
            </w:pPr>
            <w:proofErr w:type="spellStart"/>
            <w:r w:rsidRPr="00EB5D1D">
              <w:rPr>
                <w:sz w:val="18"/>
                <w:szCs w:val="18"/>
              </w:rPr>
              <w:t>Online+Streaming</w:t>
            </w:r>
            <w:proofErr w:type="spellEnd"/>
          </w:p>
        </w:tc>
        <w:tc>
          <w:tcPr>
            <w:tcW w:w="1276" w:type="dxa"/>
            <w:tcBorders>
              <w:top w:val="nil"/>
              <w:left w:val="nil"/>
              <w:bottom w:val="single" w:sz="4" w:space="0" w:color="auto"/>
              <w:right w:val="single" w:sz="4" w:space="0" w:color="auto"/>
            </w:tcBorders>
            <w:noWrap/>
            <w:vAlign w:val="center"/>
          </w:tcPr>
          <w:p w14:paraId="2BC65B6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C.V.</w:t>
            </w:r>
          </w:p>
        </w:tc>
        <w:tc>
          <w:tcPr>
            <w:tcW w:w="567" w:type="dxa"/>
            <w:tcBorders>
              <w:top w:val="nil"/>
              <w:left w:val="nil"/>
              <w:bottom w:val="single" w:sz="4" w:space="0" w:color="auto"/>
              <w:right w:val="single" w:sz="4" w:space="0" w:color="auto"/>
            </w:tcBorders>
            <w:noWrap/>
            <w:vAlign w:val="center"/>
          </w:tcPr>
          <w:p w14:paraId="73AD7720"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60BFF85D"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3FA7FDCC"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50</w:t>
            </w:r>
          </w:p>
        </w:tc>
        <w:tc>
          <w:tcPr>
            <w:tcW w:w="3118" w:type="dxa"/>
            <w:tcBorders>
              <w:top w:val="nil"/>
              <w:left w:val="nil"/>
              <w:bottom w:val="single" w:sz="4" w:space="0" w:color="auto"/>
              <w:right w:val="single" w:sz="4" w:space="0" w:color="auto"/>
            </w:tcBorders>
            <w:vAlign w:val="center"/>
          </w:tcPr>
          <w:p w14:paraId="2AC0582C"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30035A64"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0BAF6FF8"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64673510"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666B9AF3"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49244AF2"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105C0A9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36102E09"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5C2D28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3E146FC5"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3110BEC5"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6A735C1D"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66A1A87D" w14:textId="77777777" w:rsidR="00EB5D1D" w:rsidRPr="00352086" w:rsidRDefault="00EB5D1D" w:rsidP="00352086">
            <w:pPr>
              <w:spacing w:after="0" w:line="240" w:lineRule="auto"/>
              <w:jc w:val="center"/>
              <w:rPr>
                <w:rFonts w:cstheme="minorHAnsi"/>
                <w:sz w:val="18"/>
                <w:szCs w:val="18"/>
              </w:rPr>
            </w:pPr>
          </w:p>
        </w:tc>
      </w:tr>
      <w:tr w:rsidR="00EB5D1D" w:rsidRPr="00EB5D1D" w14:paraId="3A08D8D0"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6D689D7C" w14:textId="77777777" w:rsidR="00EB5D1D" w:rsidRPr="00EB5D1D" w:rsidRDefault="00EB5D1D" w:rsidP="00352086">
            <w:pPr>
              <w:spacing w:after="0" w:line="240" w:lineRule="auto"/>
              <w:rPr>
                <w:rFonts w:cstheme="minorHAnsi"/>
                <w:color w:val="FF0000"/>
                <w:sz w:val="18"/>
                <w:szCs w:val="18"/>
              </w:rPr>
            </w:pPr>
            <w:r w:rsidRPr="00EB5D1D">
              <w:rPr>
                <w:sz w:val="18"/>
                <w:szCs w:val="18"/>
              </w:rPr>
              <w:t>RVI: Prestación profesional</w:t>
            </w:r>
          </w:p>
        </w:tc>
        <w:tc>
          <w:tcPr>
            <w:tcW w:w="1701" w:type="dxa"/>
            <w:tcBorders>
              <w:top w:val="nil"/>
              <w:left w:val="single" w:sz="4" w:space="0" w:color="auto"/>
              <w:bottom w:val="single" w:sz="4" w:space="0" w:color="auto"/>
              <w:right w:val="single" w:sz="4" w:space="0" w:color="auto"/>
            </w:tcBorders>
            <w:vAlign w:val="center"/>
          </w:tcPr>
          <w:p w14:paraId="616E9ED9" w14:textId="77777777" w:rsidR="00EB5D1D" w:rsidRPr="00EB5D1D" w:rsidRDefault="00EB5D1D" w:rsidP="00352086">
            <w:pPr>
              <w:spacing w:after="0" w:line="240" w:lineRule="auto"/>
              <w:jc w:val="center"/>
              <w:rPr>
                <w:rFonts w:cstheme="minorHAnsi"/>
                <w:sz w:val="18"/>
                <w:szCs w:val="18"/>
              </w:rPr>
            </w:pPr>
            <w:proofErr w:type="spellStart"/>
            <w:r w:rsidRPr="00EB5D1D">
              <w:rPr>
                <w:sz w:val="18"/>
                <w:szCs w:val="18"/>
              </w:rPr>
              <w:t>Online+Streaming</w:t>
            </w:r>
            <w:proofErr w:type="spellEnd"/>
          </w:p>
        </w:tc>
        <w:tc>
          <w:tcPr>
            <w:tcW w:w="1276" w:type="dxa"/>
            <w:tcBorders>
              <w:top w:val="nil"/>
              <w:left w:val="nil"/>
              <w:bottom w:val="single" w:sz="4" w:space="0" w:color="auto"/>
              <w:right w:val="single" w:sz="4" w:space="0" w:color="auto"/>
            </w:tcBorders>
            <w:vAlign w:val="center"/>
          </w:tcPr>
          <w:p w14:paraId="6BD0CDF6"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C.V.</w:t>
            </w:r>
          </w:p>
        </w:tc>
        <w:tc>
          <w:tcPr>
            <w:tcW w:w="567" w:type="dxa"/>
            <w:tcBorders>
              <w:top w:val="nil"/>
              <w:left w:val="nil"/>
              <w:bottom w:val="single" w:sz="4" w:space="0" w:color="auto"/>
              <w:right w:val="single" w:sz="4" w:space="0" w:color="auto"/>
            </w:tcBorders>
            <w:vAlign w:val="center"/>
          </w:tcPr>
          <w:p w14:paraId="447A3C1F"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20613E8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30</w:t>
            </w:r>
          </w:p>
        </w:tc>
        <w:tc>
          <w:tcPr>
            <w:tcW w:w="567" w:type="dxa"/>
            <w:tcBorders>
              <w:top w:val="nil"/>
              <w:left w:val="nil"/>
              <w:bottom w:val="single" w:sz="4" w:space="0" w:color="auto"/>
              <w:right w:val="single" w:sz="4" w:space="0" w:color="auto"/>
            </w:tcBorders>
            <w:noWrap/>
            <w:vAlign w:val="center"/>
          </w:tcPr>
          <w:p w14:paraId="4DA80BD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50</w:t>
            </w:r>
          </w:p>
        </w:tc>
        <w:tc>
          <w:tcPr>
            <w:tcW w:w="3118" w:type="dxa"/>
            <w:tcBorders>
              <w:top w:val="nil"/>
              <w:left w:val="nil"/>
              <w:bottom w:val="single" w:sz="4" w:space="0" w:color="auto"/>
              <w:right w:val="single" w:sz="4" w:space="0" w:color="auto"/>
            </w:tcBorders>
            <w:vAlign w:val="center"/>
          </w:tcPr>
          <w:p w14:paraId="42DB38A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6F19610A"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BACBEE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6D25ABDE"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593F43B5"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6B154B7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AFE31B0"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74C4EBCD"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1970086"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58FBE1A1"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520BCC3B"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29A6DF1B"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01C9E953" w14:textId="77777777" w:rsidR="00EB5D1D" w:rsidRPr="00352086" w:rsidRDefault="00EB5D1D" w:rsidP="00352086">
            <w:pPr>
              <w:spacing w:after="0" w:line="240" w:lineRule="auto"/>
              <w:jc w:val="center"/>
              <w:rPr>
                <w:rFonts w:cstheme="minorHAnsi"/>
                <w:sz w:val="18"/>
                <w:szCs w:val="18"/>
              </w:rPr>
            </w:pPr>
          </w:p>
        </w:tc>
      </w:tr>
      <w:tr w:rsidR="00EB5D1D" w:rsidRPr="00EB5D1D" w14:paraId="1A842554"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00727E3B" w14:textId="77777777" w:rsidR="00EB5D1D" w:rsidRPr="00EB5D1D" w:rsidRDefault="00EB5D1D" w:rsidP="00352086">
            <w:pPr>
              <w:spacing w:after="0" w:line="240" w:lineRule="auto"/>
              <w:rPr>
                <w:rFonts w:cstheme="minorHAnsi"/>
                <w:color w:val="FF0000"/>
                <w:sz w:val="18"/>
                <w:szCs w:val="18"/>
              </w:rPr>
            </w:pPr>
            <w:r w:rsidRPr="00EB5D1D">
              <w:rPr>
                <w:sz w:val="18"/>
                <w:szCs w:val="18"/>
              </w:rPr>
              <w:t xml:space="preserve">Ley para la mejora de la RVI. Novedades, normativa y tramitación </w:t>
            </w:r>
          </w:p>
        </w:tc>
        <w:tc>
          <w:tcPr>
            <w:tcW w:w="1701" w:type="dxa"/>
            <w:tcBorders>
              <w:top w:val="nil"/>
              <w:left w:val="single" w:sz="4" w:space="0" w:color="auto"/>
              <w:bottom w:val="single" w:sz="4" w:space="0" w:color="auto"/>
              <w:right w:val="single" w:sz="4" w:space="0" w:color="auto"/>
            </w:tcBorders>
            <w:vAlign w:val="center"/>
          </w:tcPr>
          <w:p w14:paraId="43615FAC" w14:textId="77777777" w:rsidR="00EB5D1D" w:rsidRPr="00EB5D1D" w:rsidRDefault="00EB5D1D" w:rsidP="00352086">
            <w:pPr>
              <w:spacing w:after="0" w:line="240" w:lineRule="auto"/>
              <w:jc w:val="center"/>
              <w:rPr>
                <w:rFonts w:cstheme="minorHAnsi"/>
                <w:sz w:val="18"/>
                <w:szCs w:val="18"/>
              </w:rPr>
            </w:pPr>
            <w:proofErr w:type="spellStart"/>
            <w:r w:rsidRPr="00EB5D1D">
              <w:rPr>
                <w:sz w:val="18"/>
                <w:szCs w:val="18"/>
              </w:rPr>
              <w:t>Online+Streaming</w:t>
            </w:r>
            <w:proofErr w:type="spellEnd"/>
          </w:p>
        </w:tc>
        <w:tc>
          <w:tcPr>
            <w:tcW w:w="1276" w:type="dxa"/>
            <w:tcBorders>
              <w:top w:val="nil"/>
              <w:left w:val="nil"/>
              <w:bottom w:val="single" w:sz="4" w:space="0" w:color="auto"/>
              <w:right w:val="single" w:sz="4" w:space="0" w:color="auto"/>
            </w:tcBorders>
            <w:vAlign w:val="center"/>
          </w:tcPr>
          <w:p w14:paraId="09A012D8"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C.V.</w:t>
            </w:r>
          </w:p>
        </w:tc>
        <w:tc>
          <w:tcPr>
            <w:tcW w:w="567" w:type="dxa"/>
            <w:tcBorders>
              <w:top w:val="nil"/>
              <w:left w:val="nil"/>
              <w:bottom w:val="single" w:sz="4" w:space="0" w:color="auto"/>
              <w:right w:val="single" w:sz="4" w:space="0" w:color="auto"/>
            </w:tcBorders>
            <w:vAlign w:val="center"/>
          </w:tcPr>
          <w:p w14:paraId="5CFFA0BD"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55C65C4F"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30</w:t>
            </w:r>
          </w:p>
        </w:tc>
        <w:tc>
          <w:tcPr>
            <w:tcW w:w="567" w:type="dxa"/>
            <w:tcBorders>
              <w:top w:val="nil"/>
              <w:left w:val="nil"/>
              <w:bottom w:val="single" w:sz="4" w:space="0" w:color="auto"/>
              <w:right w:val="single" w:sz="4" w:space="0" w:color="auto"/>
            </w:tcBorders>
            <w:noWrap/>
            <w:vAlign w:val="center"/>
          </w:tcPr>
          <w:p w14:paraId="35D020E3"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50</w:t>
            </w:r>
          </w:p>
        </w:tc>
        <w:tc>
          <w:tcPr>
            <w:tcW w:w="3118" w:type="dxa"/>
            <w:tcBorders>
              <w:top w:val="nil"/>
              <w:left w:val="nil"/>
              <w:bottom w:val="single" w:sz="4" w:space="0" w:color="auto"/>
              <w:right w:val="single" w:sz="4" w:space="0" w:color="auto"/>
            </w:tcBorders>
            <w:vAlign w:val="center"/>
          </w:tcPr>
          <w:p w14:paraId="0C8A644F"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3436D4E3"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691C60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1167ECC4"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5AF2E156"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32BB7AA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5D5E4844"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0507377E"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00E887A3"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73A827CB"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150B7DB4"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74E21111"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1FB5BF99" w14:textId="77777777" w:rsidR="00EB5D1D" w:rsidRPr="00352086" w:rsidRDefault="00EB5D1D" w:rsidP="00352086">
            <w:pPr>
              <w:spacing w:after="0" w:line="240" w:lineRule="auto"/>
              <w:jc w:val="center"/>
              <w:rPr>
                <w:rFonts w:cstheme="minorHAnsi"/>
                <w:sz w:val="18"/>
                <w:szCs w:val="18"/>
              </w:rPr>
            </w:pPr>
          </w:p>
        </w:tc>
      </w:tr>
      <w:tr w:rsidR="00EB5D1D" w:rsidRPr="00EB5D1D" w14:paraId="1F46373C"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5A98CBB3" w14:textId="77777777" w:rsidR="00EB5D1D" w:rsidRPr="00EB5D1D" w:rsidRDefault="00EB5D1D" w:rsidP="00352086">
            <w:pPr>
              <w:spacing w:after="0" w:line="240" w:lineRule="auto"/>
              <w:rPr>
                <w:rFonts w:cstheme="minorHAnsi"/>
                <w:sz w:val="18"/>
                <w:szCs w:val="18"/>
              </w:rPr>
            </w:pPr>
            <w:r w:rsidRPr="00EB5D1D">
              <w:rPr>
                <w:rFonts w:ascii="Calibri" w:hAnsi="Calibri" w:cs="Calibri"/>
                <w:sz w:val="18"/>
                <w:szCs w:val="18"/>
              </w:rPr>
              <w:t xml:space="preserve">Detección e intervención en situaciones de soledad no deseada desde los servicios sociales municipales </w:t>
            </w:r>
          </w:p>
        </w:tc>
        <w:tc>
          <w:tcPr>
            <w:tcW w:w="1701" w:type="dxa"/>
            <w:tcBorders>
              <w:top w:val="nil"/>
              <w:left w:val="single" w:sz="4" w:space="0" w:color="auto"/>
              <w:bottom w:val="single" w:sz="4" w:space="0" w:color="auto"/>
              <w:right w:val="single" w:sz="4" w:space="0" w:color="auto"/>
            </w:tcBorders>
            <w:vAlign w:val="center"/>
          </w:tcPr>
          <w:p w14:paraId="32CB771B" w14:textId="77777777" w:rsidR="00EB5D1D" w:rsidRPr="00EB5D1D" w:rsidRDefault="00EB5D1D" w:rsidP="00352086">
            <w:pPr>
              <w:spacing w:after="0" w:line="240" w:lineRule="auto"/>
              <w:jc w:val="center"/>
              <w:rPr>
                <w:rFonts w:cstheme="minorHAnsi"/>
                <w:sz w:val="18"/>
                <w:szCs w:val="18"/>
              </w:rPr>
            </w:pPr>
            <w:r w:rsidRPr="00EB5D1D">
              <w:rPr>
                <w:rFonts w:ascii="Calibri" w:hAnsi="Calibri" w:cs="Calibri"/>
                <w:sz w:val="18"/>
                <w:szCs w:val="18"/>
              </w:rPr>
              <w:t>Streaming</w:t>
            </w:r>
          </w:p>
        </w:tc>
        <w:tc>
          <w:tcPr>
            <w:tcW w:w="1276" w:type="dxa"/>
            <w:tcBorders>
              <w:top w:val="nil"/>
              <w:left w:val="nil"/>
              <w:bottom w:val="single" w:sz="4" w:space="0" w:color="auto"/>
              <w:right w:val="single" w:sz="4" w:space="0" w:color="auto"/>
            </w:tcBorders>
            <w:vAlign w:val="center"/>
          </w:tcPr>
          <w:p w14:paraId="42A521EC"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C.V.</w:t>
            </w:r>
          </w:p>
        </w:tc>
        <w:tc>
          <w:tcPr>
            <w:tcW w:w="567" w:type="dxa"/>
            <w:tcBorders>
              <w:top w:val="nil"/>
              <w:left w:val="nil"/>
              <w:bottom w:val="single" w:sz="4" w:space="0" w:color="auto"/>
              <w:right w:val="single" w:sz="4" w:space="0" w:color="auto"/>
            </w:tcBorders>
            <w:vAlign w:val="center"/>
          </w:tcPr>
          <w:p w14:paraId="54132FC7"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w:t>
            </w:r>
          </w:p>
        </w:tc>
        <w:tc>
          <w:tcPr>
            <w:tcW w:w="567" w:type="dxa"/>
            <w:tcBorders>
              <w:top w:val="nil"/>
              <w:left w:val="nil"/>
              <w:bottom w:val="single" w:sz="4" w:space="0" w:color="auto"/>
              <w:right w:val="single" w:sz="4" w:space="0" w:color="auto"/>
            </w:tcBorders>
            <w:vAlign w:val="center"/>
          </w:tcPr>
          <w:p w14:paraId="7F1CC559"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567" w:type="dxa"/>
            <w:tcBorders>
              <w:top w:val="nil"/>
              <w:left w:val="nil"/>
              <w:bottom w:val="single" w:sz="4" w:space="0" w:color="auto"/>
              <w:right w:val="single" w:sz="4" w:space="0" w:color="auto"/>
            </w:tcBorders>
            <w:noWrap/>
            <w:vAlign w:val="center"/>
          </w:tcPr>
          <w:p w14:paraId="0DCBE24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30</w:t>
            </w:r>
          </w:p>
        </w:tc>
        <w:tc>
          <w:tcPr>
            <w:tcW w:w="3118" w:type="dxa"/>
            <w:tcBorders>
              <w:top w:val="nil"/>
              <w:left w:val="nil"/>
              <w:bottom w:val="single" w:sz="4" w:space="0" w:color="auto"/>
              <w:right w:val="single" w:sz="4" w:space="0" w:color="auto"/>
            </w:tcBorders>
            <w:vAlign w:val="center"/>
          </w:tcPr>
          <w:p w14:paraId="61B50D9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79D667F6"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15F44F9"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2EE5E0FF"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43F556A0"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3609169C"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15B53A63"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648DA807"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973F9FF"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614A833A"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02992EE0"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49A802F1"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D85C0E7" w14:textId="77777777" w:rsidR="00EB5D1D" w:rsidRPr="00352086" w:rsidRDefault="00EB5D1D" w:rsidP="00352086">
            <w:pPr>
              <w:spacing w:after="0" w:line="240" w:lineRule="auto"/>
              <w:jc w:val="center"/>
              <w:rPr>
                <w:rFonts w:cstheme="minorHAnsi"/>
                <w:sz w:val="18"/>
                <w:szCs w:val="18"/>
              </w:rPr>
            </w:pPr>
          </w:p>
        </w:tc>
      </w:tr>
      <w:tr w:rsidR="00EB5D1D" w:rsidRPr="00EB5D1D" w14:paraId="07C612FE"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63C1C00D" w14:textId="77777777" w:rsidR="00EB5D1D" w:rsidRPr="00EB5D1D" w:rsidRDefault="00EB5D1D" w:rsidP="00352086">
            <w:pPr>
              <w:spacing w:after="0" w:line="240" w:lineRule="auto"/>
              <w:rPr>
                <w:rFonts w:cstheme="minorHAnsi"/>
                <w:color w:val="FF0000"/>
                <w:sz w:val="18"/>
                <w:szCs w:val="18"/>
              </w:rPr>
            </w:pPr>
            <w:r w:rsidRPr="00EB5D1D">
              <w:rPr>
                <w:rFonts w:ascii="Calibri" w:hAnsi="Calibri" w:cs="Calibri"/>
                <w:sz w:val="18"/>
                <w:szCs w:val="18"/>
              </w:rPr>
              <w:t>Los Servicios Sociales de Atención Primaria: prevención y atención a situaciones de malos tratos a personas mayores</w:t>
            </w:r>
          </w:p>
        </w:tc>
        <w:tc>
          <w:tcPr>
            <w:tcW w:w="1701" w:type="dxa"/>
            <w:tcBorders>
              <w:top w:val="nil"/>
              <w:left w:val="single" w:sz="4" w:space="0" w:color="auto"/>
              <w:bottom w:val="single" w:sz="4" w:space="0" w:color="auto"/>
              <w:right w:val="single" w:sz="4" w:space="0" w:color="auto"/>
            </w:tcBorders>
            <w:vAlign w:val="center"/>
          </w:tcPr>
          <w:p w14:paraId="1AF1A8F6" w14:textId="77777777" w:rsidR="00EB5D1D" w:rsidRPr="00EB5D1D" w:rsidRDefault="00EB5D1D" w:rsidP="00352086">
            <w:pPr>
              <w:spacing w:after="0" w:line="240" w:lineRule="auto"/>
              <w:jc w:val="center"/>
              <w:rPr>
                <w:rFonts w:cstheme="minorHAnsi"/>
                <w:i/>
                <w:iCs/>
                <w:sz w:val="18"/>
                <w:szCs w:val="18"/>
              </w:rPr>
            </w:pPr>
            <w:r w:rsidRPr="00EB5D1D">
              <w:rPr>
                <w:rFonts w:ascii="Calibri" w:hAnsi="Calibri" w:cs="Calibri"/>
                <w:sz w:val="18"/>
                <w:szCs w:val="18"/>
              </w:rPr>
              <w:t>Presencial</w:t>
            </w:r>
          </w:p>
        </w:tc>
        <w:tc>
          <w:tcPr>
            <w:tcW w:w="1276" w:type="dxa"/>
            <w:tcBorders>
              <w:top w:val="nil"/>
              <w:left w:val="nil"/>
              <w:bottom w:val="single" w:sz="4" w:space="0" w:color="auto"/>
              <w:right w:val="single" w:sz="4" w:space="0" w:color="auto"/>
            </w:tcBorders>
            <w:noWrap/>
            <w:vAlign w:val="center"/>
          </w:tcPr>
          <w:p w14:paraId="43EBB0F8" w14:textId="27CAFCC3" w:rsidR="00EB5D1D" w:rsidRPr="00EB5D1D" w:rsidRDefault="00352086" w:rsidP="00352086">
            <w:pPr>
              <w:spacing w:after="0" w:line="240" w:lineRule="auto"/>
              <w:jc w:val="center"/>
              <w:rPr>
                <w:rFonts w:cstheme="minorHAnsi"/>
                <w:sz w:val="18"/>
                <w:szCs w:val="18"/>
              </w:rPr>
            </w:pPr>
            <w:r w:rsidRPr="00EB5D1D">
              <w:rPr>
                <w:rFonts w:cstheme="minorHAnsi"/>
                <w:sz w:val="18"/>
                <w:szCs w:val="18"/>
              </w:rPr>
              <w:t>Valencia</w:t>
            </w:r>
          </w:p>
        </w:tc>
        <w:tc>
          <w:tcPr>
            <w:tcW w:w="567" w:type="dxa"/>
            <w:tcBorders>
              <w:top w:val="nil"/>
              <w:left w:val="nil"/>
              <w:bottom w:val="single" w:sz="4" w:space="0" w:color="auto"/>
              <w:right w:val="single" w:sz="4" w:space="0" w:color="auto"/>
            </w:tcBorders>
            <w:vAlign w:val="center"/>
          </w:tcPr>
          <w:p w14:paraId="43F0FE7F"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1</w:t>
            </w:r>
          </w:p>
        </w:tc>
        <w:tc>
          <w:tcPr>
            <w:tcW w:w="567" w:type="dxa"/>
            <w:tcBorders>
              <w:top w:val="nil"/>
              <w:left w:val="nil"/>
              <w:bottom w:val="single" w:sz="4" w:space="0" w:color="auto"/>
              <w:right w:val="single" w:sz="4" w:space="0" w:color="auto"/>
            </w:tcBorders>
            <w:vAlign w:val="center"/>
          </w:tcPr>
          <w:p w14:paraId="0F603744"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7934D91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25</w:t>
            </w:r>
          </w:p>
        </w:tc>
        <w:tc>
          <w:tcPr>
            <w:tcW w:w="3118" w:type="dxa"/>
            <w:tcBorders>
              <w:top w:val="nil"/>
              <w:left w:val="nil"/>
              <w:bottom w:val="single" w:sz="4" w:space="0" w:color="auto"/>
              <w:right w:val="single" w:sz="4" w:space="0" w:color="auto"/>
            </w:tcBorders>
            <w:vAlign w:val="center"/>
          </w:tcPr>
          <w:p w14:paraId="7B79E3D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0E273CED"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12590706"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7C6F2A1F"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4FAFE943"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2A948EE0"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2039F18E"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69F4A7AE"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69D1A8E8"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2B49BF4C"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73C997B"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7AD8D979"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6C1BF655" w14:textId="77777777" w:rsidR="00EB5D1D" w:rsidRPr="00352086" w:rsidRDefault="00EB5D1D" w:rsidP="00352086">
            <w:pPr>
              <w:spacing w:after="0" w:line="240" w:lineRule="auto"/>
              <w:jc w:val="center"/>
              <w:rPr>
                <w:rFonts w:cstheme="minorHAnsi"/>
                <w:sz w:val="18"/>
                <w:szCs w:val="18"/>
              </w:rPr>
            </w:pPr>
          </w:p>
        </w:tc>
      </w:tr>
      <w:tr w:rsidR="00EB5D1D" w:rsidRPr="00EB5D1D" w14:paraId="7F810398" w14:textId="77777777" w:rsidTr="00352086">
        <w:trPr>
          <w:trHeight w:val="391"/>
        </w:trPr>
        <w:tc>
          <w:tcPr>
            <w:tcW w:w="4111" w:type="dxa"/>
            <w:tcBorders>
              <w:top w:val="nil"/>
              <w:left w:val="single" w:sz="4" w:space="0" w:color="auto"/>
              <w:bottom w:val="single" w:sz="4" w:space="0" w:color="auto"/>
              <w:right w:val="single" w:sz="4" w:space="0" w:color="auto"/>
            </w:tcBorders>
            <w:vAlign w:val="center"/>
          </w:tcPr>
          <w:p w14:paraId="54D35458" w14:textId="77777777" w:rsidR="00EB5D1D" w:rsidRPr="00EB5D1D" w:rsidRDefault="00EB5D1D" w:rsidP="00352086">
            <w:pPr>
              <w:spacing w:after="0" w:line="240" w:lineRule="auto"/>
              <w:rPr>
                <w:rFonts w:cstheme="minorHAnsi"/>
                <w:color w:val="FF0000"/>
                <w:sz w:val="18"/>
                <w:szCs w:val="18"/>
              </w:rPr>
            </w:pPr>
            <w:r w:rsidRPr="00EB5D1D">
              <w:rPr>
                <w:rFonts w:ascii="Calibri" w:hAnsi="Calibri" w:cs="Calibri"/>
                <w:sz w:val="18"/>
                <w:szCs w:val="18"/>
              </w:rPr>
              <w:t>Promoción de la participación social de las personas mayores en el ámbito comunitario</w:t>
            </w:r>
          </w:p>
        </w:tc>
        <w:tc>
          <w:tcPr>
            <w:tcW w:w="1701" w:type="dxa"/>
            <w:tcBorders>
              <w:top w:val="nil"/>
              <w:left w:val="single" w:sz="4" w:space="0" w:color="auto"/>
              <w:bottom w:val="single" w:sz="4" w:space="0" w:color="auto"/>
              <w:right w:val="single" w:sz="4" w:space="0" w:color="auto"/>
            </w:tcBorders>
            <w:vAlign w:val="center"/>
          </w:tcPr>
          <w:p w14:paraId="4A57850A" w14:textId="77777777" w:rsidR="00EB5D1D" w:rsidRPr="00EB5D1D" w:rsidRDefault="00EB5D1D" w:rsidP="00352086">
            <w:pPr>
              <w:spacing w:after="0" w:line="240" w:lineRule="auto"/>
              <w:jc w:val="center"/>
              <w:rPr>
                <w:rFonts w:cstheme="minorHAnsi"/>
                <w:sz w:val="18"/>
                <w:szCs w:val="18"/>
              </w:rPr>
            </w:pPr>
            <w:r w:rsidRPr="00EB5D1D">
              <w:rPr>
                <w:rFonts w:ascii="Calibri" w:hAnsi="Calibri" w:cs="Calibri"/>
                <w:sz w:val="18"/>
                <w:szCs w:val="18"/>
              </w:rPr>
              <w:t>Streaming</w:t>
            </w:r>
          </w:p>
        </w:tc>
        <w:tc>
          <w:tcPr>
            <w:tcW w:w="1276" w:type="dxa"/>
            <w:tcBorders>
              <w:top w:val="nil"/>
              <w:left w:val="nil"/>
              <w:bottom w:val="single" w:sz="4" w:space="0" w:color="auto"/>
              <w:right w:val="single" w:sz="4" w:space="0" w:color="auto"/>
            </w:tcBorders>
            <w:noWrap/>
            <w:vAlign w:val="center"/>
          </w:tcPr>
          <w:p w14:paraId="1A97BF0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C.V.</w:t>
            </w:r>
          </w:p>
        </w:tc>
        <w:tc>
          <w:tcPr>
            <w:tcW w:w="567" w:type="dxa"/>
            <w:tcBorders>
              <w:top w:val="nil"/>
              <w:left w:val="nil"/>
              <w:bottom w:val="single" w:sz="4" w:space="0" w:color="auto"/>
              <w:right w:val="single" w:sz="4" w:space="0" w:color="auto"/>
            </w:tcBorders>
            <w:noWrap/>
            <w:vAlign w:val="center"/>
          </w:tcPr>
          <w:p w14:paraId="4A875231"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1</w:t>
            </w:r>
          </w:p>
        </w:tc>
        <w:tc>
          <w:tcPr>
            <w:tcW w:w="567" w:type="dxa"/>
            <w:tcBorders>
              <w:top w:val="nil"/>
              <w:left w:val="nil"/>
              <w:bottom w:val="single" w:sz="4" w:space="0" w:color="auto"/>
              <w:right w:val="single" w:sz="4" w:space="0" w:color="auto"/>
            </w:tcBorders>
            <w:vAlign w:val="center"/>
          </w:tcPr>
          <w:p w14:paraId="446910EB"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20</w:t>
            </w:r>
          </w:p>
        </w:tc>
        <w:tc>
          <w:tcPr>
            <w:tcW w:w="567" w:type="dxa"/>
            <w:tcBorders>
              <w:top w:val="nil"/>
              <w:left w:val="nil"/>
              <w:bottom w:val="single" w:sz="4" w:space="0" w:color="auto"/>
              <w:right w:val="single" w:sz="4" w:space="0" w:color="auto"/>
            </w:tcBorders>
            <w:noWrap/>
            <w:vAlign w:val="center"/>
          </w:tcPr>
          <w:p w14:paraId="0DBAEF86"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30</w:t>
            </w:r>
          </w:p>
        </w:tc>
        <w:tc>
          <w:tcPr>
            <w:tcW w:w="3118" w:type="dxa"/>
            <w:tcBorders>
              <w:top w:val="nil"/>
              <w:left w:val="nil"/>
              <w:bottom w:val="single" w:sz="4" w:space="0" w:color="auto"/>
              <w:right w:val="single" w:sz="4" w:space="0" w:color="auto"/>
            </w:tcBorders>
            <w:vAlign w:val="center"/>
          </w:tcPr>
          <w:p w14:paraId="5783AD96" w14:textId="77777777" w:rsidR="00EB5D1D" w:rsidRPr="00EB5D1D" w:rsidRDefault="00EB5D1D" w:rsidP="00352086">
            <w:pPr>
              <w:spacing w:after="0" w:line="240" w:lineRule="auto"/>
              <w:jc w:val="center"/>
              <w:rPr>
                <w:rFonts w:cstheme="minorHAnsi"/>
                <w:sz w:val="18"/>
                <w:szCs w:val="18"/>
              </w:rPr>
            </w:pPr>
            <w:r w:rsidRPr="00EB5D1D">
              <w:rPr>
                <w:rFonts w:cstheme="minorHAnsi"/>
                <w:sz w:val="18"/>
                <w:szCs w:val="18"/>
              </w:rPr>
              <w:t>Equipos de Atención Primaria</w:t>
            </w:r>
          </w:p>
        </w:tc>
        <w:tc>
          <w:tcPr>
            <w:tcW w:w="284" w:type="dxa"/>
            <w:tcBorders>
              <w:top w:val="nil"/>
              <w:left w:val="nil"/>
              <w:bottom w:val="single" w:sz="4" w:space="0" w:color="auto"/>
              <w:right w:val="single" w:sz="4" w:space="0" w:color="auto"/>
            </w:tcBorders>
            <w:vAlign w:val="center"/>
          </w:tcPr>
          <w:p w14:paraId="71A73F63"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3837A862"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4A439556" w14:textId="77777777" w:rsidR="00EB5D1D" w:rsidRPr="00EB5D1D" w:rsidRDefault="00EB5D1D" w:rsidP="00352086">
            <w:pPr>
              <w:spacing w:after="0" w:line="240" w:lineRule="auto"/>
              <w:jc w:val="center"/>
              <w:rPr>
                <w:rFonts w:cstheme="minorHAnsi"/>
                <w:i/>
                <w:iCs/>
                <w:sz w:val="18"/>
                <w:szCs w:val="18"/>
              </w:rPr>
            </w:pPr>
          </w:p>
        </w:tc>
        <w:tc>
          <w:tcPr>
            <w:tcW w:w="283" w:type="dxa"/>
            <w:tcBorders>
              <w:top w:val="nil"/>
              <w:left w:val="nil"/>
              <w:bottom w:val="single" w:sz="4" w:space="0" w:color="auto"/>
              <w:right w:val="single" w:sz="4" w:space="0" w:color="auto"/>
            </w:tcBorders>
            <w:vAlign w:val="center"/>
          </w:tcPr>
          <w:p w14:paraId="1DC4E700" w14:textId="77777777" w:rsidR="00EB5D1D" w:rsidRPr="00EB5D1D" w:rsidRDefault="00EB5D1D" w:rsidP="00352086">
            <w:pPr>
              <w:spacing w:after="0" w:line="240" w:lineRule="auto"/>
              <w:jc w:val="center"/>
              <w:rPr>
                <w:rFonts w:cstheme="minorHAnsi"/>
                <w:i/>
                <w:iCs/>
                <w:sz w:val="18"/>
                <w:szCs w:val="18"/>
              </w:rPr>
            </w:pPr>
          </w:p>
        </w:tc>
        <w:tc>
          <w:tcPr>
            <w:tcW w:w="284" w:type="dxa"/>
            <w:tcBorders>
              <w:top w:val="nil"/>
              <w:left w:val="nil"/>
              <w:bottom w:val="single" w:sz="4" w:space="0" w:color="auto"/>
              <w:right w:val="single" w:sz="4" w:space="0" w:color="auto"/>
            </w:tcBorders>
            <w:vAlign w:val="center"/>
          </w:tcPr>
          <w:p w14:paraId="25DEADEA"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6AC2A559"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4" w:type="dxa"/>
            <w:tcBorders>
              <w:top w:val="nil"/>
              <w:left w:val="nil"/>
              <w:bottom w:val="single" w:sz="4" w:space="0" w:color="auto"/>
              <w:right w:val="single" w:sz="4" w:space="0" w:color="auto"/>
            </w:tcBorders>
            <w:vAlign w:val="center"/>
          </w:tcPr>
          <w:p w14:paraId="484E4224" w14:textId="77777777" w:rsidR="00EB5D1D" w:rsidRPr="00352086" w:rsidRDefault="00EB5D1D" w:rsidP="00352086">
            <w:pPr>
              <w:spacing w:after="0" w:line="240" w:lineRule="auto"/>
              <w:jc w:val="center"/>
              <w:rPr>
                <w:rFonts w:cstheme="minorHAnsi"/>
                <w:sz w:val="18"/>
                <w:szCs w:val="18"/>
              </w:rPr>
            </w:pPr>
            <w:r w:rsidRPr="00352086">
              <w:rPr>
                <w:rFonts w:cstheme="minorHAnsi"/>
                <w:sz w:val="18"/>
                <w:szCs w:val="18"/>
              </w:rPr>
              <w:t>X</w:t>
            </w:r>
          </w:p>
        </w:tc>
        <w:tc>
          <w:tcPr>
            <w:tcW w:w="283" w:type="dxa"/>
            <w:tcBorders>
              <w:top w:val="nil"/>
              <w:left w:val="nil"/>
              <w:bottom w:val="single" w:sz="4" w:space="0" w:color="auto"/>
              <w:right w:val="single" w:sz="4" w:space="0" w:color="auto"/>
            </w:tcBorders>
            <w:vAlign w:val="center"/>
          </w:tcPr>
          <w:p w14:paraId="7D4C2DC0"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6E84144F"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5C0C1AC0" w14:textId="77777777" w:rsidR="00EB5D1D" w:rsidRPr="00352086" w:rsidRDefault="00EB5D1D" w:rsidP="00352086">
            <w:pPr>
              <w:spacing w:after="0" w:line="240" w:lineRule="auto"/>
              <w:jc w:val="center"/>
              <w:rPr>
                <w:rFonts w:cstheme="minorHAnsi"/>
                <w:sz w:val="18"/>
                <w:szCs w:val="18"/>
              </w:rPr>
            </w:pPr>
          </w:p>
        </w:tc>
        <w:tc>
          <w:tcPr>
            <w:tcW w:w="284" w:type="dxa"/>
            <w:tcBorders>
              <w:top w:val="nil"/>
              <w:left w:val="nil"/>
              <w:bottom w:val="single" w:sz="4" w:space="0" w:color="auto"/>
              <w:right w:val="single" w:sz="4" w:space="0" w:color="auto"/>
            </w:tcBorders>
            <w:vAlign w:val="center"/>
          </w:tcPr>
          <w:p w14:paraId="576B21EC" w14:textId="77777777" w:rsidR="00EB5D1D" w:rsidRPr="00352086" w:rsidRDefault="00EB5D1D" w:rsidP="00352086">
            <w:pPr>
              <w:spacing w:after="0" w:line="240" w:lineRule="auto"/>
              <w:jc w:val="center"/>
              <w:rPr>
                <w:rFonts w:cstheme="minorHAnsi"/>
                <w:sz w:val="18"/>
                <w:szCs w:val="18"/>
              </w:rPr>
            </w:pPr>
          </w:p>
        </w:tc>
        <w:tc>
          <w:tcPr>
            <w:tcW w:w="283" w:type="dxa"/>
            <w:tcBorders>
              <w:top w:val="nil"/>
              <w:left w:val="nil"/>
              <w:bottom w:val="single" w:sz="4" w:space="0" w:color="auto"/>
              <w:right w:val="single" w:sz="4" w:space="0" w:color="auto"/>
            </w:tcBorders>
            <w:vAlign w:val="center"/>
          </w:tcPr>
          <w:p w14:paraId="44014356" w14:textId="77777777" w:rsidR="00EB5D1D" w:rsidRPr="00352086" w:rsidRDefault="00EB5D1D" w:rsidP="00352086">
            <w:pPr>
              <w:spacing w:after="0" w:line="240" w:lineRule="auto"/>
              <w:jc w:val="center"/>
              <w:rPr>
                <w:rFonts w:cstheme="minorHAnsi"/>
                <w:sz w:val="18"/>
                <w:szCs w:val="18"/>
              </w:rPr>
            </w:pPr>
          </w:p>
        </w:tc>
      </w:tr>
    </w:tbl>
    <w:p w14:paraId="3E1ED7AC" w14:textId="77777777" w:rsidR="00EB5D1D" w:rsidRDefault="00EB5D1D"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p w14:paraId="27579663" w14:textId="77777777" w:rsidR="00EB5D1D" w:rsidRDefault="00EB5D1D"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tbl>
      <w:tblPr>
        <w:tblpPr w:leftFromText="141" w:rightFromText="141" w:vertAnchor="page" w:horzAnchor="margin" w:tblpY="751"/>
        <w:tblW w:w="15309" w:type="dxa"/>
        <w:tblLayout w:type="fixed"/>
        <w:tblCellMar>
          <w:left w:w="70" w:type="dxa"/>
          <w:right w:w="70" w:type="dxa"/>
        </w:tblCellMar>
        <w:tblLook w:val="04A0" w:firstRow="1" w:lastRow="0" w:firstColumn="1" w:lastColumn="0" w:noHBand="0" w:noVBand="1"/>
      </w:tblPr>
      <w:tblGrid>
        <w:gridCol w:w="3969"/>
        <w:gridCol w:w="1985"/>
        <w:gridCol w:w="992"/>
        <w:gridCol w:w="709"/>
        <w:gridCol w:w="567"/>
        <w:gridCol w:w="567"/>
        <w:gridCol w:w="3118"/>
        <w:gridCol w:w="284"/>
        <w:gridCol w:w="283"/>
        <w:gridCol w:w="284"/>
        <w:gridCol w:w="283"/>
        <w:gridCol w:w="284"/>
        <w:gridCol w:w="283"/>
        <w:gridCol w:w="284"/>
        <w:gridCol w:w="283"/>
        <w:gridCol w:w="284"/>
        <w:gridCol w:w="283"/>
        <w:gridCol w:w="284"/>
        <w:gridCol w:w="283"/>
      </w:tblGrid>
      <w:tr w:rsidR="00EB5D1D" w:rsidRPr="00352086" w14:paraId="4F51EC96" w14:textId="77777777" w:rsidTr="00F6637F">
        <w:trPr>
          <w:trHeight w:val="660"/>
        </w:trPr>
        <w:tc>
          <w:tcPr>
            <w:tcW w:w="3969" w:type="dxa"/>
            <w:vMerge w:val="restart"/>
            <w:tcBorders>
              <w:top w:val="single" w:sz="4" w:space="0" w:color="auto"/>
              <w:left w:val="single" w:sz="4" w:space="0" w:color="auto"/>
              <w:right w:val="nil"/>
            </w:tcBorders>
            <w:vAlign w:val="center"/>
            <w:hideMark/>
          </w:tcPr>
          <w:p w14:paraId="214C16D7" w14:textId="0E9B6A9B" w:rsidR="00EB5D1D" w:rsidRPr="00352086" w:rsidRDefault="00EB5D1D" w:rsidP="00BF7DB2">
            <w:pPr>
              <w:spacing w:after="0" w:line="240" w:lineRule="auto"/>
              <w:jc w:val="center"/>
              <w:rPr>
                <w:b/>
                <w:bCs/>
                <w:sz w:val="18"/>
                <w:szCs w:val="18"/>
              </w:rPr>
            </w:pPr>
            <w:r w:rsidRPr="00352086">
              <w:rPr>
                <w:b/>
                <w:bCs/>
                <w:sz w:val="18"/>
                <w:szCs w:val="18"/>
              </w:rPr>
              <w:t>TITULO/NOMBRE ACCIÓN FORMATIVA</w:t>
            </w:r>
          </w:p>
        </w:tc>
        <w:tc>
          <w:tcPr>
            <w:tcW w:w="1985" w:type="dxa"/>
            <w:vMerge w:val="restart"/>
            <w:tcBorders>
              <w:top w:val="single" w:sz="4" w:space="0" w:color="auto"/>
              <w:left w:val="single" w:sz="4" w:space="0" w:color="auto"/>
              <w:right w:val="single" w:sz="4" w:space="0" w:color="auto"/>
            </w:tcBorders>
            <w:vAlign w:val="center"/>
            <w:hideMark/>
          </w:tcPr>
          <w:p w14:paraId="7F14F9FD" w14:textId="7B556358" w:rsidR="00EB5D1D" w:rsidRPr="00352086" w:rsidRDefault="00EB5D1D" w:rsidP="00BF7DB2">
            <w:pPr>
              <w:spacing w:after="0" w:line="240" w:lineRule="auto"/>
              <w:jc w:val="center"/>
              <w:rPr>
                <w:b/>
                <w:bCs/>
                <w:sz w:val="18"/>
                <w:szCs w:val="18"/>
              </w:rPr>
            </w:pPr>
            <w:r w:rsidRPr="00352086">
              <w:rPr>
                <w:b/>
                <w:bCs/>
                <w:sz w:val="18"/>
                <w:szCs w:val="18"/>
              </w:rPr>
              <w:t xml:space="preserve">MODALIDAD </w:t>
            </w:r>
          </w:p>
        </w:tc>
        <w:tc>
          <w:tcPr>
            <w:tcW w:w="992" w:type="dxa"/>
            <w:vMerge w:val="restart"/>
            <w:tcBorders>
              <w:top w:val="single" w:sz="4" w:space="0" w:color="auto"/>
              <w:left w:val="nil"/>
              <w:right w:val="single" w:sz="4" w:space="0" w:color="auto"/>
            </w:tcBorders>
            <w:vAlign w:val="center"/>
            <w:hideMark/>
          </w:tcPr>
          <w:p w14:paraId="62C74E7A" w14:textId="15D1192A" w:rsidR="00EB5D1D" w:rsidRPr="00352086" w:rsidRDefault="00EB5D1D" w:rsidP="00BF7DB2">
            <w:pPr>
              <w:spacing w:after="0" w:line="240" w:lineRule="auto"/>
              <w:jc w:val="center"/>
              <w:rPr>
                <w:b/>
                <w:bCs/>
                <w:sz w:val="18"/>
                <w:szCs w:val="18"/>
              </w:rPr>
            </w:pPr>
            <w:r w:rsidRPr="00352086">
              <w:rPr>
                <w:b/>
                <w:bCs/>
                <w:sz w:val="18"/>
                <w:szCs w:val="18"/>
              </w:rPr>
              <w:t>LUGAR</w:t>
            </w:r>
          </w:p>
        </w:tc>
        <w:tc>
          <w:tcPr>
            <w:tcW w:w="709" w:type="dxa"/>
            <w:vMerge w:val="restart"/>
            <w:tcBorders>
              <w:top w:val="single" w:sz="4" w:space="0" w:color="auto"/>
              <w:left w:val="nil"/>
              <w:right w:val="nil"/>
            </w:tcBorders>
            <w:vAlign w:val="center"/>
          </w:tcPr>
          <w:p w14:paraId="131A89FF" w14:textId="11BF0CD8" w:rsidR="00EB5D1D" w:rsidRPr="00352086" w:rsidRDefault="00EB5D1D" w:rsidP="00BF7DB2">
            <w:pPr>
              <w:spacing w:after="0" w:line="240" w:lineRule="auto"/>
              <w:jc w:val="center"/>
              <w:rPr>
                <w:b/>
                <w:bCs/>
                <w:sz w:val="18"/>
                <w:szCs w:val="18"/>
              </w:rPr>
            </w:pPr>
            <w:r w:rsidRPr="00352086">
              <w:rPr>
                <w:b/>
                <w:bCs/>
                <w:sz w:val="18"/>
                <w:szCs w:val="18"/>
              </w:rPr>
              <w:t>N.º EDICIONES</w:t>
            </w:r>
          </w:p>
        </w:tc>
        <w:tc>
          <w:tcPr>
            <w:tcW w:w="567" w:type="dxa"/>
            <w:vMerge w:val="restart"/>
            <w:tcBorders>
              <w:top w:val="single" w:sz="4" w:space="0" w:color="auto"/>
              <w:left w:val="single" w:sz="4" w:space="0" w:color="auto"/>
              <w:right w:val="single" w:sz="4" w:space="0" w:color="auto"/>
            </w:tcBorders>
            <w:vAlign w:val="center"/>
            <w:hideMark/>
          </w:tcPr>
          <w:p w14:paraId="7C2CAFC9" w14:textId="695C70DD" w:rsidR="00EB5D1D" w:rsidRPr="00352086" w:rsidRDefault="00EB5D1D" w:rsidP="00BF7DB2">
            <w:pPr>
              <w:spacing w:after="0" w:line="240" w:lineRule="auto"/>
              <w:jc w:val="center"/>
              <w:rPr>
                <w:b/>
                <w:bCs/>
                <w:sz w:val="18"/>
                <w:szCs w:val="18"/>
              </w:rPr>
            </w:pPr>
            <w:r w:rsidRPr="00352086">
              <w:rPr>
                <w:b/>
                <w:bCs/>
                <w:sz w:val="18"/>
                <w:szCs w:val="18"/>
              </w:rPr>
              <w:t>N.º HORAS</w:t>
            </w:r>
          </w:p>
        </w:tc>
        <w:tc>
          <w:tcPr>
            <w:tcW w:w="567" w:type="dxa"/>
            <w:vMerge w:val="restart"/>
            <w:tcBorders>
              <w:top w:val="single" w:sz="4" w:space="0" w:color="auto"/>
              <w:left w:val="nil"/>
              <w:right w:val="single" w:sz="4" w:space="0" w:color="auto"/>
            </w:tcBorders>
            <w:vAlign w:val="center"/>
            <w:hideMark/>
          </w:tcPr>
          <w:p w14:paraId="59609C0B" w14:textId="1A62C98B" w:rsidR="00EB5D1D" w:rsidRPr="00352086" w:rsidRDefault="00EB5D1D" w:rsidP="00BF7DB2">
            <w:pPr>
              <w:spacing w:after="0" w:line="240" w:lineRule="auto"/>
              <w:jc w:val="center"/>
              <w:rPr>
                <w:b/>
                <w:bCs/>
                <w:sz w:val="18"/>
                <w:szCs w:val="18"/>
              </w:rPr>
            </w:pPr>
            <w:r w:rsidRPr="00352086">
              <w:rPr>
                <w:b/>
                <w:bCs/>
                <w:sz w:val="18"/>
                <w:szCs w:val="18"/>
              </w:rPr>
              <w:t xml:space="preserve">N.º PLAZAS  </w:t>
            </w:r>
          </w:p>
        </w:tc>
        <w:tc>
          <w:tcPr>
            <w:tcW w:w="3118" w:type="dxa"/>
            <w:vMerge w:val="restart"/>
            <w:tcBorders>
              <w:top w:val="single" w:sz="4" w:space="0" w:color="auto"/>
              <w:left w:val="nil"/>
              <w:right w:val="single" w:sz="4" w:space="0" w:color="auto"/>
            </w:tcBorders>
            <w:vAlign w:val="center"/>
          </w:tcPr>
          <w:p w14:paraId="6A4F2CBB" w14:textId="5ADAAB9E" w:rsidR="00EB5D1D" w:rsidRPr="00352086" w:rsidRDefault="00EB5D1D" w:rsidP="00BF7DB2">
            <w:pPr>
              <w:spacing w:after="0" w:line="240" w:lineRule="auto"/>
              <w:jc w:val="center"/>
              <w:rPr>
                <w:b/>
                <w:bCs/>
                <w:sz w:val="18"/>
                <w:szCs w:val="18"/>
              </w:rPr>
            </w:pPr>
            <w:r w:rsidRPr="00352086">
              <w:rPr>
                <w:b/>
                <w:bCs/>
                <w:sz w:val="18"/>
                <w:szCs w:val="18"/>
              </w:rPr>
              <w:t>DIRIGIDO A</w:t>
            </w:r>
          </w:p>
        </w:tc>
        <w:tc>
          <w:tcPr>
            <w:tcW w:w="3402" w:type="dxa"/>
            <w:gridSpan w:val="12"/>
            <w:tcBorders>
              <w:top w:val="single" w:sz="4" w:space="0" w:color="auto"/>
              <w:left w:val="nil"/>
              <w:bottom w:val="single" w:sz="4" w:space="0" w:color="auto"/>
              <w:right w:val="single" w:sz="4" w:space="0" w:color="auto"/>
            </w:tcBorders>
            <w:vAlign w:val="center"/>
          </w:tcPr>
          <w:p w14:paraId="7A7400DC" w14:textId="191BB2CB" w:rsidR="00EB5D1D" w:rsidRPr="00352086" w:rsidRDefault="00EB5D1D" w:rsidP="00BF7DB2">
            <w:pPr>
              <w:spacing w:after="0" w:line="240" w:lineRule="auto"/>
              <w:jc w:val="center"/>
              <w:rPr>
                <w:b/>
                <w:bCs/>
                <w:sz w:val="18"/>
                <w:szCs w:val="18"/>
              </w:rPr>
            </w:pPr>
            <w:r w:rsidRPr="00352086">
              <w:rPr>
                <w:b/>
                <w:bCs/>
                <w:sz w:val="18"/>
                <w:szCs w:val="18"/>
              </w:rPr>
              <w:t>CRONOGRAMA</w:t>
            </w:r>
          </w:p>
        </w:tc>
      </w:tr>
      <w:tr w:rsidR="00EB5D1D" w:rsidRPr="00352086" w14:paraId="4586F3E5" w14:textId="77777777" w:rsidTr="00F6637F">
        <w:trPr>
          <w:trHeight w:val="660"/>
        </w:trPr>
        <w:tc>
          <w:tcPr>
            <w:tcW w:w="3969" w:type="dxa"/>
            <w:vMerge/>
            <w:tcBorders>
              <w:left w:val="single" w:sz="4" w:space="0" w:color="auto"/>
              <w:bottom w:val="single" w:sz="4" w:space="0" w:color="auto"/>
              <w:right w:val="single" w:sz="4" w:space="0" w:color="auto"/>
            </w:tcBorders>
            <w:vAlign w:val="center"/>
            <w:hideMark/>
          </w:tcPr>
          <w:p w14:paraId="14EE094A" w14:textId="77777777" w:rsidR="00EB5D1D" w:rsidRPr="00352086" w:rsidRDefault="00EB5D1D" w:rsidP="00BF7DB2">
            <w:pPr>
              <w:spacing w:after="0" w:line="240" w:lineRule="auto"/>
              <w:rPr>
                <w:i/>
                <w:iCs/>
                <w:color w:val="FF0000"/>
                <w:sz w:val="18"/>
                <w:szCs w:val="18"/>
              </w:rPr>
            </w:pPr>
          </w:p>
        </w:tc>
        <w:tc>
          <w:tcPr>
            <w:tcW w:w="1985" w:type="dxa"/>
            <w:vMerge/>
            <w:tcBorders>
              <w:left w:val="single" w:sz="4" w:space="0" w:color="auto"/>
              <w:bottom w:val="single" w:sz="4" w:space="0" w:color="auto"/>
              <w:right w:val="single" w:sz="4" w:space="0" w:color="auto"/>
            </w:tcBorders>
            <w:vAlign w:val="center"/>
            <w:hideMark/>
          </w:tcPr>
          <w:p w14:paraId="0AE72AB6" w14:textId="77777777" w:rsidR="00EB5D1D" w:rsidRPr="00352086" w:rsidRDefault="00EB5D1D" w:rsidP="00BF7DB2">
            <w:pPr>
              <w:spacing w:after="0" w:line="240" w:lineRule="auto"/>
              <w:rPr>
                <w:i/>
                <w:iCs/>
                <w:color w:val="FF0000"/>
                <w:sz w:val="18"/>
                <w:szCs w:val="18"/>
              </w:rPr>
            </w:pPr>
          </w:p>
        </w:tc>
        <w:tc>
          <w:tcPr>
            <w:tcW w:w="992" w:type="dxa"/>
            <w:vMerge/>
            <w:tcBorders>
              <w:left w:val="nil"/>
              <w:bottom w:val="single" w:sz="4" w:space="0" w:color="auto"/>
              <w:right w:val="single" w:sz="4" w:space="0" w:color="auto"/>
            </w:tcBorders>
            <w:noWrap/>
            <w:vAlign w:val="center"/>
            <w:hideMark/>
          </w:tcPr>
          <w:p w14:paraId="615E3EE3" w14:textId="77777777" w:rsidR="00EB5D1D" w:rsidRPr="00352086" w:rsidRDefault="00EB5D1D" w:rsidP="00BF7DB2">
            <w:pPr>
              <w:spacing w:after="0" w:line="240" w:lineRule="auto"/>
              <w:jc w:val="center"/>
              <w:rPr>
                <w:sz w:val="18"/>
                <w:szCs w:val="18"/>
              </w:rPr>
            </w:pPr>
          </w:p>
        </w:tc>
        <w:tc>
          <w:tcPr>
            <w:tcW w:w="709" w:type="dxa"/>
            <w:vMerge/>
            <w:tcBorders>
              <w:left w:val="nil"/>
              <w:bottom w:val="single" w:sz="4" w:space="0" w:color="auto"/>
              <w:right w:val="single" w:sz="4" w:space="0" w:color="auto"/>
            </w:tcBorders>
            <w:noWrap/>
            <w:vAlign w:val="center"/>
            <w:hideMark/>
          </w:tcPr>
          <w:p w14:paraId="779F8232" w14:textId="77777777" w:rsidR="00EB5D1D" w:rsidRPr="00352086" w:rsidRDefault="00EB5D1D" w:rsidP="00BF7DB2">
            <w:pPr>
              <w:spacing w:after="0" w:line="240" w:lineRule="auto"/>
              <w:rPr>
                <w:sz w:val="18"/>
                <w:szCs w:val="18"/>
              </w:rPr>
            </w:pPr>
          </w:p>
        </w:tc>
        <w:tc>
          <w:tcPr>
            <w:tcW w:w="567" w:type="dxa"/>
            <w:vMerge/>
            <w:tcBorders>
              <w:left w:val="single" w:sz="4" w:space="0" w:color="auto"/>
              <w:bottom w:val="single" w:sz="4" w:space="0" w:color="auto"/>
              <w:right w:val="single" w:sz="4" w:space="0" w:color="auto"/>
            </w:tcBorders>
            <w:vAlign w:val="center"/>
            <w:hideMark/>
          </w:tcPr>
          <w:p w14:paraId="3D52C268" w14:textId="77777777" w:rsidR="00EB5D1D" w:rsidRPr="00352086" w:rsidRDefault="00EB5D1D" w:rsidP="00BF7DB2">
            <w:pPr>
              <w:spacing w:after="0" w:line="240" w:lineRule="auto"/>
              <w:rPr>
                <w:i/>
                <w:iCs/>
                <w:color w:val="FF0000"/>
                <w:sz w:val="18"/>
                <w:szCs w:val="18"/>
              </w:rPr>
            </w:pPr>
          </w:p>
        </w:tc>
        <w:tc>
          <w:tcPr>
            <w:tcW w:w="567" w:type="dxa"/>
            <w:vMerge/>
            <w:tcBorders>
              <w:left w:val="nil"/>
              <w:bottom w:val="single" w:sz="4" w:space="0" w:color="auto"/>
              <w:right w:val="single" w:sz="4" w:space="0" w:color="auto"/>
            </w:tcBorders>
            <w:noWrap/>
            <w:vAlign w:val="center"/>
            <w:hideMark/>
          </w:tcPr>
          <w:p w14:paraId="2AF8EE91" w14:textId="77777777" w:rsidR="00EB5D1D" w:rsidRPr="00352086" w:rsidRDefault="00EB5D1D" w:rsidP="00BF7DB2">
            <w:pPr>
              <w:spacing w:after="0" w:line="240" w:lineRule="auto"/>
              <w:jc w:val="center"/>
              <w:rPr>
                <w:sz w:val="18"/>
                <w:szCs w:val="18"/>
              </w:rPr>
            </w:pPr>
          </w:p>
        </w:tc>
        <w:tc>
          <w:tcPr>
            <w:tcW w:w="3118" w:type="dxa"/>
            <w:vMerge/>
            <w:tcBorders>
              <w:left w:val="nil"/>
              <w:bottom w:val="single" w:sz="4" w:space="0" w:color="auto"/>
              <w:right w:val="single" w:sz="4" w:space="0" w:color="auto"/>
            </w:tcBorders>
            <w:vAlign w:val="center"/>
          </w:tcPr>
          <w:p w14:paraId="2AE501E6" w14:textId="77777777" w:rsidR="00EB5D1D" w:rsidRPr="00352086" w:rsidRDefault="00EB5D1D" w:rsidP="00BF7DB2">
            <w:pPr>
              <w:spacing w:after="0" w:line="240" w:lineRule="auto"/>
              <w:jc w:val="center"/>
              <w:rPr>
                <w:sz w:val="18"/>
                <w:szCs w:val="18"/>
              </w:rPr>
            </w:pPr>
          </w:p>
        </w:tc>
        <w:tc>
          <w:tcPr>
            <w:tcW w:w="284" w:type="dxa"/>
            <w:tcBorders>
              <w:top w:val="single" w:sz="4" w:space="0" w:color="auto"/>
              <w:left w:val="nil"/>
              <w:bottom w:val="single" w:sz="4" w:space="0" w:color="auto"/>
              <w:right w:val="single" w:sz="4" w:space="0" w:color="auto"/>
            </w:tcBorders>
            <w:vAlign w:val="center"/>
          </w:tcPr>
          <w:p w14:paraId="2E86AA80" w14:textId="77777777" w:rsidR="00EB5D1D" w:rsidRPr="00352086" w:rsidRDefault="00EB5D1D" w:rsidP="00BF7DB2">
            <w:pPr>
              <w:spacing w:after="0" w:line="240" w:lineRule="auto"/>
              <w:jc w:val="center"/>
              <w:rPr>
                <w:b/>
                <w:bCs/>
                <w:sz w:val="18"/>
                <w:szCs w:val="18"/>
              </w:rPr>
            </w:pPr>
            <w:r w:rsidRPr="00352086">
              <w:rPr>
                <w:b/>
                <w:bCs/>
                <w:sz w:val="18"/>
                <w:szCs w:val="18"/>
              </w:rPr>
              <w:t>ENE</w:t>
            </w:r>
          </w:p>
        </w:tc>
        <w:tc>
          <w:tcPr>
            <w:tcW w:w="283" w:type="dxa"/>
            <w:tcBorders>
              <w:top w:val="single" w:sz="4" w:space="0" w:color="auto"/>
              <w:left w:val="nil"/>
              <w:bottom w:val="single" w:sz="4" w:space="0" w:color="auto"/>
              <w:right w:val="single" w:sz="4" w:space="0" w:color="auto"/>
            </w:tcBorders>
            <w:vAlign w:val="center"/>
          </w:tcPr>
          <w:p w14:paraId="7F47B116" w14:textId="77777777" w:rsidR="00EB5D1D" w:rsidRPr="00352086" w:rsidRDefault="00EB5D1D" w:rsidP="00BF7DB2">
            <w:pPr>
              <w:spacing w:after="0" w:line="240" w:lineRule="auto"/>
              <w:jc w:val="center"/>
              <w:rPr>
                <w:b/>
                <w:bCs/>
                <w:sz w:val="18"/>
                <w:szCs w:val="18"/>
              </w:rPr>
            </w:pPr>
            <w:r w:rsidRPr="00352086">
              <w:rPr>
                <w:b/>
                <w:bCs/>
                <w:sz w:val="18"/>
                <w:szCs w:val="18"/>
              </w:rPr>
              <w:t>FEB</w:t>
            </w:r>
          </w:p>
        </w:tc>
        <w:tc>
          <w:tcPr>
            <w:tcW w:w="284" w:type="dxa"/>
            <w:tcBorders>
              <w:top w:val="single" w:sz="4" w:space="0" w:color="auto"/>
              <w:left w:val="nil"/>
              <w:bottom w:val="single" w:sz="4" w:space="0" w:color="auto"/>
              <w:right w:val="single" w:sz="4" w:space="0" w:color="auto"/>
            </w:tcBorders>
            <w:vAlign w:val="center"/>
          </w:tcPr>
          <w:p w14:paraId="7C6188DB" w14:textId="77777777" w:rsidR="00EB5D1D" w:rsidRPr="00352086" w:rsidRDefault="00EB5D1D" w:rsidP="00BF7DB2">
            <w:pPr>
              <w:spacing w:after="0" w:line="240" w:lineRule="auto"/>
              <w:jc w:val="center"/>
              <w:rPr>
                <w:b/>
                <w:bCs/>
                <w:sz w:val="18"/>
                <w:szCs w:val="18"/>
              </w:rPr>
            </w:pPr>
            <w:r w:rsidRPr="00352086">
              <w:rPr>
                <w:b/>
                <w:bCs/>
                <w:sz w:val="18"/>
                <w:szCs w:val="18"/>
              </w:rPr>
              <w:t>MAR</w:t>
            </w:r>
          </w:p>
        </w:tc>
        <w:tc>
          <w:tcPr>
            <w:tcW w:w="283" w:type="dxa"/>
            <w:tcBorders>
              <w:top w:val="single" w:sz="4" w:space="0" w:color="auto"/>
              <w:left w:val="nil"/>
              <w:bottom w:val="single" w:sz="4" w:space="0" w:color="auto"/>
              <w:right w:val="single" w:sz="4" w:space="0" w:color="auto"/>
            </w:tcBorders>
            <w:vAlign w:val="center"/>
          </w:tcPr>
          <w:p w14:paraId="44CC411B" w14:textId="77777777" w:rsidR="00EB5D1D" w:rsidRPr="00352086" w:rsidRDefault="00EB5D1D" w:rsidP="00BF7DB2">
            <w:pPr>
              <w:spacing w:after="0" w:line="240" w:lineRule="auto"/>
              <w:jc w:val="center"/>
              <w:rPr>
                <w:b/>
                <w:bCs/>
                <w:sz w:val="18"/>
                <w:szCs w:val="18"/>
              </w:rPr>
            </w:pPr>
            <w:r w:rsidRPr="00352086">
              <w:rPr>
                <w:b/>
                <w:bCs/>
                <w:sz w:val="18"/>
                <w:szCs w:val="18"/>
              </w:rPr>
              <w:t>ABR</w:t>
            </w:r>
          </w:p>
        </w:tc>
        <w:tc>
          <w:tcPr>
            <w:tcW w:w="284" w:type="dxa"/>
            <w:tcBorders>
              <w:top w:val="single" w:sz="4" w:space="0" w:color="auto"/>
              <w:left w:val="nil"/>
              <w:bottom w:val="single" w:sz="4" w:space="0" w:color="auto"/>
              <w:right w:val="single" w:sz="4" w:space="0" w:color="auto"/>
            </w:tcBorders>
            <w:vAlign w:val="center"/>
          </w:tcPr>
          <w:p w14:paraId="6AEA72E9" w14:textId="77777777" w:rsidR="00EB5D1D" w:rsidRPr="00352086" w:rsidRDefault="00EB5D1D" w:rsidP="00BF7DB2">
            <w:pPr>
              <w:spacing w:after="0" w:line="240" w:lineRule="auto"/>
              <w:jc w:val="center"/>
              <w:rPr>
                <w:b/>
                <w:bCs/>
                <w:sz w:val="18"/>
                <w:szCs w:val="18"/>
              </w:rPr>
            </w:pPr>
            <w:r w:rsidRPr="00352086">
              <w:rPr>
                <w:b/>
                <w:bCs/>
                <w:sz w:val="18"/>
                <w:szCs w:val="18"/>
              </w:rPr>
              <w:t>MAY</w:t>
            </w:r>
          </w:p>
        </w:tc>
        <w:tc>
          <w:tcPr>
            <w:tcW w:w="283" w:type="dxa"/>
            <w:tcBorders>
              <w:top w:val="single" w:sz="4" w:space="0" w:color="auto"/>
              <w:left w:val="nil"/>
              <w:bottom w:val="single" w:sz="4" w:space="0" w:color="auto"/>
              <w:right w:val="single" w:sz="4" w:space="0" w:color="auto"/>
            </w:tcBorders>
            <w:vAlign w:val="center"/>
          </w:tcPr>
          <w:p w14:paraId="3F474723" w14:textId="77777777" w:rsidR="00EB5D1D" w:rsidRPr="00352086" w:rsidRDefault="00EB5D1D" w:rsidP="00BF7DB2">
            <w:pPr>
              <w:spacing w:after="0" w:line="240" w:lineRule="auto"/>
              <w:jc w:val="center"/>
              <w:rPr>
                <w:b/>
                <w:bCs/>
                <w:sz w:val="18"/>
                <w:szCs w:val="18"/>
              </w:rPr>
            </w:pPr>
            <w:r w:rsidRPr="00352086">
              <w:rPr>
                <w:b/>
                <w:bCs/>
                <w:sz w:val="18"/>
                <w:szCs w:val="18"/>
              </w:rPr>
              <w:t>JUN</w:t>
            </w:r>
          </w:p>
        </w:tc>
        <w:tc>
          <w:tcPr>
            <w:tcW w:w="284" w:type="dxa"/>
            <w:tcBorders>
              <w:top w:val="single" w:sz="4" w:space="0" w:color="auto"/>
              <w:left w:val="nil"/>
              <w:bottom w:val="single" w:sz="4" w:space="0" w:color="auto"/>
              <w:right w:val="single" w:sz="4" w:space="0" w:color="auto"/>
            </w:tcBorders>
            <w:vAlign w:val="center"/>
          </w:tcPr>
          <w:p w14:paraId="2C80D22C" w14:textId="77777777" w:rsidR="00EB5D1D" w:rsidRPr="00352086" w:rsidRDefault="00EB5D1D" w:rsidP="00BF7DB2">
            <w:pPr>
              <w:spacing w:after="0" w:line="240" w:lineRule="auto"/>
              <w:jc w:val="center"/>
              <w:rPr>
                <w:b/>
                <w:bCs/>
                <w:sz w:val="18"/>
                <w:szCs w:val="18"/>
              </w:rPr>
            </w:pPr>
            <w:r w:rsidRPr="00352086">
              <w:rPr>
                <w:b/>
                <w:bCs/>
                <w:sz w:val="18"/>
                <w:szCs w:val="18"/>
              </w:rPr>
              <w:t>JUL</w:t>
            </w:r>
          </w:p>
        </w:tc>
        <w:tc>
          <w:tcPr>
            <w:tcW w:w="283" w:type="dxa"/>
            <w:tcBorders>
              <w:top w:val="single" w:sz="4" w:space="0" w:color="auto"/>
              <w:left w:val="nil"/>
              <w:bottom w:val="single" w:sz="4" w:space="0" w:color="auto"/>
              <w:right w:val="single" w:sz="4" w:space="0" w:color="auto"/>
            </w:tcBorders>
            <w:vAlign w:val="center"/>
          </w:tcPr>
          <w:p w14:paraId="650BAE42" w14:textId="77777777" w:rsidR="00EB5D1D" w:rsidRPr="00352086" w:rsidRDefault="00EB5D1D" w:rsidP="00BF7DB2">
            <w:pPr>
              <w:spacing w:after="0" w:line="240" w:lineRule="auto"/>
              <w:jc w:val="center"/>
              <w:rPr>
                <w:b/>
                <w:bCs/>
                <w:sz w:val="18"/>
                <w:szCs w:val="18"/>
              </w:rPr>
            </w:pPr>
            <w:r w:rsidRPr="00352086">
              <w:rPr>
                <w:b/>
                <w:bCs/>
                <w:sz w:val="18"/>
                <w:szCs w:val="18"/>
              </w:rPr>
              <w:t>AGO</w:t>
            </w:r>
          </w:p>
        </w:tc>
        <w:tc>
          <w:tcPr>
            <w:tcW w:w="284" w:type="dxa"/>
            <w:tcBorders>
              <w:top w:val="single" w:sz="4" w:space="0" w:color="auto"/>
              <w:left w:val="nil"/>
              <w:bottom w:val="single" w:sz="4" w:space="0" w:color="auto"/>
              <w:right w:val="single" w:sz="4" w:space="0" w:color="auto"/>
            </w:tcBorders>
            <w:vAlign w:val="center"/>
          </w:tcPr>
          <w:p w14:paraId="0C2916BC" w14:textId="77777777" w:rsidR="00EB5D1D" w:rsidRPr="00352086" w:rsidRDefault="00EB5D1D" w:rsidP="00BF7DB2">
            <w:pPr>
              <w:spacing w:after="0" w:line="240" w:lineRule="auto"/>
              <w:jc w:val="center"/>
              <w:rPr>
                <w:b/>
                <w:bCs/>
                <w:sz w:val="18"/>
                <w:szCs w:val="18"/>
              </w:rPr>
            </w:pPr>
            <w:r w:rsidRPr="00352086">
              <w:rPr>
                <w:b/>
                <w:bCs/>
                <w:sz w:val="18"/>
                <w:szCs w:val="18"/>
              </w:rPr>
              <w:t>SEP</w:t>
            </w:r>
          </w:p>
        </w:tc>
        <w:tc>
          <w:tcPr>
            <w:tcW w:w="283" w:type="dxa"/>
            <w:tcBorders>
              <w:top w:val="single" w:sz="4" w:space="0" w:color="auto"/>
              <w:left w:val="nil"/>
              <w:bottom w:val="single" w:sz="4" w:space="0" w:color="auto"/>
              <w:right w:val="single" w:sz="4" w:space="0" w:color="auto"/>
            </w:tcBorders>
            <w:vAlign w:val="center"/>
          </w:tcPr>
          <w:p w14:paraId="1F59EE56" w14:textId="77777777" w:rsidR="00EB5D1D" w:rsidRPr="00352086" w:rsidRDefault="00EB5D1D" w:rsidP="00BF7DB2">
            <w:pPr>
              <w:spacing w:after="0" w:line="240" w:lineRule="auto"/>
              <w:jc w:val="center"/>
              <w:rPr>
                <w:b/>
                <w:bCs/>
                <w:sz w:val="18"/>
                <w:szCs w:val="18"/>
              </w:rPr>
            </w:pPr>
            <w:r w:rsidRPr="00352086">
              <w:rPr>
                <w:b/>
                <w:bCs/>
                <w:sz w:val="18"/>
                <w:szCs w:val="18"/>
              </w:rPr>
              <w:t>OCT</w:t>
            </w:r>
          </w:p>
        </w:tc>
        <w:tc>
          <w:tcPr>
            <w:tcW w:w="284" w:type="dxa"/>
            <w:tcBorders>
              <w:top w:val="single" w:sz="4" w:space="0" w:color="auto"/>
              <w:left w:val="nil"/>
              <w:bottom w:val="single" w:sz="4" w:space="0" w:color="auto"/>
              <w:right w:val="single" w:sz="4" w:space="0" w:color="auto"/>
            </w:tcBorders>
            <w:vAlign w:val="center"/>
          </w:tcPr>
          <w:p w14:paraId="58190A05" w14:textId="77777777" w:rsidR="00EB5D1D" w:rsidRPr="00352086" w:rsidRDefault="00EB5D1D" w:rsidP="00BF7DB2">
            <w:pPr>
              <w:spacing w:after="0" w:line="240" w:lineRule="auto"/>
              <w:jc w:val="center"/>
              <w:rPr>
                <w:b/>
                <w:bCs/>
                <w:sz w:val="18"/>
                <w:szCs w:val="18"/>
              </w:rPr>
            </w:pPr>
            <w:r w:rsidRPr="00352086">
              <w:rPr>
                <w:b/>
                <w:bCs/>
                <w:sz w:val="18"/>
                <w:szCs w:val="18"/>
              </w:rPr>
              <w:t>NOV</w:t>
            </w:r>
          </w:p>
        </w:tc>
        <w:tc>
          <w:tcPr>
            <w:tcW w:w="283" w:type="dxa"/>
            <w:tcBorders>
              <w:top w:val="single" w:sz="4" w:space="0" w:color="auto"/>
              <w:left w:val="nil"/>
              <w:bottom w:val="single" w:sz="4" w:space="0" w:color="auto"/>
              <w:right w:val="single" w:sz="4" w:space="0" w:color="auto"/>
            </w:tcBorders>
            <w:vAlign w:val="center"/>
          </w:tcPr>
          <w:p w14:paraId="53A2452C" w14:textId="77777777" w:rsidR="00EB5D1D" w:rsidRPr="00352086" w:rsidRDefault="00EB5D1D" w:rsidP="00BF7DB2">
            <w:pPr>
              <w:spacing w:after="0" w:line="240" w:lineRule="auto"/>
              <w:jc w:val="center"/>
              <w:rPr>
                <w:b/>
                <w:bCs/>
                <w:sz w:val="18"/>
                <w:szCs w:val="18"/>
              </w:rPr>
            </w:pPr>
            <w:r w:rsidRPr="00352086">
              <w:rPr>
                <w:b/>
                <w:bCs/>
                <w:sz w:val="18"/>
                <w:szCs w:val="18"/>
              </w:rPr>
              <w:t>DI</w:t>
            </w:r>
          </w:p>
          <w:p w14:paraId="13447D48" w14:textId="77777777" w:rsidR="00EB5D1D" w:rsidRPr="00352086" w:rsidRDefault="00EB5D1D" w:rsidP="00BF7DB2">
            <w:pPr>
              <w:spacing w:after="0" w:line="240" w:lineRule="auto"/>
              <w:jc w:val="center"/>
              <w:rPr>
                <w:b/>
                <w:bCs/>
                <w:sz w:val="18"/>
                <w:szCs w:val="18"/>
              </w:rPr>
            </w:pPr>
            <w:r w:rsidRPr="00352086">
              <w:rPr>
                <w:b/>
                <w:bCs/>
                <w:sz w:val="18"/>
                <w:szCs w:val="18"/>
              </w:rPr>
              <w:t>C</w:t>
            </w:r>
          </w:p>
        </w:tc>
      </w:tr>
      <w:tr w:rsidR="00EB5D1D" w:rsidRPr="00352086" w14:paraId="7C3A0521"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65476FA1" w14:textId="77777777" w:rsidR="00EB5D1D" w:rsidRPr="00352086" w:rsidRDefault="00EB5D1D" w:rsidP="00BF7DB2">
            <w:pPr>
              <w:spacing w:after="0" w:line="240" w:lineRule="auto"/>
              <w:rPr>
                <w:sz w:val="18"/>
                <w:szCs w:val="18"/>
              </w:rPr>
            </w:pPr>
            <w:r w:rsidRPr="00352086">
              <w:rPr>
                <w:sz w:val="18"/>
                <w:szCs w:val="18"/>
              </w:rPr>
              <w:t xml:space="preserve">Aplicación del </w:t>
            </w:r>
            <w:proofErr w:type="gramStart"/>
            <w:r w:rsidRPr="00352086">
              <w:rPr>
                <w:sz w:val="18"/>
                <w:szCs w:val="18"/>
              </w:rPr>
              <w:t>Baremo de Valoración</w:t>
            </w:r>
            <w:proofErr w:type="gramEnd"/>
            <w:r w:rsidRPr="00352086">
              <w:rPr>
                <w:sz w:val="18"/>
                <w:szCs w:val="18"/>
              </w:rPr>
              <w:t xml:space="preserve"> de Dependencia en NNA de entre 3 y 18 años</w:t>
            </w:r>
          </w:p>
        </w:tc>
        <w:tc>
          <w:tcPr>
            <w:tcW w:w="1985" w:type="dxa"/>
            <w:tcBorders>
              <w:top w:val="nil"/>
              <w:left w:val="single" w:sz="4" w:space="0" w:color="auto"/>
              <w:bottom w:val="single" w:sz="4" w:space="0" w:color="auto"/>
              <w:right w:val="single" w:sz="4" w:space="0" w:color="auto"/>
            </w:tcBorders>
            <w:vAlign w:val="center"/>
          </w:tcPr>
          <w:p w14:paraId="009272B9" w14:textId="77777777" w:rsidR="00EB5D1D" w:rsidRPr="00352086" w:rsidRDefault="00EB5D1D" w:rsidP="00BF7DB2">
            <w:pPr>
              <w:spacing w:after="0" w:line="240" w:lineRule="auto"/>
              <w:jc w:val="center"/>
              <w:rPr>
                <w:sz w:val="18"/>
                <w:szCs w:val="18"/>
              </w:rPr>
            </w:pPr>
            <w:proofErr w:type="spellStart"/>
            <w:r w:rsidRPr="00352086">
              <w:rPr>
                <w:sz w:val="18"/>
                <w:szCs w:val="18"/>
              </w:rPr>
              <w:t>Streaming+Presencial</w:t>
            </w:r>
            <w:proofErr w:type="spellEnd"/>
          </w:p>
        </w:tc>
        <w:tc>
          <w:tcPr>
            <w:tcW w:w="992" w:type="dxa"/>
            <w:tcBorders>
              <w:top w:val="nil"/>
              <w:left w:val="nil"/>
              <w:bottom w:val="single" w:sz="4" w:space="0" w:color="auto"/>
              <w:right w:val="single" w:sz="4" w:space="0" w:color="auto"/>
            </w:tcBorders>
            <w:noWrap/>
            <w:vAlign w:val="center"/>
          </w:tcPr>
          <w:p w14:paraId="0D47C0A8" w14:textId="52685A58" w:rsidR="00EB5D1D" w:rsidRPr="00352086" w:rsidRDefault="00352086" w:rsidP="00BF7DB2">
            <w:pPr>
              <w:spacing w:after="0" w:line="240" w:lineRule="auto"/>
              <w:jc w:val="center"/>
              <w:rPr>
                <w:sz w:val="18"/>
                <w:szCs w:val="18"/>
              </w:rPr>
            </w:pPr>
            <w:r w:rsidRPr="00352086">
              <w:rPr>
                <w:sz w:val="18"/>
                <w:szCs w:val="18"/>
              </w:rPr>
              <w:t>Valencia</w:t>
            </w:r>
          </w:p>
        </w:tc>
        <w:tc>
          <w:tcPr>
            <w:tcW w:w="709" w:type="dxa"/>
            <w:tcBorders>
              <w:top w:val="nil"/>
              <w:left w:val="nil"/>
              <w:bottom w:val="single" w:sz="4" w:space="0" w:color="auto"/>
              <w:right w:val="single" w:sz="4" w:space="0" w:color="auto"/>
            </w:tcBorders>
            <w:noWrap/>
            <w:vAlign w:val="center"/>
          </w:tcPr>
          <w:p w14:paraId="14B6AF46" w14:textId="77777777" w:rsidR="00EB5D1D" w:rsidRPr="00352086" w:rsidRDefault="00EB5D1D" w:rsidP="00BF7DB2">
            <w:pPr>
              <w:tabs>
                <w:tab w:val="left" w:pos="210"/>
                <w:tab w:val="center" w:pos="284"/>
              </w:tabs>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3F6EBEEC" w14:textId="77777777" w:rsidR="00EB5D1D" w:rsidRPr="00352086" w:rsidRDefault="00EB5D1D" w:rsidP="00BF7DB2">
            <w:pPr>
              <w:spacing w:after="0" w:line="240" w:lineRule="auto"/>
              <w:jc w:val="center"/>
              <w:rPr>
                <w:sz w:val="18"/>
                <w:szCs w:val="18"/>
              </w:rPr>
            </w:pPr>
            <w:r w:rsidRPr="00352086">
              <w:rPr>
                <w:sz w:val="18"/>
                <w:szCs w:val="18"/>
              </w:rPr>
              <w:t>30</w:t>
            </w:r>
          </w:p>
        </w:tc>
        <w:tc>
          <w:tcPr>
            <w:tcW w:w="567" w:type="dxa"/>
            <w:tcBorders>
              <w:top w:val="nil"/>
              <w:left w:val="nil"/>
              <w:bottom w:val="single" w:sz="4" w:space="0" w:color="auto"/>
              <w:right w:val="single" w:sz="4" w:space="0" w:color="auto"/>
            </w:tcBorders>
            <w:noWrap/>
            <w:vAlign w:val="center"/>
          </w:tcPr>
          <w:p w14:paraId="169F458E" w14:textId="77777777" w:rsidR="00EB5D1D" w:rsidRPr="00352086" w:rsidRDefault="00EB5D1D" w:rsidP="00BF7DB2">
            <w:pPr>
              <w:spacing w:after="0" w:line="240" w:lineRule="auto"/>
              <w:jc w:val="center"/>
              <w:rPr>
                <w:sz w:val="18"/>
                <w:szCs w:val="18"/>
              </w:rPr>
            </w:pPr>
            <w:r w:rsidRPr="00352086">
              <w:rPr>
                <w:sz w:val="18"/>
                <w:szCs w:val="18"/>
              </w:rPr>
              <w:t>25</w:t>
            </w:r>
          </w:p>
        </w:tc>
        <w:tc>
          <w:tcPr>
            <w:tcW w:w="3118" w:type="dxa"/>
            <w:tcBorders>
              <w:top w:val="nil"/>
              <w:left w:val="nil"/>
              <w:bottom w:val="single" w:sz="4" w:space="0" w:color="auto"/>
              <w:right w:val="single" w:sz="4" w:space="0" w:color="auto"/>
            </w:tcBorders>
            <w:vAlign w:val="center"/>
          </w:tcPr>
          <w:p w14:paraId="773C2443"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594809B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BA97032"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E42094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66ABDD5"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8019AD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09F5F02"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D0CD5A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06C2561"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FE2D44E"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2BF7748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F3F124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1ABF099" w14:textId="77777777" w:rsidR="00EB5D1D" w:rsidRPr="00352086" w:rsidRDefault="00EB5D1D" w:rsidP="00BF7DB2">
            <w:pPr>
              <w:spacing w:after="0" w:line="240" w:lineRule="auto"/>
              <w:jc w:val="center"/>
              <w:rPr>
                <w:i/>
                <w:iCs/>
                <w:sz w:val="18"/>
                <w:szCs w:val="18"/>
              </w:rPr>
            </w:pPr>
          </w:p>
        </w:tc>
      </w:tr>
      <w:tr w:rsidR="00EB5D1D" w:rsidRPr="00352086" w14:paraId="3807E920"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58E3C43D" w14:textId="77777777" w:rsidR="00EB5D1D" w:rsidRPr="00352086" w:rsidRDefault="00EB5D1D" w:rsidP="00BF7DB2">
            <w:pPr>
              <w:spacing w:after="0" w:line="240" w:lineRule="auto"/>
              <w:rPr>
                <w:sz w:val="18"/>
                <w:szCs w:val="18"/>
              </w:rPr>
            </w:pPr>
            <w:r w:rsidRPr="00352086">
              <w:rPr>
                <w:sz w:val="18"/>
                <w:szCs w:val="18"/>
              </w:rPr>
              <w:t>Ley Dependencia: prestaciones económicas, revisiones y financiación</w:t>
            </w:r>
          </w:p>
        </w:tc>
        <w:tc>
          <w:tcPr>
            <w:tcW w:w="1985" w:type="dxa"/>
            <w:tcBorders>
              <w:top w:val="nil"/>
              <w:left w:val="single" w:sz="4" w:space="0" w:color="auto"/>
              <w:bottom w:val="single" w:sz="4" w:space="0" w:color="auto"/>
              <w:right w:val="single" w:sz="4" w:space="0" w:color="auto"/>
            </w:tcBorders>
            <w:vAlign w:val="center"/>
          </w:tcPr>
          <w:p w14:paraId="34EC3EBD" w14:textId="77777777" w:rsidR="00EB5D1D" w:rsidRPr="00352086" w:rsidRDefault="00EB5D1D" w:rsidP="00BF7DB2">
            <w:pPr>
              <w:spacing w:after="0" w:line="240" w:lineRule="auto"/>
              <w:jc w:val="center"/>
              <w:rPr>
                <w:i/>
                <w:iCs/>
                <w:sz w:val="18"/>
                <w:szCs w:val="18"/>
              </w:rPr>
            </w:pPr>
            <w:r w:rsidRPr="00352086">
              <w:rPr>
                <w:sz w:val="18"/>
                <w:szCs w:val="18"/>
              </w:rPr>
              <w:t>Online</w:t>
            </w:r>
          </w:p>
        </w:tc>
        <w:tc>
          <w:tcPr>
            <w:tcW w:w="992" w:type="dxa"/>
            <w:tcBorders>
              <w:top w:val="nil"/>
              <w:left w:val="nil"/>
              <w:bottom w:val="single" w:sz="4" w:space="0" w:color="auto"/>
              <w:right w:val="single" w:sz="4" w:space="0" w:color="auto"/>
            </w:tcBorders>
            <w:noWrap/>
            <w:vAlign w:val="center"/>
          </w:tcPr>
          <w:p w14:paraId="662FA5AF"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4CF42049"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4C877812" w14:textId="77777777" w:rsidR="00EB5D1D" w:rsidRPr="00352086" w:rsidRDefault="00EB5D1D" w:rsidP="00BF7DB2">
            <w:pPr>
              <w:spacing w:after="0" w:line="240" w:lineRule="auto"/>
              <w:jc w:val="center"/>
              <w:rPr>
                <w:sz w:val="18"/>
                <w:szCs w:val="18"/>
              </w:rPr>
            </w:pPr>
            <w:r w:rsidRPr="00352086">
              <w:rPr>
                <w:sz w:val="18"/>
                <w:szCs w:val="18"/>
              </w:rPr>
              <w:t>30</w:t>
            </w:r>
          </w:p>
        </w:tc>
        <w:tc>
          <w:tcPr>
            <w:tcW w:w="567" w:type="dxa"/>
            <w:tcBorders>
              <w:top w:val="nil"/>
              <w:left w:val="nil"/>
              <w:bottom w:val="single" w:sz="4" w:space="0" w:color="auto"/>
              <w:right w:val="single" w:sz="4" w:space="0" w:color="auto"/>
            </w:tcBorders>
            <w:noWrap/>
            <w:vAlign w:val="center"/>
          </w:tcPr>
          <w:p w14:paraId="0416256E" w14:textId="77777777" w:rsidR="00EB5D1D" w:rsidRPr="00352086" w:rsidRDefault="00EB5D1D" w:rsidP="00BF7DB2">
            <w:pPr>
              <w:spacing w:after="0" w:line="240" w:lineRule="auto"/>
              <w:jc w:val="center"/>
              <w:rPr>
                <w:sz w:val="18"/>
                <w:szCs w:val="18"/>
              </w:rPr>
            </w:pPr>
            <w:r w:rsidRPr="00352086">
              <w:rPr>
                <w:sz w:val="18"/>
                <w:szCs w:val="18"/>
              </w:rPr>
              <w:t>60</w:t>
            </w:r>
          </w:p>
        </w:tc>
        <w:tc>
          <w:tcPr>
            <w:tcW w:w="3118" w:type="dxa"/>
            <w:tcBorders>
              <w:top w:val="nil"/>
              <w:left w:val="nil"/>
              <w:bottom w:val="single" w:sz="4" w:space="0" w:color="auto"/>
              <w:right w:val="single" w:sz="4" w:space="0" w:color="auto"/>
            </w:tcBorders>
            <w:vAlign w:val="center"/>
          </w:tcPr>
          <w:p w14:paraId="60A6AD19"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754B848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D271C55"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076D035"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91E4750"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9A29B88"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4E359795"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79050D89"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51E53BE0"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236EAF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FE224AE"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1A62491"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DD5A42B" w14:textId="77777777" w:rsidR="00EB5D1D" w:rsidRPr="00352086" w:rsidRDefault="00EB5D1D" w:rsidP="00BF7DB2">
            <w:pPr>
              <w:spacing w:after="0" w:line="240" w:lineRule="auto"/>
              <w:jc w:val="center"/>
              <w:rPr>
                <w:i/>
                <w:iCs/>
                <w:sz w:val="18"/>
                <w:szCs w:val="18"/>
              </w:rPr>
            </w:pPr>
          </w:p>
        </w:tc>
      </w:tr>
      <w:tr w:rsidR="00EB5D1D" w:rsidRPr="00352086" w14:paraId="7181BBC2"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228752DC" w14:textId="77777777" w:rsidR="00EB5D1D" w:rsidRPr="00352086" w:rsidRDefault="00EB5D1D" w:rsidP="00BF7DB2">
            <w:pPr>
              <w:spacing w:after="0" w:line="240" w:lineRule="auto"/>
              <w:rPr>
                <w:sz w:val="18"/>
                <w:szCs w:val="18"/>
              </w:rPr>
            </w:pPr>
            <w:r w:rsidRPr="00352086">
              <w:rPr>
                <w:sz w:val="18"/>
                <w:szCs w:val="18"/>
              </w:rPr>
              <w:t>SSAP: Prestaciones económicas de dependencia, documentación y gestión</w:t>
            </w:r>
          </w:p>
        </w:tc>
        <w:tc>
          <w:tcPr>
            <w:tcW w:w="1985" w:type="dxa"/>
            <w:tcBorders>
              <w:top w:val="nil"/>
              <w:left w:val="single" w:sz="4" w:space="0" w:color="auto"/>
              <w:bottom w:val="single" w:sz="4" w:space="0" w:color="auto"/>
              <w:right w:val="single" w:sz="4" w:space="0" w:color="auto"/>
            </w:tcBorders>
            <w:vAlign w:val="center"/>
          </w:tcPr>
          <w:p w14:paraId="3C827A6B" w14:textId="77777777" w:rsidR="00EB5D1D" w:rsidRPr="00352086" w:rsidRDefault="00EB5D1D" w:rsidP="00BF7DB2">
            <w:pPr>
              <w:spacing w:after="0" w:line="240" w:lineRule="auto"/>
              <w:jc w:val="center"/>
              <w:rPr>
                <w:i/>
                <w:iCs/>
                <w:sz w:val="18"/>
                <w:szCs w:val="18"/>
              </w:rPr>
            </w:pPr>
            <w:r w:rsidRPr="00352086">
              <w:rPr>
                <w:sz w:val="18"/>
                <w:szCs w:val="18"/>
              </w:rPr>
              <w:t>Online</w:t>
            </w:r>
          </w:p>
        </w:tc>
        <w:tc>
          <w:tcPr>
            <w:tcW w:w="992" w:type="dxa"/>
            <w:tcBorders>
              <w:top w:val="nil"/>
              <w:left w:val="nil"/>
              <w:bottom w:val="single" w:sz="4" w:space="0" w:color="auto"/>
              <w:right w:val="single" w:sz="4" w:space="0" w:color="auto"/>
            </w:tcBorders>
            <w:noWrap/>
            <w:vAlign w:val="center"/>
          </w:tcPr>
          <w:p w14:paraId="749F330F"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1A76BEA3"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587C342D" w14:textId="77777777" w:rsidR="00EB5D1D" w:rsidRPr="00352086" w:rsidRDefault="00EB5D1D" w:rsidP="00BF7DB2">
            <w:pPr>
              <w:spacing w:after="0" w:line="240" w:lineRule="auto"/>
              <w:jc w:val="center"/>
              <w:rPr>
                <w:sz w:val="18"/>
                <w:szCs w:val="18"/>
              </w:rPr>
            </w:pPr>
            <w:r w:rsidRPr="00352086">
              <w:rPr>
                <w:sz w:val="18"/>
                <w:szCs w:val="18"/>
              </w:rPr>
              <w:t>40</w:t>
            </w:r>
          </w:p>
        </w:tc>
        <w:tc>
          <w:tcPr>
            <w:tcW w:w="567" w:type="dxa"/>
            <w:tcBorders>
              <w:top w:val="nil"/>
              <w:left w:val="nil"/>
              <w:bottom w:val="single" w:sz="4" w:space="0" w:color="auto"/>
              <w:right w:val="single" w:sz="4" w:space="0" w:color="auto"/>
            </w:tcBorders>
            <w:noWrap/>
            <w:vAlign w:val="center"/>
          </w:tcPr>
          <w:p w14:paraId="2FEA8EB2" w14:textId="77777777" w:rsidR="00EB5D1D" w:rsidRPr="00352086" w:rsidRDefault="00EB5D1D" w:rsidP="00BF7DB2">
            <w:pPr>
              <w:spacing w:after="0" w:line="240" w:lineRule="auto"/>
              <w:jc w:val="center"/>
              <w:rPr>
                <w:sz w:val="18"/>
                <w:szCs w:val="18"/>
              </w:rPr>
            </w:pPr>
            <w:r w:rsidRPr="00352086">
              <w:rPr>
                <w:sz w:val="18"/>
                <w:szCs w:val="18"/>
              </w:rPr>
              <w:t>60</w:t>
            </w:r>
          </w:p>
        </w:tc>
        <w:tc>
          <w:tcPr>
            <w:tcW w:w="3118" w:type="dxa"/>
            <w:tcBorders>
              <w:top w:val="nil"/>
              <w:left w:val="nil"/>
              <w:bottom w:val="single" w:sz="4" w:space="0" w:color="auto"/>
              <w:right w:val="single" w:sz="4" w:space="0" w:color="auto"/>
            </w:tcBorders>
            <w:vAlign w:val="center"/>
          </w:tcPr>
          <w:p w14:paraId="54710F2A"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105FA98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0F88A9F"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9EACE08"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FEEBB55"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4958F15"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589F0559"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679D16AC"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07BC18B"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6BCAB0A"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3EFA8BA7"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2CCC6A9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9223CC2" w14:textId="77777777" w:rsidR="00EB5D1D" w:rsidRPr="00352086" w:rsidRDefault="00EB5D1D" w:rsidP="00BF7DB2">
            <w:pPr>
              <w:spacing w:after="0" w:line="240" w:lineRule="auto"/>
              <w:jc w:val="center"/>
              <w:rPr>
                <w:i/>
                <w:iCs/>
                <w:sz w:val="18"/>
                <w:szCs w:val="18"/>
              </w:rPr>
            </w:pPr>
          </w:p>
        </w:tc>
      </w:tr>
      <w:tr w:rsidR="00EB5D1D" w:rsidRPr="00352086" w14:paraId="5DBB973D"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190D0727" w14:textId="77777777" w:rsidR="00EB5D1D" w:rsidRPr="00352086" w:rsidRDefault="00EB5D1D" w:rsidP="00BF7DB2">
            <w:pPr>
              <w:spacing w:after="0" w:line="240" w:lineRule="auto"/>
              <w:rPr>
                <w:color w:val="FF0000"/>
                <w:sz w:val="18"/>
                <w:szCs w:val="18"/>
              </w:rPr>
            </w:pPr>
            <w:r w:rsidRPr="00352086">
              <w:rPr>
                <w:sz w:val="18"/>
                <w:szCs w:val="18"/>
              </w:rPr>
              <w:t>Gestión procedimental de la dependencia</w:t>
            </w:r>
          </w:p>
        </w:tc>
        <w:tc>
          <w:tcPr>
            <w:tcW w:w="1985" w:type="dxa"/>
            <w:tcBorders>
              <w:top w:val="nil"/>
              <w:left w:val="single" w:sz="4" w:space="0" w:color="auto"/>
              <w:bottom w:val="single" w:sz="4" w:space="0" w:color="auto"/>
              <w:right w:val="single" w:sz="4" w:space="0" w:color="auto"/>
            </w:tcBorders>
            <w:vAlign w:val="center"/>
          </w:tcPr>
          <w:p w14:paraId="23D81872" w14:textId="77777777" w:rsidR="00EB5D1D" w:rsidRPr="00352086" w:rsidRDefault="00EB5D1D" w:rsidP="00BF7DB2">
            <w:pPr>
              <w:spacing w:after="0" w:line="240" w:lineRule="auto"/>
              <w:jc w:val="center"/>
              <w:rPr>
                <w:i/>
                <w:iCs/>
                <w:sz w:val="18"/>
                <w:szCs w:val="18"/>
              </w:rPr>
            </w:pPr>
            <w:proofErr w:type="spellStart"/>
            <w:r w:rsidRPr="00352086">
              <w:rPr>
                <w:sz w:val="18"/>
                <w:szCs w:val="18"/>
              </w:rPr>
              <w:t>Online+Presencial</w:t>
            </w:r>
            <w:proofErr w:type="spellEnd"/>
          </w:p>
        </w:tc>
        <w:tc>
          <w:tcPr>
            <w:tcW w:w="992" w:type="dxa"/>
            <w:tcBorders>
              <w:top w:val="nil"/>
              <w:left w:val="nil"/>
              <w:bottom w:val="single" w:sz="4" w:space="0" w:color="auto"/>
              <w:right w:val="single" w:sz="4" w:space="0" w:color="auto"/>
            </w:tcBorders>
            <w:noWrap/>
            <w:vAlign w:val="center"/>
          </w:tcPr>
          <w:p w14:paraId="342E8683" w14:textId="37B64A96" w:rsidR="00EB5D1D" w:rsidRPr="00352086" w:rsidRDefault="00352086" w:rsidP="00BF7DB2">
            <w:pPr>
              <w:spacing w:after="0" w:line="240" w:lineRule="auto"/>
              <w:jc w:val="center"/>
              <w:rPr>
                <w:sz w:val="18"/>
                <w:szCs w:val="18"/>
              </w:rPr>
            </w:pPr>
            <w:r w:rsidRPr="00352086">
              <w:rPr>
                <w:sz w:val="18"/>
                <w:szCs w:val="18"/>
              </w:rPr>
              <w:t>Valencia</w:t>
            </w:r>
          </w:p>
        </w:tc>
        <w:tc>
          <w:tcPr>
            <w:tcW w:w="709" w:type="dxa"/>
            <w:tcBorders>
              <w:top w:val="nil"/>
              <w:left w:val="nil"/>
              <w:bottom w:val="single" w:sz="4" w:space="0" w:color="auto"/>
              <w:right w:val="single" w:sz="4" w:space="0" w:color="auto"/>
            </w:tcBorders>
            <w:noWrap/>
            <w:vAlign w:val="center"/>
          </w:tcPr>
          <w:p w14:paraId="77EB12CC" w14:textId="77777777" w:rsidR="00EB5D1D" w:rsidRPr="00352086" w:rsidRDefault="00EB5D1D"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103D19B1" w14:textId="77777777" w:rsidR="00EB5D1D" w:rsidRPr="00352086" w:rsidRDefault="00EB5D1D" w:rsidP="00BF7DB2">
            <w:pPr>
              <w:spacing w:after="0" w:line="240" w:lineRule="auto"/>
              <w:jc w:val="center"/>
              <w:rPr>
                <w:sz w:val="18"/>
                <w:szCs w:val="18"/>
              </w:rPr>
            </w:pPr>
            <w:r w:rsidRPr="00352086">
              <w:rPr>
                <w:sz w:val="18"/>
                <w:szCs w:val="18"/>
              </w:rPr>
              <w:t>45</w:t>
            </w:r>
          </w:p>
        </w:tc>
        <w:tc>
          <w:tcPr>
            <w:tcW w:w="567" w:type="dxa"/>
            <w:tcBorders>
              <w:top w:val="nil"/>
              <w:left w:val="nil"/>
              <w:bottom w:val="single" w:sz="4" w:space="0" w:color="auto"/>
              <w:right w:val="single" w:sz="4" w:space="0" w:color="auto"/>
            </w:tcBorders>
            <w:noWrap/>
            <w:vAlign w:val="center"/>
          </w:tcPr>
          <w:p w14:paraId="130F5F44"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4FC65D83" w14:textId="77777777" w:rsidR="00EB5D1D" w:rsidRPr="00352086" w:rsidRDefault="00EB5D1D" w:rsidP="00BF7DB2">
            <w:pPr>
              <w:spacing w:after="0" w:line="240" w:lineRule="auto"/>
              <w:jc w:val="center"/>
              <w:rPr>
                <w:sz w:val="18"/>
                <w:szCs w:val="18"/>
              </w:rPr>
            </w:pPr>
            <w:r w:rsidRPr="00352086">
              <w:rPr>
                <w:sz w:val="18"/>
                <w:szCs w:val="18"/>
              </w:rPr>
              <w:t>Equipos de Atención Primaria, preferiblemente que realicen tareas de grabación de documentación</w:t>
            </w:r>
          </w:p>
        </w:tc>
        <w:tc>
          <w:tcPr>
            <w:tcW w:w="284" w:type="dxa"/>
            <w:tcBorders>
              <w:top w:val="nil"/>
              <w:left w:val="nil"/>
              <w:bottom w:val="single" w:sz="4" w:space="0" w:color="auto"/>
              <w:right w:val="single" w:sz="4" w:space="0" w:color="auto"/>
            </w:tcBorders>
            <w:vAlign w:val="center"/>
          </w:tcPr>
          <w:p w14:paraId="07FE5212"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29F2A18"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F1EC55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A8586A8"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3F8B8BCF"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677F678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DB486E2"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1A74CD7"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A3BAB8B"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5E30F2B9"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16DC8D88"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62E6A95" w14:textId="77777777" w:rsidR="00EB5D1D" w:rsidRPr="00352086" w:rsidRDefault="00EB5D1D" w:rsidP="00BF7DB2">
            <w:pPr>
              <w:spacing w:after="0" w:line="240" w:lineRule="auto"/>
              <w:jc w:val="center"/>
              <w:rPr>
                <w:i/>
                <w:iCs/>
                <w:sz w:val="18"/>
                <w:szCs w:val="18"/>
              </w:rPr>
            </w:pPr>
          </w:p>
        </w:tc>
      </w:tr>
      <w:tr w:rsidR="00EB5D1D" w:rsidRPr="00352086" w14:paraId="09C0A377"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00A5F973" w14:textId="77777777" w:rsidR="00EB5D1D" w:rsidRPr="00352086" w:rsidRDefault="00EB5D1D" w:rsidP="00BF7DB2">
            <w:pPr>
              <w:spacing w:after="0" w:line="240" w:lineRule="auto"/>
              <w:rPr>
                <w:color w:val="FF0000"/>
                <w:sz w:val="18"/>
                <w:szCs w:val="18"/>
              </w:rPr>
            </w:pPr>
            <w:r w:rsidRPr="00352086">
              <w:rPr>
                <w:sz w:val="18"/>
                <w:szCs w:val="18"/>
              </w:rPr>
              <w:t>La grabación en dependencia</w:t>
            </w:r>
          </w:p>
        </w:tc>
        <w:tc>
          <w:tcPr>
            <w:tcW w:w="1985" w:type="dxa"/>
            <w:tcBorders>
              <w:top w:val="nil"/>
              <w:left w:val="single" w:sz="4" w:space="0" w:color="auto"/>
              <w:bottom w:val="single" w:sz="4" w:space="0" w:color="auto"/>
              <w:right w:val="single" w:sz="4" w:space="0" w:color="auto"/>
            </w:tcBorders>
            <w:vAlign w:val="center"/>
          </w:tcPr>
          <w:p w14:paraId="7A5F4EAC" w14:textId="77777777" w:rsidR="00EB5D1D" w:rsidRPr="00352086" w:rsidRDefault="00EB5D1D" w:rsidP="00BF7DB2">
            <w:pPr>
              <w:spacing w:after="0" w:line="240" w:lineRule="auto"/>
              <w:jc w:val="center"/>
              <w:rPr>
                <w:sz w:val="18"/>
                <w:szCs w:val="18"/>
              </w:rPr>
            </w:pPr>
            <w:proofErr w:type="spellStart"/>
            <w:r w:rsidRPr="00352086">
              <w:rPr>
                <w:sz w:val="18"/>
                <w:szCs w:val="18"/>
              </w:rPr>
              <w:t>Online+Presencial</w:t>
            </w:r>
            <w:proofErr w:type="spellEnd"/>
          </w:p>
        </w:tc>
        <w:tc>
          <w:tcPr>
            <w:tcW w:w="992" w:type="dxa"/>
            <w:tcBorders>
              <w:top w:val="nil"/>
              <w:left w:val="nil"/>
              <w:bottom w:val="single" w:sz="4" w:space="0" w:color="auto"/>
              <w:right w:val="single" w:sz="4" w:space="0" w:color="auto"/>
            </w:tcBorders>
            <w:noWrap/>
            <w:vAlign w:val="center"/>
          </w:tcPr>
          <w:p w14:paraId="355A0888" w14:textId="3A43B96D" w:rsidR="00EB5D1D" w:rsidRPr="00352086" w:rsidRDefault="00352086" w:rsidP="00BF7DB2">
            <w:pPr>
              <w:spacing w:after="0" w:line="240" w:lineRule="auto"/>
              <w:jc w:val="center"/>
              <w:rPr>
                <w:sz w:val="18"/>
                <w:szCs w:val="18"/>
              </w:rPr>
            </w:pPr>
            <w:r w:rsidRPr="00352086">
              <w:rPr>
                <w:sz w:val="18"/>
                <w:szCs w:val="18"/>
              </w:rPr>
              <w:t>Valencia</w:t>
            </w:r>
          </w:p>
        </w:tc>
        <w:tc>
          <w:tcPr>
            <w:tcW w:w="709" w:type="dxa"/>
            <w:tcBorders>
              <w:top w:val="nil"/>
              <w:left w:val="nil"/>
              <w:bottom w:val="single" w:sz="4" w:space="0" w:color="auto"/>
              <w:right w:val="single" w:sz="4" w:space="0" w:color="auto"/>
            </w:tcBorders>
            <w:noWrap/>
            <w:vAlign w:val="center"/>
          </w:tcPr>
          <w:p w14:paraId="5A062BF0" w14:textId="77777777" w:rsidR="00EB5D1D" w:rsidRPr="00352086" w:rsidRDefault="00EB5D1D"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39D06A8F" w14:textId="77777777" w:rsidR="00EB5D1D" w:rsidRPr="00352086" w:rsidRDefault="00EB5D1D" w:rsidP="00BF7DB2">
            <w:pPr>
              <w:spacing w:after="0" w:line="240" w:lineRule="auto"/>
              <w:jc w:val="center"/>
              <w:rPr>
                <w:sz w:val="18"/>
                <w:szCs w:val="18"/>
              </w:rPr>
            </w:pPr>
            <w:r w:rsidRPr="00352086">
              <w:rPr>
                <w:sz w:val="18"/>
                <w:szCs w:val="18"/>
              </w:rPr>
              <w:t>30</w:t>
            </w:r>
          </w:p>
        </w:tc>
        <w:tc>
          <w:tcPr>
            <w:tcW w:w="567" w:type="dxa"/>
            <w:tcBorders>
              <w:top w:val="nil"/>
              <w:left w:val="nil"/>
              <w:bottom w:val="single" w:sz="4" w:space="0" w:color="auto"/>
              <w:right w:val="single" w:sz="4" w:space="0" w:color="auto"/>
            </w:tcBorders>
            <w:noWrap/>
            <w:vAlign w:val="center"/>
          </w:tcPr>
          <w:p w14:paraId="0B94B7A9"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63567B5A" w14:textId="77777777" w:rsidR="00EB5D1D" w:rsidRPr="00352086" w:rsidRDefault="00EB5D1D" w:rsidP="00BF7DB2">
            <w:pPr>
              <w:spacing w:after="0" w:line="240" w:lineRule="auto"/>
              <w:jc w:val="center"/>
              <w:rPr>
                <w:sz w:val="18"/>
                <w:szCs w:val="18"/>
              </w:rPr>
            </w:pPr>
            <w:r w:rsidRPr="00352086">
              <w:rPr>
                <w:sz w:val="18"/>
                <w:szCs w:val="18"/>
              </w:rPr>
              <w:t xml:space="preserve">Equipos de Atención Primaria, preferiblemente que realicen tareas de grabación de documentación </w:t>
            </w:r>
          </w:p>
        </w:tc>
        <w:tc>
          <w:tcPr>
            <w:tcW w:w="284" w:type="dxa"/>
            <w:tcBorders>
              <w:top w:val="nil"/>
              <w:left w:val="nil"/>
              <w:bottom w:val="single" w:sz="4" w:space="0" w:color="auto"/>
              <w:right w:val="single" w:sz="4" w:space="0" w:color="auto"/>
            </w:tcBorders>
            <w:vAlign w:val="center"/>
          </w:tcPr>
          <w:p w14:paraId="07C704F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9152B79"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C31BB51"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AEBDDBA" w14:textId="77777777" w:rsidR="00EB5D1D" w:rsidRPr="00352086" w:rsidRDefault="00EB5D1D" w:rsidP="00BF7DB2">
            <w:pPr>
              <w:spacing w:after="0" w:line="240" w:lineRule="auto"/>
              <w:rPr>
                <w:sz w:val="18"/>
                <w:szCs w:val="18"/>
              </w:rPr>
            </w:pPr>
          </w:p>
        </w:tc>
        <w:tc>
          <w:tcPr>
            <w:tcW w:w="284" w:type="dxa"/>
            <w:tcBorders>
              <w:top w:val="nil"/>
              <w:left w:val="nil"/>
              <w:bottom w:val="single" w:sz="4" w:space="0" w:color="auto"/>
              <w:right w:val="single" w:sz="4" w:space="0" w:color="auto"/>
            </w:tcBorders>
            <w:vAlign w:val="center"/>
          </w:tcPr>
          <w:p w14:paraId="25A61777" w14:textId="77777777" w:rsidR="00EB5D1D" w:rsidRPr="00352086" w:rsidRDefault="00EB5D1D" w:rsidP="00BF7DB2">
            <w:pPr>
              <w:spacing w:after="0" w:line="240" w:lineRule="auto"/>
              <w:rPr>
                <w:sz w:val="18"/>
                <w:szCs w:val="18"/>
              </w:rPr>
            </w:pPr>
          </w:p>
        </w:tc>
        <w:tc>
          <w:tcPr>
            <w:tcW w:w="283" w:type="dxa"/>
            <w:tcBorders>
              <w:top w:val="nil"/>
              <w:left w:val="nil"/>
              <w:bottom w:val="single" w:sz="4" w:space="0" w:color="auto"/>
              <w:right w:val="single" w:sz="4" w:space="0" w:color="auto"/>
            </w:tcBorders>
            <w:vAlign w:val="center"/>
          </w:tcPr>
          <w:p w14:paraId="6FDF0379"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995319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B9C58C7"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806ABD9"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42FB90B4"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47EB204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2434527" w14:textId="77777777" w:rsidR="00EB5D1D" w:rsidRPr="00352086" w:rsidRDefault="00EB5D1D" w:rsidP="00BF7DB2">
            <w:pPr>
              <w:spacing w:after="0" w:line="240" w:lineRule="auto"/>
              <w:jc w:val="center"/>
              <w:rPr>
                <w:i/>
                <w:iCs/>
                <w:sz w:val="18"/>
                <w:szCs w:val="18"/>
              </w:rPr>
            </w:pPr>
          </w:p>
        </w:tc>
      </w:tr>
      <w:tr w:rsidR="00EB5D1D" w:rsidRPr="00352086" w14:paraId="70231036"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3E4BCBD8" w14:textId="77777777" w:rsidR="00EB5D1D" w:rsidRPr="00352086" w:rsidRDefault="00EB5D1D" w:rsidP="00BF7DB2">
            <w:pPr>
              <w:spacing w:after="0" w:line="240" w:lineRule="auto"/>
              <w:rPr>
                <w:color w:val="FF0000"/>
                <w:sz w:val="18"/>
                <w:szCs w:val="18"/>
              </w:rPr>
            </w:pPr>
            <w:r w:rsidRPr="00352086">
              <w:rPr>
                <w:sz w:val="18"/>
                <w:szCs w:val="18"/>
              </w:rPr>
              <w:t>La figura de la asistencia personal en el marco de la promoción de la autonomía personal y la atención a la dependencia</w:t>
            </w:r>
          </w:p>
        </w:tc>
        <w:tc>
          <w:tcPr>
            <w:tcW w:w="1985" w:type="dxa"/>
            <w:tcBorders>
              <w:top w:val="nil"/>
              <w:left w:val="single" w:sz="4" w:space="0" w:color="auto"/>
              <w:bottom w:val="single" w:sz="4" w:space="0" w:color="auto"/>
              <w:right w:val="single" w:sz="4" w:space="0" w:color="auto"/>
            </w:tcBorders>
            <w:vAlign w:val="center"/>
          </w:tcPr>
          <w:p w14:paraId="7CD7FF79" w14:textId="77777777" w:rsidR="00EB5D1D" w:rsidRPr="00352086" w:rsidRDefault="00EB5D1D" w:rsidP="00BF7DB2">
            <w:pPr>
              <w:spacing w:after="0" w:line="240" w:lineRule="auto"/>
              <w:jc w:val="center"/>
              <w:rPr>
                <w:i/>
                <w:iCs/>
                <w:sz w:val="18"/>
                <w:szCs w:val="18"/>
              </w:rPr>
            </w:pPr>
            <w:r w:rsidRPr="00352086">
              <w:rPr>
                <w:sz w:val="18"/>
                <w:szCs w:val="18"/>
              </w:rPr>
              <w:t>Online</w:t>
            </w:r>
          </w:p>
        </w:tc>
        <w:tc>
          <w:tcPr>
            <w:tcW w:w="992" w:type="dxa"/>
            <w:tcBorders>
              <w:top w:val="nil"/>
              <w:left w:val="nil"/>
              <w:bottom w:val="single" w:sz="4" w:space="0" w:color="auto"/>
              <w:right w:val="single" w:sz="4" w:space="0" w:color="auto"/>
            </w:tcBorders>
            <w:vAlign w:val="center"/>
          </w:tcPr>
          <w:p w14:paraId="0570B547"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vAlign w:val="center"/>
          </w:tcPr>
          <w:p w14:paraId="4FE7230F"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7138CE1D" w14:textId="77777777" w:rsidR="00EB5D1D" w:rsidRPr="00352086" w:rsidRDefault="00EB5D1D" w:rsidP="00BF7DB2">
            <w:pPr>
              <w:spacing w:after="0" w:line="240" w:lineRule="auto"/>
              <w:jc w:val="center"/>
              <w:rPr>
                <w:sz w:val="18"/>
                <w:szCs w:val="18"/>
              </w:rPr>
            </w:pPr>
            <w:r w:rsidRPr="00352086">
              <w:rPr>
                <w:sz w:val="18"/>
                <w:szCs w:val="18"/>
              </w:rPr>
              <w:t>25</w:t>
            </w:r>
          </w:p>
        </w:tc>
        <w:tc>
          <w:tcPr>
            <w:tcW w:w="567" w:type="dxa"/>
            <w:tcBorders>
              <w:top w:val="nil"/>
              <w:left w:val="nil"/>
              <w:bottom w:val="single" w:sz="4" w:space="0" w:color="auto"/>
              <w:right w:val="single" w:sz="4" w:space="0" w:color="auto"/>
            </w:tcBorders>
            <w:vAlign w:val="center"/>
          </w:tcPr>
          <w:p w14:paraId="2B481C4F" w14:textId="77777777" w:rsidR="00EB5D1D" w:rsidRPr="00352086" w:rsidRDefault="00EB5D1D" w:rsidP="00BF7DB2">
            <w:pPr>
              <w:spacing w:after="0" w:line="240" w:lineRule="auto"/>
              <w:jc w:val="center"/>
              <w:rPr>
                <w:sz w:val="18"/>
                <w:szCs w:val="18"/>
              </w:rPr>
            </w:pPr>
            <w:r w:rsidRPr="00352086">
              <w:rPr>
                <w:sz w:val="18"/>
                <w:szCs w:val="18"/>
              </w:rPr>
              <w:t>60</w:t>
            </w:r>
          </w:p>
        </w:tc>
        <w:tc>
          <w:tcPr>
            <w:tcW w:w="3118" w:type="dxa"/>
            <w:tcBorders>
              <w:top w:val="nil"/>
              <w:left w:val="nil"/>
              <w:bottom w:val="single" w:sz="4" w:space="0" w:color="auto"/>
              <w:right w:val="single" w:sz="4" w:space="0" w:color="auto"/>
            </w:tcBorders>
            <w:vAlign w:val="center"/>
          </w:tcPr>
          <w:p w14:paraId="0872BA3A"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345EE70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7D2254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3EDDD6E"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2754925D"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727FC59C"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ACCEAFB"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125F7C0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425A7A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39E8C3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475D0E7"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6DC0D3A"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2F445B6" w14:textId="77777777" w:rsidR="00EB5D1D" w:rsidRPr="00352086" w:rsidRDefault="00EB5D1D" w:rsidP="00BF7DB2">
            <w:pPr>
              <w:spacing w:after="0" w:line="240" w:lineRule="auto"/>
              <w:jc w:val="center"/>
              <w:rPr>
                <w:i/>
                <w:iCs/>
                <w:sz w:val="18"/>
                <w:szCs w:val="18"/>
              </w:rPr>
            </w:pPr>
          </w:p>
        </w:tc>
      </w:tr>
      <w:tr w:rsidR="00EB5D1D" w:rsidRPr="00352086" w14:paraId="3C4DE2B3"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0C31D132" w14:textId="77777777" w:rsidR="00EB5D1D" w:rsidRPr="00352086" w:rsidRDefault="00EB5D1D" w:rsidP="00BF7DB2">
            <w:pPr>
              <w:spacing w:after="0" w:line="240" w:lineRule="auto"/>
              <w:rPr>
                <w:color w:val="FF0000"/>
                <w:sz w:val="18"/>
                <w:szCs w:val="18"/>
              </w:rPr>
            </w:pPr>
            <w:r w:rsidRPr="00352086">
              <w:rPr>
                <w:sz w:val="18"/>
                <w:szCs w:val="18"/>
              </w:rPr>
              <w:t>Servicios del catálogo de Dependencia</w:t>
            </w:r>
          </w:p>
        </w:tc>
        <w:tc>
          <w:tcPr>
            <w:tcW w:w="1985" w:type="dxa"/>
            <w:tcBorders>
              <w:top w:val="nil"/>
              <w:left w:val="single" w:sz="4" w:space="0" w:color="auto"/>
              <w:bottom w:val="single" w:sz="4" w:space="0" w:color="auto"/>
              <w:right w:val="single" w:sz="4" w:space="0" w:color="auto"/>
            </w:tcBorders>
            <w:vAlign w:val="center"/>
          </w:tcPr>
          <w:p w14:paraId="6E333305" w14:textId="77777777" w:rsidR="00EB5D1D" w:rsidRPr="00352086" w:rsidRDefault="00EB5D1D" w:rsidP="00BF7DB2">
            <w:pPr>
              <w:spacing w:after="0" w:line="240" w:lineRule="auto"/>
              <w:jc w:val="center"/>
              <w:rPr>
                <w:sz w:val="18"/>
                <w:szCs w:val="18"/>
              </w:rPr>
            </w:pPr>
            <w:r w:rsidRPr="00352086">
              <w:rPr>
                <w:sz w:val="18"/>
                <w:szCs w:val="18"/>
              </w:rPr>
              <w:t>Online</w:t>
            </w:r>
          </w:p>
        </w:tc>
        <w:tc>
          <w:tcPr>
            <w:tcW w:w="992" w:type="dxa"/>
            <w:tcBorders>
              <w:top w:val="nil"/>
              <w:left w:val="nil"/>
              <w:bottom w:val="single" w:sz="4" w:space="0" w:color="auto"/>
              <w:right w:val="single" w:sz="4" w:space="0" w:color="auto"/>
            </w:tcBorders>
            <w:noWrap/>
            <w:vAlign w:val="center"/>
          </w:tcPr>
          <w:p w14:paraId="3D392813"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54C3320C"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5F63EBB2" w14:textId="77777777" w:rsidR="00EB5D1D" w:rsidRPr="00352086" w:rsidRDefault="00EB5D1D"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1755F6BD" w14:textId="77777777" w:rsidR="00EB5D1D" w:rsidRPr="00352086" w:rsidRDefault="00EB5D1D" w:rsidP="00BF7DB2">
            <w:pPr>
              <w:spacing w:after="0" w:line="240" w:lineRule="auto"/>
              <w:jc w:val="center"/>
              <w:rPr>
                <w:sz w:val="18"/>
                <w:szCs w:val="18"/>
              </w:rPr>
            </w:pPr>
            <w:r w:rsidRPr="00352086">
              <w:rPr>
                <w:sz w:val="18"/>
                <w:szCs w:val="18"/>
              </w:rPr>
              <w:t>60</w:t>
            </w:r>
          </w:p>
        </w:tc>
        <w:tc>
          <w:tcPr>
            <w:tcW w:w="3118" w:type="dxa"/>
            <w:tcBorders>
              <w:top w:val="nil"/>
              <w:left w:val="nil"/>
              <w:bottom w:val="single" w:sz="4" w:space="0" w:color="auto"/>
              <w:right w:val="single" w:sz="4" w:space="0" w:color="auto"/>
            </w:tcBorders>
            <w:vAlign w:val="center"/>
          </w:tcPr>
          <w:p w14:paraId="57E779CA"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66381F02"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20A8DC2"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9ED12E2"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6FA45E9"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5A58E55E"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1F642C4E"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6104680D"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0118B203"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B71D72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95810F8"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28FCD9A"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1CF6475" w14:textId="77777777" w:rsidR="00EB5D1D" w:rsidRPr="00352086" w:rsidRDefault="00EB5D1D" w:rsidP="00BF7DB2">
            <w:pPr>
              <w:spacing w:after="0" w:line="240" w:lineRule="auto"/>
              <w:jc w:val="center"/>
              <w:rPr>
                <w:i/>
                <w:iCs/>
                <w:sz w:val="18"/>
                <w:szCs w:val="18"/>
              </w:rPr>
            </w:pPr>
          </w:p>
        </w:tc>
      </w:tr>
      <w:tr w:rsidR="00EB5D1D" w:rsidRPr="00352086" w14:paraId="4A830FE5"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12FED328" w14:textId="77777777" w:rsidR="00EB5D1D" w:rsidRPr="00352086" w:rsidRDefault="00EB5D1D" w:rsidP="00BF7DB2">
            <w:pPr>
              <w:spacing w:after="0" w:line="240" w:lineRule="auto"/>
              <w:rPr>
                <w:color w:val="FF0000"/>
                <w:sz w:val="18"/>
                <w:szCs w:val="18"/>
              </w:rPr>
            </w:pPr>
            <w:r w:rsidRPr="00352086">
              <w:rPr>
                <w:sz w:val="18"/>
                <w:szCs w:val="18"/>
              </w:rPr>
              <w:t xml:space="preserve">Prevención de las violencias machistas desde la atención primaria básica de ámbito local y </w:t>
            </w:r>
            <w:proofErr w:type="spellStart"/>
            <w:r w:rsidRPr="00352086">
              <w:rPr>
                <w:sz w:val="18"/>
                <w:szCs w:val="18"/>
              </w:rPr>
              <w:t>procedimento</w:t>
            </w:r>
            <w:proofErr w:type="spellEnd"/>
            <w:r w:rsidRPr="00352086">
              <w:rPr>
                <w:sz w:val="18"/>
                <w:szCs w:val="18"/>
              </w:rPr>
              <w:t xml:space="preserve"> de coordinación con el ámbito autonómico.</w:t>
            </w:r>
          </w:p>
        </w:tc>
        <w:tc>
          <w:tcPr>
            <w:tcW w:w="1985" w:type="dxa"/>
            <w:tcBorders>
              <w:top w:val="nil"/>
              <w:left w:val="single" w:sz="4" w:space="0" w:color="auto"/>
              <w:bottom w:val="single" w:sz="4" w:space="0" w:color="auto"/>
              <w:right w:val="single" w:sz="4" w:space="0" w:color="auto"/>
            </w:tcBorders>
            <w:vAlign w:val="center"/>
          </w:tcPr>
          <w:p w14:paraId="54F76F1C" w14:textId="77777777" w:rsidR="00EB5D1D" w:rsidRPr="00352086" w:rsidRDefault="00EB5D1D"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336E6D40"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2E61EF31"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7E21F474" w14:textId="77777777" w:rsidR="00EB5D1D" w:rsidRPr="00352086" w:rsidRDefault="00EB5D1D"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77ABF52E"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1AE9ED69"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1B4586D3"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5521089"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8514756"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712A99D6"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0A5CA0A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E8BEE87"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94A6BE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71BA730"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AE99D8D"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2F4DFE25"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E1B95B3"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34AE012" w14:textId="77777777" w:rsidR="00EB5D1D" w:rsidRPr="00352086" w:rsidRDefault="00EB5D1D" w:rsidP="00BF7DB2">
            <w:pPr>
              <w:spacing w:after="0" w:line="240" w:lineRule="auto"/>
              <w:jc w:val="center"/>
              <w:rPr>
                <w:i/>
                <w:iCs/>
                <w:sz w:val="18"/>
                <w:szCs w:val="18"/>
              </w:rPr>
            </w:pPr>
          </w:p>
        </w:tc>
      </w:tr>
      <w:tr w:rsidR="00EB5D1D" w:rsidRPr="00352086" w14:paraId="2963C376"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2105999D" w14:textId="77777777" w:rsidR="00EB5D1D" w:rsidRPr="00352086" w:rsidRDefault="00EB5D1D" w:rsidP="00BF7DB2">
            <w:pPr>
              <w:spacing w:after="0" w:line="240" w:lineRule="auto"/>
              <w:rPr>
                <w:color w:val="FF0000"/>
                <w:sz w:val="18"/>
                <w:szCs w:val="18"/>
              </w:rPr>
            </w:pPr>
            <w:r w:rsidRPr="00352086">
              <w:rPr>
                <w:sz w:val="18"/>
                <w:szCs w:val="18"/>
              </w:rPr>
              <w:t>Igualdad de oportunidades entre mujeres y hombres en la administración local: análisis y transformación de las desigualdades en la sociedad contemporánea</w:t>
            </w:r>
          </w:p>
        </w:tc>
        <w:tc>
          <w:tcPr>
            <w:tcW w:w="1985" w:type="dxa"/>
            <w:tcBorders>
              <w:top w:val="nil"/>
              <w:left w:val="single" w:sz="4" w:space="0" w:color="auto"/>
              <w:bottom w:val="single" w:sz="4" w:space="0" w:color="auto"/>
              <w:right w:val="single" w:sz="4" w:space="0" w:color="auto"/>
            </w:tcBorders>
            <w:vAlign w:val="center"/>
          </w:tcPr>
          <w:p w14:paraId="6EE2D235" w14:textId="77777777" w:rsidR="00EB5D1D" w:rsidRPr="00352086" w:rsidRDefault="00EB5D1D"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vAlign w:val="center"/>
          </w:tcPr>
          <w:p w14:paraId="0EA7219C"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vAlign w:val="center"/>
          </w:tcPr>
          <w:p w14:paraId="3CC115F2" w14:textId="77777777" w:rsidR="00EB5D1D" w:rsidRPr="00352086" w:rsidRDefault="00EB5D1D"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5673A833" w14:textId="77777777" w:rsidR="00EB5D1D" w:rsidRPr="00352086" w:rsidRDefault="00EB5D1D" w:rsidP="00BF7DB2">
            <w:pPr>
              <w:spacing w:after="0" w:line="240" w:lineRule="auto"/>
              <w:jc w:val="center"/>
              <w:rPr>
                <w:sz w:val="18"/>
                <w:szCs w:val="18"/>
              </w:rPr>
            </w:pPr>
            <w:r w:rsidRPr="00352086">
              <w:rPr>
                <w:sz w:val="18"/>
                <w:szCs w:val="18"/>
              </w:rPr>
              <w:t>25</w:t>
            </w:r>
          </w:p>
        </w:tc>
        <w:tc>
          <w:tcPr>
            <w:tcW w:w="567" w:type="dxa"/>
            <w:tcBorders>
              <w:top w:val="nil"/>
              <w:left w:val="nil"/>
              <w:bottom w:val="single" w:sz="4" w:space="0" w:color="auto"/>
              <w:right w:val="single" w:sz="4" w:space="0" w:color="auto"/>
            </w:tcBorders>
            <w:noWrap/>
            <w:vAlign w:val="center"/>
          </w:tcPr>
          <w:p w14:paraId="2E088AB7"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18BE4E52"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57CF705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C157732"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E8A9ED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6FC8A9A"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15E1063"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0A762A9"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080A5D1"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2661426"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11FD74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D918187"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4222D243"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CE93359" w14:textId="77777777" w:rsidR="00EB5D1D" w:rsidRPr="00352086" w:rsidRDefault="00EB5D1D" w:rsidP="00BF7DB2">
            <w:pPr>
              <w:spacing w:after="0" w:line="240" w:lineRule="auto"/>
              <w:jc w:val="center"/>
              <w:rPr>
                <w:i/>
                <w:iCs/>
                <w:sz w:val="18"/>
                <w:szCs w:val="18"/>
              </w:rPr>
            </w:pPr>
          </w:p>
        </w:tc>
      </w:tr>
      <w:tr w:rsidR="00EB5D1D" w:rsidRPr="00352086" w14:paraId="7D4332A3"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734E4F72" w14:textId="77777777" w:rsidR="00EB5D1D" w:rsidRPr="00352086" w:rsidRDefault="00EB5D1D" w:rsidP="00BF7DB2">
            <w:pPr>
              <w:spacing w:after="0" w:line="240" w:lineRule="auto"/>
              <w:rPr>
                <w:color w:val="FF0000"/>
                <w:sz w:val="18"/>
                <w:szCs w:val="18"/>
              </w:rPr>
            </w:pPr>
            <w:r w:rsidRPr="00352086">
              <w:rPr>
                <w:sz w:val="18"/>
                <w:szCs w:val="18"/>
              </w:rPr>
              <w:t>Informes de impacto de género y presupuestos municipales</w:t>
            </w:r>
          </w:p>
        </w:tc>
        <w:tc>
          <w:tcPr>
            <w:tcW w:w="1985" w:type="dxa"/>
            <w:tcBorders>
              <w:top w:val="nil"/>
              <w:left w:val="single" w:sz="4" w:space="0" w:color="auto"/>
              <w:bottom w:val="single" w:sz="4" w:space="0" w:color="auto"/>
              <w:right w:val="single" w:sz="4" w:space="0" w:color="auto"/>
            </w:tcBorders>
            <w:vAlign w:val="center"/>
          </w:tcPr>
          <w:p w14:paraId="1E4AB07E" w14:textId="77777777" w:rsidR="00EB5D1D" w:rsidRPr="00352086" w:rsidRDefault="00EB5D1D" w:rsidP="00BF7DB2">
            <w:pPr>
              <w:spacing w:after="0" w:line="240" w:lineRule="auto"/>
              <w:jc w:val="center"/>
              <w:rPr>
                <w:i/>
                <w:iCs/>
                <w:sz w:val="18"/>
                <w:szCs w:val="18"/>
              </w:rPr>
            </w:pPr>
            <w:r w:rsidRPr="00352086">
              <w:rPr>
                <w:sz w:val="18"/>
                <w:szCs w:val="18"/>
              </w:rPr>
              <w:t>Streaming</w:t>
            </w:r>
          </w:p>
        </w:tc>
        <w:tc>
          <w:tcPr>
            <w:tcW w:w="992" w:type="dxa"/>
            <w:tcBorders>
              <w:top w:val="nil"/>
              <w:left w:val="nil"/>
              <w:bottom w:val="single" w:sz="4" w:space="0" w:color="auto"/>
              <w:right w:val="single" w:sz="4" w:space="0" w:color="auto"/>
            </w:tcBorders>
            <w:vAlign w:val="center"/>
          </w:tcPr>
          <w:p w14:paraId="326190CA" w14:textId="77777777" w:rsidR="00EB5D1D" w:rsidRPr="00352086" w:rsidRDefault="00EB5D1D" w:rsidP="00BF7DB2">
            <w:pPr>
              <w:spacing w:after="0" w:line="240" w:lineRule="auto"/>
              <w:jc w:val="center"/>
              <w:rPr>
                <w:sz w:val="18"/>
                <w:szCs w:val="18"/>
              </w:rPr>
            </w:pPr>
            <w:r w:rsidRPr="00352086">
              <w:rPr>
                <w:sz w:val="18"/>
                <w:szCs w:val="18"/>
              </w:rPr>
              <w:t>C.V.</w:t>
            </w:r>
          </w:p>
          <w:p w14:paraId="63FC6601" w14:textId="77777777" w:rsidR="00EB5D1D" w:rsidRPr="00352086" w:rsidRDefault="00EB5D1D" w:rsidP="00BF7DB2">
            <w:pPr>
              <w:spacing w:after="0" w:line="240" w:lineRule="auto"/>
              <w:jc w:val="center"/>
              <w:rPr>
                <w:sz w:val="18"/>
                <w:szCs w:val="18"/>
              </w:rPr>
            </w:pPr>
          </w:p>
        </w:tc>
        <w:tc>
          <w:tcPr>
            <w:tcW w:w="709" w:type="dxa"/>
            <w:tcBorders>
              <w:top w:val="nil"/>
              <w:left w:val="nil"/>
              <w:bottom w:val="single" w:sz="4" w:space="0" w:color="auto"/>
              <w:right w:val="single" w:sz="4" w:space="0" w:color="auto"/>
            </w:tcBorders>
            <w:vAlign w:val="center"/>
          </w:tcPr>
          <w:p w14:paraId="64E21F49" w14:textId="77777777" w:rsidR="00EB5D1D" w:rsidRPr="00352086" w:rsidRDefault="00EB5D1D"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51D71513" w14:textId="77777777" w:rsidR="00EB5D1D" w:rsidRPr="00352086" w:rsidRDefault="00EB5D1D" w:rsidP="00BF7DB2">
            <w:pPr>
              <w:spacing w:after="0" w:line="240" w:lineRule="auto"/>
              <w:jc w:val="center"/>
              <w:rPr>
                <w:sz w:val="18"/>
                <w:szCs w:val="18"/>
              </w:rPr>
            </w:pPr>
            <w:r w:rsidRPr="00352086">
              <w:rPr>
                <w:sz w:val="18"/>
                <w:szCs w:val="18"/>
              </w:rPr>
              <w:t>15</w:t>
            </w:r>
          </w:p>
        </w:tc>
        <w:tc>
          <w:tcPr>
            <w:tcW w:w="567" w:type="dxa"/>
            <w:tcBorders>
              <w:top w:val="nil"/>
              <w:left w:val="nil"/>
              <w:bottom w:val="single" w:sz="4" w:space="0" w:color="auto"/>
              <w:right w:val="single" w:sz="4" w:space="0" w:color="auto"/>
            </w:tcBorders>
            <w:noWrap/>
            <w:vAlign w:val="center"/>
          </w:tcPr>
          <w:p w14:paraId="435066C6"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7E8390D8"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1858A34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B7CE1E4"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0F2AE6A"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919D008"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0E4E8D3D"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768D17D3"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DD8027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2E3A983"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2EAB9FD"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1EE0FFB"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4E7DE5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E494E07" w14:textId="77777777" w:rsidR="00EB5D1D" w:rsidRPr="00352086" w:rsidRDefault="00EB5D1D" w:rsidP="00BF7DB2">
            <w:pPr>
              <w:spacing w:after="0" w:line="240" w:lineRule="auto"/>
              <w:jc w:val="center"/>
              <w:rPr>
                <w:i/>
                <w:iCs/>
                <w:sz w:val="18"/>
                <w:szCs w:val="18"/>
              </w:rPr>
            </w:pPr>
          </w:p>
        </w:tc>
      </w:tr>
      <w:tr w:rsidR="00EB5D1D" w:rsidRPr="00352086" w14:paraId="609FF16B"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15FA9E17" w14:textId="77777777" w:rsidR="00EB5D1D" w:rsidRPr="00352086" w:rsidRDefault="00EB5D1D" w:rsidP="00BF7DB2">
            <w:pPr>
              <w:spacing w:after="0" w:line="240" w:lineRule="auto"/>
              <w:rPr>
                <w:sz w:val="18"/>
                <w:szCs w:val="18"/>
              </w:rPr>
            </w:pPr>
            <w:r w:rsidRPr="00352086">
              <w:rPr>
                <w:sz w:val="18"/>
                <w:szCs w:val="18"/>
              </w:rPr>
              <w:t>Claves para una intervención social municipal eficaz en la valoración de la discapacidad</w:t>
            </w:r>
          </w:p>
        </w:tc>
        <w:tc>
          <w:tcPr>
            <w:tcW w:w="1985" w:type="dxa"/>
            <w:tcBorders>
              <w:top w:val="nil"/>
              <w:left w:val="single" w:sz="4" w:space="0" w:color="auto"/>
              <w:bottom w:val="single" w:sz="4" w:space="0" w:color="auto"/>
              <w:right w:val="single" w:sz="4" w:space="0" w:color="auto"/>
            </w:tcBorders>
            <w:vAlign w:val="center"/>
          </w:tcPr>
          <w:p w14:paraId="4A8F8A08" w14:textId="77777777" w:rsidR="00EB5D1D" w:rsidRPr="00352086" w:rsidRDefault="00EB5D1D" w:rsidP="00BF7DB2">
            <w:pPr>
              <w:spacing w:after="0" w:line="240" w:lineRule="auto"/>
              <w:jc w:val="center"/>
              <w:rPr>
                <w:i/>
                <w:iCs/>
                <w:sz w:val="18"/>
                <w:szCs w:val="18"/>
              </w:rPr>
            </w:pPr>
            <w:r w:rsidRPr="00352086">
              <w:rPr>
                <w:sz w:val="18"/>
                <w:szCs w:val="18"/>
              </w:rPr>
              <w:t>Streaming</w:t>
            </w:r>
          </w:p>
        </w:tc>
        <w:tc>
          <w:tcPr>
            <w:tcW w:w="992" w:type="dxa"/>
            <w:tcBorders>
              <w:top w:val="nil"/>
              <w:left w:val="nil"/>
              <w:bottom w:val="single" w:sz="4" w:space="0" w:color="auto"/>
              <w:right w:val="single" w:sz="4" w:space="0" w:color="auto"/>
            </w:tcBorders>
            <w:vAlign w:val="center"/>
          </w:tcPr>
          <w:p w14:paraId="7FAF3F27"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vAlign w:val="center"/>
          </w:tcPr>
          <w:p w14:paraId="0116AABE" w14:textId="77777777" w:rsidR="00EB5D1D" w:rsidRPr="00352086" w:rsidRDefault="00EB5D1D"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5DA0D9F8" w14:textId="77777777" w:rsidR="00EB5D1D" w:rsidRPr="00352086" w:rsidRDefault="00EB5D1D" w:rsidP="00BF7DB2">
            <w:pPr>
              <w:spacing w:after="0" w:line="240" w:lineRule="auto"/>
              <w:jc w:val="center"/>
              <w:rPr>
                <w:sz w:val="18"/>
                <w:szCs w:val="18"/>
              </w:rPr>
            </w:pPr>
            <w:r w:rsidRPr="00352086">
              <w:rPr>
                <w:sz w:val="18"/>
                <w:szCs w:val="18"/>
              </w:rPr>
              <w:t>15</w:t>
            </w:r>
          </w:p>
        </w:tc>
        <w:tc>
          <w:tcPr>
            <w:tcW w:w="567" w:type="dxa"/>
            <w:tcBorders>
              <w:top w:val="nil"/>
              <w:left w:val="nil"/>
              <w:bottom w:val="single" w:sz="4" w:space="0" w:color="auto"/>
              <w:right w:val="single" w:sz="4" w:space="0" w:color="auto"/>
            </w:tcBorders>
            <w:noWrap/>
            <w:vAlign w:val="center"/>
          </w:tcPr>
          <w:p w14:paraId="7ED6D99B"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136704CD"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722FD8C1"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09B4B5E"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0A7145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4C31F9F"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CA0F971" w14:textId="77777777" w:rsidR="00EB5D1D" w:rsidRPr="00352086" w:rsidRDefault="00EB5D1D"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068E465C"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B2DF6E4"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D653689"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EE9F7F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0DAA289"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4E9A3983"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D9D24F8" w14:textId="77777777" w:rsidR="00EB5D1D" w:rsidRPr="00352086" w:rsidRDefault="00EB5D1D" w:rsidP="00BF7DB2">
            <w:pPr>
              <w:spacing w:after="0" w:line="240" w:lineRule="auto"/>
              <w:jc w:val="center"/>
              <w:rPr>
                <w:i/>
                <w:iCs/>
                <w:sz w:val="18"/>
                <w:szCs w:val="18"/>
              </w:rPr>
            </w:pPr>
          </w:p>
        </w:tc>
      </w:tr>
      <w:tr w:rsidR="00EB5D1D" w:rsidRPr="00352086" w14:paraId="6529003F"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72FD7FF7" w14:textId="77777777" w:rsidR="00EB5D1D" w:rsidRPr="00352086" w:rsidRDefault="00EB5D1D" w:rsidP="00BF7DB2">
            <w:pPr>
              <w:spacing w:after="0" w:line="240" w:lineRule="auto"/>
              <w:rPr>
                <w:color w:val="FF0000"/>
                <w:sz w:val="18"/>
                <w:szCs w:val="18"/>
              </w:rPr>
            </w:pPr>
            <w:r w:rsidRPr="00352086">
              <w:rPr>
                <w:sz w:val="18"/>
                <w:szCs w:val="18"/>
              </w:rPr>
              <w:t>Sembrando participación, cosechando impacto: estrategias para la colaboración eficaz en Atención Temprana</w:t>
            </w:r>
          </w:p>
        </w:tc>
        <w:tc>
          <w:tcPr>
            <w:tcW w:w="1985" w:type="dxa"/>
            <w:tcBorders>
              <w:top w:val="nil"/>
              <w:left w:val="single" w:sz="4" w:space="0" w:color="auto"/>
              <w:bottom w:val="single" w:sz="4" w:space="0" w:color="auto"/>
              <w:right w:val="single" w:sz="4" w:space="0" w:color="auto"/>
            </w:tcBorders>
            <w:vAlign w:val="center"/>
          </w:tcPr>
          <w:p w14:paraId="02232EBB" w14:textId="77777777" w:rsidR="00EB5D1D" w:rsidRPr="00352086" w:rsidRDefault="00EB5D1D" w:rsidP="00BF7DB2">
            <w:pPr>
              <w:spacing w:after="0" w:line="240" w:lineRule="auto"/>
              <w:jc w:val="center"/>
              <w:rPr>
                <w:i/>
                <w:iCs/>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1AC46320" w14:textId="77777777" w:rsidR="00EB5D1D" w:rsidRPr="00352086" w:rsidRDefault="00EB5D1D"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vAlign w:val="center"/>
          </w:tcPr>
          <w:p w14:paraId="7B1B7606"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678BCC3F" w14:textId="77777777" w:rsidR="00EB5D1D" w:rsidRPr="00352086" w:rsidRDefault="00EB5D1D" w:rsidP="00BF7DB2">
            <w:pPr>
              <w:spacing w:after="0" w:line="240" w:lineRule="auto"/>
              <w:jc w:val="center"/>
              <w:rPr>
                <w:sz w:val="18"/>
                <w:szCs w:val="18"/>
              </w:rPr>
            </w:pPr>
            <w:r w:rsidRPr="00352086">
              <w:rPr>
                <w:sz w:val="18"/>
                <w:szCs w:val="18"/>
              </w:rPr>
              <w:t>25</w:t>
            </w:r>
          </w:p>
        </w:tc>
        <w:tc>
          <w:tcPr>
            <w:tcW w:w="567" w:type="dxa"/>
            <w:tcBorders>
              <w:top w:val="nil"/>
              <w:left w:val="nil"/>
              <w:bottom w:val="single" w:sz="4" w:space="0" w:color="auto"/>
              <w:right w:val="single" w:sz="4" w:space="0" w:color="auto"/>
            </w:tcBorders>
            <w:noWrap/>
            <w:vAlign w:val="center"/>
          </w:tcPr>
          <w:p w14:paraId="792787B1"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7C8D8656" w14:textId="77777777" w:rsidR="00EB5D1D" w:rsidRPr="00352086" w:rsidRDefault="00EB5D1D"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5C6786F4"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AB12645"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915E08F"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754B054"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6FD7350"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43D9403"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96409A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DD378A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4C96E59"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E9B1C94"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1FA4483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C730F90" w14:textId="77777777" w:rsidR="00EB5D1D" w:rsidRPr="00352086" w:rsidRDefault="00EB5D1D" w:rsidP="00BF7DB2">
            <w:pPr>
              <w:spacing w:after="0" w:line="240" w:lineRule="auto"/>
              <w:jc w:val="center"/>
              <w:rPr>
                <w:i/>
                <w:iCs/>
                <w:sz w:val="18"/>
                <w:szCs w:val="18"/>
              </w:rPr>
            </w:pPr>
          </w:p>
        </w:tc>
      </w:tr>
      <w:tr w:rsidR="00EB5D1D" w:rsidRPr="00352086" w14:paraId="3F66EF06"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70FB5151" w14:textId="77777777" w:rsidR="00EB5D1D" w:rsidRPr="00352086" w:rsidRDefault="00EB5D1D" w:rsidP="00BF7DB2">
            <w:pPr>
              <w:spacing w:after="0" w:line="240" w:lineRule="auto"/>
              <w:rPr>
                <w:color w:val="FF0000"/>
                <w:sz w:val="18"/>
                <w:szCs w:val="18"/>
              </w:rPr>
            </w:pPr>
            <w:r w:rsidRPr="00352086">
              <w:rPr>
                <w:sz w:val="18"/>
                <w:szCs w:val="18"/>
              </w:rPr>
              <w:t>Capacitación, asesoramiento y acompañamiento en casos reales para profesionales del SASEM</w:t>
            </w:r>
          </w:p>
        </w:tc>
        <w:tc>
          <w:tcPr>
            <w:tcW w:w="1985" w:type="dxa"/>
            <w:tcBorders>
              <w:top w:val="nil"/>
              <w:left w:val="single" w:sz="4" w:space="0" w:color="auto"/>
              <w:bottom w:val="single" w:sz="4" w:space="0" w:color="auto"/>
              <w:right w:val="single" w:sz="4" w:space="0" w:color="auto"/>
            </w:tcBorders>
            <w:vAlign w:val="center"/>
          </w:tcPr>
          <w:p w14:paraId="746B87DC" w14:textId="77777777" w:rsidR="00EB5D1D" w:rsidRPr="00352086" w:rsidRDefault="00EB5D1D" w:rsidP="00BF7DB2">
            <w:pPr>
              <w:spacing w:after="0" w:line="240" w:lineRule="auto"/>
              <w:jc w:val="center"/>
              <w:rPr>
                <w:sz w:val="18"/>
                <w:szCs w:val="18"/>
              </w:rPr>
            </w:pPr>
            <w:r w:rsidRPr="00352086">
              <w:rPr>
                <w:sz w:val="18"/>
                <w:szCs w:val="18"/>
              </w:rPr>
              <w:t xml:space="preserve"> </w:t>
            </w:r>
            <w:proofErr w:type="spellStart"/>
            <w:r w:rsidRPr="00352086">
              <w:rPr>
                <w:sz w:val="18"/>
                <w:szCs w:val="18"/>
              </w:rPr>
              <w:t>Streaming+Presencial</w:t>
            </w:r>
            <w:proofErr w:type="spellEnd"/>
          </w:p>
        </w:tc>
        <w:tc>
          <w:tcPr>
            <w:tcW w:w="992" w:type="dxa"/>
            <w:tcBorders>
              <w:top w:val="nil"/>
              <w:left w:val="nil"/>
              <w:bottom w:val="single" w:sz="4" w:space="0" w:color="auto"/>
              <w:right w:val="single" w:sz="4" w:space="0" w:color="auto"/>
            </w:tcBorders>
            <w:noWrap/>
            <w:vAlign w:val="center"/>
          </w:tcPr>
          <w:p w14:paraId="5C47F171" w14:textId="10F6FCE7" w:rsidR="00EB5D1D" w:rsidRPr="00352086" w:rsidRDefault="00352086" w:rsidP="00BF7DB2">
            <w:pPr>
              <w:spacing w:after="0" w:line="240" w:lineRule="auto"/>
              <w:jc w:val="center"/>
              <w:rPr>
                <w:sz w:val="18"/>
                <w:szCs w:val="18"/>
              </w:rPr>
            </w:pPr>
            <w:r w:rsidRPr="00352086">
              <w:rPr>
                <w:sz w:val="18"/>
                <w:szCs w:val="18"/>
              </w:rPr>
              <w:t>Alicante</w:t>
            </w:r>
            <w:r w:rsidRPr="00352086">
              <w:rPr>
                <w:sz w:val="18"/>
                <w:szCs w:val="18"/>
              </w:rPr>
              <w:br/>
              <w:t xml:space="preserve"> Valencia</w:t>
            </w:r>
          </w:p>
        </w:tc>
        <w:tc>
          <w:tcPr>
            <w:tcW w:w="709" w:type="dxa"/>
            <w:tcBorders>
              <w:top w:val="nil"/>
              <w:left w:val="nil"/>
              <w:bottom w:val="single" w:sz="4" w:space="0" w:color="auto"/>
              <w:right w:val="single" w:sz="4" w:space="0" w:color="auto"/>
            </w:tcBorders>
            <w:noWrap/>
            <w:vAlign w:val="center"/>
          </w:tcPr>
          <w:p w14:paraId="4F0652E4" w14:textId="77777777" w:rsidR="00EB5D1D" w:rsidRPr="00352086" w:rsidRDefault="00EB5D1D"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40A6E2AC" w14:textId="77777777" w:rsidR="00EB5D1D" w:rsidRPr="00352086" w:rsidRDefault="00EB5D1D" w:rsidP="00BF7DB2">
            <w:pPr>
              <w:spacing w:after="0" w:line="240" w:lineRule="auto"/>
              <w:jc w:val="center"/>
              <w:rPr>
                <w:sz w:val="18"/>
                <w:szCs w:val="18"/>
              </w:rPr>
            </w:pPr>
            <w:r w:rsidRPr="00352086">
              <w:rPr>
                <w:sz w:val="18"/>
                <w:szCs w:val="18"/>
              </w:rPr>
              <w:t>40</w:t>
            </w:r>
          </w:p>
        </w:tc>
        <w:tc>
          <w:tcPr>
            <w:tcW w:w="567" w:type="dxa"/>
            <w:tcBorders>
              <w:top w:val="nil"/>
              <w:left w:val="nil"/>
              <w:bottom w:val="single" w:sz="4" w:space="0" w:color="auto"/>
              <w:right w:val="single" w:sz="4" w:space="0" w:color="auto"/>
            </w:tcBorders>
            <w:noWrap/>
            <w:vAlign w:val="center"/>
          </w:tcPr>
          <w:p w14:paraId="5D52C543" w14:textId="77777777" w:rsidR="00EB5D1D" w:rsidRPr="00352086" w:rsidRDefault="00EB5D1D"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4B6680F1" w14:textId="77777777" w:rsidR="00EB5D1D" w:rsidRPr="00352086" w:rsidRDefault="00EB5D1D" w:rsidP="00BF7DB2">
            <w:pPr>
              <w:spacing w:after="0" w:line="240" w:lineRule="auto"/>
              <w:jc w:val="center"/>
              <w:rPr>
                <w:sz w:val="18"/>
                <w:szCs w:val="18"/>
              </w:rPr>
            </w:pPr>
            <w:r w:rsidRPr="00352086">
              <w:rPr>
                <w:sz w:val="18"/>
                <w:szCs w:val="18"/>
              </w:rPr>
              <w:t>Equipos de Atención Primaria, preferiblemente Técnicos/as que trabajen con personas con problemas de salud mental graves</w:t>
            </w:r>
          </w:p>
        </w:tc>
        <w:tc>
          <w:tcPr>
            <w:tcW w:w="284" w:type="dxa"/>
            <w:tcBorders>
              <w:top w:val="nil"/>
              <w:left w:val="nil"/>
              <w:bottom w:val="single" w:sz="4" w:space="0" w:color="auto"/>
              <w:right w:val="single" w:sz="4" w:space="0" w:color="auto"/>
            </w:tcBorders>
            <w:vAlign w:val="center"/>
          </w:tcPr>
          <w:p w14:paraId="366D8314"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24A74D4"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D70A55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5839030"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33F40E7"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CA9B1FD" w14:textId="77777777" w:rsidR="00EB5D1D" w:rsidRPr="00352086" w:rsidRDefault="00EB5D1D"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51E091C"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C50349E" w14:textId="77777777" w:rsidR="00EB5D1D" w:rsidRPr="00352086" w:rsidRDefault="00EB5D1D" w:rsidP="00BF7DB2">
            <w:pPr>
              <w:tabs>
                <w:tab w:val="center" w:pos="71"/>
              </w:tabs>
              <w:spacing w:after="0" w:line="240" w:lineRule="auto"/>
              <w:rPr>
                <w:sz w:val="18"/>
                <w:szCs w:val="18"/>
              </w:rPr>
            </w:pPr>
          </w:p>
        </w:tc>
        <w:tc>
          <w:tcPr>
            <w:tcW w:w="284" w:type="dxa"/>
            <w:tcBorders>
              <w:top w:val="nil"/>
              <w:left w:val="nil"/>
              <w:bottom w:val="single" w:sz="4" w:space="0" w:color="auto"/>
              <w:right w:val="single" w:sz="4" w:space="0" w:color="auto"/>
            </w:tcBorders>
            <w:vAlign w:val="center"/>
          </w:tcPr>
          <w:p w14:paraId="7BFF42C6"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AB19AAC" w14:textId="77777777" w:rsidR="00EB5D1D" w:rsidRPr="00352086" w:rsidRDefault="00EB5D1D"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5A876BF5" w14:textId="77777777" w:rsidR="00EB5D1D" w:rsidRPr="00352086" w:rsidRDefault="00EB5D1D"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8458E0B" w14:textId="77777777" w:rsidR="00EB5D1D" w:rsidRPr="00352086" w:rsidRDefault="00EB5D1D" w:rsidP="00BF7DB2">
            <w:pPr>
              <w:spacing w:after="0" w:line="240" w:lineRule="auto"/>
              <w:jc w:val="center"/>
              <w:rPr>
                <w:i/>
                <w:iCs/>
                <w:sz w:val="18"/>
                <w:szCs w:val="18"/>
              </w:rPr>
            </w:pPr>
          </w:p>
        </w:tc>
      </w:tr>
    </w:tbl>
    <w:p w14:paraId="05754382" w14:textId="77777777" w:rsidR="00EB5D1D" w:rsidRDefault="00EB5D1D"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p w14:paraId="2C28E70A" w14:textId="77777777" w:rsidR="005F6FFF" w:rsidRDefault="005F6FFF"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tbl>
      <w:tblPr>
        <w:tblpPr w:leftFromText="141" w:rightFromText="141" w:vertAnchor="page" w:horzAnchor="margin" w:tblpY="751"/>
        <w:tblW w:w="15309" w:type="dxa"/>
        <w:tblLayout w:type="fixed"/>
        <w:tblCellMar>
          <w:left w:w="70" w:type="dxa"/>
          <w:right w:w="70" w:type="dxa"/>
        </w:tblCellMar>
        <w:tblLook w:val="04A0" w:firstRow="1" w:lastRow="0" w:firstColumn="1" w:lastColumn="0" w:noHBand="0" w:noVBand="1"/>
      </w:tblPr>
      <w:tblGrid>
        <w:gridCol w:w="3969"/>
        <w:gridCol w:w="1985"/>
        <w:gridCol w:w="992"/>
        <w:gridCol w:w="709"/>
        <w:gridCol w:w="567"/>
        <w:gridCol w:w="567"/>
        <w:gridCol w:w="3118"/>
        <w:gridCol w:w="284"/>
        <w:gridCol w:w="283"/>
        <w:gridCol w:w="284"/>
        <w:gridCol w:w="283"/>
        <w:gridCol w:w="284"/>
        <w:gridCol w:w="283"/>
        <w:gridCol w:w="284"/>
        <w:gridCol w:w="283"/>
        <w:gridCol w:w="284"/>
        <w:gridCol w:w="283"/>
        <w:gridCol w:w="284"/>
        <w:gridCol w:w="283"/>
      </w:tblGrid>
      <w:tr w:rsidR="005F6FFF" w:rsidRPr="00352086" w14:paraId="5B33D698" w14:textId="77777777" w:rsidTr="00F6637F">
        <w:trPr>
          <w:trHeight w:val="660"/>
        </w:trPr>
        <w:tc>
          <w:tcPr>
            <w:tcW w:w="3969" w:type="dxa"/>
            <w:vMerge w:val="restart"/>
            <w:tcBorders>
              <w:top w:val="single" w:sz="4" w:space="0" w:color="auto"/>
              <w:left w:val="single" w:sz="4" w:space="0" w:color="auto"/>
              <w:right w:val="nil"/>
            </w:tcBorders>
            <w:vAlign w:val="center"/>
            <w:hideMark/>
          </w:tcPr>
          <w:p w14:paraId="5DDB0FB9" w14:textId="53289092" w:rsidR="005F6FFF" w:rsidRPr="00352086" w:rsidRDefault="005F6FFF" w:rsidP="00BF7DB2">
            <w:pPr>
              <w:spacing w:after="0" w:line="240" w:lineRule="auto"/>
              <w:jc w:val="center"/>
              <w:rPr>
                <w:b/>
                <w:bCs/>
                <w:sz w:val="18"/>
                <w:szCs w:val="18"/>
              </w:rPr>
            </w:pPr>
            <w:r w:rsidRPr="00352086">
              <w:rPr>
                <w:b/>
                <w:bCs/>
                <w:sz w:val="18"/>
                <w:szCs w:val="18"/>
              </w:rPr>
              <w:lastRenderedPageBreak/>
              <w:t>TITULO/NOMBRE ACCIÓN FORMATIVA</w:t>
            </w:r>
          </w:p>
        </w:tc>
        <w:tc>
          <w:tcPr>
            <w:tcW w:w="1985" w:type="dxa"/>
            <w:vMerge w:val="restart"/>
            <w:tcBorders>
              <w:top w:val="single" w:sz="4" w:space="0" w:color="auto"/>
              <w:left w:val="single" w:sz="4" w:space="0" w:color="auto"/>
              <w:right w:val="single" w:sz="4" w:space="0" w:color="auto"/>
            </w:tcBorders>
            <w:vAlign w:val="center"/>
            <w:hideMark/>
          </w:tcPr>
          <w:p w14:paraId="37F71D20" w14:textId="563F155E" w:rsidR="005F6FFF" w:rsidRPr="00352086" w:rsidRDefault="005F6FFF" w:rsidP="00BF7DB2">
            <w:pPr>
              <w:spacing w:after="0" w:line="240" w:lineRule="auto"/>
              <w:jc w:val="center"/>
              <w:rPr>
                <w:b/>
                <w:bCs/>
                <w:sz w:val="18"/>
                <w:szCs w:val="18"/>
              </w:rPr>
            </w:pPr>
            <w:r w:rsidRPr="00352086">
              <w:rPr>
                <w:b/>
                <w:bCs/>
                <w:sz w:val="18"/>
                <w:szCs w:val="18"/>
              </w:rPr>
              <w:t xml:space="preserve">MODALIDAD </w:t>
            </w:r>
          </w:p>
        </w:tc>
        <w:tc>
          <w:tcPr>
            <w:tcW w:w="992" w:type="dxa"/>
            <w:vMerge w:val="restart"/>
            <w:tcBorders>
              <w:top w:val="single" w:sz="4" w:space="0" w:color="auto"/>
              <w:left w:val="nil"/>
              <w:right w:val="single" w:sz="4" w:space="0" w:color="auto"/>
            </w:tcBorders>
            <w:vAlign w:val="center"/>
            <w:hideMark/>
          </w:tcPr>
          <w:p w14:paraId="1E252434" w14:textId="4D23994E" w:rsidR="005F6FFF" w:rsidRPr="00352086" w:rsidRDefault="005F6FFF" w:rsidP="00BF7DB2">
            <w:pPr>
              <w:spacing w:after="0" w:line="240" w:lineRule="auto"/>
              <w:jc w:val="center"/>
              <w:rPr>
                <w:b/>
                <w:bCs/>
                <w:sz w:val="18"/>
                <w:szCs w:val="18"/>
              </w:rPr>
            </w:pPr>
            <w:r w:rsidRPr="00352086">
              <w:rPr>
                <w:b/>
                <w:bCs/>
                <w:sz w:val="18"/>
                <w:szCs w:val="18"/>
              </w:rPr>
              <w:t>LUGAR</w:t>
            </w:r>
          </w:p>
        </w:tc>
        <w:tc>
          <w:tcPr>
            <w:tcW w:w="709" w:type="dxa"/>
            <w:vMerge w:val="restart"/>
            <w:tcBorders>
              <w:top w:val="single" w:sz="4" w:space="0" w:color="auto"/>
              <w:left w:val="nil"/>
              <w:right w:val="nil"/>
            </w:tcBorders>
            <w:vAlign w:val="center"/>
          </w:tcPr>
          <w:p w14:paraId="11EA8EA0" w14:textId="69BD1D39" w:rsidR="005F6FFF" w:rsidRPr="00352086" w:rsidRDefault="005F6FFF" w:rsidP="00BF7DB2">
            <w:pPr>
              <w:spacing w:after="0" w:line="240" w:lineRule="auto"/>
              <w:jc w:val="center"/>
              <w:rPr>
                <w:b/>
                <w:bCs/>
                <w:sz w:val="18"/>
                <w:szCs w:val="18"/>
              </w:rPr>
            </w:pPr>
            <w:r w:rsidRPr="00352086">
              <w:rPr>
                <w:b/>
                <w:bCs/>
                <w:sz w:val="18"/>
                <w:szCs w:val="18"/>
              </w:rPr>
              <w:t>N.º EDICIONE</w:t>
            </w:r>
            <w:r w:rsidR="00F6637F" w:rsidRPr="00352086">
              <w:rPr>
                <w:b/>
                <w:bCs/>
                <w:sz w:val="18"/>
                <w:szCs w:val="18"/>
              </w:rPr>
              <w:t>S</w:t>
            </w:r>
          </w:p>
        </w:tc>
        <w:tc>
          <w:tcPr>
            <w:tcW w:w="567" w:type="dxa"/>
            <w:vMerge w:val="restart"/>
            <w:tcBorders>
              <w:top w:val="single" w:sz="4" w:space="0" w:color="auto"/>
              <w:left w:val="single" w:sz="4" w:space="0" w:color="auto"/>
              <w:right w:val="single" w:sz="4" w:space="0" w:color="auto"/>
            </w:tcBorders>
            <w:vAlign w:val="center"/>
            <w:hideMark/>
          </w:tcPr>
          <w:p w14:paraId="6E6E3849" w14:textId="17171663" w:rsidR="005F6FFF" w:rsidRPr="00352086" w:rsidRDefault="005F6FFF" w:rsidP="00BF7DB2">
            <w:pPr>
              <w:spacing w:after="0" w:line="240" w:lineRule="auto"/>
              <w:jc w:val="center"/>
              <w:rPr>
                <w:b/>
                <w:bCs/>
                <w:sz w:val="18"/>
                <w:szCs w:val="18"/>
              </w:rPr>
            </w:pPr>
            <w:r w:rsidRPr="00352086">
              <w:rPr>
                <w:b/>
                <w:bCs/>
                <w:sz w:val="18"/>
                <w:szCs w:val="18"/>
              </w:rPr>
              <w:t>N.º HORAS</w:t>
            </w:r>
          </w:p>
        </w:tc>
        <w:tc>
          <w:tcPr>
            <w:tcW w:w="567" w:type="dxa"/>
            <w:vMerge w:val="restart"/>
            <w:tcBorders>
              <w:top w:val="single" w:sz="4" w:space="0" w:color="auto"/>
              <w:left w:val="nil"/>
              <w:right w:val="single" w:sz="4" w:space="0" w:color="auto"/>
            </w:tcBorders>
            <w:vAlign w:val="center"/>
            <w:hideMark/>
          </w:tcPr>
          <w:p w14:paraId="15723026" w14:textId="6BC27F0C" w:rsidR="005F6FFF" w:rsidRPr="00352086" w:rsidRDefault="005F6FFF" w:rsidP="00BF7DB2">
            <w:pPr>
              <w:spacing w:after="0" w:line="240" w:lineRule="auto"/>
              <w:jc w:val="center"/>
              <w:rPr>
                <w:b/>
                <w:bCs/>
                <w:sz w:val="18"/>
                <w:szCs w:val="18"/>
              </w:rPr>
            </w:pPr>
            <w:r w:rsidRPr="00352086">
              <w:rPr>
                <w:b/>
                <w:bCs/>
                <w:sz w:val="18"/>
                <w:szCs w:val="18"/>
              </w:rPr>
              <w:t xml:space="preserve">N.º PLAZAS  </w:t>
            </w:r>
          </w:p>
        </w:tc>
        <w:tc>
          <w:tcPr>
            <w:tcW w:w="3118" w:type="dxa"/>
            <w:vMerge w:val="restart"/>
            <w:tcBorders>
              <w:top w:val="single" w:sz="4" w:space="0" w:color="auto"/>
              <w:left w:val="nil"/>
              <w:right w:val="single" w:sz="4" w:space="0" w:color="auto"/>
            </w:tcBorders>
            <w:vAlign w:val="center"/>
          </w:tcPr>
          <w:p w14:paraId="58ADDD5F" w14:textId="1F90DA36" w:rsidR="005F6FFF" w:rsidRPr="00352086" w:rsidRDefault="005F6FFF" w:rsidP="00BF7DB2">
            <w:pPr>
              <w:spacing w:after="0" w:line="240" w:lineRule="auto"/>
              <w:jc w:val="center"/>
              <w:rPr>
                <w:b/>
                <w:bCs/>
                <w:sz w:val="18"/>
                <w:szCs w:val="18"/>
              </w:rPr>
            </w:pPr>
            <w:r w:rsidRPr="00352086">
              <w:rPr>
                <w:b/>
                <w:bCs/>
                <w:sz w:val="18"/>
                <w:szCs w:val="18"/>
              </w:rPr>
              <w:t>DIRIGIDO A</w:t>
            </w:r>
          </w:p>
        </w:tc>
        <w:tc>
          <w:tcPr>
            <w:tcW w:w="3402" w:type="dxa"/>
            <w:gridSpan w:val="12"/>
            <w:tcBorders>
              <w:top w:val="single" w:sz="4" w:space="0" w:color="auto"/>
              <w:left w:val="nil"/>
              <w:bottom w:val="single" w:sz="4" w:space="0" w:color="auto"/>
              <w:right w:val="single" w:sz="4" w:space="0" w:color="auto"/>
            </w:tcBorders>
            <w:vAlign w:val="center"/>
          </w:tcPr>
          <w:p w14:paraId="21126EDD" w14:textId="164EC270" w:rsidR="005F6FFF" w:rsidRPr="00352086" w:rsidRDefault="005F6FFF" w:rsidP="00BF7DB2">
            <w:pPr>
              <w:spacing w:after="0" w:line="240" w:lineRule="auto"/>
              <w:jc w:val="center"/>
              <w:rPr>
                <w:b/>
                <w:bCs/>
                <w:sz w:val="18"/>
                <w:szCs w:val="18"/>
              </w:rPr>
            </w:pPr>
            <w:r w:rsidRPr="00352086">
              <w:rPr>
                <w:b/>
                <w:bCs/>
                <w:sz w:val="18"/>
                <w:szCs w:val="18"/>
              </w:rPr>
              <w:t>CRONOGRAMA</w:t>
            </w:r>
          </w:p>
        </w:tc>
      </w:tr>
      <w:tr w:rsidR="005F6FFF" w:rsidRPr="00352086" w14:paraId="7941A36B" w14:textId="77777777" w:rsidTr="00F6637F">
        <w:trPr>
          <w:trHeight w:val="660"/>
        </w:trPr>
        <w:tc>
          <w:tcPr>
            <w:tcW w:w="3969" w:type="dxa"/>
            <w:vMerge/>
            <w:tcBorders>
              <w:left w:val="single" w:sz="4" w:space="0" w:color="auto"/>
              <w:bottom w:val="single" w:sz="4" w:space="0" w:color="auto"/>
              <w:right w:val="single" w:sz="4" w:space="0" w:color="auto"/>
            </w:tcBorders>
            <w:vAlign w:val="center"/>
            <w:hideMark/>
          </w:tcPr>
          <w:p w14:paraId="6EBC7BE7" w14:textId="77777777" w:rsidR="005F6FFF" w:rsidRPr="00352086" w:rsidRDefault="005F6FFF" w:rsidP="00BF7DB2">
            <w:pPr>
              <w:spacing w:after="0" w:line="240" w:lineRule="auto"/>
              <w:rPr>
                <w:color w:val="FF0000"/>
                <w:sz w:val="18"/>
                <w:szCs w:val="18"/>
              </w:rPr>
            </w:pPr>
          </w:p>
        </w:tc>
        <w:tc>
          <w:tcPr>
            <w:tcW w:w="1985" w:type="dxa"/>
            <w:vMerge/>
            <w:tcBorders>
              <w:left w:val="single" w:sz="4" w:space="0" w:color="auto"/>
              <w:bottom w:val="single" w:sz="4" w:space="0" w:color="auto"/>
              <w:right w:val="single" w:sz="4" w:space="0" w:color="auto"/>
            </w:tcBorders>
            <w:vAlign w:val="center"/>
            <w:hideMark/>
          </w:tcPr>
          <w:p w14:paraId="4FEA4254" w14:textId="77777777" w:rsidR="005F6FFF" w:rsidRPr="00352086" w:rsidRDefault="005F6FFF" w:rsidP="00BF7DB2">
            <w:pPr>
              <w:spacing w:after="0" w:line="240" w:lineRule="auto"/>
              <w:rPr>
                <w:color w:val="FF0000"/>
                <w:sz w:val="18"/>
                <w:szCs w:val="18"/>
              </w:rPr>
            </w:pPr>
          </w:p>
        </w:tc>
        <w:tc>
          <w:tcPr>
            <w:tcW w:w="992" w:type="dxa"/>
            <w:vMerge/>
            <w:tcBorders>
              <w:left w:val="nil"/>
              <w:bottom w:val="single" w:sz="4" w:space="0" w:color="auto"/>
              <w:right w:val="single" w:sz="4" w:space="0" w:color="auto"/>
            </w:tcBorders>
            <w:noWrap/>
            <w:vAlign w:val="center"/>
            <w:hideMark/>
          </w:tcPr>
          <w:p w14:paraId="68FF82A1" w14:textId="77777777" w:rsidR="005F6FFF" w:rsidRPr="00352086" w:rsidRDefault="005F6FFF" w:rsidP="00BF7DB2">
            <w:pPr>
              <w:spacing w:after="0" w:line="240" w:lineRule="auto"/>
              <w:jc w:val="center"/>
              <w:rPr>
                <w:sz w:val="18"/>
                <w:szCs w:val="18"/>
              </w:rPr>
            </w:pPr>
          </w:p>
        </w:tc>
        <w:tc>
          <w:tcPr>
            <w:tcW w:w="709" w:type="dxa"/>
            <w:vMerge/>
            <w:tcBorders>
              <w:left w:val="nil"/>
              <w:bottom w:val="single" w:sz="4" w:space="0" w:color="auto"/>
              <w:right w:val="single" w:sz="4" w:space="0" w:color="auto"/>
            </w:tcBorders>
            <w:noWrap/>
            <w:vAlign w:val="center"/>
            <w:hideMark/>
          </w:tcPr>
          <w:p w14:paraId="2D434CD5" w14:textId="77777777" w:rsidR="005F6FFF" w:rsidRPr="00352086" w:rsidRDefault="005F6FFF" w:rsidP="00BF7DB2">
            <w:pPr>
              <w:spacing w:after="0" w:line="240" w:lineRule="auto"/>
              <w:rPr>
                <w:sz w:val="18"/>
                <w:szCs w:val="18"/>
              </w:rPr>
            </w:pPr>
          </w:p>
        </w:tc>
        <w:tc>
          <w:tcPr>
            <w:tcW w:w="567" w:type="dxa"/>
            <w:vMerge/>
            <w:tcBorders>
              <w:left w:val="single" w:sz="4" w:space="0" w:color="auto"/>
              <w:bottom w:val="single" w:sz="4" w:space="0" w:color="auto"/>
              <w:right w:val="single" w:sz="4" w:space="0" w:color="auto"/>
            </w:tcBorders>
            <w:vAlign w:val="center"/>
            <w:hideMark/>
          </w:tcPr>
          <w:p w14:paraId="09E741E7" w14:textId="77777777" w:rsidR="005F6FFF" w:rsidRPr="00352086" w:rsidRDefault="005F6FFF" w:rsidP="00BF7DB2">
            <w:pPr>
              <w:spacing w:after="0" w:line="240" w:lineRule="auto"/>
              <w:rPr>
                <w:color w:val="FF0000"/>
                <w:sz w:val="18"/>
                <w:szCs w:val="18"/>
              </w:rPr>
            </w:pPr>
          </w:p>
        </w:tc>
        <w:tc>
          <w:tcPr>
            <w:tcW w:w="567" w:type="dxa"/>
            <w:vMerge/>
            <w:tcBorders>
              <w:left w:val="nil"/>
              <w:bottom w:val="single" w:sz="4" w:space="0" w:color="auto"/>
              <w:right w:val="single" w:sz="4" w:space="0" w:color="auto"/>
            </w:tcBorders>
            <w:noWrap/>
            <w:vAlign w:val="center"/>
            <w:hideMark/>
          </w:tcPr>
          <w:p w14:paraId="07D7E914" w14:textId="77777777" w:rsidR="005F6FFF" w:rsidRPr="00352086" w:rsidRDefault="005F6FFF" w:rsidP="00BF7DB2">
            <w:pPr>
              <w:spacing w:after="0" w:line="240" w:lineRule="auto"/>
              <w:jc w:val="center"/>
              <w:rPr>
                <w:sz w:val="18"/>
                <w:szCs w:val="18"/>
              </w:rPr>
            </w:pPr>
          </w:p>
        </w:tc>
        <w:tc>
          <w:tcPr>
            <w:tcW w:w="3118" w:type="dxa"/>
            <w:vMerge/>
            <w:tcBorders>
              <w:left w:val="nil"/>
              <w:bottom w:val="single" w:sz="4" w:space="0" w:color="auto"/>
              <w:right w:val="single" w:sz="4" w:space="0" w:color="auto"/>
            </w:tcBorders>
            <w:vAlign w:val="center"/>
          </w:tcPr>
          <w:p w14:paraId="0115538D" w14:textId="77777777" w:rsidR="005F6FFF" w:rsidRPr="00352086" w:rsidRDefault="005F6FFF" w:rsidP="00BF7DB2">
            <w:pPr>
              <w:spacing w:after="0" w:line="240" w:lineRule="auto"/>
              <w:jc w:val="center"/>
              <w:rPr>
                <w:sz w:val="18"/>
                <w:szCs w:val="18"/>
              </w:rPr>
            </w:pPr>
          </w:p>
        </w:tc>
        <w:tc>
          <w:tcPr>
            <w:tcW w:w="284" w:type="dxa"/>
            <w:tcBorders>
              <w:top w:val="single" w:sz="4" w:space="0" w:color="auto"/>
              <w:left w:val="nil"/>
              <w:bottom w:val="single" w:sz="4" w:space="0" w:color="auto"/>
              <w:right w:val="single" w:sz="4" w:space="0" w:color="auto"/>
            </w:tcBorders>
            <w:vAlign w:val="center"/>
          </w:tcPr>
          <w:p w14:paraId="2A32ECF0" w14:textId="77777777" w:rsidR="005F6FFF" w:rsidRPr="00352086" w:rsidRDefault="005F6FFF" w:rsidP="00BF7DB2">
            <w:pPr>
              <w:spacing w:after="0" w:line="240" w:lineRule="auto"/>
              <w:jc w:val="center"/>
              <w:rPr>
                <w:b/>
                <w:bCs/>
                <w:sz w:val="18"/>
                <w:szCs w:val="18"/>
              </w:rPr>
            </w:pPr>
            <w:r w:rsidRPr="00352086">
              <w:rPr>
                <w:b/>
                <w:bCs/>
                <w:sz w:val="18"/>
                <w:szCs w:val="18"/>
              </w:rPr>
              <w:t>ENE</w:t>
            </w:r>
          </w:p>
        </w:tc>
        <w:tc>
          <w:tcPr>
            <w:tcW w:w="283" w:type="dxa"/>
            <w:tcBorders>
              <w:top w:val="single" w:sz="4" w:space="0" w:color="auto"/>
              <w:left w:val="nil"/>
              <w:bottom w:val="single" w:sz="4" w:space="0" w:color="auto"/>
              <w:right w:val="single" w:sz="4" w:space="0" w:color="auto"/>
            </w:tcBorders>
            <w:vAlign w:val="center"/>
          </w:tcPr>
          <w:p w14:paraId="7EB88D2D" w14:textId="77777777" w:rsidR="005F6FFF" w:rsidRPr="00352086" w:rsidRDefault="005F6FFF" w:rsidP="00BF7DB2">
            <w:pPr>
              <w:spacing w:after="0" w:line="240" w:lineRule="auto"/>
              <w:jc w:val="center"/>
              <w:rPr>
                <w:b/>
                <w:bCs/>
                <w:sz w:val="18"/>
                <w:szCs w:val="18"/>
              </w:rPr>
            </w:pPr>
            <w:r w:rsidRPr="00352086">
              <w:rPr>
                <w:b/>
                <w:bCs/>
                <w:sz w:val="18"/>
                <w:szCs w:val="18"/>
              </w:rPr>
              <w:t>FEB</w:t>
            </w:r>
          </w:p>
        </w:tc>
        <w:tc>
          <w:tcPr>
            <w:tcW w:w="284" w:type="dxa"/>
            <w:tcBorders>
              <w:top w:val="single" w:sz="4" w:space="0" w:color="auto"/>
              <w:left w:val="nil"/>
              <w:bottom w:val="single" w:sz="4" w:space="0" w:color="auto"/>
              <w:right w:val="single" w:sz="4" w:space="0" w:color="auto"/>
            </w:tcBorders>
            <w:vAlign w:val="center"/>
          </w:tcPr>
          <w:p w14:paraId="090CE276" w14:textId="77777777" w:rsidR="005F6FFF" w:rsidRPr="00352086" w:rsidRDefault="005F6FFF" w:rsidP="00BF7DB2">
            <w:pPr>
              <w:spacing w:after="0" w:line="240" w:lineRule="auto"/>
              <w:jc w:val="center"/>
              <w:rPr>
                <w:b/>
                <w:bCs/>
                <w:sz w:val="18"/>
                <w:szCs w:val="18"/>
              </w:rPr>
            </w:pPr>
            <w:r w:rsidRPr="00352086">
              <w:rPr>
                <w:b/>
                <w:bCs/>
                <w:sz w:val="18"/>
                <w:szCs w:val="18"/>
              </w:rPr>
              <w:t>MAR</w:t>
            </w:r>
          </w:p>
        </w:tc>
        <w:tc>
          <w:tcPr>
            <w:tcW w:w="283" w:type="dxa"/>
            <w:tcBorders>
              <w:top w:val="single" w:sz="4" w:space="0" w:color="auto"/>
              <w:left w:val="nil"/>
              <w:bottom w:val="single" w:sz="4" w:space="0" w:color="auto"/>
              <w:right w:val="single" w:sz="4" w:space="0" w:color="auto"/>
            </w:tcBorders>
            <w:vAlign w:val="center"/>
          </w:tcPr>
          <w:p w14:paraId="4E588256" w14:textId="77777777" w:rsidR="005F6FFF" w:rsidRPr="00352086" w:rsidRDefault="005F6FFF" w:rsidP="00BF7DB2">
            <w:pPr>
              <w:spacing w:after="0" w:line="240" w:lineRule="auto"/>
              <w:jc w:val="center"/>
              <w:rPr>
                <w:b/>
                <w:bCs/>
                <w:sz w:val="18"/>
                <w:szCs w:val="18"/>
              </w:rPr>
            </w:pPr>
            <w:r w:rsidRPr="00352086">
              <w:rPr>
                <w:b/>
                <w:bCs/>
                <w:sz w:val="18"/>
                <w:szCs w:val="18"/>
              </w:rPr>
              <w:t>ABR</w:t>
            </w:r>
          </w:p>
        </w:tc>
        <w:tc>
          <w:tcPr>
            <w:tcW w:w="284" w:type="dxa"/>
            <w:tcBorders>
              <w:top w:val="single" w:sz="4" w:space="0" w:color="auto"/>
              <w:left w:val="nil"/>
              <w:bottom w:val="single" w:sz="4" w:space="0" w:color="auto"/>
              <w:right w:val="single" w:sz="4" w:space="0" w:color="auto"/>
            </w:tcBorders>
            <w:vAlign w:val="center"/>
          </w:tcPr>
          <w:p w14:paraId="348D034C" w14:textId="77777777" w:rsidR="005F6FFF" w:rsidRPr="00352086" w:rsidRDefault="005F6FFF" w:rsidP="00BF7DB2">
            <w:pPr>
              <w:spacing w:after="0" w:line="240" w:lineRule="auto"/>
              <w:jc w:val="center"/>
              <w:rPr>
                <w:b/>
                <w:bCs/>
                <w:sz w:val="18"/>
                <w:szCs w:val="18"/>
              </w:rPr>
            </w:pPr>
            <w:r w:rsidRPr="00352086">
              <w:rPr>
                <w:b/>
                <w:bCs/>
                <w:sz w:val="18"/>
                <w:szCs w:val="18"/>
              </w:rPr>
              <w:t>MAY</w:t>
            </w:r>
          </w:p>
        </w:tc>
        <w:tc>
          <w:tcPr>
            <w:tcW w:w="283" w:type="dxa"/>
            <w:tcBorders>
              <w:top w:val="single" w:sz="4" w:space="0" w:color="auto"/>
              <w:left w:val="nil"/>
              <w:bottom w:val="single" w:sz="4" w:space="0" w:color="auto"/>
              <w:right w:val="single" w:sz="4" w:space="0" w:color="auto"/>
            </w:tcBorders>
            <w:vAlign w:val="center"/>
          </w:tcPr>
          <w:p w14:paraId="20C43D39" w14:textId="77777777" w:rsidR="005F6FFF" w:rsidRPr="00352086" w:rsidRDefault="005F6FFF" w:rsidP="00BF7DB2">
            <w:pPr>
              <w:spacing w:after="0" w:line="240" w:lineRule="auto"/>
              <w:jc w:val="center"/>
              <w:rPr>
                <w:b/>
                <w:bCs/>
                <w:sz w:val="18"/>
                <w:szCs w:val="18"/>
              </w:rPr>
            </w:pPr>
            <w:r w:rsidRPr="00352086">
              <w:rPr>
                <w:b/>
                <w:bCs/>
                <w:sz w:val="18"/>
                <w:szCs w:val="18"/>
              </w:rPr>
              <w:t>JUN</w:t>
            </w:r>
          </w:p>
        </w:tc>
        <w:tc>
          <w:tcPr>
            <w:tcW w:w="284" w:type="dxa"/>
            <w:tcBorders>
              <w:top w:val="single" w:sz="4" w:space="0" w:color="auto"/>
              <w:left w:val="nil"/>
              <w:bottom w:val="single" w:sz="4" w:space="0" w:color="auto"/>
              <w:right w:val="single" w:sz="4" w:space="0" w:color="auto"/>
            </w:tcBorders>
            <w:vAlign w:val="center"/>
          </w:tcPr>
          <w:p w14:paraId="236D798B" w14:textId="77777777" w:rsidR="005F6FFF" w:rsidRPr="00352086" w:rsidRDefault="005F6FFF" w:rsidP="00BF7DB2">
            <w:pPr>
              <w:spacing w:after="0" w:line="240" w:lineRule="auto"/>
              <w:jc w:val="center"/>
              <w:rPr>
                <w:b/>
                <w:bCs/>
                <w:sz w:val="18"/>
                <w:szCs w:val="18"/>
              </w:rPr>
            </w:pPr>
            <w:r w:rsidRPr="00352086">
              <w:rPr>
                <w:b/>
                <w:bCs/>
                <w:sz w:val="18"/>
                <w:szCs w:val="18"/>
              </w:rPr>
              <w:t>JUL</w:t>
            </w:r>
          </w:p>
        </w:tc>
        <w:tc>
          <w:tcPr>
            <w:tcW w:w="283" w:type="dxa"/>
            <w:tcBorders>
              <w:top w:val="single" w:sz="4" w:space="0" w:color="auto"/>
              <w:left w:val="nil"/>
              <w:bottom w:val="single" w:sz="4" w:space="0" w:color="auto"/>
              <w:right w:val="single" w:sz="4" w:space="0" w:color="auto"/>
            </w:tcBorders>
            <w:vAlign w:val="center"/>
          </w:tcPr>
          <w:p w14:paraId="39DC8810" w14:textId="77777777" w:rsidR="005F6FFF" w:rsidRPr="00352086" w:rsidRDefault="005F6FFF" w:rsidP="00BF7DB2">
            <w:pPr>
              <w:spacing w:after="0" w:line="240" w:lineRule="auto"/>
              <w:jc w:val="center"/>
              <w:rPr>
                <w:b/>
                <w:bCs/>
                <w:sz w:val="18"/>
                <w:szCs w:val="18"/>
              </w:rPr>
            </w:pPr>
            <w:r w:rsidRPr="00352086">
              <w:rPr>
                <w:b/>
                <w:bCs/>
                <w:sz w:val="18"/>
                <w:szCs w:val="18"/>
              </w:rPr>
              <w:t>AGO</w:t>
            </w:r>
          </w:p>
        </w:tc>
        <w:tc>
          <w:tcPr>
            <w:tcW w:w="284" w:type="dxa"/>
            <w:tcBorders>
              <w:top w:val="single" w:sz="4" w:space="0" w:color="auto"/>
              <w:left w:val="nil"/>
              <w:bottom w:val="single" w:sz="4" w:space="0" w:color="auto"/>
              <w:right w:val="single" w:sz="4" w:space="0" w:color="auto"/>
            </w:tcBorders>
            <w:vAlign w:val="center"/>
          </w:tcPr>
          <w:p w14:paraId="5C5C9AFD" w14:textId="77777777" w:rsidR="005F6FFF" w:rsidRPr="00352086" w:rsidRDefault="005F6FFF" w:rsidP="00BF7DB2">
            <w:pPr>
              <w:spacing w:after="0" w:line="240" w:lineRule="auto"/>
              <w:jc w:val="center"/>
              <w:rPr>
                <w:b/>
                <w:bCs/>
                <w:sz w:val="18"/>
                <w:szCs w:val="18"/>
              </w:rPr>
            </w:pPr>
            <w:r w:rsidRPr="00352086">
              <w:rPr>
                <w:b/>
                <w:bCs/>
                <w:sz w:val="18"/>
                <w:szCs w:val="18"/>
              </w:rPr>
              <w:t>SEP</w:t>
            </w:r>
          </w:p>
        </w:tc>
        <w:tc>
          <w:tcPr>
            <w:tcW w:w="283" w:type="dxa"/>
            <w:tcBorders>
              <w:top w:val="single" w:sz="4" w:space="0" w:color="auto"/>
              <w:left w:val="nil"/>
              <w:bottom w:val="single" w:sz="4" w:space="0" w:color="auto"/>
              <w:right w:val="single" w:sz="4" w:space="0" w:color="auto"/>
            </w:tcBorders>
            <w:vAlign w:val="center"/>
          </w:tcPr>
          <w:p w14:paraId="67B2B932" w14:textId="77777777" w:rsidR="005F6FFF" w:rsidRPr="00352086" w:rsidRDefault="005F6FFF" w:rsidP="00BF7DB2">
            <w:pPr>
              <w:spacing w:after="0" w:line="240" w:lineRule="auto"/>
              <w:jc w:val="center"/>
              <w:rPr>
                <w:b/>
                <w:bCs/>
                <w:sz w:val="18"/>
                <w:szCs w:val="18"/>
              </w:rPr>
            </w:pPr>
            <w:r w:rsidRPr="00352086">
              <w:rPr>
                <w:b/>
                <w:bCs/>
                <w:sz w:val="18"/>
                <w:szCs w:val="18"/>
              </w:rPr>
              <w:t>OCT</w:t>
            </w:r>
          </w:p>
        </w:tc>
        <w:tc>
          <w:tcPr>
            <w:tcW w:w="284" w:type="dxa"/>
            <w:tcBorders>
              <w:top w:val="single" w:sz="4" w:space="0" w:color="auto"/>
              <w:left w:val="nil"/>
              <w:bottom w:val="single" w:sz="4" w:space="0" w:color="auto"/>
              <w:right w:val="single" w:sz="4" w:space="0" w:color="auto"/>
            </w:tcBorders>
            <w:vAlign w:val="center"/>
          </w:tcPr>
          <w:p w14:paraId="4E779279" w14:textId="77777777" w:rsidR="005F6FFF" w:rsidRPr="00352086" w:rsidRDefault="005F6FFF" w:rsidP="00BF7DB2">
            <w:pPr>
              <w:spacing w:after="0" w:line="240" w:lineRule="auto"/>
              <w:jc w:val="center"/>
              <w:rPr>
                <w:b/>
                <w:bCs/>
                <w:sz w:val="18"/>
                <w:szCs w:val="18"/>
              </w:rPr>
            </w:pPr>
            <w:r w:rsidRPr="00352086">
              <w:rPr>
                <w:b/>
                <w:bCs/>
                <w:sz w:val="18"/>
                <w:szCs w:val="18"/>
              </w:rPr>
              <w:t>NOV</w:t>
            </w:r>
          </w:p>
        </w:tc>
        <w:tc>
          <w:tcPr>
            <w:tcW w:w="283" w:type="dxa"/>
            <w:tcBorders>
              <w:top w:val="single" w:sz="4" w:space="0" w:color="auto"/>
              <w:left w:val="nil"/>
              <w:bottom w:val="single" w:sz="4" w:space="0" w:color="auto"/>
              <w:right w:val="single" w:sz="4" w:space="0" w:color="auto"/>
            </w:tcBorders>
            <w:vAlign w:val="center"/>
          </w:tcPr>
          <w:p w14:paraId="5C3B0798" w14:textId="77777777" w:rsidR="005F6FFF" w:rsidRPr="00352086" w:rsidRDefault="005F6FFF" w:rsidP="00BF7DB2">
            <w:pPr>
              <w:spacing w:after="0" w:line="240" w:lineRule="auto"/>
              <w:jc w:val="center"/>
              <w:rPr>
                <w:b/>
                <w:bCs/>
                <w:sz w:val="18"/>
                <w:szCs w:val="18"/>
              </w:rPr>
            </w:pPr>
            <w:r w:rsidRPr="00352086">
              <w:rPr>
                <w:b/>
                <w:bCs/>
                <w:sz w:val="18"/>
                <w:szCs w:val="18"/>
              </w:rPr>
              <w:t>DI</w:t>
            </w:r>
          </w:p>
          <w:p w14:paraId="5F9F31AD" w14:textId="77777777" w:rsidR="005F6FFF" w:rsidRPr="00352086" w:rsidRDefault="005F6FFF" w:rsidP="00BF7DB2">
            <w:pPr>
              <w:spacing w:after="0" w:line="240" w:lineRule="auto"/>
              <w:jc w:val="center"/>
              <w:rPr>
                <w:b/>
                <w:bCs/>
                <w:sz w:val="18"/>
                <w:szCs w:val="18"/>
              </w:rPr>
            </w:pPr>
            <w:r w:rsidRPr="00352086">
              <w:rPr>
                <w:b/>
                <w:bCs/>
                <w:sz w:val="18"/>
                <w:szCs w:val="18"/>
              </w:rPr>
              <w:t>C</w:t>
            </w:r>
          </w:p>
        </w:tc>
      </w:tr>
      <w:tr w:rsidR="005F6FFF" w:rsidRPr="00352086" w14:paraId="6A4AA94C"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66273D73" w14:textId="77777777" w:rsidR="005F6FFF" w:rsidRPr="00352086" w:rsidRDefault="005F6FFF" w:rsidP="00BF7DB2">
            <w:pPr>
              <w:spacing w:after="0" w:line="240" w:lineRule="auto"/>
              <w:rPr>
                <w:color w:val="FF0000"/>
                <w:sz w:val="18"/>
                <w:szCs w:val="18"/>
              </w:rPr>
            </w:pPr>
            <w:r w:rsidRPr="00352086">
              <w:rPr>
                <w:sz w:val="18"/>
                <w:szCs w:val="18"/>
              </w:rPr>
              <w:t>Introducción al manejo de problemas de salud mental grave (modelo IMR)</w:t>
            </w:r>
          </w:p>
        </w:tc>
        <w:tc>
          <w:tcPr>
            <w:tcW w:w="1985" w:type="dxa"/>
            <w:tcBorders>
              <w:top w:val="nil"/>
              <w:left w:val="single" w:sz="4" w:space="0" w:color="auto"/>
              <w:bottom w:val="single" w:sz="4" w:space="0" w:color="auto"/>
              <w:right w:val="single" w:sz="4" w:space="0" w:color="auto"/>
            </w:tcBorders>
            <w:vAlign w:val="center"/>
          </w:tcPr>
          <w:p w14:paraId="0A6D4F1B" w14:textId="77777777" w:rsidR="005F6FFF" w:rsidRPr="00352086" w:rsidRDefault="005F6FFF"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1E80689F" w14:textId="77777777" w:rsidR="005F6FFF" w:rsidRPr="00352086" w:rsidRDefault="005F6FFF"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3F3A5CE0" w14:textId="77777777" w:rsidR="005F6FFF" w:rsidRPr="00352086" w:rsidRDefault="005F6FFF"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3D09D14C" w14:textId="77777777" w:rsidR="005F6FFF" w:rsidRPr="00352086" w:rsidRDefault="005F6FFF"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3CAF14DF" w14:textId="77777777" w:rsidR="005F6FFF" w:rsidRPr="00352086" w:rsidRDefault="005F6FFF"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23C074B2" w14:textId="77777777" w:rsidR="005F6FFF" w:rsidRPr="00352086" w:rsidRDefault="005F6FFF" w:rsidP="00BF7DB2">
            <w:pPr>
              <w:spacing w:after="0" w:line="240" w:lineRule="auto"/>
              <w:jc w:val="center"/>
              <w:rPr>
                <w:sz w:val="18"/>
                <w:szCs w:val="18"/>
              </w:rPr>
            </w:pPr>
            <w:r w:rsidRPr="00352086">
              <w:rPr>
                <w:sz w:val="18"/>
                <w:szCs w:val="18"/>
              </w:rPr>
              <w:t>Equipos de Atención Primaria, preferiblemente Técnicos/as que trabajen con personas con problemas de salud mental graves</w:t>
            </w:r>
          </w:p>
        </w:tc>
        <w:tc>
          <w:tcPr>
            <w:tcW w:w="284" w:type="dxa"/>
            <w:tcBorders>
              <w:top w:val="nil"/>
              <w:left w:val="nil"/>
              <w:bottom w:val="single" w:sz="4" w:space="0" w:color="auto"/>
              <w:right w:val="single" w:sz="4" w:space="0" w:color="auto"/>
            </w:tcBorders>
            <w:vAlign w:val="center"/>
          </w:tcPr>
          <w:p w14:paraId="2949A7A8"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9B1AD74"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0057F151"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8D1706A"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5D270FF" w14:textId="77777777" w:rsidR="005F6FFF" w:rsidRPr="00352086" w:rsidRDefault="005F6FFF"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1545AA60"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CA5E025"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294B8EA"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4E86E22B" w14:textId="77777777" w:rsidR="005F6FFF" w:rsidRPr="00352086" w:rsidRDefault="005F6FFF"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279F5A86"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760846C"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CC4F07C" w14:textId="77777777" w:rsidR="005F6FFF" w:rsidRPr="00352086" w:rsidRDefault="005F6FFF" w:rsidP="00BF7DB2">
            <w:pPr>
              <w:spacing w:after="0" w:line="240" w:lineRule="auto"/>
              <w:jc w:val="center"/>
              <w:rPr>
                <w:sz w:val="18"/>
                <w:szCs w:val="18"/>
              </w:rPr>
            </w:pPr>
          </w:p>
        </w:tc>
      </w:tr>
      <w:tr w:rsidR="005F6FFF" w:rsidRPr="00352086" w14:paraId="6E92D846"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4D4DCA29" w14:textId="77777777" w:rsidR="005F6FFF" w:rsidRPr="00352086" w:rsidRDefault="005F6FFF" w:rsidP="00BF7DB2">
            <w:pPr>
              <w:spacing w:after="0" w:line="240" w:lineRule="auto"/>
              <w:rPr>
                <w:color w:val="FF0000"/>
                <w:sz w:val="18"/>
                <w:szCs w:val="18"/>
              </w:rPr>
            </w:pPr>
            <w:r w:rsidRPr="00352086">
              <w:rPr>
                <w:sz w:val="18"/>
                <w:szCs w:val="18"/>
              </w:rPr>
              <w:t>SASEM: Atención y seguimiento a personas con problemas de salud mental grave</w:t>
            </w:r>
          </w:p>
        </w:tc>
        <w:tc>
          <w:tcPr>
            <w:tcW w:w="1985" w:type="dxa"/>
            <w:tcBorders>
              <w:top w:val="nil"/>
              <w:left w:val="single" w:sz="4" w:space="0" w:color="auto"/>
              <w:bottom w:val="single" w:sz="4" w:space="0" w:color="auto"/>
              <w:right w:val="single" w:sz="4" w:space="0" w:color="auto"/>
            </w:tcBorders>
            <w:vAlign w:val="center"/>
          </w:tcPr>
          <w:p w14:paraId="3C5162E8" w14:textId="77777777" w:rsidR="005F6FFF" w:rsidRPr="00352086" w:rsidRDefault="005F6FFF"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194C3A39" w14:textId="77777777" w:rsidR="005F6FFF" w:rsidRPr="00352086" w:rsidRDefault="005F6FFF"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1C624B51" w14:textId="77777777" w:rsidR="005F6FFF" w:rsidRPr="00352086" w:rsidRDefault="005F6FFF" w:rsidP="00BF7DB2">
            <w:pPr>
              <w:spacing w:after="0" w:line="240" w:lineRule="auto"/>
              <w:jc w:val="center"/>
              <w:rPr>
                <w:sz w:val="18"/>
                <w:szCs w:val="18"/>
              </w:rPr>
            </w:pPr>
            <w:r w:rsidRPr="00352086">
              <w:rPr>
                <w:sz w:val="18"/>
                <w:szCs w:val="18"/>
              </w:rPr>
              <w:t>2</w:t>
            </w:r>
          </w:p>
        </w:tc>
        <w:tc>
          <w:tcPr>
            <w:tcW w:w="567" w:type="dxa"/>
            <w:tcBorders>
              <w:top w:val="nil"/>
              <w:left w:val="nil"/>
              <w:bottom w:val="single" w:sz="4" w:space="0" w:color="auto"/>
              <w:right w:val="single" w:sz="4" w:space="0" w:color="auto"/>
            </w:tcBorders>
            <w:vAlign w:val="center"/>
          </w:tcPr>
          <w:p w14:paraId="01F01528" w14:textId="77777777" w:rsidR="005F6FFF" w:rsidRPr="00352086" w:rsidRDefault="005F6FFF" w:rsidP="00BF7DB2">
            <w:pPr>
              <w:spacing w:after="0" w:line="240" w:lineRule="auto"/>
              <w:jc w:val="center"/>
              <w:rPr>
                <w:sz w:val="18"/>
                <w:szCs w:val="18"/>
              </w:rPr>
            </w:pPr>
            <w:r w:rsidRPr="00352086">
              <w:rPr>
                <w:sz w:val="18"/>
                <w:szCs w:val="18"/>
              </w:rPr>
              <w:t>15</w:t>
            </w:r>
          </w:p>
        </w:tc>
        <w:tc>
          <w:tcPr>
            <w:tcW w:w="567" w:type="dxa"/>
            <w:tcBorders>
              <w:top w:val="nil"/>
              <w:left w:val="nil"/>
              <w:bottom w:val="single" w:sz="4" w:space="0" w:color="auto"/>
              <w:right w:val="single" w:sz="4" w:space="0" w:color="auto"/>
            </w:tcBorders>
            <w:noWrap/>
            <w:vAlign w:val="center"/>
          </w:tcPr>
          <w:p w14:paraId="726851E1" w14:textId="77777777" w:rsidR="005F6FFF" w:rsidRPr="00352086" w:rsidRDefault="005F6FFF"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271A2758" w14:textId="77777777" w:rsidR="005F6FFF" w:rsidRPr="00352086" w:rsidRDefault="005F6FFF" w:rsidP="00BF7DB2">
            <w:pPr>
              <w:spacing w:after="0" w:line="240" w:lineRule="auto"/>
              <w:jc w:val="center"/>
              <w:rPr>
                <w:sz w:val="18"/>
                <w:szCs w:val="18"/>
              </w:rPr>
            </w:pPr>
            <w:r w:rsidRPr="00352086">
              <w:rPr>
                <w:sz w:val="18"/>
                <w:szCs w:val="18"/>
              </w:rPr>
              <w:t>Equipos de Atención Primaria, preferiblemente Técnicos/as que trabajen con personas con problemas de salud mental graves</w:t>
            </w:r>
          </w:p>
        </w:tc>
        <w:tc>
          <w:tcPr>
            <w:tcW w:w="284" w:type="dxa"/>
            <w:tcBorders>
              <w:top w:val="nil"/>
              <w:left w:val="nil"/>
              <w:bottom w:val="single" w:sz="4" w:space="0" w:color="auto"/>
              <w:right w:val="single" w:sz="4" w:space="0" w:color="auto"/>
            </w:tcBorders>
            <w:vAlign w:val="center"/>
          </w:tcPr>
          <w:p w14:paraId="31641617"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7B02FE4"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D2A3F3A"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8C88883"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029C78F"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DD974BE"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0A6074EB"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1721152"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000F483E"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55310A5"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3EB26488"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CC78DAC" w14:textId="77777777" w:rsidR="005F6FFF" w:rsidRPr="00352086" w:rsidRDefault="005F6FFF" w:rsidP="00BF7DB2">
            <w:pPr>
              <w:spacing w:after="0" w:line="240" w:lineRule="auto"/>
              <w:jc w:val="center"/>
              <w:rPr>
                <w:sz w:val="18"/>
                <w:szCs w:val="18"/>
              </w:rPr>
            </w:pPr>
          </w:p>
        </w:tc>
      </w:tr>
      <w:tr w:rsidR="005F6FFF" w:rsidRPr="00352086" w14:paraId="536EDB69"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127FD8A3" w14:textId="77777777" w:rsidR="005F6FFF" w:rsidRPr="00352086" w:rsidRDefault="005F6FFF" w:rsidP="00BF7DB2">
            <w:pPr>
              <w:spacing w:after="0" w:line="240" w:lineRule="auto"/>
              <w:rPr>
                <w:color w:val="FF0000"/>
                <w:sz w:val="18"/>
                <w:szCs w:val="18"/>
              </w:rPr>
            </w:pPr>
            <w:r w:rsidRPr="00352086">
              <w:rPr>
                <w:sz w:val="18"/>
                <w:szCs w:val="18"/>
              </w:rPr>
              <w:t>Ley 8/2021, de 2 de junio: supervisión y acompañamiento a usuarios/as y sus familias: salud mental, recursos y trámites</w:t>
            </w:r>
          </w:p>
        </w:tc>
        <w:tc>
          <w:tcPr>
            <w:tcW w:w="1985" w:type="dxa"/>
            <w:tcBorders>
              <w:top w:val="nil"/>
              <w:left w:val="single" w:sz="4" w:space="0" w:color="auto"/>
              <w:bottom w:val="single" w:sz="4" w:space="0" w:color="auto"/>
              <w:right w:val="single" w:sz="4" w:space="0" w:color="auto"/>
            </w:tcBorders>
            <w:vAlign w:val="center"/>
          </w:tcPr>
          <w:p w14:paraId="4DA6AB92" w14:textId="77777777" w:rsidR="005F6FFF" w:rsidRPr="00352086" w:rsidRDefault="005F6FFF"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0E10EF63" w14:textId="77777777" w:rsidR="005F6FFF" w:rsidRPr="00352086" w:rsidRDefault="005F6FFF"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3ABC594B" w14:textId="77777777" w:rsidR="005F6FFF" w:rsidRPr="00352086" w:rsidRDefault="005F6FFF"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66BA7227" w14:textId="77777777" w:rsidR="005F6FFF" w:rsidRPr="00352086" w:rsidRDefault="005F6FFF"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19BA2F31" w14:textId="77777777" w:rsidR="005F6FFF" w:rsidRPr="00352086" w:rsidRDefault="005F6FFF"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16B1294B" w14:textId="77777777" w:rsidR="005F6FFF" w:rsidRPr="00352086" w:rsidRDefault="005F6FFF"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2589E875"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6A78B8C"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4A158CB"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CD842E8"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1F8B8BFC" w14:textId="77777777" w:rsidR="005F6FFF" w:rsidRPr="00352086" w:rsidRDefault="005F6FFF"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478603E2"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7B4FDDEC"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201AB5C"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517AF61"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8AFF69B"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61944E08"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11826BD1" w14:textId="77777777" w:rsidR="005F6FFF" w:rsidRPr="00352086" w:rsidRDefault="005F6FFF" w:rsidP="00BF7DB2">
            <w:pPr>
              <w:spacing w:after="0" w:line="240" w:lineRule="auto"/>
              <w:jc w:val="center"/>
              <w:rPr>
                <w:sz w:val="18"/>
                <w:szCs w:val="18"/>
              </w:rPr>
            </w:pPr>
          </w:p>
        </w:tc>
      </w:tr>
      <w:tr w:rsidR="005F6FFF" w:rsidRPr="00352086" w14:paraId="0A401673"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5EE4249B" w14:textId="77777777" w:rsidR="005F6FFF" w:rsidRPr="00352086" w:rsidRDefault="005F6FFF" w:rsidP="00BF7DB2">
            <w:pPr>
              <w:spacing w:after="0" w:line="240" w:lineRule="auto"/>
              <w:rPr>
                <w:color w:val="FF0000"/>
                <w:sz w:val="18"/>
                <w:szCs w:val="18"/>
              </w:rPr>
            </w:pPr>
            <w:r w:rsidRPr="00352086">
              <w:rPr>
                <w:sz w:val="18"/>
                <w:szCs w:val="18"/>
              </w:rPr>
              <w:t>Salud mental en la infancia y adolescencia desde la Atención Primaria</w:t>
            </w:r>
          </w:p>
        </w:tc>
        <w:tc>
          <w:tcPr>
            <w:tcW w:w="1985" w:type="dxa"/>
            <w:tcBorders>
              <w:top w:val="nil"/>
              <w:left w:val="single" w:sz="4" w:space="0" w:color="auto"/>
              <w:bottom w:val="single" w:sz="4" w:space="0" w:color="auto"/>
              <w:right w:val="single" w:sz="4" w:space="0" w:color="auto"/>
            </w:tcBorders>
            <w:vAlign w:val="center"/>
          </w:tcPr>
          <w:p w14:paraId="715D49DD" w14:textId="77777777" w:rsidR="005F6FFF" w:rsidRPr="00352086" w:rsidRDefault="005F6FFF" w:rsidP="00BF7DB2">
            <w:pPr>
              <w:spacing w:after="0" w:line="240" w:lineRule="auto"/>
              <w:jc w:val="center"/>
              <w:rPr>
                <w:sz w:val="18"/>
                <w:szCs w:val="18"/>
              </w:rPr>
            </w:pPr>
            <w:r w:rsidRPr="00352086">
              <w:rPr>
                <w:sz w:val="18"/>
                <w:szCs w:val="18"/>
              </w:rPr>
              <w:t>Streaming</w:t>
            </w:r>
          </w:p>
        </w:tc>
        <w:tc>
          <w:tcPr>
            <w:tcW w:w="992" w:type="dxa"/>
            <w:tcBorders>
              <w:top w:val="nil"/>
              <w:left w:val="nil"/>
              <w:bottom w:val="single" w:sz="4" w:space="0" w:color="auto"/>
              <w:right w:val="single" w:sz="4" w:space="0" w:color="auto"/>
            </w:tcBorders>
            <w:noWrap/>
            <w:vAlign w:val="center"/>
          </w:tcPr>
          <w:p w14:paraId="22E79148" w14:textId="77777777" w:rsidR="005F6FFF" w:rsidRPr="00352086" w:rsidRDefault="005F6FFF" w:rsidP="00BF7DB2">
            <w:pPr>
              <w:spacing w:after="0" w:line="240" w:lineRule="auto"/>
              <w:jc w:val="center"/>
              <w:rPr>
                <w:sz w:val="18"/>
                <w:szCs w:val="18"/>
              </w:rPr>
            </w:pPr>
            <w:r w:rsidRPr="00352086">
              <w:rPr>
                <w:sz w:val="18"/>
                <w:szCs w:val="18"/>
              </w:rPr>
              <w:t>C.V.</w:t>
            </w:r>
          </w:p>
        </w:tc>
        <w:tc>
          <w:tcPr>
            <w:tcW w:w="709" w:type="dxa"/>
            <w:tcBorders>
              <w:top w:val="nil"/>
              <w:left w:val="nil"/>
              <w:bottom w:val="single" w:sz="4" w:space="0" w:color="auto"/>
              <w:right w:val="single" w:sz="4" w:space="0" w:color="auto"/>
            </w:tcBorders>
            <w:noWrap/>
            <w:vAlign w:val="center"/>
          </w:tcPr>
          <w:p w14:paraId="28BD4383" w14:textId="77777777" w:rsidR="005F6FFF" w:rsidRPr="00352086" w:rsidRDefault="005F6FFF"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7FD3AF95" w14:textId="77777777" w:rsidR="005F6FFF" w:rsidRPr="00352086" w:rsidRDefault="005F6FFF"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7703F3C4" w14:textId="77777777" w:rsidR="005F6FFF" w:rsidRPr="00352086" w:rsidRDefault="005F6FFF" w:rsidP="00BF7DB2">
            <w:pPr>
              <w:spacing w:after="0" w:line="240" w:lineRule="auto"/>
              <w:jc w:val="center"/>
              <w:rPr>
                <w:sz w:val="18"/>
                <w:szCs w:val="18"/>
              </w:rPr>
            </w:pPr>
            <w:r w:rsidRPr="00352086">
              <w:rPr>
                <w:sz w:val="18"/>
                <w:szCs w:val="18"/>
              </w:rPr>
              <w:t>30</w:t>
            </w:r>
          </w:p>
        </w:tc>
        <w:tc>
          <w:tcPr>
            <w:tcW w:w="3118" w:type="dxa"/>
            <w:tcBorders>
              <w:top w:val="nil"/>
              <w:left w:val="nil"/>
              <w:bottom w:val="single" w:sz="4" w:space="0" w:color="auto"/>
              <w:right w:val="single" w:sz="4" w:space="0" w:color="auto"/>
            </w:tcBorders>
            <w:vAlign w:val="center"/>
          </w:tcPr>
          <w:p w14:paraId="6DABA428" w14:textId="77777777" w:rsidR="005F6FFF" w:rsidRPr="00352086" w:rsidRDefault="005F6FFF"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6CC57968"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ECF73C1"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7989F63"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5275E93" w14:textId="77777777" w:rsidR="005F6FFF" w:rsidRPr="00352086" w:rsidRDefault="005F6FFF" w:rsidP="00BF7DB2">
            <w:pPr>
              <w:spacing w:after="0" w:line="240" w:lineRule="auto"/>
              <w:rPr>
                <w:sz w:val="18"/>
                <w:szCs w:val="18"/>
              </w:rPr>
            </w:pPr>
          </w:p>
        </w:tc>
        <w:tc>
          <w:tcPr>
            <w:tcW w:w="284" w:type="dxa"/>
            <w:tcBorders>
              <w:top w:val="nil"/>
              <w:left w:val="nil"/>
              <w:bottom w:val="single" w:sz="4" w:space="0" w:color="auto"/>
              <w:right w:val="single" w:sz="4" w:space="0" w:color="auto"/>
            </w:tcBorders>
            <w:vAlign w:val="center"/>
          </w:tcPr>
          <w:p w14:paraId="7263FD6C" w14:textId="77777777" w:rsidR="005F6FFF" w:rsidRPr="00352086" w:rsidRDefault="005F6FFF" w:rsidP="00BF7DB2">
            <w:pPr>
              <w:spacing w:after="0" w:line="240" w:lineRule="auto"/>
              <w:rPr>
                <w:sz w:val="18"/>
                <w:szCs w:val="18"/>
              </w:rPr>
            </w:pPr>
          </w:p>
        </w:tc>
        <w:tc>
          <w:tcPr>
            <w:tcW w:w="283" w:type="dxa"/>
            <w:tcBorders>
              <w:top w:val="nil"/>
              <w:left w:val="nil"/>
              <w:bottom w:val="single" w:sz="4" w:space="0" w:color="auto"/>
              <w:right w:val="single" w:sz="4" w:space="0" w:color="auto"/>
            </w:tcBorders>
            <w:vAlign w:val="center"/>
          </w:tcPr>
          <w:p w14:paraId="00FE1824"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EF0D2F4"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7D9A51E"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3A06A5F"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5C1D810C"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72EC8E96"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826F98A" w14:textId="77777777" w:rsidR="005F6FFF" w:rsidRPr="00352086" w:rsidRDefault="005F6FFF" w:rsidP="00BF7DB2">
            <w:pPr>
              <w:spacing w:after="0" w:line="240" w:lineRule="auto"/>
              <w:jc w:val="center"/>
              <w:rPr>
                <w:sz w:val="18"/>
                <w:szCs w:val="18"/>
              </w:rPr>
            </w:pPr>
          </w:p>
        </w:tc>
      </w:tr>
      <w:tr w:rsidR="005F6FFF" w:rsidRPr="00352086" w14:paraId="06641E5F"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57AA023B" w14:textId="77777777" w:rsidR="005F6FFF" w:rsidRPr="00352086" w:rsidRDefault="005F6FFF" w:rsidP="00BF7DB2">
            <w:pPr>
              <w:spacing w:after="0" w:line="240" w:lineRule="auto"/>
              <w:rPr>
                <w:color w:val="FF0000"/>
                <w:sz w:val="18"/>
                <w:szCs w:val="18"/>
              </w:rPr>
            </w:pPr>
            <w:r w:rsidRPr="00352086">
              <w:rPr>
                <w:sz w:val="18"/>
                <w:szCs w:val="18"/>
              </w:rPr>
              <w:t>Salud mental y abordaje de situación de autolesiones y suicidio en infancia y adolescencia</w:t>
            </w:r>
          </w:p>
        </w:tc>
        <w:tc>
          <w:tcPr>
            <w:tcW w:w="1985" w:type="dxa"/>
            <w:tcBorders>
              <w:top w:val="nil"/>
              <w:left w:val="single" w:sz="4" w:space="0" w:color="auto"/>
              <w:bottom w:val="single" w:sz="4" w:space="0" w:color="auto"/>
              <w:right w:val="single" w:sz="4" w:space="0" w:color="auto"/>
            </w:tcBorders>
            <w:vAlign w:val="center"/>
          </w:tcPr>
          <w:p w14:paraId="30248413" w14:textId="77777777" w:rsidR="005F6FFF" w:rsidRPr="00352086" w:rsidRDefault="005F6FFF" w:rsidP="00BF7DB2">
            <w:pPr>
              <w:spacing w:after="0" w:line="240" w:lineRule="auto"/>
              <w:jc w:val="center"/>
              <w:rPr>
                <w:sz w:val="18"/>
                <w:szCs w:val="18"/>
              </w:rPr>
            </w:pPr>
            <w:r w:rsidRPr="00352086">
              <w:rPr>
                <w:sz w:val="18"/>
                <w:szCs w:val="18"/>
              </w:rPr>
              <w:t>Presencial</w:t>
            </w:r>
          </w:p>
        </w:tc>
        <w:tc>
          <w:tcPr>
            <w:tcW w:w="992" w:type="dxa"/>
            <w:tcBorders>
              <w:top w:val="nil"/>
              <w:left w:val="nil"/>
              <w:bottom w:val="single" w:sz="4" w:space="0" w:color="auto"/>
              <w:right w:val="single" w:sz="4" w:space="0" w:color="auto"/>
            </w:tcBorders>
            <w:vAlign w:val="center"/>
          </w:tcPr>
          <w:p w14:paraId="03EBA34C" w14:textId="3215FD2A" w:rsidR="005F6FFF" w:rsidRPr="00352086" w:rsidRDefault="00352086" w:rsidP="00BF7DB2">
            <w:pPr>
              <w:spacing w:after="0" w:line="240" w:lineRule="auto"/>
              <w:jc w:val="center"/>
              <w:rPr>
                <w:sz w:val="18"/>
                <w:szCs w:val="18"/>
              </w:rPr>
            </w:pPr>
            <w:r w:rsidRPr="00352086">
              <w:rPr>
                <w:sz w:val="18"/>
                <w:szCs w:val="18"/>
              </w:rPr>
              <w:t>Valencia</w:t>
            </w:r>
          </w:p>
          <w:p w14:paraId="01E45EA6" w14:textId="163458EF" w:rsidR="005F6FFF" w:rsidRPr="00352086" w:rsidRDefault="00352086" w:rsidP="00BF7DB2">
            <w:pPr>
              <w:spacing w:after="0" w:line="240" w:lineRule="auto"/>
              <w:jc w:val="center"/>
              <w:rPr>
                <w:sz w:val="18"/>
                <w:szCs w:val="18"/>
              </w:rPr>
            </w:pPr>
            <w:r w:rsidRPr="00352086">
              <w:rPr>
                <w:sz w:val="18"/>
                <w:szCs w:val="18"/>
              </w:rPr>
              <w:t>Denia</w:t>
            </w:r>
          </w:p>
        </w:tc>
        <w:tc>
          <w:tcPr>
            <w:tcW w:w="709" w:type="dxa"/>
            <w:tcBorders>
              <w:top w:val="nil"/>
              <w:left w:val="nil"/>
              <w:bottom w:val="single" w:sz="4" w:space="0" w:color="auto"/>
              <w:right w:val="single" w:sz="4" w:space="0" w:color="auto"/>
            </w:tcBorders>
            <w:vAlign w:val="center"/>
          </w:tcPr>
          <w:p w14:paraId="310FB716" w14:textId="77777777" w:rsidR="005F6FFF" w:rsidRPr="00352086" w:rsidRDefault="005F6FFF" w:rsidP="00BF7DB2">
            <w:pPr>
              <w:spacing w:after="0" w:line="240" w:lineRule="auto"/>
              <w:jc w:val="center"/>
              <w:rPr>
                <w:sz w:val="18"/>
                <w:szCs w:val="18"/>
              </w:rPr>
            </w:pPr>
            <w:r w:rsidRPr="00352086">
              <w:rPr>
                <w:sz w:val="18"/>
                <w:szCs w:val="18"/>
              </w:rPr>
              <w:t>3</w:t>
            </w:r>
          </w:p>
        </w:tc>
        <w:tc>
          <w:tcPr>
            <w:tcW w:w="567" w:type="dxa"/>
            <w:tcBorders>
              <w:top w:val="nil"/>
              <w:left w:val="nil"/>
              <w:bottom w:val="single" w:sz="4" w:space="0" w:color="auto"/>
              <w:right w:val="single" w:sz="4" w:space="0" w:color="auto"/>
            </w:tcBorders>
            <w:vAlign w:val="center"/>
          </w:tcPr>
          <w:p w14:paraId="42EF83FC" w14:textId="77777777" w:rsidR="005F6FFF" w:rsidRPr="00352086" w:rsidRDefault="005F6FFF"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vAlign w:val="center"/>
          </w:tcPr>
          <w:p w14:paraId="79A745D7" w14:textId="77777777" w:rsidR="005F6FFF" w:rsidRPr="00352086" w:rsidRDefault="005F6FFF" w:rsidP="00BF7DB2">
            <w:pPr>
              <w:spacing w:after="0" w:line="240" w:lineRule="auto"/>
              <w:jc w:val="center"/>
              <w:rPr>
                <w:sz w:val="18"/>
                <w:szCs w:val="18"/>
              </w:rPr>
            </w:pPr>
            <w:r w:rsidRPr="00352086">
              <w:rPr>
                <w:sz w:val="18"/>
                <w:szCs w:val="18"/>
              </w:rPr>
              <w:t>25</w:t>
            </w:r>
          </w:p>
        </w:tc>
        <w:tc>
          <w:tcPr>
            <w:tcW w:w="3118" w:type="dxa"/>
            <w:tcBorders>
              <w:top w:val="nil"/>
              <w:left w:val="nil"/>
              <w:bottom w:val="single" w:sz="4" w:space="0" w:color="auto"/>
              <w:right w:val="single" w:sz="4" w:space="0" w:color="auto"/>
            </w:tcBorders>
            <w:vAlign w:val="center"/>
          </w:tcPr>
          <w:p w14:paraId="212F4D82" w14:textId="77777777" w:rsidR="005F6FFF" w:rsidRPr="00352086" w:rsidRDefault="005F6FFF"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2EBD2635"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296F78A7"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34745764"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E495E0F"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0FAA5146" w14:textId="77777777" w:rsidR="005F6FFF" w:rsidRPr="00352086" w:rsidRDefault="005F6FFF"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13FCAC98"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F76059B"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4DC1E299"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21EF8E0" w14:textId="77777777" w:rsidR="005F6FFF" w:rsidRPr="00352086" w:rsidRDefault="005F6FFF" w:rsidP="00BF7DB2">
            <w:pPr>
              <w:spacing w:after="0" w:line="240" w:lineRule="auto"/>
              <w:jc w:val="center"/>
              <w:rPr>
                <w:sz w:val="18"/>
                <w:szCs w:val="18"/>
              </w:rPr>
            </w:pPr>
            <w:r w:rsidRPr="00352086">
              <w:rPr>
                <w:sz w:val="18"/>
                <w:szCs w:val="18"/>
              </w:rPr>
              <w:t>X</w:t>
            </w:r>
          </w:p>
        </w:tc>
        <w:tc>
          <w:tcPr>
            <w:tcW w:w="283" w:type="dxa"/>
            <w:tcBorders>
              <w:top w:val="nil"/>
              <w:left w:val="nil"/>
              <w:bottom w:val="single" w:sz="4" w:space="0" w:color="auto"/>
              <w:right w:val="single" w:sz="4" w:space="0" w:color="auto"/>
            </w:tcBorders>
            <w:vAlign w:val="center"/>
          </w:tcPr>
          <w:p w14:paraId="193E756E"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0C2BBE74"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536122E" w14:textId="77777777" w:rsidR="005F6FFF" w:rsidRPr="00352086" w:rsidRDefault="005F6FFF" w:rsidP="00BF7DB2">
            <w:pPr>
              <w:spacing w:after="0" w:line="240" w:lineRule="auto"/>
              <w:jc w:val="center"/>
              <w:rPr>
                <w:sz w:val="18"/>
                <w:szCs w:val="18"/>
              </w:rPr>
            </w:pPr>
          </w:p>
        </w:tc>
      </w:tr>
      <w:tr w:rsidR="005F6FFF" w:rsidRPr="00352086" w14:paraId="7621050F" w14:textId="77777777" w:rsidTr="00F6637F">
        <w:trPr>
          <w:trHeight w:val="391"/>
        </w:trPr>
        <w:tc>
          <w:tcPr>
            <w:tcW w:w="3969" w:type="dxa"/>
            <w:tcBorders>
              <w:top w:val="nil"/>
              <w:left w:val="single" w:sz="4" w:space="0" w:color="auto"/>
              <w:bottom w:val="single" w:sz="4" w:space="0" w:color="auto"/>
              <w:right w:val="single" w:sz="4" w:space="0" w:color="auto"/>
            </w:tcBorders>
            <w:vAlign w:val="center"/>
          </w:tcPr>
          <w:p w14:paraId="49EDC3B4" w14:textId="77777777" w:rsidR="005F6FFF" w:rsidRPr="00352086" w:rsidRDefault="005F6FFF" w:rsidP="00BF7DB2">
            <w:pPr>
              <w:spacing w:after="0" w:line="240" w:lineRule="auto"/>
              <w:rPr>
                <w:color w:val="FF0000"/>
                <w:sz w:val="18"/>
                <w:szCs w:val="18"/>
              </w:rPr>
            </w:pPr>
            <w:r w:rsidRPr="00352086">
              <w:rPr>
                <w:sz w:val="18"/>
                <w:szCs w:val="18"/>
              </w:rPr>
              <w:t>Herramientas para la intervención familiar, grupal y multifamiliar para los equipos de atención primaria específica y secundaria de salud mental</w:t>
            </w:r>
          </w:p>
        </w:tc>
        <w:tc>
          <w:tcPr>
            <w:tcW w:w="1985" w:type="dxa"/>
            <w:tcBorders>
              <w:top w:val="nil"/>
              <w:left w:val="single" w:sz="4" w:space="0" w:color="auto"/>
              <w:bottom w:val="single" w:sz="4" w:space="0" w:color="auto"/>
              <w:right w:val="single" w:sz="4" w:space="0" w:color="auto"/>
            </w:tcBorders>
            <w:vAlign w:val="center"/>
          </w:tcPr>
          <w:p w14:paraId="4179BC23" w14:textId="77777777" w:rsidR="005F6FFF" w:rsidRPr="00352086" w:rsidRDefault="005F6FFF" w:rsidP="00BF7DB2">
            <w:pPr>
              <w:spacing w:after="0" w:line="240" w:lineRule="auto"/>
              <w:jc w:val="center"/>
              <w:rPr>
                <w:sz w:val="18"/>
                <w:szCs w:val="18"/>
              </w:rPr>
            </w:pPr>
            <w:proofErr w:type="spellStart"/>
            <w:r w:rsidRPr="00352086">
              <w:rPr>
                <w:sz w:val="18"/>
                <w:szCs w:val="18"/>
              </w:rPr>
              <w:t>Streaming+Presencial</w:t>
            </w:r>
            <w:proofErr w:type="spellEnd"/>
            <w:r w:rsidRPr="00352086">
              <w:rPr>
                <w:sz w:val="18"/>
                <w:szCs w:val="18"/>
              </w:rPr>
              <w:t xml:space="preserve"> </w:t>
            </w:r>
          </w:p>
        </w:tc>
        <w:tc>
          <w:tcPr>
            <w:tcW w:w="992" w:type="dxa"/>
            <w:tcBorders>
              <w:top w:val="nil"/>
              <w:left w:val="nil"/>
              <w:bottom w:val="single" w:sz="4" w:space="0" w:color="auto"/>
              <w:right w:val="single" w:sz="4" w:space="0" w:color="auto"/>
            </w:tcBorders>
            <w:noWrap/>
            <w:vAlign w:val="center"/>
          </w:tcPr>
          <w:p w14:paraId="76336C32" w14:textId="6F387B6A" w:rsidR="005F6FFF" w:rsidRPr="00352086" w:rsidRDefault="00352086" w:rsidP="00BF7DB2">
            <w:pPr>
              <w:spacing w:after="0" w:line="240" w:lineRule="auto"/>
              <w:jc w:val="center"/>
              <w:rPr>
                <w:sz w:val="18"/>
                <w:szCs w:val="18"/>
              </w:rPr>
            </w:pPr>
            <w:r w:rsidRPr="00352086">
              <w:rPr>
                <w:sz w:val="18"/>
                <w:szCs w:val="18"/>
              </w:rPr>
              <w:t>Valencia</w:t>
            </w:r>
          </w:p>
        </w:tc>
        <w:tc>
          <w:tcPr>
            <w:tcW w:w="709" w:type="dxa"/>
            <w:tcBorders>
              <w:top w:val="nil"/>
              <w:left w:val="nil"/>
              <w:bottom w:val="single" w:sz="4" w:space="0" w:color="auto"/>
              <w:right w:val="single" w:sz="4" w:space="0" w:color="auto"/>
            </w:tcBorders>
            <w:noWrap/>
            <w:vAlign w:val="center"/>
          </w:tcPr>
          <w:p w14:paraId="2DCAA011" w14:textId="77777777" w:rsidR="005F6FFF" w:rsidRPr="00352086" w:rsidRDefault="005F6FFF" w:rsidP="00BF7DB2">
            <w:pPr>
              <w:spacing w:after="0" w:line="240" w:lineRule="auto"/>
              <w:jc w:val="center"/>
              <w:rPr>
                <w:sz w:val="18"/>
                <w:szCs w:val="18"/>
              </w:rPr>
            </w:pPr>
            <w:r w:rsidRPr="00352086">
              <w:rPr>
                <w:sz w:val="18"/>
                <w:szCs w:val="18"/>
              </w:rPr>
              <w:t>1</w:t>
            </w:r>
          </w:p>
        </w:tc>
        <w:tc>
          <w:tcPr>
            <w:tcW w:w="567" w:type="dxa"/>
            <w:tcBorders>
              <w:top w:val="nil"/>
              <w:left w:val="nil"/>
              <w:bottom w:val="single" w:sz="4" w:space="0" w:color="auto"/>
              <w:right w:val="single" w:sz="4" w:space="0" w:color="auto"/>
            </w:tcBorders>
            <w:vAlign w:val="center"/>
          </w:tcPr>
          <w:p w14:paraId="516B8737" w14:textId="77777777" w:rsidR="005F6FFF" w:rsidRPr="00352086" w:rsidRDefault="005F6FFF" w:rsidP="00BF7DB2">
            <w:pPr>
              <w:spacing w:after="0" w:line="240" w:lineRule="auto"/>
              <w:jc w:val="center"/>
              <w:rPr>
                <w:sz w:val="18"/>
                <w:szCs w:val="18"/>
              </w:rPr>
            </w:pPr>
            <w:r w:rsidRPr="00352086">
              <w:rPr>
                <w:sz w:val="18"/>
                <w:szCs w:val="18"/>
              </w:rPr>
              <w:t>20</w:t>
            </w:r>
          </w:p>
        </w:tc>
        <w:tc>
          <w:tcPr>
            <w:tcW w:w="567" w:type="dxa"/>
            <w:tcBorders>
              <w:top w:val="nil"/>
              <w:left w:val="nil"/>
              <w:bottom w:val="single" w:sz="4" w:space="0" w:color="auto"/>
              <w:right w:val="single" w:sz="4" w:space="0" w:color="auto"/>
            </w:tcBorders>
            <w:noWrap/>
            <w:vAlign w:val="center"/>
          </w:tcPr>
          <w:p w14:paraId="252F170F" w14:textId="77777777" w:rsidR="005F6FFF" w:rsidRPr="00352086" w:rsidRDefault="005F6FFF" w:rsidP="00BF7DB2">
            <w:pPr>
              <w:spacing w:after="0" w:line="240" w:lineRule="auto"/>
              <w:jc w:val="center"/>
              <w:rPr>
                <w:sz w:val="18"/>
                <w:szCs w:val="18"/>
              </w:rPr>
            </w:pPr>
            <w:r w:rsidRPr="00352086">
              <w:rPr>
                <w:sz w:val="18"/>
                <w:szCs w:val="18"/>
              </w:rPr>
              <w:t>25</w:t>
            </w:r>
          </w:p>
        </w:tc>
        <w:tc>
          <w:tcPr>
            <w:tcW w:w="3118" w:type="dxa"/>
            <w:tcBorders>
              <w:top w:val="nil"/>
              <w:left w:val="nil"/>
              <w:bottom w:val="single" w:sz="4" w:space="0" w:color="auto"/>
              <w:right w:val="single" w:sz="4" w:space="0" w:color="auto"/>
            </w:tcBorders>
            <w:vAlign w:val="center"/>
          </w:tcPr>
          <w:p w14:paraId="1A945845" w14:textId="77777777" w:rsidR="005F6FFF" w:rsidRPr="00352086" w:rsidRDefault="005F6FFF" w:rsidP="00BF7DB2">
            <w:pPr>
              <w:spacing w:after="0" w:line="240" w:lineRule="auto"/>
              <w:jc w:val="center"/>
              <w:rPr>
                <w:sz w:val="18"/>
                <w:szCs w:val="18"/>
              </w:rPr>
            </w:pPr>
            <w:r w:rsidRPr="00352086">
              <w:rPr>
                <w:sz w:val="18"/>
                <w:szCs w:val="18"/>
              </w:rPr>
              <w:t>Equipos de Atención Primaria</w:t>
            </w:r>
          </w:p>
        </w:tc>
        <w:tc>
          <w:tcPr>
            <w:tcW w:w="284" w:type="dxa"/>
            <w:tcBorders>
              <w:top w:val="nil"/>
              <w:left w:val="nil"/>
              <w:bottom w:val="single" w:sz="4" w:space="0" w:color="auto"/>
              <w:right w:val="single" w:sz="4" w:space="0" w:color="auto"/>
            </w:tcBorders>
            <w:vAlign w:val="center"/>
          </w:tcPr>
          <w:p w14:paraId="480AFCEC"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6895C9DD"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556E2536"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D96611B"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0D183682"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74EFC9B4"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2E19EC3D"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3889EBA" w14:textId="77777777" w:rsidR="005F6FFF" w:rsidRPr="00352086" w:rsidRDefault="005F6FFF" w:rsidP="00BF7DB2">
            <w:pPr>
              <w:spacing w:after="0" w:line="240" w:lineRule="auto"/>
              <w:jc w:val="center"/>
              <w:rPr>
                <w:sz w:val="18"/>
                <w:szCs w:val="18"/>
              </w:rPr>
            </w:pPr>
          </w:p>
        </w:tc>
        <w:tc>
          <w:tcPr>
            <w:tcW w:w="284" w:type="dxa"/>
            <w:tcBorders>
              <w:top w:val="nil"/>
              <w:left w:val="nil"/>
              <w:bottom w:val="single" w:sz="4" w:space="0" w:color="auto"/>
              <w:right w:val="single" w:sz="4" w:space="0" w:color="auto"/>
            </w:tcBorders>
            <w:vAlign w:val="center"/>
          </w:tcPr>
          <w:p w14:paraId="1B3E12C0"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376206AC" w14:textId="77777777" w:rsidR="005F6FFF" w:rsidRPr="00352086" w:rsidRDefault="005F6FFF" w:rsidP="00BF7DB2">
            <w:pPr>
              <w:spacing w:after="0" w:line="240" w:lineRule="auto"/>
              <w:jc w:val="center"/>
              <w:rPr>
                <w:sz w:val="18"/>
                <w:szCs w:val="18"/>
              </w:rPr>
            </w:pPr>
            <w:r w:rsidRPr="00352086">
              <w:rPr>
                <w:sz w:val="18"/>
                <w:szCs w:val="18"/>
              </w:rPr>
              <w:t>X</w:t>
            </w:r>
          </w:p>
        </w:tc>
        <w:tc>
          <w:tcPr>
            <w:tcW w:w="284" w:type="dxa"/>
            <w:tcBorders>
              <w:top w:val="nil"/>
              <w:left w:val="nil"/>
              <w:bottom w:val="single" w:sz="4" w:space="0" w:color="auto"/>
              <w:right w:val="single" w:sz="4" w:space="0" w:color="auto"/>
            </w:tcBorders>
            <w:vAlign w:val="center"/>
          </w:tcPr>
          <w:p w14:paraId="46A6D3CB" w14:textId="77777777" w:rsidR="005F6FFF" w:rsidRPr="00352086" w:rsidRDefault="005F6FFF" w:rsidP="00BF7DB2">
            <w:pPr>
              <w:spacing w:after="0" w:line="240" w:lineRule="auto"/>
              <w:jc w:val="center"/>
              <w:rPr>
                <w:sz w:val="18"/>
                <w:szCs w:val="18"/>
              </w:rPr>
            </w:pPr>
          </w:p>
        </w:tc>
        <w:tc>
          <w:tcPr>
            <w:tcW w:w="283" w:type="dxa"/>
            <w:tcBorders>
              <w:top w:val="nil"/>
              <w:left w:val="nil"/>
              <w:bottom w:val="single" w:sz="4" w:space="0" w:color="auto"/>
              <w:right w:val="single" w:sz="4" w:space="0" w:color="auto"/>
            </w:tcBorders>
            <w:vAlign w:val="center"/>
          </w:tcPr>
          <w:p w14:paraId="0917EE63" w14:textId="77777777" w:rsidR="005F6FFF" w:rsidRPr="00352086" w:rsidRDefault="005F6FFF" w:rsidP="00BF7DB2">
            <w:pPr>
              <w:spacing w:after="0" w:line="240" w:lineRule="auto"/>
              <w:jc w:val="center"/>
              <w:rPr>
                <w:sz w:val="18"/>
                <w:szCs w:val="18"/>
              </w:rPr>
            </w:pPr>
          </w:p>
        </w:tc>
      </w:tr>
    </w:tbl>
    <w:p w14:paraId="46481DBE" w14:textId="77777777" w:rsidR="005F6FFF" w:rsidRDefault="005F6FFF"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p w14:paraId="1A9284C8" w14:textId="77777777" w:rsidR="00F6637F" w:rsidRDefault="00F6637F"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p w14:paraId="547DFFAD" w14:textId="3733EE55" w:rsidR="00F6637F" w:rsidRDefault="00F52EEE"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r w:rsidRPr="00EB5D1D">
        <w:rPr>
          <w:b/>
          <w:bCs/>
          <w:sz w:val="22"/>
        </w:rPr>
        <w:t>ANEXO</w:t>
      </w:r>
      <w:r>
        <w:rPr>
          <w:b/>
          <w:bCs/>
          <w:sz w:val="22"/>
        </w:rPr>
        <w:t xml:space="preserve"> II</w:t>
      </w:r>
    </w:p>
    <w:p w14:paraId="35E67C3A" w14:textId="77777777" w:rsidR="00F6637F" w:rsidRPr="00FB1D30" w:rsidRDefault="00F6637F" w:rsidP="00F6637F">
      <w:pPr>
        <w:spacing w:after="0" w:line="240" w:lineRule="auto"/>
        <w:jc w:val="center"/>
        <w:rPr>
          <w:rFonts w:ascii="Calibri" w:hAnsi="Calibri" w:cs="Calibri"/>
          <w:b/>
          <w:bCs/>
          <w:kern w:val="0"/>
          <w:sz w:val="20"/>
          <w:szCs w:val="20"/>
          <w14:ligatures w14:val="none"/>
        </w:rPr>
      </w:pPr>
    </w:p>
    <w:tbl>
      <w:tblPr>
        <w:tblW w:w="14623" w:type="dxa"/>
        <w:tblInd w:w="-5" w:type="dxa"/>
        <w:tblCellMar>
          <w:left w:w="70" w:type="dxa"/>
          <w:right w:w="70" w:type="dxa"/>
        </w:tblCellMar>
        <w:tblLook w:val="04A0" w:firstRow="1" w:lastRow="0" w:firstColumn="1" w:lastColumn="0" w:noHBand="0" w:noVBand="1"/>
      </w:tblPr>
      <w:tblGrid>
        <w:gridCol w:w="1574"/>
        <w:gridCol w:w="5925"/>
        <w:gridCol w:w="1130"/>
        <w:gridCol w:w="1272"/>
        <w:gridCol w:w="1030"/>
        <w:gridCol w:w="840"/>
        <w:gridCol w:w="1330"/>
        <w:gridCol w:w="874"/>
        <w:gridCol w:w="1383"/>
      </w:tblGrid>
      <w:tr w:rsidR="00F6637F" w:rsidRPr="005F6FFF" w14:paraId="22085114" w14:textId="77777777" w:rsidTr="00F6637F">
        <w:trPr>
          <w:trHeight w:val="360"/>
        </w:trPr>
        <w:tc>
          <w:tcPr>
            <w:tcW w:w="14623" w:type="dxa"/>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63889B8"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MEMORIA ECONÓMICA</w:t>
            </w:r>
          </w:p>
        </w:tc>
      </w:tr>
      <w:tr w:rsidR="00F6637F" w:rsidRPr="005F6FFF" w14:paraId="4464D90F" w14:textId="77777777" w:rsidTr="00F6637F">
        <w:trPr>
          <w:trHeight w:val="360"/>
        </w:trPr>
        <w:tc>
          <w:tcPr>
            <w:tcW w:w="7499" w:type="dxa"/>
            <w:gridSpan w:val="2"/>
            <w:tcBorders>
              <w:top w:val="single" w:sz="4" w:space="0" w:color="auto"/>
              <w:left w:val="single" w:sz="4" w:space="0" w:color="auto"/>
              <w:bottom w:val="single" w:sz="4" w:space="0" w:color="auto"/>
            </w:tcBorders>
            <w:noWrap/>
            <w:vAlign w:val="center"/>
            <w:hideMark/>
          </w:tcPr>
          <w:p w14:paraId="341B420F"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SUBVENCIÓN CONFORME EL PRESUPUESTO 2026</w:t>
            </w:r>
          </w:p>
        </w:tc>
        <w:tc>
          <w:tcPr>
            <w:tcW w:w="1034" w:type="dxa"/>
            <w:tcBorders>
              <w:top w:val="single" w:sz="4" w:space="0" w:color="auto"/>
              <w:bottom w:val="single" w:sz="4" w:space="0" w:color="auto"/>
            </w:tcBorders>
            <w:noWrap/>
            <w:vAlign w:val="center"/>
            <w:hideMark/>
          </w:tcPr>
          <w:p w14:paraId="14C21278"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1272" w:type="dxa"/>
            <w:tcBorders>
              <w:top w:val="single" w:sz="4" w:space="0" w:color="auto"/>
              <w:bottom w:val="single" w:sz="4" w:space="0" w:color="auto"/>
            </w:tcBorders>
            <w:noWrap/>
            <w:vAlign w:val="center"/>
            <w:hideMark/>
          </w:tcPr>
          <w:p w14:paraId="744B30F9"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881" w:type="dxa"/>
            <w:tcBorders>
              <w:top w:val="single" w:sz="4" w:space="0" w:color="auto"/>
              <w:bottom w:val="single" w:sz="4" w:space="0" w:color="auto"/>
            </w:tcBorders>
            <w:noWrap/>
            <w:vAlign w:val="center"/>
            <w:hideMark/>
          </w:tcPr>
          <w:p w14:paraId="03A2C72F"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683" w:type="dxa"/>
            <w:tcBorders>
              <w:top w:val="single" w:sz="4" w:space="0" w:color="auto"/>
              <w:bottom w:val="single" w:sz="4" w:space="0" w:color="auto"/>
            </w:tcBorders>
            <w:noWrap/>
            <w:vAlign w:val="center"/>
            <w:hideMark/>
          </w:tcPr>
          <w:p w14:paraId="16BFF9F8"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1112" w:type="dxa"/>
            <w:tcBorders>
              <w:top w:val="single" w:sz="4" w:space="0" w:color="auto"/>
              <w:bottom w:val="single" w:sz="4" w:space="0" w:color="auto"/>
            </w:tcBorders>
            <w:noWrap/>
            <w:vAlign w:val="center"/>
            <w:hideMark/>
          </w:tcPr>
          <w:p w14:paraId="5DE552CB"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759" w:type="dxa"/>
            <w:tcBorders>
              <w:top w:val="single" w:sz="4" w:space="0" w:color="auto"/>
              <w:bottom w:val="single" w:sz="4" w:space="0" w:color="auto"/>
              <w:right w:val="single" w:sz="4" w:space="0" w:color="auto"/>
            </w:tcBorders>
            <w:noWrap/>
            <w:vAlign w:val="center"/>
            <w:hideMark/>
          </w:tcPr>
          <w:p w14:paraId="41A61C53"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1383" w:type="dxa"/>
            <w:tcBorders>
              <w:top w:val="single" w:sz="4" w:space="0" w:color="auto"/>
              <w:left w:val="single" w:sz="4" w:space="0" w:color="auto"/>
              <w:bottom w:val="single" w:sz="4" w:space="0" w:color="auto"/>
              <w:right w:val="single" w:sz="4" w:space="0" w:color="auto"/>
            </w:tcBorders>
            <w:noWrap/>
            <w:vAlign w:val="center"/>
            <w:hideMark/>
          </w:tcPr>
          <w:p w14:paraId="1C99692E" w14:textId="2B96E800"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2</w:t>
            </w:r>
            <w:r w:rsidR="007803E3">
              <w:rPr>
                <w:b/>
                <w:bCs/>
                <w:kern w:val="0"/>
                <w:sz w:val="20"/>
                <w:szCs w:val="20"/>
                <w14:ligatures w14:val="none"/>
              </w:rPr>
              <w:t>50</w:t>
            </w:r>
            <w:r w:rsidRPr="00FE3056">
              <w:rPr>
                <w:b/>
                <w:bCs/>
                <w:kern w:val="0"/>
                <w:sz w:val="20"/>
                <w:szCs w:val="20"/>
                <w14:ligatures w14:val="none"/>
              </w:rPr>
              <w:t>.000 €</w:t>
            </w:r>
          </w:p>
        </w:tc>
      </w:tr>
      <w:tr w:rsidR="00F6637F" w:rsidRPr="005F6FFF" w14:paraId="3DBB66E3" w14:textId="77777777" w:rsidTr="00F6637F">
        <w:trPr>
          <w:trHeight w:val="645"/>
        </w:trPr>
        <w:tc>
          <w:tcPr>
            <w:tcW w:w="14623" w:type="dxa"/>
            <w:gridSpan w:val="9"/>
            <w:tcBorders>
              <w:top w:val="single" w:sz="4" w:space="0" w:color="auto"/>
              <w:left w:val="single" w:sz="4" w:space="0" w:color="auto"/>
              <w:bottom w:val="single" w:sz="4" w:space="0" w:color="auto"/>
              <w:right w:val="single" w:sz="4" w:space="0" w:color="000000"/>
            </w:tcBorders>
            <w:vAlign w:val="center"/>
            <w:hideMark/>
          </w:tcPr>
          <w:p w14:paraId="6BE7FBFF"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xml:space="preserve">A.1 RETRIBUCIONES PERSONAL PROPIO DOCENTE /CONTRATACIÓN DE SERVICIOS PROFESIONALES                                                                                                                                                                                                                                                                                                                                                                          </w:t>
            </w:r>
            <w:r w:rsidRPr="00FE3056">
              <w:rPr>
                <w:i/>
                <w:iCs/>
                <w:color w:val="auto"/>
                <w:kern w:val="0"/>
                <w:sz w:val="20"/>
                <w:szCs w:val="20"/>
                <w14:ligatures w14:val="none"/>
              </w:rPr>
              <w:t>(Documentos de justificación: docente propio: Contrato suscrito, nómina y RNT, doc. de pago/docente profesional contratado: contrato, factura y doc. de pago, más certificación con las horas dedicadas a la actividad y precio por hora)</w:t>
            </w:r>
          </w:p>
        </w:tc>
      </w:tr>
      <w:tr w:rsidR="00F6637F" w:rsidRPr="005F6FFF" w14:paraId="017DCFA9" w14:textId="77777777" w:rsidTr="00F6637F">
        <w:trPr>
          <w:trHeight w:val="765"/>
        </w:trPr>
        <w:tc>
          <w:tcPr>
            <w:tcW w:w="1574" w:type="dxa"/>
            <w:tcBorders>
              <w:top w:val="nil"/>
              <w:left w:val="single" w:sz="4" w:space="0" w:color="auto"/>
              <w:bottom w:val="single" w:sz="4" w:space="0" w:color="auto"/>
              <w:right w:val="single" w:sz="4" w:space="0" w:color="auto"/>
            </w:tcBorders>
            <w:noWrap/>
            <w:vAlign w:val="center"/>
            <w:hideMark/>
          </w:tcPr>
          <w:p w14:paraId="5966F90A"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CÓDIGO</w:t>
            </w:r>
          </w:p>
        </w:tc>
        <w:tc>
          <w:tcPr>
            <w:tcW w:w="5925" w:type="dxa"/>
            <w:tcBorders>
              <w:top w:val="nil"/>
              <w:left w:val="nil"/>
              <w:bottom w:val="single" w:sz="4" w:space="0" w:color="auto"/>
              <w:right w:val="single" w:sz="4" w:space="0" w:color="auto"/>
            </w:tcBorders>
            <w:vAlign w:val="center"/>
            <w:hideMark/>
          </w:tcPr>
          <w:p w14:paraId="5E6CE805"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 xml:space="preserve">NOMBRE ACCIÓN FORMATIVA </w:t>
            </w:r>
          </w:p>
        </w:tc>
        <w:tc>
          <w:tcPr>
            <w:tcW w:w="1034" w:type="dxa"/>
            <w:tcBorders>
              <w:top w:val="nil"/>
              <w:left w:val="nil"/>
              <w:bottom w:val="single" w:sz="4" w:space="0" w:color="auto"/>
              <w:right w:val="single" w:sz="4" w:space="0" w:color="auto"/>
            </w:tcBorders>
            <w:noWrap/>
            <w:vAlign w:val="center"/>
            <w:hideMark/>
          </w:tcPr>
          <w:p w14:paraId="130DFD88"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DOCENTE</w:t>
            </w:r>
          </w:p>
        </w:tc>
        <w:tc>
          <w:tcPr>
            <w:tcW w:w="1272" w:type="dxa"/>
            <w:tcBorders>
              <w:top w:val="nil"/>
              <w:left w:val="nil"/>
              <w:bottom w:val="single" w:sz="4" w:space="0" w:color="auto"/>
              <w:right w:val="single" w:sz="4" w:space="0" w:color="auto"/>
            </w:tcBorders>
            <w:vAlign w:val="center"/>
            <w:hideMark/>
          </w:tcPr>
          <w:p w14:paraId="1AC40B99" w14:textId="77777777" w:rsidR="00F6637F" w:rsidRPr="00FE3056" w:rsidRDefault="00F6637F" w:rsidP="0038540D">
            <w:pPr>
              <w:spacing w:after="0" w:line="240" w:lineRule="auto"/>
              <w:ind w:left="0" w:right="0" w:firstLine="0"/>
              <w:jc w:val="center"/>
              <w:rPr>
                <w:b/>
                <w:bCs/>
                <w:kern w:val="0"/>
                <w:sz w:val="20"/>
                <w:szCs w:val="20"/>
                <w14:ligatures w14:val="none"/>
              </w:rPr>
            </w:pPr>
            <w:proofErr w:type="spellStart"/>
            <w:r w:rsidRPr="00FE3056">
              <w:rPr>
                <w:b/>
                <w:bCs/>
                <w:kern w:val="0"/>
                <w:sz w:val="20"/>
                <w:szCs w:val="20"/>
                <w14:ligatures w14:val="none"/>
              </w:rPr>
              <w:t>Nº</w:t>
            </w:r>
            <w:proofErr w:type="spellEnd"/>
            <w:r w:rsidRPr="00FE3056">
              <w:rPr>
                <w:b/>
                <w:bCs/>
                <w:kern w:val="0"/>
                <w:sz w:val="20"/>
                <w:szCs w:val="20"/>
                <w14:ligatures w14:val="none"/>
              </w:rPr>
              <w:t xml:space="preserve"> RECIBO/ FACTURA</w:t>
            </w:r>
          </w:p>
        </w:tc>
        <w:tc>
          <w:tcPr>
            <w:tcW w:w="881" w:type="dxa"/>
            <w:tcBorders>
              <w:top w:val="nil"/>
              <w:left w:val="nil"/>
              <w:bottom w:val="single" w:sz="4" w:space="0" w:color="auto"/>
              <w:right w:val="single" w:sz="4" w:space="0" w:color="auto"/>
            </w:tcBorders>
            <w:vAlign w:val="center"/>
            <w:hideMark/>
          </w:tcPr>
          <w:p w14:paraId="6DFDA11B"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FECHA DE EMISIÓN</w:t>
            </w:r>
          </w:p>
        </w:tc>
        <w:tc>
          <w:tcPr>
            <w:tcW w:w="683" w:type="dxa"/>
            <w:tcBorders>
              <w:top w:val="nil"/>
              <w:left w:val="nil"/>
              <w:bottom w:val="single" w:sz="4" w:space="0" w:color="auto"/>
              <w:right w:val="single" w:sz="4" w:space="0" w:color="auto"/>
            </w:tcBorders>
            <w:vAlign w:val="center"/>
            <w:hideMark/>
          </w:tcPr>
          <w:p w14:paraId="361A6F50"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FECHA DE PAGO</w:t>
            </w:r>
          </w:p>
        </w:tc>
        <w:tc>
          <w:tcPr>
            <w:tcW w:w="1112" w:type="dxa"/>
            <w:tcBorders>
              <w:top w:val="nil"/>
              <w:left w:val="nil"/>
              <w:bottom w:val="single" w:sz="4" w:space="0" w:color="auto"/>
              <w:right w:val="single" w:sz="4" w:space="0" w:color="auto"/>
            </w:tcBorders>
            <w:vAlign w:val="center"/>
            <w:hideMark/>
          </w:tcPr>
          <w:p w14:paraId="2F2D161F"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HORAS DEDICADAS A LA ACTIVIDAD</w:t>
            </w:r>
          </w:p>
        </w:tc>
        <w:tc>
          <w:tcPr>
            <w:tcW w:w="759" w:type="dxa"/>
            <w:tcBorders>
              <w:top w:val="nil"/>
              <w:left w:val="nil"/>
              <w:bottom w:val="single" w:sz="4" w:space="0" w:color="auto"/>
              <w:right w:val="single" w:sz="4" w:space="0" w:color="auto"/>
            </w:tcBorders>
            <w:vAlign w:val="center"/>
            <w:hideMark/>
          </w:tcPr>
          <w:p w14:paraId="6FB676BB"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COSTE/ HORA</w:t>
            </w:r>
          </w:p>
        </w:tc>
        <w:tc>
          <w:tcPr>
            <w:tcW w:w="1383" w:type="dxa"/>
            <w:tcBorders>
              <w:top w:val="nil"/>
              <w:left w:val="nil"/>
              <w:bottom w:val="single" w:sz="4" w:space="0" w:color="auto"/>
              <w:right w:val="single" w:sz="4" w:space="0" w:color="auto"/>
            </w:tcBorders>
            <w:vAlign w:val="center"/>
            <w:hideMark/>
          </w:tcPr>
          <w:p w14:paraId="45F5CB1C"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COSTE DOCENCIA</w:t>
            </w:r>
          </w:p>
        </w:tc>
      </w:tr>
      <w:tr w:rsidR="00F6637F" w:rsidRPr="005F6FFF" w14:paraId="6A8B0F6C"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2943BB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AP01.1</w:t>
            </w:r>
          </w:p>
        </w:tc>
        <w:tc>
          <w:tcPr>
            <w:tcW w:w="5925" w:type="dxa"/>
            <w:tcBorders>
              <w:top w:val="nil"/>
              <w:left w:val="nil"/>
              <w:bottom w:val="single" w:sz="4" w:space="0" w:color="auto"/>
              <w:right w:val="single" w:sz="4" w:space="0" w:color="auto"/>
            </w:tcBorders>
            <w:vAlign w:val="center"/>
            <w:hideMark/>
          </w:tcPr>
          <w:p w14:paraId="1BC4CE7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683102B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3B41363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4FCA984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2A3FC42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B545A5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E1A9D7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E179A6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707B52EC"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3DB907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AP01.2</w:t>
            </w:r>
          </w:p>
        </w:tc>
        <w:tc>
          <w:tcPr>
            <w:tcW w:w="5925" w:type="dxa"/>
            <w:tcBorders>
              <w:top w:val="nil"/>
              <w:left w:val="nil"/>
              <w:bottom w:val="single" w:sz="4" w:space="0" w:color="auto"/>
              <w:right w:val="single" w:sz="4" w:space="0" w:color="auto"/>
            </w:tcBorders>
            <w:vAlign w:val="center"/>
            <w:hideMark/>
          </w:tcPr>
          <w:p w14:paraId="4941936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73C0813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3B2976D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40C1E78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69DB3D4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ACB42A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02C8194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17E2C6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772DDBF5"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6292C3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lastRenderedPageBreak/>
              <w:t>AP01.3</w:t>
            </w:r>
          </w:p>
        </w:tc>
        <w:tc>
          <w:tcPr>
            <w:tcW w:w="5925" w:type="dxa"/>
            <w:tcBorders>
              <w:top w:val="nil"/>
              <w:left w:val="nil"/>
              <w:bottom w:val="single" w:sz="4" w:space="0" w:color="auto"/>
              <w:right w:val="single" w:sz="4" w:space="0" w:color="auto"/>
            </w:tcBorders>
            <w:vAlign w:val="center"/>
            <w:hideMark/>
          </w:tcPr>
          <w:p w14:paraId="3491CC7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585EAC1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42FC5ED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66CF6DA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3EAF13D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D99B77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6D2104B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6BE8CD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CA40D7D"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55C4DA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AP01.4</w:t>
            </w:r>
          </w:p>
        </w:tc>
        <w:tc>
          <w:tcPr>
            <w:tcW w:w="5925" w:type="dxa"/>
            <w:tcBorders>
              <w:top w:val="nil"/>
              <w:left w:val="nil"/>
              <w:bottom w:val="single" w:sz="4" w:space="0" w:color="auto"/>
              <w:right w:val="single" w:sz="4" w:space="0" w:color="auto"/>
            </w:tcBorders>
            <w:vAlign w:val="center"/>
            <w:hideMark/>
          </w:tcPr>
          <w:p w14:paraId="311AC44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6AE8806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7492DA7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40D4DCF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412E4E7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886124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A78648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7B6032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10216A46"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CA66D3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AP01.5</w:t>
            </w:r>
          </w:p>
        </w:tc>
        <w:tc>
          <w:tcPr>
            <w:tcW w:w="5925" w:type="dxa"/>
            <w:tcBorders>
              <w:top w:val="nil"/>
              <w:left w:val="nil"/>
              <w:bottom w:val="single" w:sz="4" w:space="0" w:color="auto"/>
              <w:right w:val="single" w:sz="4" w:space="0" w:color="auto"/>
            </w:tcBorders>
            <w:vAlign w:val="center"/>
            <w:hideMark/>
          </w:tcPr>
          <w:p w14:paraId="37B7E98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258611F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236C269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0711645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4143569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F5EAC4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7E0451E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6C6B52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9B55E48"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6CF6BA9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AP01.6</w:t>
            </w:r>
          </w:p>
        </w:tc>
        <w:tc>
          <w:tcPr>
            <w:tcW w:w="5925" w:type="dxa"/>
            <w:tcBorders>
              <w:top w:val="nil"/>
              <w:left w:val="nil"/>
              <w:bottom w:val="single" w:sz="4" w:space="0" w:color="auto"/>
              <w:right w:val="single" w:sz="4" w:space="0" w:color="auto"/>
            </w:tcBorders>
            <w:vAlign w:val="center"/>
            <w:hideMark/>
          </w:tcPr>
          <w:p w14:paraId="506252A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Formación básica en el Sistema Información Historia Social Única (SIHSU)</w:t>
            </w:r>
          </w:p>
        </w:tc>
        <w:tc>
          <w:tcPr>
            <w:tcW w:w="1034" w:type="dxa"/>
            <w:tcBorders>
              <w:top w:val="nil"/>
              <w:left w:val="nil"/>
              <w:bottom w:val="single" w:sz="4" w:space="0" w:color="auto"/>
              <w:right w:val="single" w:sz="4" w:space="0" w:color="auto"/>
            </w:tcBorders>
            <w:noWrap/>
            <w:vAlign w:val="center"/>
            <w:hideMark/>
          </w:tcPr>
          <w:p w14:paraId="6708E7D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5BB31EE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01B4C7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0F43315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FC9282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03175F6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2B4B5F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1D7E2B86"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DEEDEA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AP02.1</w:t>
            </w:r>
          </w:p>
        </w:tc>
        <w:tc>
          <w:tcPr>
            <w:tcW w:w="5925" w:type="dxa"/>
            <w:tcBorders>
              <w:top w:val="nil"/>
              <w:left w:val="nil"/>
              <w:bottom w:val="single" w:sz="4" w:space="0" w:color="auto"/>
              <w:right w:val="single" w:sz="4" w:space="0" w:color="auto"/>
            </w:tcBorders>
            <w:vAlign w:val="center"/>
            <w:hideMark/>
          </w:tcPr>
          <w:p w14:paraId="6FE1699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Manejo del estrés y autocuidado de los profesionales de Servicios Sociales</w:t>
            </w:r>
          </w:p>
        </w:tc>
        <w:tc>
          <w:tcPr>
            <w:tcW w:w="1034" w:type="dxa"/>
            <w:tcBorders>
              <w:top w:val="nil"/>
              <w:left w:val="nil"/>
              <w:bottom w:val="single" w:sz="4" w:space="0" w:color="auto"/>
              <w:right w:val="single" w:sz="4" w:space="0" w:color="auto"/>
            </w:tcBorders>
            <w:noWrap/>
            <w:vAlign w:val="center"/>
            <w:hideMark/>
          </w:tcPr>
          <w:p w14:paraId="359D92E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7919DD9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7057E2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769CC62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776A6D0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8E6966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12542B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25CE0B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C58658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AP02.2</w:t>
            </w:r>
          </w:p>
        </w:tc>
        <w:tc>
          <w:tcPr>
            <w:tcW w:w="5925" w:type="dxa"/>
            <w:tcBorders>
              <w:top w:val="nil"/>
              <w:left w:val="nil"/>
              <w:bottom w:val="single" w:sz="4" w:space="0" w:color="auto"/>
              <w:right w:val="single" w:sz="4" w:space="0" w:color="auto"/>
            </w:tcBorders>
            <w:vAlign w:val="center"/>
            <w:hideMark/>
          </w:tcPr>
          <w:p w14:paraId="363AFE0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Manejo del estrés y autocuidado de los profesionales de Servicios Sociales</w:t>
            </w:r>
          </w:p>
        </w:tc>
        <w:tc>
          <w:tcPr>
            <w:tcW w:w="1034" w:type="dxa"/>
            <w:tcBorders>
              <w:top w:val="nil"/>
              <w:left w:val="nil"/>
              <w:bottom w:val="single" w:sz="4" w:space="0" w:color="auto"/>
              <w:right w:val="single" w:sz="4" w:space="0" w:color="auto"/>
            </w:tcBorders>
            <w:noWrap/>
            <w:vAlign w:val="center"/>
            <w:hideMark/>
          </w:tcPr>
          <w:p w14:paraId="1030F9B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noWrap/>
            <w:vAlign w:val="center"/>
            <w:hideMark/>
          </w:tcPr>
          <w:p w14:paraId="41E79AE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noWrap/>
            <w:vAlign w:val="center"/>
            <w:hideMark/>
          </w:tcPr>
          <w:p w14:paraId="6D2F1C3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noWrap/>
            <w:vAlign w:val="center"/>
            <w:hideMark/>
          </w:tcPr>
          <w:p w14:paraId="435B151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84517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DAD1F6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599A50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2CB6F7B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026EC1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AP02.3</w:t>
            </w:r>
          </w:p>
        </w:tc>
        <w:tc>
          <w:tcPr>
            <w:tcW w:w="5925" w:type="dxa"/>
            <w:tcBorders>
              <w:top w:val="nil"/>
              <w:left w:val="nil"/>
              <w:bottom w:val="single" w:sz="4" w:space="0" w:color="auto"/>
              <w:right w:val="single" w:sz="4" w:space="0" w:color="auto"/>
            </w:tcBorders>
            <w:vAlign w:val="center"/>
            <w:hideMark/>
          </w:tcPr>
          <w:p w14:paraId="003CB72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Manejo del estrés y autocuidado de los profesionales de Servicios Sociales</w:t>
            </w:r>
          </w:p>
        </w:tc>
        <w:tc>
          <w:tcPr>
            <w:tcW w:w="1034" w:type="dxa"/>
            <w:tcBorders>
              <w:top w:val="nil"/>
              <w:left w:val="nil"/>
              <w:bottom w:val="single" w:sz="4" w:space="0" w:color="auto"/>
              <w:right w:val="single" w:sz="4" w:space="0" w:color="auto"/>
            </w:tcBorders>
            <w:noWrap/>
            <w:vAlign w:val="center"/>
            <w:hideMark/>
          </w:tcPr>
          <w:p w14:paraId="344B29D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291BCD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C060C6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F176B4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07BF0F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DD9047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98CE19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A6A7F65"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24B17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AP03.1</w:t>
            </w:r>
          </w:p>
        </w:tc>
        <w:tc>
          <w:tcPr>
            <w:tcW w:w="5925" w:type="dxa"/>
            <w:tcBorders>
              <w:top w:val="nil"/>
              <w:left w:val="nil"/>
              <w:bottom w:val="single" w:sz="4" w:space="0" w:color="auto"/>
              <w:right w:val="single" w:sz="4" w:space="0" w:color="auto"/>
            </w:tcBorders>
            <w:vAlign w:val="center"/>
            <w:hideMark/>
          </w:tcPr>
          <w:p w14:paraId="15DB17E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3/2019: el modelo de los servicios sociales valencianos y su normativa de desarrollo</w:t>
            </w:r>
          </w:p>
        </w:tc>
        <w:tc>
          <w:tcPr>
            <w:tcW w:w="1034" w:type="dxa"/>
            <w:tcBorders>
              <w:top w:val="nil"/>
              <w:left w:val="nil"/>
              <w:bottom w:val="single" w:sz="4" w:space="0" w:color="auto"/>
              <w:right w:val="single" w:sz="4" w:space="0" w:color="auto"/>
            </w:tcBorders>
            <w:noWrap/>
            <w:vAlign w:val="center"/>
            <w:hideMark/>
          </w:tcPr>
          <w:p w14:paraId="113031F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00F99AB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02B0102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376792B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1B7340F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2F9018D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61623D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53D167C"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2A622A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AP03.2</w:t>
            </w:r>
          </w:p>
        </w:tc>
        <w:tc>
          <w:tcPr>
            <w:tcW w:w="5925" w:type="dxa"/>
            <w:tcBorders>
              <w:top w:val="nil"/>
              <w:left w:val="nil"/>
              <w:bottom w:val="single" w:sz="4" w:space="0" w:color="auto"/>
              <w:right w:val="single" w:sz="4" w:space="0" w:color="auto"/>
            </w:tcBorders>
            <w:vAlign w:val="center"/>
            <w:hideMark/>
          </w:tcPr>
          <w:p w14:paraId="7A8D30A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3/2019: el modelo de los servicios sociales valencianos y su normativa de desarrollo</w:t>
            </w:r>
          </w:p>
        </w:tc>
        <w:tc>
          <w:tcPr>
            <w:tcW w:w="1034" w:type="dxa"/>
            <w:tcBorders>
              <w:top w:val="nil"/>
              <w:left w:val="nil"/>
              <w:bottom w:val="single" w:sz="4" w:space="0" w:color="auto"/>
              <w:right w:val="single" w:sz="4" w:space="0" w:color="auto"/>
            </w:tcBorders>
            <w:noWrap/>
            <w:vAlign w:val="center"/>
            <w:hideMark/>
          </w:tcPr>
          <w:p w14:paraId="1590161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3AB41D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6C09FA1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55CC69D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1E06734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7881D19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751B94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53B0C47B"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394500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AP04.1</w:t>
            </w:r>
          </w:p>
        </w:tc>
        <w:tc>
          <w:tcPr>
            <w:tcW w:w="5925" w:type="dxa"/>
            <w:tcBorders>
              <w:top w:val="nil"/>
              <w:left w:val="nil"/>
              <w:bottom w:val="single" w:sz="4" w:space="0" w:color="auto"/>
              <w:right w:val="single" w:sz="4" w:space="0" w:color="auto"/>
            </w:tcBorders>
            <w:vAlign w:val="center"/>
            <w:hideMark/>
          </w:tcPr>
          <w:p w14:paraId="3BCF63E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Ética aplicada a los servicios sociales</w:t>
            </w:r>
          </w:p>
        </w:tc>
        <w:tc>
          <w:tcPr>
            <w:tcW w:w="1034" w:type="dxa"/>
            <w:tcBorders>
              <w:top w:val="nil"/>
              <w:left w:val="nil"/>
              <w:bottom w:val="single" w:sz="4" w:space="0" w:color="auto"/>
              <w:right w:val="single" w:sz="4" w:space="0" w:color="auto"/>
            </w:tcBorders>
            <w:noWrap/>
            <w:vAlign w:val="center"/>
            <w:hideMark/>
          </w:tcPr>
          <w:p w14:paraId="1E39623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1A7915F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24CA3F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413AD82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9841EF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50,00  </w:t>
            </w:r>
          </w:p>
        </w:tc>
        <w:tc>
          <w:tcPr>
            <w:tcW w:w="759" w:type="dxa"/>
            <w:tcBorders>
              <w:top w:val="nil"/>
              <w:left w:val="nil"/>
              <w:bottom w:val="single" w:sz="4" w:space="0" w:color="auto"/>
              <w:right w:val="single" w:sz="4" w:space="0" w:color="auto"/>
            </w:tcBorders>
            <w:noWrap/>
            <w:vAlign w:val="center"/>
            <w:hideMark/>
          </w:tcPr>
          <w:p w14:paraId="2CA419A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E782F0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4.500,00  </w:t>
            </w:r>
          </w:p>
        </w:tc>
      </w:tr>
      <w:tr w:rsidR="00F6637F" w:rsidRPr="005F6FFF" w14:paraId="318623B2"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F6E919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AP04.2</w:t>
            </w:r>
          </w:p>
        </w:tc>
        <w:tc>
          <w:tcPr>
            <w:tcW w:w="5925" w:type="dxa"/>
            <w:tcBorders>
              <w:top w:val="nil"/>
              <w:left w:val="nil"/>
              <w:bottom w:val="single" w:sz="4" w:space="0" w:color="auto"/>
              <w:right w:val="single" w:sz="4" w:space="0" w:color="auto"/>
            </w:tcBorders>
            <w:vAlign w:val="center"/>
            <w:hideMark/>
          </w:tcPr>
          <w:p w14:paraId="0FD3AE0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Ética aplicada a los servicios sociales</w:t>
            </w:r>
          </w:p>
        </w:tc>
        <w:tc>
          <w:tcPr>
            <w:tcW w:w="1034" w:type="dxa"/>
            <w:tcBorders>
              <w:top w:val="nil"/>
              <w:left w:val="nil"/>
              <w:bottom w:val="single" w:sz="4" w:space="0" w:color="auto"/>
              <w:right w:val="single" w:sz="4" w:space="0" w:color="auto"/>
            </w:tcBorders>
            <w:noWrap/>
            <w:vAlign w:val="center"/>
            <w:hideMark/>
          </w:tcPr>
          <w:p w14:paraId="46C77B5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DD4633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7EE48C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B6B15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62EFCB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50,00  </w:t>
            </w:r>
          </w:p>
        </w:tc>
        <w:tc>
          <w:tcPr>
            <w:tcW w:w="759" w:type="dxa"/>
            <w:tcBorders>
              <w:top w:val="nil"/>
              <w:left w:val="nil"/>
              <w:bottom w:val="single" w:sz="4" w:space="0" w:color="auto"/>
              <w:right w:val="single" w:sz="4" w:space="0" w:color="auto"/>
            </w:tcBorders>
            <w:noWrap/>
            <w:vAlign w:val="center"/>
            <w:hideMark/>
          </w:tcPr>
          <w:p w14:paraId="43A28DC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E2661E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4.500,00  </w:t>
            </w:r>
          </w:p>
        </w:tc>
      </w:tr>
      <w:tr w:rsidR="00F6637F" w:rsidRPr="005F6FFF" w14:paraId="3138E7F0"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214428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AP05.1</w:t>
            </w:r>
          </w:p>
        </w:tc>
        <w:tc>
          <w:tcPr>
            <w:tcW w:w="5925" w:type="dxa"/>
            <w:tcBorders>
              <w:top w:val="nil"/>
              <w:left w:val="nil"/>
              <w:bottom w:val="single" w:sz="4" w:space="0" w:color="auto"/>
              <w:right w:val="single" w:sz="4" w:space="0" w:color="auto"/>
            </w:tcBorders>
            <w:vAlign w:val="center"/>
            <w:hideMark/>
          </w:tcPr>
          <w:p w14:paraId="5E48E6D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Calidad en los servicios sociales municipales</w:t>
            </w:r>
          </w:p>
        </w:tc>
        <w:tc>
          <w:tcPr>
            <w:tcW w:w="1034" w:type="dxa"/>
            <w:tcBorders>
              <w:top w:val="nil"/>
              <w:left w:val="nil"/>
              <w:bottom w:val="single" w:sz="4" w:space="0" w:color="auto"/>
              <w:right w:val="single" w:sz="4" w:space="0" w:color="auto"/>
            </w:tcBorders>
            <w:noWrap/>
            <w:vAlign w:val="center"/>
            <w:hideMark/>
          </w:tcPr>
          <w:p w14:paraId="2DCDCAD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AEB4BB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FC4420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72620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CBD527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4610901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475AB4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126D1461"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6F26A28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AP05.2</w:t>
            </w:r>
          </w:p>
        </w:tc>
        <w:tc>
          <w:tcPr>
            <w:tcW w:w="5925" w:type="dxa"/>
            <w:tcBorders>
              <w:top w:val="nil"/>
              <w:left w:val="nil"/>
              <w:bottom w:val="single" w:sz="4" w:space="0" w:color="auto"/>
              <w:right w:val="single" w:sz="4" w:space="0" w:color="auto"/>
            </w:tcBorders>
            <w:vAlign w:val="center"/>
            <w:hideMark/>
          </w:tcPr>
          <w:p w14:paraId="3836D63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Calidad en los servicios sociales municipales</w:t>
            </w:r>
          </w:p>
        </w:tc>
        <w:tc>
          <w:tcPr>
            <w:tcW w:w="1034" w:type="dxa"/>
            <w:tcBorders>
              <w:top w:val="nil"/>
              <w:left w:val="nil"/>
              <w:bottom w:val="single" w:sz="4" w:space="0" w:color="auto"/>
              <w:right w:val="single" w:sz="4" w:space="0" w:color="auto"/>
            </w:tcBorders>
            <w:noWrap/>
            <w:vAlign w:val="center"/>
            <w:hideMark/>
          </w:tcPr>
          <w:p w14:paraId="2AC3B6B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1449A8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2FE96BB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8D6EFB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8B68F2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6E9E9EE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64439D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7153482"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DB3841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AP06.1</w:t>
            </w:r>
          </w:p>
        </w:tc>
        <w:tc>
          <w:tcPr>
            <w:tcW w:w="5925" w:type="dxa"/>
            <w:tcBorders>
              <w:top w:val="nil"/>
              <w:left w:val="nil"/>
              <w:bottom w:val="single" w:sz="4" w:space="0" w:color="auto"/>
              <w:right w:val="single" w:sz="4" w:space="0" w:color="auto"/>
            </w:tcBorders>
            <w:vAlign w:val="center"/>
            <w:hideMark/>
          </w:tcPr>
          <w:p w14:paraId="6ADF185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1034" w:type="dxa"/>
            <w:tcBorders>
              <w:top w:val="nil"/>
              <w:left w:val="nil"/>
              <w:bottom w:val="single" w:sz="4" w:space="0" w:color="auto"/>
              <w:right w:val="single" w:sz="4" w:space="0" w:color="auto"/>
            </w:tcBorders>
            <w:noWrap/>
            <w:vAlign w:val="center"/>
            <w:hideMark/>
          </w:tcPr>
          <w:p w14:paraId="0BB554B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67FB03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2B992A7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DFEFF4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A9538A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39AAB53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4F7877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47971129"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38C02E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AP06.2</w:t>
            </w:r>
          </w:p>
        </w:tc>
        <w:tc>
          <w:tcPr>
            <w:tcW w:w="5925" w:type="dxa"/>
            <w:tcBorders>
              <w:top w:val="nil"/>
              <w:left w:val="nil"/>
              <w:bottom w:val="single" w:sz="4" w:space="0" w:color="auto"/>
              <w:right w:val="single" w:sz="4" w:space="0" w:color="auto"/>
            </w:tcBorders>
            <w:vAlign w:val="center"/>
            <w:hideMark/>
          </w:tcPr>
          <w:p w14:paraId="3D57D05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1034" w:type="dxa"/>
            <w:tcBorders>
              <w:top w:val="nil"/>
              <w:left w:val="nil"/>
              <w:bottom w:val="single" w:sz="4" w:space="0" w:color="auto"/>
              <w:right w:val="single" w:sz="4" w:space="0" w:color="auto"/>
            </w:tcBorders>
            <w:noWrap/>
            <w:vAlign w:val="center"/>
            <w:hideMark/>
          </w:tcPr>
          <w:p w14:paraId="6CE0D94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08FC1E5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B247CD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1D7304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763252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41940B9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78DD7A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E7453E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97A368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AP06.3</w:t>
            </w:r>
          </w:p>
        </w:tc>
        <w:tc>
          <w:tcPr>
            <w:tcW w:w="5925" w:type="dxa"/>
            <w:tcBorders>
              <w:top w:val="nil"/>
              <w:left w:val="nil"/>
              <w:bottom w:val="single" w:sz="4" w:space="0" w:color="auto"/>
              <w:right w:val="single" w:sz="4" w:space="0" w:color="auto"/>
            </w:tcBorders>
            <w:vAlign w:val="center"/>
            <w:hideMark/>
          </w:tcPr>
          <w:p w14:paraId="308A8A5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1034" w:type="dxa"/>
            <w:tcBorders>
              <w:top w:val="nil"/>
              <w:left w:val="nil"/>
              <w:bottom w:val="single" w:sz="4" w:space="0" w:color="auto"/>
              <w:right w:val="single" w:sz="4" w:space="0" w:color="auto"/>
            </w:tcBorders>
            <w:noWrap/>
            <w:vAlign w:val="center"/>
            <w:hideMark/>
          </w:tcPr>
          <w:p w14:paraId="4DEA3FB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E9C137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4A3CC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0AE2249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0A223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07460C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564288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59CC62E7"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FC4BFD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AP06.4</w:t>
            </w:r>
          </w:p>
        </w:tc>
        <w:tc>
          <w:tcPr>
            <w:tcW w:w="5925" w:type="dxa"/>
            <w:tcBorders>
              <w:top w:val="nil"/>
              <w:left w:val="nil"/>
              <w:bottom w:val="single" w:sz="4" w:space="0" w:color="auto"/>
              <w:right w:val="single" w:sz="4" w:space="0" w:color="auto"/>
            </w:tcBorders>
            <w:vAlign w:val="center"/>
            <w:hideMark/>
          </w:tcPr>
          <w:p w14:paraId="5A00173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1034" w:type="dxa"/>
            <w:tcBorders>
              <w:top w:val="nil"/>
              <w:left w:val="nil"/>
              <w:bottom w:val="single" w:sz="4" w:space="0" w:color="auto"/>
              <w:right w:val="single" w:sz="4" w:space="0" w:color="auto"/>
            </w:tcBorders>
            <w:noWrap/>
            <w:vAlign w:val="center"/>
            <w:hideMark/>
          </w:tcPr>
          <w:p w14:paraId="50873B5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EFD93A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1116A6A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D04B3B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86FDCF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667C7C8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0C2BCA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66F5C9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0FB2B0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DI01.1</w:t>
            </w:r>
          </w:p>
        </w:tc>
        <w:tc>
          <w:tcPr>
            <w:tcW w:w="5925" w:type="dxa"/>
            <w:tcBorders>
              <w:top w:val="nil"/>
              <w:left w:val="nil"/>
              <w:bottom w:val="single" w:sz="4" w:space="0" w:color="auto"/>
              <w:right w:val="single" w:sz="4" w:space="0" w:color="auto"/>
            </w:tcBorders>
            <w:vAlign w:val="center"/>
            <w:hideMark/>
          </w:tcPr>
          <w:p w14:paraId="0EADC59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Convivencia multicultural: retos, límites y estrategias para la intervención local</w:t>
            </w:r>
          </w:p>
        </w:tc>
        <w:tc>
          <w:tcPr>
            <w:tcW w:w="1034" w:type="dxa"/>
            <w:tcBorders>
              <w:top w:val="nil"/>
              <w:left w:val="nil"/>
              <w:bottom w:val="single" w:sz="4" w:space="0" w:color="auto"/>
              <w:right w:val="single" w:sz="4" w:space="0" w:color="auto"/>
            </w:tcBorders>
            <w:noWrap/>
            <w:vAlign w:val="center"/>
            <w:hideMark/>
          </w:tcPr>
          <w:p w14:paraId="3B811D5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34FB8B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046E5F7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194FF11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2AE058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7BA6236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FA9214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AD20E9F"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7940E47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DI02.1</w:t>
            </w:r>
          </w:p>
        </w:tc>
        <w:tc>
          <w:tcPr>
            <w:tcW w:w="5925" w:type="dxa"/>
            <w:tcBorders>
              <w:top w:val="nil"/>
              <w:left w:val="nil"/>
              <w:bottom w:val="single" w:sz="4" w:space="0" w:color="auto"/>
              <w:right w:val="single" w:sz="4" w:space="0" w:color="auto"/>
            </w:tcBorders>
            <w:vAlign w:val="center"/>
            <w:hideMark/>
          </w:tcPr>
          <w:p w14:paraId="4989F64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Creciendo en Diversidad: herramientas para el personal relacionado con el colectivo LGTBIQ+</w:t>
            </w:r>
          </w:p>
        </w:tc>
        <w:tc>
          <w:tcPr>
            <w:tcW w:w="1034" w:type="dxa"/>
            <w:tcBorders>
              <w:top w:val="nil"/>
              <w:left w:val="nil"/>
              <w:bottom w:val="single" w:sz="4" w:space="0" w:color="auto"/>
              <w:right w:val="single" w:sz="4" w:space="0" w:color="auto"/>
            </w:tcBorders>
            <w:noWrap/>
            <w:vAlign w:val="center"/>
            <w:hideMark/>
          </w:tcPr>
          <w:p w14:paraId="4CBB146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009CBB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52D91CB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6E2EC41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1326522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02A258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BEEFFA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2193F93"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787ADA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DI03.1</w:t>
            </w:r>
          </w:p>
        </w:tc>
        <w:tc>
          <w:tcPr>
            <w:tcW w:w="5925" w:type="dxa"/>
            <w:tcBorders>
              <w:top w:val="nil"/>
              <w:left w:val="nil"/>
              <w:bottom w:val="single" w:sz="4" w:space="0" w:color="auto"/>
              <w:right w:val="single" w:sz="4" w:space="0" w:color="auto"/>
            </w:tcBorders>
            <w:vAlign w:val="center"/>
            <w:hideMark/>
          </w:tcPr>
          <w:p w14:paraId="6B1D828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Políticas públicas de igualdad de trato y no discriminación en la Comunidad Valenciana</w:t>
            </w:r>
          </w:p>
        </w:tc>
        <w:tc>
          <w:tcPr>
            <w:tcW w:w="1034" w:type="dxa"/>
            <w:tcBorders>
              <w:top w:val="nil"/>
              <w:left w:val="nil"/>
              <w:bottom w:val="single" w:sz="4" w:space="0" w:color="auto"/>
              <w:right w:val="single" w:sz="4" w:space="0" w:color="auto"/>
            </w:tcBorders>
            <w:noWrap/>
            <w:vAlign w:val="center"/>
            <w:hideMark/>
          </w:tcPr>
          <w:p w14:paraId="6624A0D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63A923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007764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9528EF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F44550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15,00  </w:t>
            </w:r>
          </w:p>
        </w:tc>
        <w:tc>
          <w:tcPr>
            <w:tcW w:w="759" w:type="dxa"/>
            <w:tcBorders>
              <w:top w:val="nil"/>
              <w:left w:val="nil"/>
              <w:bottom w:val="single" w:sz="4" w:space="0" w:color="auto"/>
              <w:right w:val="single" w:sz="4" w:space="0" w:color="auto"/>
            </w:tcBorders>
            <w:noWrap/>
            <w:vAlign w:val="center"/>
            <w:hideMark/>
          </w:tcPr>
          <w:p w14:paraId="5B7ED49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BADB58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1.350,00  </w:t>
            </w:r>
          </w:p>
        </w:tc>
      </w:tr>
      <w:tr w:rsidR="00F6637F" w:rsidRPr="005F6FFF" w14:paraId="6262686A"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5DA8D43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FA01.1</w:t>
            </w:r>
          </w:p>
        </w:tc>
        <w:tc>
          <w:tcPr>
            <w:tcW w:w="5925" w:type="dxa"/>
            <w:tcBorders>
              <w:top w:val="nil"/>
              <w:left w:val="nil"/>
              <w:bottom w:val="single" w:sz="4" w:space="0" w:color="auto"/>
              <w:right w:val="single" w:sz="4" w:space="0" w:color="auto"/>
            </w:tcBorders>
            <w:vAlign w:val="center"/>
            <w:hideMark/>
          </w:tcPr>
          <w:p w14:paraId="30E194A6"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1034" w:type="dxa"/>
            <w:tcBorders>
              <w:top w:val="nil"/>
              <w:left w:val="nil"/>
              <w:bottom w:val="single" w:sz="4" w:space="0" w:color="auto"/>
              <w:right w:val="single" w:sz="4" w:space="0" w:color="auto"/>
            </w:tcBorders>
            <w:noWrap/>
            <w:vAlign w:val="center"/>
            <w:hideMark/>
          </w:tcPr>
          <w:p w14:paraId="5910824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9623C0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8A4A8E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FF0D57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53A734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1E6528F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9E21C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78F893CC"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744C87F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FA01.2</w:t>
            </w:r>
          </w:p>
        </w:tc>
        <w:tc>
          <w:tcPr>
            <w:tcW w:w="5925" w:type="dxa"/>
            <w:tcBorders>
              <w:top w:val="nil"/>
              <w:left w:val="nil"/>
              <w:bottom w:val="single" w:sz="4" w:space="0" w:color="auto"/>
              <w:right w:val="single" w:sz="4" w:space="0" w:color="auto"/>
            </w:tcBorders>
            <w:vAlign w:val="center"/>
            <w:hideMark/>
          </w:tcPr>
          <w:p w14:paraId="370815CC"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1034" w:type="dxa"/>
            <w:tcBorders>
              <w:top w:val="nil"/>
              <w:left w:val="nil"/>
              <w:bottom w:val="single" w:sz="4" w:space="0" w:color="auto"/>
              <w:right w:val="single" w:sz="4" w:space="0" w:color="auto"/>
            </w:tcBorders>
            <w:noWrap/>
            <w:vAlign w:val="center"/>
            <w:hideMark/>
          </w:tcPr>
          <w:p w14:paraId="4C3906A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2C122D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6615FD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0A7035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236FB1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124B71D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35AAF0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48B605EE"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734B029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lastRenderedPageBreak/>
              <w:t>FA01.3</w:t>
            </w:r>
          </w:p>
        </w:tc>
        <w:tc>
          <w:tcPr>
            <w:tcW w:w="5925" w:type="dxa"/>
            <w:tcBorders>
              <w:top w:val="nil"/>
              <w:left w:val="nil"/>
              <w:bottom w:val="single" w:sz="4" w:space="0" w:color="auto"/>
              <w:right w:val="single" w:sz="4" w:space="0" w:color="auto"/>
            </w:tcBorders>
            <w:vAlign w:val="center"/>
            <w:hideMark/>
          </w:tcPr>
          <w:p w14:paraId="1FAFB3C6"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1034" w:type="dxa"/>
            <w:tcBorders>
              <w:top w:val="nil"/>
              <w:left w:val="nil"/>
              <w:bottom w:val="single" w:sz="4" w:space="0" w:color="auto"/>
              <w:right w:val="single" w:sz="4" w:space="0" w:color="auto"/>
            </w:tcBorders>
            <w:noWrap/>
            <w:vAlign w:val="center"/>
            <w:hideMark/>
          </w:tcPr>
          <w:p w14:paraId="3290871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D9ABD1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45414D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08B1141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C5D6E5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775F806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5CD1BF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45C7ED94"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A0E4E5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FA01.4</w:t>
            </w:r>
          </w:p>
        </w:tc>
        <w:tc>
          <w:tcPr>
            <w:tcW w:w="5925" w:type="dxa"/>
            <w:tcBorders>
              <w:top w:val="nil"/>
              <w:left w:val="nil"/>
              <w:bottom w:val="single" w:sz="4" w:space="0" w:color="auto"/>
              <w:right w:val="single" w:sz="4" w:space="0" w:color="auto"/>
            </w:tcBorders>
            <w:vAlign w:val="center"/>
            <w:hideMark/>
          </w:tcPr>
          <w:p w14:paraId="61DFE8AC"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1034" w:type="dxa"/>
            <w:tcBorders>
              <w:top w:val="nil"/>
              <w:left w:val="nil"/>
              <w:bottom w:val="single" w:sz="4" w:space="0" w:color="auto"/>
              <w:right w:val="single" w:sz="4" w:space="0" w:color="auto"/>
            </w:tcBorders>
            <w:noWrap/>
            <w:vAlign w:val="center"/>
            <w:hideMark/>
          </w:tcPr>
          <w:p w14:paraId="65EDE77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2D6EB3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A0BB0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D752B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304DE2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2CCAF1C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0AB46C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7AD7C72E"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21F22F1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FA02.1</w:t>
            </w:r>
          </w:p>
        </w:tc>
        <w:tc>
          <w:tcPr>
            <w:tcW w:w="5925" w:type="dxa"/>
            <w:tcBorders>
              <w:top w:val="nil"/>
              <w:left w:val="nil"/>
              <w:bottom w:val="single" w:sz="4" w:space="0" w:color="auto"/>
              <w:right w:val="single" w:sz="4" w:space="0" w:color="auto"/>
            </w:tcBorders>
            <w:vAlign w:val="center"/>
            <w:hideMark/>
          </w:tcPr>
          <w:p w14:paraId="63047E7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Prevención, detección, intervención socioeducativa en situaciones de violencia filio-parental desde los servicios sociales municipales</w:t>
            </w:r>
          </w:p>
        </w:tc>
        <w:tc>
          <w:tcPr>
            <w:tcW w:w="1034" w:type="dxa"/>
            <w:tcBorders>
              <w:top w:val="nil"/>
              <w:left w:val="nil"/>
              <w:bottom w:val="single" w:sz="4" w:space="0" w:color="auto"/>
              <w:right w:val="single" w:sz="4" w:space="0" w:color="auto"/>
            </w:tcBorders>
            <w:noWrap/>
            <w:vAlign w:val="center"/>
            <w:hideMark/>
          </w:tcPr>
          <w:p w14:paraId="3E7536A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1BFB70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22DD977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A0920E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B4001E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2194E4E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81EA61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73CA86CF"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43011A5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FA02.2</w:t>
            </w:r>
          </w:p>
        </w:tc>
        <w:tc>
          <w:tcPr>
            <w:tcW w:w="5925" w:type="dxa"/>
            <w:tcBorders>
              <w:top w:val="nil"/>
              <w:left w:val="nil"/>
              <w:bottom w:val="single" w:sz="4" w:space="0" w:color="auto"/>
              <w:right w:val="single" w:sz="4" w:space="0" w:color="auto"/>
            </w:tcBorders>
            <w:vAlign w:val="center"/>
            <w:hideMark/>
          </w:tcPr>
          <w:p w14:paraId="1C5C1B0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Prevención, detección, intervención socioeducativa en situaciones de violencia filio-parental desde los servicios sociales municipales</w:t>
            </w:r>
          </w:p>
        </w:tc>
        <w:tc>
          <w:tcPr>
            <w:tcW w:w="1034" w:type="dxa"/>
            <w:tcBorders>
              <w:top w:val="nil"/>
              <w:left w:val="nil"/>
              <w:bottom w:val="single" w:sz="4" w:space="0" w:color="auto"/>
              <w:right w:val="single" w:sz="4" w:space="0" w:color="auto"/>
            </w:tcBorders>
            <w:noWrap/>
            <w:vAlign w:val="center"/>
            <w:hideMark/>
          </w:tcPr>
          <w:p w14:paraId="1484ACF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0EC2AA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F2D98A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346BAF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B7EEC8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2F4487E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31E7DB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68BC43FD"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3BA2BA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FA03.1</w:t>
            </w:r>
          </w:p>
        </w:tc>
        <w:tc>
          <w:tcPr>
            <w:tcW w:w="5925" w:type="dxa"/>
            <w:tcBorders>
              <w:top w:val="nil"/>
              <w:left w:val="nil"/>
              <w:bottom w:val="single" w:sz="4" w:space="0" w:color="auto"/>
              <w:right w:val="single" w:sz="4" w:space="0" w:color="auto"/>
            </w:tcBorders>
            <w:vAlign w:val="center"/>
            <w:hideMark/>
          </w:tcPr>
          <w:p w14:paraId="6CDD3BB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Acogimiento familiar en familia extensa, información, formación y valoración, intervenciones técnicas y apoyo</w:t>
            </w:r>
          </w:p>
        </w:tc>
        <w:tc>
          <w:tcPr>
            <w:tcW w:w="1034" w:type="dxa"/>
            <w:tcBorders>
              <w:top w:val="nil"/>
              <w:left w:val="nil"/>
              <w:bottom w:val="single" w:sz="4" w:space="0" w:color="auto"/>
              <w:right w:val="single" w:sz="4" w:space="0" w:color="auto"/>
            </w:tcBorders>
            <w:noWrap/>
            <w:vAlign w:val="center"/>
            <w:hideMark/>
          </w:tcPr>
          <w:p w14:paraId="7E4A091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94CB21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0E5A0A3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2F47517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5E0D793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5EFAF7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172B071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7218801"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19892F0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FA03.2</w:t>
            </w:r>
          </w:p>
        </w:tc>
        <w:tc>
          <w:tcPr>
            <w:tcW w:w="5925" w:type="dxa"/>
            <w:tcBorders>
              <w:top w:val="nil"/>
              <w:left w:val="nil"/>
              <w:bottom w:val="single" w:sz="4" w:space="0" w:color="auto"/>
              <w:right w:val="single" w:sz="4" w:space="0" w:color="auto"/>
            </w:tcBorders>
            <w:vAlign w:val="center"/>
            <w:hideMark/>
          </w:tcPr>
          <w:p w14:paraId="3EDF066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Acogimiento familiar en familia extensa, información, formación y valoración, intervenciones técnicas y apoyo</w:t>
            </w:r>
          </w:p>
        </w:tc>
        <w:tc>
          <w:tcPr>
            <w:tcW w:w="1034" w:type="dxa"/>
            <w:tcBorders>
              <w:top w:val="nil"/>
              <w:left w:val="nil"/>
              <w:bottom w:val="single" w:sz="4" w:space="0" w:color="auto"/>
              <w:right w:val="single" w:sz="4" w:space="0" w:color="auto"/>
            </w:tcBorders>
            <w:noWrap/>
            <w:vAlign w:val="center"/>
            <w:hideMark/>
          </w:tcPr>
          <w:p w14:paraId="0D0465F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CC9A84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5F4A627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43AF8C8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40AFCE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395811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9867AC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6ECE3841"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2C6B421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FA04.1</w:t>
            </w:r>
          </w:p>
        </w:tc>
        <w:tc>
          <w:tcPr>
            <w:tcW w:w="5925" w:type="dxa"/>
            <w:tcBorders>
              <w:top w:val="nil"/>
              <w:left w:val="nil"/>
              <w:bottom w:val="single" w:sz="4" w:space="0" w:color="auto"/>
              <w:right w:val="single" w:sz="4" w:space="0" w:color="auto"/>
            </w:tcBorders>
            <w:vAlign w:val="center"/>
            <w:hideMark/>
          </w:tcPr>
          <w:p w14:paraId="29D2466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Detección de situaciones de violencia, adicciones y salud mental en la infancia y adolescencia desde la Atención Primaria</w:t>
            </w:r>
          </w:p>
        </w:tc>
        <w:tc>
          <w:tcPr>
            <w:tcW w:w="1034" w:type="dxa"/>
            <w:tcBorders>
              <w:top w:val="nil"/>
              <w:left w:val="nil"/>
              <w:bottom w:val="single" w:sz="4" w:space="0" w:color="auto"/>
              <w:right w:val="single" w:sz="4" w:space="0" w:color="auto"/>
            </w:tcBorders>
            <w:noWrap/>
            <w:vAlign w:val="center"/>
            <w:hideMark/>
          </w:tcPr>
          <w:p w14:paraId="02E3375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1CF6D6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DA5165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156ACC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52EDF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22DF05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769542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6EBF72C3"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850F88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FA05.1</w:t>
            </w:r>
          </w:p>
        </w:tc>
        <w:tc>
          <w:tcPr>
            <w:tcW w:w="5925" w:type="dxa"/>
            <w:tcBorders>
              <w:top w:val="nil"/>
              <w:left w:val="nil"/>
              <w:bottom w:val="single" w:sz="4" w:space="0" w:color="auto"/>
              <w:right w:val="single" w:sz="4" w:space="0" w:color="auto"/>
            </w:tcBorders>
            <w:vAlign w:val="center"/>
            <w:hideMark/>
          </w:tcPr>
          <w:p w14:paraId="555AD72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Aplicación del instrumento VALORA-CV</w:t>
            </w:r>
          </w:p>
        </w:tc>
        <w:tc>
          <w:tcPr>
            <w:tcW w:w="1034" w:type="dxa"/>
            <w:tcBorders>
              <w:top w:val="nil"/>
              <w:left w:val="nil"/>
              <w:bottom w:val="single" w:sz="4" w:space="0" w:color="auto"/>
              <w:right w:val="single" w:sz="4" w:space="0" w:color="auto"/>
            </w:tcBorders>
            <w:noWrap/>
            <w:vAlign w:val="center"/>
            <w:hideMark/>
          </w:tcPr>
          <w:p w14:paraId="18FD3FC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685514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38BADF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09CC34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8FC54A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3479C8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D4C9A1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B023578"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1A294F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FA05.2</w:t>
            </w:r>
          </w:p>
        </w:tc>
        <w:tc>
          <w:tcPr>
            <w:tcW w:w="5925" w:type="dxa"/>
            <w:tcBorders>
              <w:top w:val="nil"/>
              <w:left w:val="nil"/>
              <w:bottom w:val="single" w:sz="4" w:space="0" w:color="auto"/>
              <w:right w:val="single" w:sz="4" w:space="0" w:color="auto"/>
            </w:tcBorders>
            <w:vAlign w:val="center"/>
            <w:hideMark/>
          </w:tcPr>
          <w:p w14:paraId="1539470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Aplicación del instrumento VALORA-CV</w:t>
            </w:r>
          </w:p>
        </w:tc>
        <w:tc>
          <w:tcPr>
            <w:tcW w:w="1034" w:type="dxa"/>
            <w:tcBorders>
              <w:top w:val="nil"/>
              <w:left w:val="nil"/>
              <w:bottom w:val="single" w:sz="4" w:space="0" w:color="auto"/>
              <w:right w:val="single" w:sz="4" w:space="0" w:color="auto"/>
            </w:tcBorders>
            <w:noWrap/>
            <w:vAlign w:val="center"/>
            <w:hideMark/>
          </w:tcPr>
          <w:p w14:paraId="5167CBF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1607869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9C2FE8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08AAAF2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70E0A3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0A9B4E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98E814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AA21A71"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2ECA0AA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FA05.3</w:t>
            </w:r>
          </w:p>
        </w:tc>
        <w:tc>
          <w:tcPr>
            <w:tcW w:w="5925" w:type="dxa"/>
            <w:tcBorders>
              <w:top w:val="nil"/>
              <w:left w:val="nil"/>
              <w:bottom w:val="single" w:sz="4" w:space="0" w:color="auto"/>
              <w:right w:val="single" w:sz="4" w:space="0" w:color="auto"/>
            </w:tcBorders>
            <w:vAlign w:val="center"/>
            <w:hideMark/>
          </w:tcPr>
          <w:p w14:paraId="1808264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Aplicación del instrumento VALORA-CV</w:t>
            </w:r>
          </w:p>
        </w:tc>
        <w:tc>
          <w:tcPr>
            <w:tcW w:w="1034" w:type="dxa"/>
            <w:tcBorders>
              <w:top w:val="nil"/>
              <w:left w:val="nil"/>
              <w:bottom w:val="single" w:sz="4" w:space="0" w:color="auto"/>
              <w:right w:val="single" w:sz="4" w:space="0" w:color="auto"/>
            </w:tcBorders>
            <w:noWrap/>
            <w:vAlign w:val="center"/>
            <w:hideMark/>
          </w:tcPr>
          <w:p w14:paraId="0BB22C3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D5633E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F13336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1EA7357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FBA90E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0356187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18F503D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7C05EE5"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7DD1CC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FA05.4</w:t>
            </w:r>
          </w:p>
        </w:tc>
        <w:tc>
          <w:tcPr>
            <w:tcW w:w="5925" w:type="dxa"/>
            <w:tcBorders>
              <w:top w:val="nil"/>
              <w:left w:val="nil"/>
              <w:bottom w:val="single" w:sz="4" w:space="0" w:color="auto"/>
              <w:right w:val="single" w:sz="4" w:space="0" w:color="auto"/>
            </w:tcBorders>
            <w:vAlign w:val="center"/>
            <w:hideMark/>
          </w:tcPr>
          <w:p w14:paraId="48A5827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Aplicación del instrumento VALORA-CV</w:t>
            </w:r>
          </w:p>
        </w:tc>
        <w:tc>
          <w:tcPr>
            <w:tcW w:w="1034" w:type="dxa"/>
            <w:tcBorders>
              <w:top w:val="nil"/>
              <w:left w:val="nil"/>
              <w:bottom w:val="single" w:sz="4" w:space="0" w:color="auto"/>
              <w:right w:val="single" w:sz="4" w:space="0" w:color="auto"/>
            </w:tcBorders>
            <w:noWrap/>
            <w:vAlign w:val="center"/>
            <w:hideMark/>
          </w:tcPr>
          <w:p w14:paraId="108BD5D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F97908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5490EC8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6CDD9B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2254A6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5BA4D30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D40531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725F2186"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A0519E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FA05.5</w:t>
            </w:r>
          </w:p>
        </w:tc>
        <w:tc>
          <w:tcPr>
            <w:tcW w:w="5925" w:type="dxa"/>
            <w:tcBorders>
              <w:top w:val="nil"/>
              <w:left w:val="nil"/>
              <w:bottom w:val="single" w:sz="4" w:space="0" w:color="auto"/>
              <w:right w:val="single" w:sz="4" w:space="0" w:color="auto"/>
            </w:tcBorders>
            <w:vAlign w:val="center"/>
            <w:hideMark/>
          </w:tcPr>
          <w:p w14:paraId="30BED0C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Aplicación del instrumento VALORA-CV</w:t>
            </w:r>
          </w:p>
        </w:tc>
        <w:tc>
          <w:tcPr>
            <w:tcW w:w="1034" w:type="dxa"/>
            <w:tcBorders>
              <w:top w:val="nil"/>
              <w:left w:val="nil"/>
              <w:bottom w:val="single" w:sz="4" w:space="0" w:color="auto"/>
              <w:right w:val="single" w:sz="4" w:space="0" w:color="auto"/>
            </w:tcBorders>
            <w:noWrap/>
            <w:vAlign w:val="center"/>
            <w:hideMark/>
          </w:tcPr>
          <w:p w14:paraId="235BA4C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0DCD3B4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1567526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7D21EA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2EFAF1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01CA97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69E4F9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1F1DBDE"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696063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FA06.1</w:t>
            </w:r>
          </w:p>
        </w:tc>
        <w:tc>
          <w:tcPr>
            <w:tcW w:w="5925" w:type="dxa"/>
            <w:tcBorders>
              <w:top w:val="nil"/>
              <w:left w:val="nil"/>
              <w:bottom w:val="single" w:sz="4" w:space="0" w:color="auto"/>
              <w:right w:val="single" w:sz="4" w:space="0" w:color="auto"/>
            </w:tcBorders>
            <w:vAlign w:val="center"/>
            <w:hideMark/>
          </w:tcPr>
          <w:p w14:paraId="0478710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Intervención con menores infractores en educación sexual y en educación en igualdad</w:t>
            </w:r>
          </w:p>
        </w:tc>
        <w:tc>
          <w:tcPr>
            <w:tcW w:w="1034" w:type="dxa"/>
            <w:tcBorders>
              <w:top w:val="nil"/>
              <w:left w:val="nil"/>
              <w:bottom w:val="single" w:sz="4" w:space="0" w:color="auto"/>
              <w:right w:val="single" w:sz="4" w:space="0" w:color="auto"/>
            </w:tcBorders>
            <w:noWrap/>
            <w:vAlign w:val="center"/>
            <w:hideMark/>
          </w:tcPr>
          <w:p w14:paraId="1B94CA4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61FAF4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893E8D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D588D3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92D923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544EA2F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7CEC1E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F42C6A1"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368C8D6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FA07.1</w:t>
            </w:r>
          </w:p>
        </w:tc>
        <w:tc>
          <w:tcPr>
            <w:tcW w:w="5925" w:type="dxa"/>
            <w:tcBorders>
              <w:top w:val="nil"/>
              <w:left w:val="nil"/>
              <w:bottom w:val="single" w:sz="4" w:space="0" w:color="auto"/>
              <w:right w:val="single" w:sz="4" w:space="0" w:color="auto"/>
            </w:tcBorders>
            <w:vAlign w:val="center"/>
            <w:hideMark/>
          </w:tcPr>
          <w:p w14:paraId="491A1D7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5/2000 de Responsabilidad Penal del Menor: procedimiento y ejecución de medidas judiciales en medio abierto</w:t>
            </w:r>
          </w:p>
        </w:tc>
        <w:tc>
          <w:tcPr>
            <w:tcW w:w="1034" w:type="dxa"/>
            <w:tcBorders>
              <w:top w:val="nil"/>
              <w:left w:val="nil"/>
              <w:bottom w:val="single" w:sz="4" w:space="0" w:color="auto"/>
              <w:right w:val="single" w:sz="4" w:space="0" w:color="auto"/>
            </w:tcBorders>
            <w:noWrap/>
            <w:vAlign w:val="center"/>
            <w:hideMark/>
          </w:tcPr>
          <w:p w14:paraId="09E81AD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859A88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12A4274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E82B00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6A78DA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54F11C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0EC95F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7B45093"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4FCADF6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FA08.1</w:t>
            </w:r>
          </w:p>
        </w:tc>
        <w:tc>
          <w:tcPr>
            <w:tcW w:w="5925" w:type="dxa"/>
            <w:tcBorders>
              <w:top w:val="nil"/>
              <w:left w:val="nil"/>
              <w:bottom w:val="single" w:sz="4" w:space="0" w:color="auto"/>
              <w:right w:val="single" w:sz="4" w:space="0" w:color="auto"/>
            </w:tcBorders>
            <w:vAlign w:val="center"/>
            <w:hideMark/>
          </w:tcPr>
          <w:p w14:paraId="34E99F9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El Centro de Día de apoyo convivencial y educativo, y de Inserción sociolaboral para adolescentes y jóvenes</w:t>
            </w:r>
          </w:p>
        </w:tc>
        <w:tc>
          <w:tcPr>
            <w:tcW w:w="1034" w:type="dxa"/>
            <w:tcBorders>
              <w:top w:val="nil"/>
              <w:left w:val="nil"/>
              <w:bottom w:val="single" w:sz="4" w:space="0" w:color="auto"/>
              <w:right w:val="single" w:sz="4" w:space="0" w:color="auto"/>
            </w:tcBorders>
            <w:noWrap/>
            <w:vAlign w:val="center"/>
            <w:hideMark/>
          </w:tcPr>
          <w:p w14:paraId="019BC1D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F681D1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831AA5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461AC5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21E724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25130FB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74EDE5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1499FCF0"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B83EE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FA09.1</w:t>
            </w:r>
          </w:p>
        </w:tc>
        <w:tc>
          <w:tcPr>
            <w:tcW w:w="5925" w:type="dxa"/>
            <w:tcBorders>
              <w:top w:val="nil"/>
              <w:left w:val="nil"/>
              <w:bottom w:val="single" w:sz="4" w:space="0" w:color="auto"/>
              <w:right w:val="single" w:sz="4" w:space="0" w:color="auto"/>
            </w:tcBorders>
            <w:vAlign w:val="center"/>
            <w:hideMark/>
          </w:tcPr>
          <w:p w14:paraId="4F57AE5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Procesos y procedimientos en materia de acogimiento familiar</w:t>
            </w:r>
          </w:p>
        </w:tc>
        <w:tc>
          <w:tcPr>
            <w:tcW w:w="1034" w:type="dxa"/>
            <w:tcBorders>
              <w:top w:val="nil"/>
              <w:left w:val="nil"/>
              <w:bottom w:val="single" w:sz="4" w:space="0" w:color="auto"/>
              <w:right w:val="single" w:sz="4" w:space="0" w:color="auto"/>
            </w:tcBorders>
            <w:noWrap/>
            <w:vAlign w:val="center"/>
            <w:hideMark/>
          </w:tcPr>
          <w:p w14:paraId="71C930E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E66D9B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5ABA8D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41D55F2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1AFF12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5C2149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19BE48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36E5491"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2892F0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FA09.2</w:t>
            </w:r>
          </w:p>
        </w:tc>
        <w:tc>
          <w:tcPr>
            <w:tcW w:w="5925" w:type="dxa"/>
            <w:tcBorders>
              <w:top w:val="nil"/>
              <w:left w:val="nil"/>
              <w:bottom w:val="single" w:sz="4" w:space="0" w:color="auto"/>
              <w:right w:val="single" w:sz="4" w:space="0" w:color="auto"/>
            </w:tcBorders>
            <w:vAlign w:val="center"/>
            <w:hideMark/>
          </w:tcPr>
          <w:p w14:paraId="13DDB6A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Procesos y procedimientos en materia de acogimiento familiar</w:t>
            </w:r>
          </w:p>
        </w:tc>
        <w:tc>
          <w:tcPr>
            <w:tcW w:w="1034" w:type="dxa"/>
            <w:tcBorders>
              <w:top w:val="nil"/>
              <w:left w:val="nil"/>
              <w:bottom w:val="single" w:sz="4" w:space="0" w:color="auto"/>
              <w:right w:val="single" w:sz="4" w:space="0" w:color="auto"/>
            </w:tcBorders>
            <w:noWrap/>
            <w:vAlign w:val="center"/>
            <w:hideMark/>
          </w:tcPr>
          <w:p w14:paraId="3BB3C98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B46283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D8285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355C00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BB3CEF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C17A31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1D8562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64F7ACE"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AAEE0D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FA10.1</w:t>
            </w:r>
          </w:p>
        </w:tc>
        <w:tc>
          <w:tcPr>
            <w:tcW w:w="5925" w:type="dxa"/>
            <w:tcBorders>
              <w:top w:val="nil"/>
              <w:left w:val="nil"/>
              <w:bottom w:val="single" w:sz="4" w:space="0" w:color="auto"/>
              <w:right w:val="single" w:sz="4" w:space="0" w:color="auto"/>
            </w:tcBorders>
            <w:vAlign w:val="center"/>
            <w:hideMark/>
          </w:tcPr>
          <w:p w14:paraId="61F491B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Mediación familiar</w:t>
            </w:r>
          </w:p>
        </w:tc>
        <w:tc>
          <w:tcPr>
            <w:tcW w:w="1034" w:type="dxa"/>
            <w:tcBorders>
              <w:top w:val="nil"/>
              <w:left w:val="nil"/>
              <w:bottom w:val="single" w:sz="4" w:space="0" w:color="auto"/>
              <w:right w:val="single" w:sz="4" w:space="0" w:color="auto"/>
            </w:tcBorders>
            <w:noWrap/>
            <w:vAlign w:val="center"/>
            <w:hideMark/>
          </w:tcPr>
          <w:p w14:paraId="7E86EBC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190F0F8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71D35B5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546547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4C78644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41AB5A9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5BE730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3C68A82"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227119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FA10.2</w:t>
            </w:r>
          </w:p>
        </w:tc>
        <w:tc>
          <w:tcPr>
            <w:tcW w:w="5925" w:type="dxa"/>
            <w:tcBorders>
              <w:top w:val="nil"/>
              <w:left w:val="nil"/>
              <w:bottom w:val="single" w:sz="4" w:space="0" w:color="auto"/>
              <w:right w:val="single" w:sz="4" w:space="0" w:color="auto"/>
            </w:tcBorders>
            <w:vAlign w:val="center"/>
            <w:hideMark/>
          </w:tcPr>
          <w:p w14:paraId="6FD9D49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Mediación familiar</w:t>
            </w:r>
          </w:p>
        </w:tc>
        <w:tc>
          <w:tcPr>
            <w:tcW w:w="1034" w:type="dxa"/>
            <w:tcBorders>
              <w:top w:val="nil"/>
              <w:left w:val="nil"/>
              <w:bottom w:val="single" w:sz="4" w:space="0" w:color="auto"/>
              <w:right w:val="single" w:sz="4" w:space="0" w:color="auto"/>
            </w:tcBorders>
            <w:noWrap/>
            <w:vAlign w:val="center"/>
            <w:hideMark/>
          </w:tcPr>
          <w:p w14:paraId="12BEB5A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94B6BB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1D6FE6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68F4587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00F2018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5F326CE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2C884B8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58DCB53D"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2BC587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IC01.1</w:t>
            </w:r>
          </w:p>
        </w:tc>
        <w:tc>
          <w:tcPr>
            <w:tcW w:w="5925" w:type="dxa"/>
            <w:tcBorders>
              <w:top w:val="nil"/>
              <w:left w:val="nil"/>
              <w:bottom w:val="single" w:sz="4" w:space="0" w:color="auto"/>
              <w:right w:val="single" w:sz="4" w:space="0" w:color="auto"/>
            </w:tcBorders>
            <w:vAlign w:val="center"/>
            <w:hideMark/>
          </w:tcPr>
          <w:p w14:paraId="3E9BCD9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Prestaciones compatibles con la RVI, IMV y PNC</w:t>
            </w:r>
          </w:p>
        </w:tc>
        <w:tc>
          <w:tcPr>
            <w:tcW w:w="1034" w:type="dxa"/>
            <w:tcBorders>
              <w:top w:val="nil"/>
              <w:left w:val="nil"/>
              <w:bottom w:val="single" w:sz="4" w:space="0" w:color="auto"/>
              <w:right w:val="single" w:sz="4" w:space="0" w:color="auto"/>
            </w:tcBorders>
            <w:noWrap/>
            <w:vAlign w:val="center"/>
            <w:hideMark/>
          </w:tcPr>
          <w:p w14:paraId="7A2BD2F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E49C3F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EEEEFF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F786A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98C9C5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257082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73,5</w:t>
            </w:r>
          </w:p>
        </w:tc>
        <w:tc>
          <w:tcPr>
            <w:tcW w:w="1383" w:type="dxa"/>
            <w:tcBorders>
              <w:top w:val="nil"/>
              <w:left w:val="nil"/>
              <w:bottom w:val="single" w:sz="4" w:space="0" w:color="auto"/>
              <w:right w:val="single" w:sz="4" w:space="0" w:color="auto"/>
            </w:tcBorders>
            <w:noWrap/>
            <w:vAlign w:val="center"/>
            <w:hideMark/>
          </w:tcPr>
          <w:p w14:paraId="2FE0A9B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1.470,00  </w:t>
            </w:r>
          </w:p>
        </w:tc>
      </w:tr>
      <w:tr w:rsidR="00F6637F" w:rsidRPr="005F6FFF" w14:paraId="4DA5BD5E"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2621CF7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IC01.2</w:t>
            </w:r>
          </w:p>
        </w:tc>
        <w:tc>
          <w:tcPr>
            <w:tcW w:w="5925" w:type="dxa"/>
            <w:tcBorders>
              <w:top w:val="nil"/>
              <w:left w:val="nil"/>
              <w:bottom w:val="single" w:sz="4" w:space="0" w:color="auto"/>
              <w:right w:val="single" w:sz="4" w:space="0" w:color="auto"/>
            </w:tcBorders>
            <w:vAlign w:val="center"/>
            <w:hideMark/>
          </w:tcPr>
          <w:p w14:paraId="7A21983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Prestaciones compatibles con la RVI, IMV y PNC</w:t>
            </w:r>
          </w:p>
        </w:tc>
        <w:tc>
          <w:tcPr>
            <w:tcW w:w="1034" w:type="dxa"/>
            <w:tcBorders>
              <w:top w:val="nil"/>
              <w:left w:val="nil"/>
              <w:bottom w:val="single" w:sz="4" w:space="0" w:color="auto"/>
              <w:right w:val="single" w:sz="4" w:space="0" w:color="auto"/>
            </w:tcBorders>
            <w:noWrap/>
            <w:vAlign w:val="center"/>
            <w:hideMark/>
          </w:tcPr>
          <w:p w14:paraId="75D983D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4A2E34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7F632D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B08912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2B68B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700B9B2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73,5</w:t>
            </w:r>
          </w:p>
        </w:tc>
        <w:tc>
          <w:tcPr>
            <w:tcW w:w="1383" w:type="dxa"/>
            <w:tcBorders>
              <w:top w:val="nil"/>
              <w:left w:val="nil"/>
              <w:bottom w:val="single" w:sz="4" w:space="0" w:color="auto"/>
              <w:right w:val="single" w:sz="4" w:space="0" w:color="auto"/>
            </w:tcBorders>
            <w:noWrap/>
            <w:vAlign w:val="center"/>
            <w:hideMark/>
          </w:tcPr>
          <w:p w14:paraId="084B591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1.470,00  </w:t>
            </w:r>
          </w:p>
        </w:tc>
      </w:tr>
      <w:tr w:rsidR="00F6637F" w:rsidRPr="005F6FFF" w14:paraId="77FBE8DA"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6A5E9C3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IC02.1</w:t>
            </w:r>
          </w:p>
        </w:tc>
        <w:tc>
          <w:tcPr>
            <w:tcW w:w="5925" w:type="dxa"/>
            <w:tcBorders>
              <w:top w:val="nil"/>
              <w:left w:val="nil"/>
              <w:bottom w:val="single" w:sz="4" w:space="0" w:color="auto"/>
              <w:right w:val="single" w:sz="4" w:space="0" w:color="auto"/>
            </w:tcBorders>
            <w:vAlign w:val="center"/>
            <w:hideMark/>
          </w:tcPr>
          <w:p w14:paraId="4A9B8E0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RVI: Prestación profesional</w:t>
            </w:r>
          </w:p>
        </w:tc>
        <w:tc>
          <w:tcPr>
            <w:tcW w:w="1034" w:type="dxa"/>
            <w:tcBorders>
              <w:top w:val="nil"/>
              <w:left w:val="nil"/>
              <w:bottom w:val="single" w:sz="4" w:space="0" w:color="auto"/>
              <w:right w:val="single" w:sz="4" w:space="0" w:color="auto"/>
            </w:tcBorders>
            <w:noWrap/>
            <w:vAlign w:val="center"/>
            <w:hideMark/>
          </w:tcPr>
          <w:p w14:paraId="4CA43DD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3E4594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A412D1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16CA03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F4ACFA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640DB8B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69</w:t>
            </w:r>
          </w:p>
        </w:tc>
        <w:tc>
          <w:tcPr>
            <w:tcW w:w="1383" w:type="dxa"/>
            <w:tcBorders>
              <w:top w:val="nil"/>
              <w:left w:val="nil"/>
              <w:bottom w:val="single" w:sz="4" w:space="0" w:color="auto"/>
              <w:right w:val="single" w:sz="4" w:space="0" w:color="auto"/>
            </w:tcBorders>
            <w:noWrap/>
            <w:vAlign w:val="center"/>
            <w:hideMark/>
          </w:tcPr>
          <w:p w14:paraId="7D7476B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2.070,00  </w:t>
            </w:r>
          </w:p>
        </w:tc>
      </w:tr>
      <w:tr w:rsidR="00F6637F" w:rsidRPr="005F6FFF" w14:paraId="2C007C54"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620FC6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IC02.2</w:t>
            </w:r>
          </w:p>
        </w:tc>
        <w:tc>
          <w:tcPr>
            <w:tcW w:w="5925" w:type="dxa"/>
            <w:tcBorders>
              <w:top w:val="nil"/>
              <w:left w:val="nil"/>
              <w:bottom w:val="single" w:sz="4" w:space="0" w:color="auto"/>
              <w:right w:val="single" w:sz="4" w:space="0" w:color="auto"/>
            </w:tcBorders>
            <w:vAlign w:val="center"/>
            <w:hideMark/>
          </w:tcPr>
          <w:p w14:paraId="0A7F524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RVI: Prestación profesional</w:t>
            </w:r>
          </w:p>
        </w:tc>
        <w:tc>
          <w:tcPr>
            <w:tcW w:w="1034" w:type="dxa"/>
            <w:tcBorders>
              <w:top w:val="nil"/>
              <w:left w:val="nil"/>
              <w:bottom w:val="single" w:sz="4" w:space="0" w:color="auto"/>
              <w:right w:val="single" w:sz="4" w:space="0" w:color="auto"/>
            </w:tcBorders>
            <w:noWrap/>
            <w:vAlign w:val="center"/>
            <w:hideMark/>
          </w:tcPr>
          <w:p w14:paraId="518478B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217AED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19A537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880669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0EC02A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092E6DB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69</w:t>
            </w:r>
          </w:p>
        </w:tc>
        <w:tc>
          <w:tcPr>
            <w:tcW w:w="1383" w:type="dxa"/>
            <w:tcBorders>
              <w:top w:val="nil"/>
              <w:left w:val="nil"/>
              <w:bottom w:val="single" w:sz="4" w:space="0" w:color="auto"/>
              <w:right w:val="single" w:sz="4" w:space="0" w:color="auto"/>
            </w:tcBorders>
            <w:noWrap/>
            <w:vAlign w:val="center"/>
            <w:hideMark/>
          </w:tcPr>
          <w:p w14:paraId="55334C3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2.070,00  </w:t>
            </w:r>
          </w:p>
        </w:tc>
      </w:tr>
      <w:tr w:rsidR="00F6637F" w:rsidRPr="005F6FFF" w14:paraId="10090964"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29AE76E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lastRenderedPageBreak/>
              <w:t>IC03.1</w:t>
            </w:r>
          </w:p>
        </w:tc>
        <w:tc>
          <w:tcPr>
            <w:tcW w:w="5925" w:type="dxa"/>
            <w:tcBorders>
              <w:top w:val="nil"/>
              <w:left w:val="nil"/>
              <w:bottom w:val="single" w:sz="4" w:space="0" w:color="auto"/>
              <w:right w:val="single" w:sz="4" w:space="0" w:color="auto"/>
            </w:tcBorders>
            <w:vAlign w:val="center"/>
            <w:hideMark/>
          </w:tcPr>
          <w:p w14:paraId="2513AA2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Ley para la mejora de la RVI. Novedades, normativa y tramitación </w:t>
            </w:r>
          </w:p>
        </w:tc>
        <w:tc>
          <w:tcPr>
            <w:tcW w:w="1034" w:type="dxa"/>
            <w:tcBorders>
              <w:top w:val="nil"/>
              <w:left w:val="nil"/>
              <w:bottom w:val="single" w:sz="4" w:space="0" w:color="auto"/>
              <w:right w:val="single" w:sz="4" w:space="0" w:color="auto"/>
            </w:tcBorders>
            <w:noWrap/>
            <w:vAlign w:val="center"/>
            <w:hideMark/>
          </w:tcPr>
          <w:p w14:paraId="7E742D4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9FAE29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8D3082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12EBB4F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7789BBB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79F476A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69</w:t>
            </w:r>
          </w:p>
        </w:tc>
        <w:tc>
          <w:tcPr>
            <w:tcW w:w="1383" w:type="dxa"/>
            <w:tcBorders>
              <w:top w:val="nil"/>
              <w:left w:val="nil"/>
              <w:bottom w:val="single" w:sz="4" w:space="0" w:color="auto"/>
              <w:right w:val="single" w:sz="4" w:space="0" w:color="auto"/>
            </w:tcBorders>
            <w:noWrap/>
            <w:vAlign w:val="center"/>
            <w:hideMark/>
          </w:tcPr>
          <w:p w14:paraId="327A11C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2.070,00  </w:t>
            </w:r>
          </w:p>
        </w:tc>
      </w:tr>
      <w:tr w:rsidR="00F6637F" w:rsidRPr="005F6FFF" w14:paraId="64683488"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5B9EBB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IC03.2</w:t>
            </w:r>
          </w:p>
        </w:tc>
        <w:tc>
          <w:tcPr>
            <w:tcW w:w="5925" w:type="dxa"/>
            <w:tcBorders>
              <w:top w:val="nil"/>
              <w:left w:val="nil"/>
              <w:bottom w:val="single" w:sz="4" w:space="0" w:color="auto"/>
              <w:right w:val="single" w:sz="4" w:space="0" w:color="auto"/>
            </w:tcBorders>
            <w:vAlign w:val="center"/>
            <w:hideMark/>
          </w:tcPr>
          <w:p w14:paraId="0895842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Ley para la mejora de la RVI. Novedades, normativa y tramitación </w:t>
            </w:r>
          </w:p>
        </w:tc>
        <w:tc>
          <w:tcPr>
            <w:tcW w:w="1034" w:type="dxa"/>
            <w:tcBorders>
              <w:top w:val="nil"/>
              <w:left w:val="nil"/>
              <w:bottom w:val="single" w:sz="4" w:space="0" w:color="auto"/>
              <w:right w:val="single" w:sz="4" w:space="0" w:color="auto"/>
            </w:tcBorders>
            <w:noWrap/>
            <w:vAlign w:val="center"/>
            <w:hideMark/>
          </w:tcPr>
          <w:p w14:paraId="6AFBCBD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8C80B1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D5E414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3FC1FE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A60E79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62A068E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69</w:t>
            </w:r>
          </w:p>
        </w:tc>
        <w:tc>
          <w:tcPr>
            <w:tcW w:w="1383" w:type="dxa"/>
            <w:tcBorders>
              <w:top w:val="nil"/>
              <w:left w:val="nil"/>
              <w:bottom w:val="single" w:sz="4" w:space="0" w:color="auto"/>
              <w:right w:val="single" w:sz="4" w:space="0" w:color="auto"/>
            </w:tcBorders>
            <w:noWrap/>
            <w:vAlign w:val="center"/>
            <w:hideMark/>
          </w:tcPr>
          <w:p w14:paraId="3EE4A3A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2.070,00  </w:t>
            </w:r>
          </w:p>
        </w:tc>
      </w:tr>
      <w:tr w:rsidR="00F6637F" w:rsidRPr="005F6FFF" w14:paraId="32396B0A"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CB43BF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MD01.1</w:t>
            </w:r>
          </w:p>
        </w:tc>
        <w:tc>
          <w:tcPr>
            <w:tcW w:w="5925" w:type="dxa"/>
            <w:tcBorders>
              <w:top w:val="nil"/>
              <w:left w:val="nil"/>
              <w:bottom w:val="single" w:sz="4" w:space="0" w:color="auto"/>
              <w:right w:val="single" w:sz="4" w:space="0" w:color="auto"/>
            </w:tcBorders>
            <w:vAlign w:val="center"/>
            <w:hideMark/>
          </w:tcPr>
          <w:p w14:paraId="796C740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Detección e intervención en situaciones de soledad no deseada desde los servicios </w:t>
            </w:r>
            <w:proofErr w:type="gramStart"/>
            <w:r w:rsidRPr="00FE3056">
              <w:rPr>
                <w:kern w:val="0"/>
                <w:sz w:val="20"/>
                <w:szCs w:val="20"/>
                <w14:ligatures w14:val="none"/>
              </w:rPr>
              <w:t>sociales  municipales</w:t>
            </w:r>
            <w:proofErr w:type="gramEnd"/>
            <w:r w:rsidRPr="00FE3056">
              <w:rPr>
                <w:kern w:val="0"/>
                <w:sz w:val="20"/>
                <w:szCs w:val="20"/>
                <w14:ligatures w14:val="none"/>
              </w:rPr>
              <w:t xml:space="preserve"> </w:t>
            </w:r>
          </w:p>
        </w:tc>
        <w:tc>
          <w:tcPr>
            <w:tcW w:w="1034" w:type="dxa"/>
            <w:tcBorders>
              <w:top w:val="nil"/>
              <w:left w:val="nil"/>
              <w:bottom w:val="single" w:sz="4" w:space="0" w:color="auto"/>
              <w:right w:val="single" w:sz="4" w:space="0" w:color="auto"/>
            </w:tcBorders>
            <w:noWrap/>
            <w:vAlign w:val="center"/>
            <w:hideMark/>
          </w:tcPr>
          <w:p w14:paraId="50AC047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2340D7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51F6607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3DF3F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699804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59DBB80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D30BF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03BD5A56"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5FCC38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MD01.2</w:t>
            </w:r>
          </w:p>
        </w:tc>
        <w:tc>
          <w:tcPr>
            <w:tcW w:w="5925" w:type="dxa"/>
            <w:tcBorders>
              <w:top w:val="nil"/>
              <w:left w:val="nil"/>
              <w:bottom w:val="single" w:sz="4" w:space="0" w:color="auto"/>
              <w:right w:val="single" w:sz="4" w:space="0" w:color="auto"/>
            </w:tcBorders>
            <w:vAlign w:val="center"/>
            <w:hideMark/>
          </w:tcPr>
          <w:p w14:paraId="3896AC0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Detección e intervención en situaciones de soledad no deseada desde los servicios </w:t>
            </w:r>
            <w:proofErr w:type="gramStart"/>
            <w:r w:rsidRPr="00FE3056">
              <w:rPr>
                <w:kern w:val="0"/>
                <w:sz w:val="20"/>
                <w:szCs w:val="20"/>
                <w14:ligatures w14:val="none"/>
              </w:rPr>
              <w:t>sociales  municipales</w:t>
            </w:r>
            <w:proofErr w:type="gramEnd"/>
            <w:r w:rsidRPr="00FE3056">
              <w:rPr>
                <w:kern w:val="0"/>
                <w:sz w:val="20"/>
                <w:szCs w:val="20"/>
                <w14:ligatures w14:val="none"/>
              </w:rPr>
              <w:t xml:space="preserve"> </w:t>
            </w:r>
          </w:p>
        </w:tc>
        <w:tc>
          <w:tcPr>
            <w:tcW w:w="1034" w:type="dxa"/>
            <w:tcBorders>
              <w:top w:val="nil"/>
              <w:left w:val="nil"/>
              <w:bottom w:val="single" w:sz="4" w:space="0" w:color="auto"/>
              <w:right w:val="single" w:sz="4" w:space="0" w:color="auto"/>
            </w:tcBorders>
            <w:noWrap/>
            <w:vAlign w:val="center"/>
            <w:hideMark/>
          </w:tcPr>
          <w:p w14:paraId="0751FB3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F1EED5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1084926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48F0504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6459B9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776F1F8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D1AAF2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7AA63343"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123F448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MD02.1</w:t>
            </w:r>
          </w:p>
        </w:tc>
        <w:tc>
          <w:tcPr>
            <w:tcW w:w="5925" w:type="dxa"/>
            <w:tcBorders>
              <w:top w:val="nil"/>
              <w:left w:val="nil"/>
              <w:bottom w:val="single" w:sz="4" w:space="0" w:color="auto"/>
              <w:right w:val="single" w:sz="4" w:space="0" w:color="auto"/>
            </w:tcBorders>
            <w:vAlign w:val="center"/>
            <w:hideMark/>
          </w:tcPr>
          <w:p w14:paraId="203493C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Los Servicios Sociales de Atención Primaria: prevención y atención a situaciones de malos tratos a personas mayores</w:t>
            </w:r>
          </w:p>
        </w:tc>
        <w:tc>
          <w:tcPr>
            <w:tcW w:w="1034" w:type="dxa"/>
            <w:tcBorders>
              <w:top w:val="nil"/>
              <w:left w:val="nil"/>
              <w:bottom w:val="single" w:sz="4" w:space="0" w:color="auto"/>
              <w:right w:val="single" w:sz="4" w:space="0" w:color="auto"/>
            </w:tcBorders>
            <w:noWrap/>
            <w:vAlign w:val="center"/>
            <w:hideMark/>
          </w:tcPr>
          <w:p w14:paraId="1C15537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92FDBD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3C11984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0A0AC4A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5A27796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76A82B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C24CBA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2297092D"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50990D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MD03.1</w:t>
            </w:r>
          </w:p>
        </w:tc>
        <w:tc>
          <w:tcPr>
            <w:tcW w:w="5925" w:type="dxa"/>
            <w:tcBorders>
              <w:top w:val="nil"/>
              <w:left w:val="nil"/>
              <w:bottom w:val="single" w:sz="4" w:space="0" w:color="auto"/>
              <w:right w:val="single" w:sz="4" w:space="0" w:color="auto"/>
            </w:tcBorders>
            <w:vAlign w:val="center"/>
            <w:hideMark/>
          </w:tcPr>
          <w:p w14:paraId="6B07747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Promoción de la participación social de las personas mayores en el ámbito comunitario</w:t>
            </w:r>
          </w:p>
        </w:tc>
        <w:tc>
          <w:tcPr>
            <w:tcW w:w="1034" w:type="dxa"/>
            <w:tcBorders>
              <w:top w:val="nil"/>
              <w:left w:val="nil"/>
              <w:bottom w:val="single" w:sz="4" w:space="0" w:color="auto"/>
              <w:right w:val="single" w:sz="4" w:space="0" w:color="auto"/>
            </w:tcBorders>
            <w:noWrap/>
            <w:vAlign w:val="center"/>
            <w:hideMark/>
          </w:tcPr>
          <w:p w14:paraId="180C78B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180AD6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3089DC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33C9EF0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64E493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0011D8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5D760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44DB485"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747BF9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MD04.1</w:t>
            </w:r>
          </w:p>
        </w:tc>
        <w:tc>
          <w:tcPr>
            <w:tcW w:w="5925" w:type="dxa"/>
            <w:tcBorders>
              <w:top w:val="nil"/>
              <w:left w:val="nil"/>
              <w:bottom w:val="single" w:sz="4" w:space="0" w:color="auto"/>
              <w:right w:val="single" w:sz="4" w:space="0" w:color="auto"/>
            </w:tcBorders>
            <w:vAlign w:val="center"/>
            <w:hideMark/>
          </w:tcPr>
          <w:p w14:paraId="368DDF3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Aplicación del </w:t>
            </w:r>
            <w:proofErr w:type="gramStart"/>
            <w:r w:rsidRPr="00FE3056">
              <w:rPr>
                <w:kern w:val="0"/>
                <w:sz w:val="20"/>
                <w:szCs w:val="20"/>
                <w14:ligatures w14:val="none"/>
              </w:rPr>
              <w:t>Baremo de Valoración</w:t>
            </w:r>
            <w:proofErr w:type="gramEnd"/>
            <w:r w:rsidRPr="00FE3056">
              <w:rPr>
                <w:kern w:val="0"/>
                <w:sz w:val="20"/>
                <w:szCs w:val="20"/>
                <w14:ligatures w14:val="none"/>
              </w:rPr>
              <w:t xml:space="preserve"> de Dependencia en NNA de entre 3 y 18 años</w:t>
            </w:r>
          </w:p>
        </w:tc>
        <w:tc>
          <w:tcPr>
            <w:tcW w:w="1034" w:type="dxa"/>
            <w:tcBorders>
              <w:top w:val="nil"/>
              <w:left w:val="nil"/>
              <w:bottom w:val="single" w:sz="4" w:space="0" w:color="auto"/>
              <w:right w:val="single" w:sz="4" w:space="0" w:color="auto"/>
            </w:tcBorders>
            <w:noWrap/>
            <w:vAlign w:val="center"/>
            <w:hideMark/>
          </w:tcPr>
          <w:p w14:paraId="7BB844B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7324D7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FD1E43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022C9E4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4C08ED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6A33A1E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9D7BBD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2.700,00  </w:t>
            </w:r>
          </w:p>
        </w:tc>
      </w:tr>
      <w:tr w:rsidR="00F6637F" w:rsidRPr="005F6FFF" w14:paraId="1A490F29"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413197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MD05.1</w:t>
            </w:r>
          </w:p>
        </w:tc>
        <w:tc>
          <w:tcPr>
            <w:tcW w:w="5925" w:type="dxa"/>
            <w:tcBorders>
              <w:top w:val="nil"/>
              <w:left w:val="nil"/>
              <w:bottom w:val="single" w:sz="4" w:space="0" w:color="auto"/>
              <w:right w:val="single" w:sz="4" w:space="0" w:color="auto"/>
            </w:tcBorders>
            <w:vAlign w:val="center"/>
            <w:hideMark/>
          </w:tcPr>
          <w:p w14:paraId="1BC60C6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Dependencia: prestaciones económicas, revisiones y financiación</w:t>
            </w:r>
          </w:p>
        </w:tc>
        <w:tc>
          <w:tcPr>
            <w:tcW w:w="1034" w:type="dxa"/>
            <w:tcBorders>
              <w:top w:val="nil"/>
              <w:left w:val="nil"/>
              <w:bottom w:val="single" w:sz="4" w:space="0" w:color="auto"/>
              <w:right w:val="single" w:sz="4" w:space="0" w:color="auto"/>
            </w:tcBorders>
            <w:noWrap/>
            <w:vAlign w:val="center"/>
            <w:hideMark/>
          </w:tcPr>
          <w:p w14:paraId="17D6C19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4CD35C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F94625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A8E728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5CCC93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0C4FF57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728959D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7281EBA"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FD761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MD05.2</w:t>
            </w:r>
          </w:p>
        </w:tc>
        <w:tc>
          <w:tcPr>
            <w:tcW w:w="5925" w:type="dxa"/>
            <w:tcBorders>
              <w:top w:val="nil"/>
              <w:left w:val="nil"/>
              <w:bottom w:val="single" w:sz="4" w:space="0" w:color="auto"/>
              <w:right w:val="single" w:sz="4" w:space="0" w:color="auto"/>
            </w:tcBorders>
            <w:vAlign w:val="center"/>
            <w:hideMark/>
          </w:tcPr>
          <w:p w14:paraId="04BAA76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Dependencia: prestaciones económicas, revisiones y financiación</w:t>
            </w:r>
          </w:p>
        </w:tc>
        <w:tc>
          <w:tcPr>
            <w:tcW w:w="1034" w:type="dxa"/>
            <w:tcBorders>
              <w:top w:val="nil"/>
              <w:left w:val="nil"/>
              <w:bottom w:val="single" w:sz="4" w:space="0" w:color="auto"/>
              <w:right w:val="single" w:sz="4" w:space="0" w:color="auto"/>
            </w:tcBorders>
            <w:noWrap/>
            <w:vAlign w:val="center"/>
            <w:hideMark/>
          </w:tcPr>
          <w:p w14:paraId="07B5A5B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EA2276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DCE8BC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47D5710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25E705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30,00  </w:t>
            </w:r>
          </w:p>
        </w:tc>
        <w:tc>
          <w:tcPr>
            <w:tcW w:w="759" w:type="dxa"/>
            <w:tcBorders>
              <w:top w:val="nil"/>
              <w:left w:val="nil"/>
              <w:bottom w:val="single" w:sz="4" w:space="0" w:color="auto"/>
              <w:right w:val="single" w:sz="4" w:space="0" w:color="auto"/>
            </w:tcBorders>
            <w:noWrap/>
            <w:vAlign w:val="center"/>
            <w:hideMark/>
          </w:tcPr>
          <w:p w14:paraId="5C0970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712FF07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2008209C"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92FB33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MD06.1</w:t>
            </w:r>
          </w:p>
        </w:tc>
        <w:tc>
          <w:tcPr>
            <w:tcW w:w="5925" w:type="dxa"/>
            <w:tcBorders>
              <w:top w:val="nil"/>
              <w:left w:val="nil"/>
              <w:bottom w:val="single" w:sz="4" w:space="0" w:color="auto"/>
              <w:right w:val="single" w:sz="4" w:space="0" w:color="auto"/>
            </w:tcBorders>
            <w:vAlign w:val="center"/>
            <w:hideMark/>
          </w:tcPr>
          <w:p w14:paraId="75FA2EA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SSAP: Prestaciones económicas de dependencia, documentación y gestión</w:t>
            </w:r>
          </w:p>
        </w:tc>
        <w:tc>
          <w:tcPr>
            <w:tcW w:w="1034" w:type="dxa"/>
            <w:tcBorders>
              <w:top w:val="nil"/>
              <w:left w:val="nil"/>
              <w:bottom w:val="single" w:sz="4" w:space="0" w:color="auto"/>
              <w:right w:val="single" w:sz="4" w:space="0" w:color="auto"/>
            </w:tcBorders>
            <w:noWrap/>
            <w:vAlign w:val="center"/>
            <w:hideMark/>
          </w:tcPr>
          <w:p w14:paraId="19DD6E7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EE3164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8D9ABB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19D0E6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13E627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40,00  </w:t>
            </w:r>
          </w:p>
        </w:tc>
        <w:tc>
          <w:tcPr>
            <w:tcW w:w="759" w:type="dxa"/>
            <w:tcBorders>
              <w:top w:val="nil"/>
              <w:left w:val="nil"/>
              <w:bottom w:val="single" w:sz="4" w:space="0" w:color="auto"/>
              <w:right w:val="single" w:sz="4" w:space="0" w:color="auto"/>
            </w:tcBorders>
            <w:noWrap/>
            <w:vAlign w:val="center"/>
            <w:hideMark/>
          </w:tcPr>
          <w:p w14:paraId="3154D31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1E32DAF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2.400,00  </w:t>
            </w:r>
          </w:p>
        </w:tc>
      </w:tr>
      <w:tr w:rsidR="00F6637F" w:rsidRPr="005F6FFF" w14:paraId="083D4CEB"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2D7CE7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MD06.2</w:t>
            </w:r>
          </w:p>
        </w:tc>
        <w:tc>
          <w:tcPr>
            <w:tcW w:w="5925" w:type="dxa"/>
            <w:tcBorders>
              <w:top w:val="nil"/>
              <w:left w:val="nil"/>
              <w:bottom w:val="single" w:sz="4" w:space="0" w:color="auto"/>
              <w:right w:val="single" w:sz="4" w:space="0" w:color="auto"/>
            </w:tcBorders>
            <w:vAlign w:val="center"/>
            <w:hideMark/>
          </w:tcPr>
          <w:p w14:paraId="5C17DA1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SSAP: Prestaciones económicas de dependencia, documentación y gestión</w:t>
            </w:r>
          </w:p>
        </w:tc>
        <w:tc>
          <w:tcPr>
            <w:tcW w:w="1034" w:type="dxa"/>
            <w:tcBorders>
              <w:top w:val="nil"/>
              <w:left w:val="nil"/>
              <w:bottom w:val="single" w:sz="4" w:space="0" w:color="auto"/>
              <w:right w:val="single" w:sz="4" w:space="0" w:color="auto"/>
            </w:tcBorders>
            <w:noWrap/>
            <w:vAlign w:val="center"/>
            <w:hideMark/>
          </w:tcPr>
          <w:p w14:paraId="1A163C6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218476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5877602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6AFB08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D14CD8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40,00  </w:t>
            </w:r>
          </w:p>
        </w:tc>
        <w:tc>
          <w:tcPr>
            <w:tcW w:w="759" w:type="dxa"/>
            <w:tcBorders>
              <w:top w:val="nil"/>
              <w:left w:val="nil"/>
              <w:bottom w:val="single" w:sz="4" w:space="0" w:color="auto"/>
              <w:right w:val="single" w:sz="4" w:space="0" w:color="auto"/>
            </w:tcBorders>
            <w:noWrap/>
            <w:vAlign w:val="center"/>
            <w:hideMark/>
          </w:tcPr>
          <w:p w14:paraId="321E098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455FD36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2.400,00  </w:t>
            </w:r>
          </w:p>
        </w:tc>
      </w:tr>
      <w:tr w:rsidR="00F6637F" w:rsidRPr="005F6FFF" w14:paraId="13DECA03"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2BC7F9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MD07.1</w:t>
            </w:r>
          </w:p>
        </w:tc>
        <w:tc>
          <w:tcPr>
            <w:tcW w:w="5925" w:type="dxa"/>
            <w:tcBorders>
              <w:top w:val="nil"/>
              <w:left w:val="nil"/>
              <w:bottom w:val="single" w:sz="4" w:space="0" w:color="auto"/>
              <w:right w:val="single" w:sz="4" w:space="0" w:color="auto"/>
            </w:tcBorders>
            <w:vAlign w:val="center"/>
            <w:hideMark/>
          </w:tcPr>
          <w:p w14:paraId="0477310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Gestión procedimental de la dependencia</w:t>
            </w:r>
          </w:p>
        </w:tc>
        <w:tc>
          <w:tcPr>
            <w:tcW w:w="1034" w:type="dxa"/>
            <w:tcBorders>
              <w:top w:val="nil"/>
              <w:left w:val="nil"/>
              <w:bottom w:val="single" w:sz="4" w:space="0" w:color="auto"/>
              <w:right w:val="single" w:sz="4" w:space="0" w:color="auto"/>
            </w:tcBorders>
            <w:noWrap/>
            <w:vAlign w:val="center"/>
            <w:hideMark/>
          </w:tcPr>
          <w:p w14:paraId="6BA182D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E26022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32E1A2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1AADAD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3F31E5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55,00  </w:t>
            </w:r>
          </w:p>
        </w:tc>
        <w:tc>
          <w:tcPr>
            <w:tcW w:w="759" w:type="dxa"/>
            <w:tcBorders>
              <w:top w:val="nil"/>
              <w:left w:val="nil"/>
              <w:bottom w:val="single" w:sz="4" w:space="0" w:color="auto"/>
              <w:right w:val="single" w:sz="4" w:space="0" w:color="auto"/>
            </w:tcBorders>
            <w:noWrap/>
            <w:vAlign w:val="center"/>
            <w:hideMark/>
          </w:tcPr>
          <w:p w14:paraId="70E015D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79,091</w:t>
            </w:r>
          </w:p>
        </w:tc>
        <w:tc>
          <w:tcPr>
            <w:tcW w:w="1383" w:type="dxa"/>
            <w:tcBorders>
              <w:top w:val="nil"/>
              <w:left w:val="nil"/>
              <w:bottom w:val="single" w:sz="4" w:space="0" w:color="auto"/>
              <w:right w:val="single" w:sz="4" w:space="0" w:color="auto"/>
            </w:tcBorders>
            <w:noWrap/>
            <w:vAlign w:val="center"/>
            <w:hideMark/>
          </w:tcPr>
          <w:p w14:paraId="5FB3E82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4.350,01  </w:t>
            </w:r>
          </w:p>
        </w:tc>
      </w:tr>
      <w:tr w:rsidR="00F6637F" w:rsidRPr="005F6FFF" w14:paraId="383D9372"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64F8896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MD08.1</w:t>
            </w:r>
          </w:p>
        </w:tc>
        <w:tc>
          <w:tcPr>
            <w:tcW w:w="5925" w:type="dxa"/>
            <w:tcBorders>
              <w:top w:val="nil"/>
              <w:left w:val="nil"/>
              <w:bottom w:val="single" w:sz="4" w:space="0" w:color="auto"/>
              <w:right w:val="single" w:sz="4" w:space="0" w:color="auto"/>
            </w:tcBorders>
            <w:vAlign w:val="center"/>
            <w:hideMark/>
          </w:tcPr>
          <w:p w14:paraId="2DBB92E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La grabación en dependencia</w:t>
            </w:r>
          </w:p>
        </w:tc>
        <w:tc>
          <w:tcPr>
            <w:tcW w:w="1034" w:type="dxa"/>
            <w:tcBorders>
              <w:top w:val="nil"/>
              <w:left w:val="nil"/>
              <w:bottom w:val="single" w:sz="4" w:space="0" w:color="auto"/>
              <w:right w:val="single" w:sz="4" w:space="0" w:color="auto"/>
            </w:tcBorders>
            <w:noWrap/>
            <w:vAlign w:val="center"/>
            <w:hideMark/>
          </w:tcPr>
          <w:p w14:paraId="1000608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983A0A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9B765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1BAFBF5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404D2F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40,00  </w:t>
            </w:r>
          </w:p>
        </w:tc>
        <w:tc>
          <w:tcPr>
            <w:tcW w:w="759" w:type="dxa"/>
            <w:tcBorders>
              <w:top w:val="nil"/>
              <w:left w:val="nil"/>
              <w:bottom w:val="single" w:sz="4" w:space="0" w:color="auto"/>
              <w:right w:val="single" w:sz="4" w:space="0" w:color="auto"/>
            </w:tcBorders>
            <w:noWrap/>
            <w:vAlign w:val="center"/>
            <w:hideMark/>
          </w:tcPr>
          <w:p w14:paraId="6C31623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82,5</w:t>
            </w:r>
          </w:p>
        </w:tc>
        <w:tc>
          <w:tcPr>
            <w:tcW w:w="1383" w:type="dxa"/>
            <w:tcBorders>
              <w:top w:val="nil"/>
              <w:left w:val="nil"/>
              <w:bottom w:val="single" w:sz="4" w:space="0" w:color="auto"/>
              <w:right w:val="single" w:sz="4" w:space="0" w:color="auto"/>
            </w:tcBorders>
            <w:noWrap/>
            <w:vAlign w:val="center"/>
            <w:hideMark/>
          </w:tcPr>
          <w:p w14:paraId="3D927FC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3.300,00  </w:t>
            </w:r>
          </w:p>
        </w:tc>
      </w:tr>
      <w:tr w:rsidR="00F6637F" w:rsidRPr="005F6FFF" w14:paraId="0CFD297E"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2D4E4A3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MD09.1</w:t>
            </w:r>
          </w:p>
        </w:tc>
        <w:tc>
          <w:tcPr>
            <w:tcW w:w="5925" w:type="dxa"/>
            <w:tcBorders>
              <w:top w:val="nil"/>
              <w:left w:val="nil"/>
              <w:bottom w:val="single" w:sz="4" w:space="0" w:color="auto"/>
              <w:right w:val="single" w:sz="4" w:space="0" w:color="auto"/>
            </w:tcBorders>
            <w:vAlign w:val="center"/>
            <w:hideMark/>
          </w:tcPr>
          <w:p w14:paraId="2F81021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La figura de la asistencia personal en el marco de la promoción de la autonomía personal y la atención a la dependencia</w:t>
            </w:r>
          </w:p>
        </w:tc>
        <w:tc>
          <w:tcPr>
            <w:tcW w:w="1034" w:type="dxa"/>
            <w:tcBorders>
              <w:top w:val="nil"/>
              <w:left w:val="nil"/>
              <w:bottom w:val="single" w:sz="4" w:space="0" w:color="auto"/>
              <w:right w:val="single" w:sz="4" w:space="0" w:color="auto"/>
            </w:tcBorders>
            <w:noWrap/>
            <w:vAlign w:val="center"/>
            <w:hideMark/>
          </w:tcPr>
          <w:p w14:paraId="033AAA8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CAC423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7756E5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F178E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75BBC3F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3F59D56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72</w:t>
            </w:r>
          </w:p>
        </w:tc>
        <w:tc>
          <w:tcPr>
            <w:tcW w:w="1383" w:type="dxa"/>
            <w:tcBorders>
              <w:top w:val="nil"/>
              <w:left w:val="nil"/>
              <w:bottom w:val="single" w:sz="4" w:space="0" w:color="auto"/>
              <w:right w:val="single" w:sz="4" w:space="0" w:color="auto"/>
            </w:tcBorders>
            <w:noWrap/>
            <w:vAlign w:val="center"/>
            <w:hideMark/>
          </w:tcPr>
          <w:p w14:paraId="745C1E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3A46B599"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672D752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MD09.2</w:t>
            </w:r>
          </w:p>
        </w:tc>
        <w:tc>
          <w:tcPr>
            <w:tcW w:w="5925" w:type="dxa"/>
            <w:tcBorders>
              <w:top w:val="nil"/>
              <w:left w:val="nil"/>
              <w:bottom w:val="single" w:sz="4" w:space="0" w:color="auto"/>
              <w:right w:val="single" w:sz="4" w:space="0" w:color="auto"/>
            </w:tcBorders>
            <w:vAlign w:val="center"/>
            <w:hideMark/>
          </w:tcPr>
          <w:p w14:paraId="55F443B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La figura de la asistencia personal en el marco de la promoción de la autonomía personal y la atención a la dependencia</w:t>
            </w:r>
          </w:p>
        </w:tc>
        <w:tc>
          <w:tcPr>
            <w:tcW w:w="1034" w:type="dxa"/>
            <w:tcBorders>
              <w:top w:val="nil"/>
              <w:left w:val="nil"/>
              <w:bottom w:val="single" w:sz="4" w:space="0" w:color="auto"/>
              <w:right w:val="single" w:sz="4" w:space="0" w:color="auto"/>
            </w:tcBorders>
            <w:noWrap/>
            <w:vAlign w:val="center"/>
            <w:hideMark/>
          </w:tcPr>
          <w:p w14:paraId="16D6A89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40D511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4DEBA7D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64935C9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0454EDF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493B05E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72</w:t>
            </w:r>
          </w:p>
        </w:tc>
        <w:tc>
          <w:tcPr>
            <w:tcW w:w="1383" w:type="dxa"/>
            <w:tcBorders>
              <w:top w:val="nil"/>
              <w:left w:val="nil"/>
              <w:bottom w:val="single" w:sz="4" w:space="0" w:color="auto"/>
              <w:right w:val="single" w:sz="4" w:space="0" w:color="auto"/>
            </w:tcBorders>
            <w:noWrap/>
            <w:vAlign w:val="center"/>
            <w:hideMark/>
          </w:tcPr>
          <w:p w14:paraId="785D9C6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2320A84"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5B18AD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MD10.1</w:t>
            </w:r>
          </w:p>
        </w:tc>
        <w:tc>
          <w:tcPr>
            <w:tcW w:w="5925" w:type="dxa"/>
            <w:tcBorders>
              <w:top w:val="nil"/>
              <w:left w:val="nil"/>
              <w:bottom w:val="single" w:sz="4" w:space="0" w:color="auto"/>
              <w:right w:val="single" w:sz="4" w:space="0" w:color="auto"/>
            </w:tcBorders>
            <w:vAlign w:val="center"/>
            <w:hideMark/>
          </w:tcPr>
          <w:p w14:paraId="472764C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Servicios del catálogo de Dependencia</w:t>
            </w:r>
          </w:p>
        </w:tc>
        <w:tc>
          <w:tcPr>
            <w:tcW w:w="1034" w:type="dxa"/>
            <w:tcBorders>
              <w:top w:val="nil"/>
              <w:left w:val="nil"/>
              <w:bottom w:val="single" w:sz="4" w:space="0" w:color="auto"/>
              <w:right w:val="single" w:sz="4" w:space="0" w:color="auto"/>
            </w:tcBorders>
            <w:noWrap/>
            <w:vAlign w:val="center"/>
            <w:hideMark/>
          </w:tcPr>
          <w:p w14:paraId="4D51A22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FC74C3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2BC30EA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7516EDF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0BB51FB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E8F4FE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1AF849C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1.200,00  </w:t>
            </w:r>
          </w:p>
        </w:tc>
      </w:tr>
      <w:tr w:rsidR="00F6637F" w:rsidRPr="005F6FFF" w14:paraId="7CCAA3A1"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4CA338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MD10.2</w:t>
            </w:r>
          </w:p>
        </w:tc>
        <w:tc>
          <w:tcPr>
            <w:tcW w:w="5925" w:type="dxa"/>
            <w:tcBorders>
              <w:top w:val="nil"/>
              <w:left w:val="nil"/>
              <w:bottom w:val="single" w:sz="4" w:space="0" w:color="auto"/>
              <w:right w:val="single" w:sz="4" w:space="0" w:color="auto"/>
            </w:tcBorders>
            <w:vAlign w:val="center"/>
            <w:hideMark/>
          </w:tcPr>
          <w:p w14:paraId="2C27D07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Servicios del catálogo de Dependencia</w:t>
            </w:r>
          </w:p>
        </w:tc>
        <w:tc>
          <w:tcPr>
            <w:tcW w:w="1034" w:type="dxa"/>
            <w:tcBorders>
              <w:top w:val="nil"/>
              <w:left w:val="nil"/>
              <w:bottom w:val="single" w:sz="4" w:space="0" w:color="auto"/>
              <w:right w:val="single" w:sz="4" w:space="0" w:color="auto"/>
            </w:tcBorders>
            <w:noWrap/>
            <w:vAlign w:val="center"/>
            <w:hideMark/>
          </w:tcPr>
          <w:p w14:paraId="0E75E3F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BB82A9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345C55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6B1153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288B5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41A9CDB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60</w:t>
            </w:r>
          </w:p>
        </w:tc>
        <w:tc>
          <w:tcPr>
            <w:tcW w:w="1383" w:type="dxa"/>
            <w:tcBorders>
              <w:top w:val="nil"/>
              <w:left w:val="nil"/>
              <w:bottom w:val="single" w:sz="4" w:space="0" w:color="auto"/>
              <w:right w:val="single" w:sz="4" w:space="0" w:color="auto"/>
            </w:tcBorders>
            <w:noWrap/>
            <w:vAlign w:val="center"/>
            <w:hideMark/>
          </w:tcPr>
          <w:p w14:paraId="2A46E4F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1.200,00  </w:t>
            </w:r>
          </w:p>
        </w:tc>
      </w:tr>
      <w:tr w:rsidR="00F6637F" w:rsidRPr="005F6FFF" w14:paraId="0C1B4D7D"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4F457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MV01.1</w:t>
            </w:r>
          </w:p>
        </w:tc>
        <w:tc>
          <w:tcPr>
            <w:tcW w:w="5925" w:type="dxa"/>
            <w:tcBorders>
              <w:top w:val="nil"/>
              <w:left w:val="nil"/>
              <w:bottom w:val="single" w:sz="4" w:space="0" w:color="auto"/>
              <w:right w:val="single" w:sz="4" w:space="0" w:color="auto"/>
            </w:tcBorders>
            <w:vAlign w:val="center"/>
            <w:hideMark/>
          </w:tcPr>
          <w:p w14:paraId="2CD7D2D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Prevención de las violencias machistas desde la atención primaria básica de ámbito local y </w:t>
            </w:r>
            <w:proofErr w:type="spellStart"/>
            <w:r w:rsidRPr="00FE3056">
              <w:rPr>
                <w:kern w:val="0"/>
                <w:sz w:val="20"/>
                <w:szCs w:val="20"/>
                <w14:ligatures w14:val="none"/>
              </w:rPr>
              <w:t>procedimento</w:t>
            </w:r>
            <w:proofErr w:type="spellEnd"/>
            <w:r w:rsidRPr="00FE3056">
              <w:rPr>
                <w:kern w:val="0"/>
                <w:sz w:val="20"/>
                <w:szCs w:val="20"/>
                <w14:ligatures w14:val="none"/>
              </w:rPr>
              <w:t xml:space="preserve"> de coordinación con el ámbito autonómico.</w:t>
            </w:r>
          </w:p>
        </w:tc>
        <w:tc>
          <w:tcPr>
            <w:tcW w:w="1034" w:type="dxa"/>
            <w:tcBorders>
              <w:top w:val="nil"/>
              <w:left w:val="nil"/>
              <w:bottom w:val="single" w:sz="4" w:space="0" w:color="auto"/>
              <w:right w:val="single" w:sz="4" w:space="0" w:color="auto"/>
            </w:tcBorders>
            <w:noWrap/>
            <w:vAlign w:val="center"/>
            <w:hideMark/>
          </w:tcPr>
          <w:p w14:paraId="6EC07DB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9A48A4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858F4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7AE42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333F929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8E6FB0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039FFE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A21CB91"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E785E9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MV01.2</w:t>
            </w:r>
          </w:p>
        </w:tc>
        <w:tc>
          <w:tcPr>
            <w:tcW w:w="5925" w:type="dxa"/>
            <w:tcBorders>
              <w:top w:val="nil"/>
              <w:left w:val="nil"/>
              <w:bottom w:val="single" w:sz="4" w:space="0" w:color="auto"/>
              <w:right w:val="single" w:sz="4" w:space="0" w:color="auto"/>
            </w:tcBorders>
            <w:vAlign w:val="center"/>
            <w:hideMark/>
          </w:tcPr>
          <w:p w14:paraId="3AD1D12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xml:space="preserve">Prevención de las violencias machistas desde la atención primaria básica de ámbito local y </w:t>
            </w:r>
            <w:proofErr w:type="spellStart"/>
            <w:r w:rsidRPr="00FE3056">
              <w:rPr>
                <w:kern w:val="0"/>
                <w:sz w:val="20"/>
                <w:szCs w:val="20"/>
                <w14:ligatures w14:val="none"/>
              </w:rPr>
              <w:t>procedimento</w:t>
            </w:r>
            <w:proofErr w:type="spellEnd"/>
            <w:r w:rsidRPr="00FE3056">
              <w:rPr>
                <w:kern w:val="0"/>
                <w:sz w:val="20"/>
                <w:szCs w:val="20"/>
                <w14:ligatures w14:val="none"/>
              </w:rPr>
              <w:t xml:space="preserve"> de coordinación con el ámbito autonómico.</w:t>
            </w:r>
          </w:p>
        </w:tc>
        <w:tc>
          <w:tcPr>
            <w:tcW w:w="1034" w:type="dxa"/>
            <w:tcBorders>
              <w:top w:val="nil"/>
              <w:left w:val="nil"/>
              <w:bottom w:val="single" w:sz="4" w:space="0" w:color="auto"/>
              <w:right w:val="single" w:sz="4" w:space="0" w:color="auto"/>
            </w:tcBorders>
            <w:noWrap/>
            <w:vAlign w:val="center"/>
            <w:hideMark/>
          </w:tcPr>
          <w:p w14:paraId="1E526AA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5AD2C1E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6265224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5CE06DC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8DF8A4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2C7FD9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D57534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60F3F570"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D8B435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MV02.1</w:t>
            </w:r>
          </w:p>
        </w:tc>
        <w:tc>
          <w:tcPr>
            <w:tcW w:w="5925" w:type="dxa"/>
            <w:tcBorders>
              <w:top w:val="nil"/>
              <w:left w:val="nil"/>
              <w:bottom w:val="single" w:sz="4" w:space="0" w:color="auto"/>
              <w:right w:val="single" w:sz="4" w:space="0" w:color="auto"/>
            </w:tcBorders>
            <w:vAlign w:val="center"/>
            <w:hideMark/>
          </w:tcPr>
          <w:p w14:paraId="32A2DC8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Igualdad de oportunidades entre mujeres y hombres en la administración local: análisis y transformación de las desigualdades en la sociedad contemporánea</w:t>
            </w:r>
          </w:p>
        </w:tc>
        <w:tc>
          <w:tcPr>
            <w:tcW w:w="1034" w:type="dxa"/>
            <w:tcBorders>
              <w:top w:val="nil"/>
              <w:left w:val="nil"/>
              <w:bottom w:val="single" w:sz="4" w:space="0" w:color="auto"/>
              <w:right w:val="single" w:sz="4" w:space="0" w:color="auto"/>
            </w:tcBorders>
            <w:noWrap/>
            <w:vAlign w:val="center"/>
            <w:hideMark/>
          </w:tcPr>
          <w:p w14:paraId="2CF43B2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08D516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877E1C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A1CC26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C5B4E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05E9DBD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7A3C61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44E9EA03"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0A1BBEC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MV03.1</w:t>
            </w:r>
          </w:p>
        </w:tc>
        <w:tc>
          <w:tcPr>
            <w:tcW w:w="5925" w:type="dxa"/>
            <w:tcBorders>
              <w:top w:val="nil"/>
              <w:left w:val="nil"/>
              <w:bottom w:val="single" w:sz="4" w:space="0" w:color="auto"/>
              <w:right w:val="single" w:sz="4" w:space="0" w:color="auto"/>
            </w:tcBorders>
            <w:vAlign w:val="center"/>
            <w:hideMark/>
          </w:tcPr>
          <w:p w14:paraId="657394A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Informes de impacto de género y presupuestos municipales</w:t>
            </w:r>
          </w:p>
        </w:tc>
        <w:tc>
          <w:tcPr>
            <w:tcW w:w="1034" w:type="dxa"/>
            <w:tcBorders>
              <w:top w:val="nil"/>
              <w:left w:val="nil"/>
              <w:bottom w:val="single" w:sz="4" w:space="0" w:color="auto"/>
              <w:right w:val="single" w:sz="4" w:space="0" w:color="auto"/>
            </w:tcBorders>
            <w:noWrap/>
            <w:vAlign w:val="center"/>
            <w:hideMark/>
          </w:tcPr>
          <w:p w14:paraId="1E1A2D1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D3FEF0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48C25B3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63329F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80AC88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15,00  </w:t>
            </w:r>
          </w:p>
        </w:tc>
        <w:tc>
          <w:tcPr>
            <w:tcW w:w="759" w:type="dxa"/>
            <w:tcBorders>
              <w:top w:val="nil"/>
              <w:left w:val="nil"/>
              <w:bottom w:val="single" w:sz="4" w:space="0" w:color="auto"/>
              <w:right w:val="single" w:sz="4" w:space="0" w:color="auto"/>
            </w:tcBorders>
            <w:noWrap/>
            <w:vAlign w:val="center"/>
            <w:hideMark/>
          </w:tcPr>
          <w:p w14:paraId="40BB8A6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5B892F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1.350,00  </w:t>
            </w:r>
          </w:p>
        </w:tc>
      </w:tr>
      <w:tr w:rsidR="00F6637F" w:rsidRPr="005F6FFF" w14:paraId="6C971B69"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CC3536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lastRenderedPageBreak/>
              <w:t>PD01.1</w:t>
            </w:r>
          </w:p>
        </w:tc>
        <w:tc>
          <w:tcPr>
            <w:tcW w:w="5925" w:type="dxa"/>
            <w:tcBorders>
              <w:top w:val="nil"/>
              <w:left w:val="nil"/>
              <w:bottom w:val="single" w:sz="4" w:space="0" w:color="auto"/>
              <w:right w:val="single" w:sz="4" w:space="0" w:color="auto"/>
            </w:tcBorders>
            <w:vAlign w:val="center"/>
            <w:hideMark/>
          </w:tcPr>
          <w:p w14:paraId="4C644A5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Claves para una intervención social municipal eficaz en la valoración de la discapacidad</w:t>
            </w:r>
          </w:p>
        </w:tc>
        <w:tc>
          <w:tcPr>
            <w:tcW w:w="1034" w:type="dxa"/>
            <w:tcBorders>
              <w:top w:val="nil"/>
              <w:left w:val="nil"/>
              <w:bottom w:val="single" w:sz="4" w:space="0" w:color="auto"/>
              <w:right w:val="single" w:sz="4" w:space="0" w:color="auto"/>
            </w:tcBorders>
            <w:noWrap/>
            <w:vAlign w:val="center"/>
            <w:hideMark/>
          </w:tcPr>
          <w:p w14:paraId="3E860D2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37B4826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22FBFB2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37DE7DB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D8A26C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15,00  </w:t>
            </w:r>
          </w:p>
        </w:tc>
        <w:tc>
          <w:tcPr>
            <w:tcW w:w="759" w:type="dxa"/>
            <w:tcBorders>
              <w:top w:val="nil"/>
              <w:left w:val="nil"/>
              <w:bottom w:val="single" w:sz="4" w:space="0" w:color="auto"/>
              <w:right w:val="single" w:sz="4" w:space="0" w:color="auto"/>
            </w:tcBorders>
            <w:noWrap/>
            <w:vAlign w:val="center"/>
            <w:hideMark/>
          </w:tcPr>
          <w:p w14:paraId="67FDA05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7FC13F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1.350,00  </w:t>
            </w:r>
          </w:p>
        </w:tc>
      </w:tr>
      <w:tr w:rsidR="00F6637F" w:rsidRPr="005F6FFF" w14:paraId="32D2A4DE"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7C0370D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PD02.1</w:t>
            </w:r>
          </w:p>
        </w:tc>
        <w:tc>
          <w:tcPr>
            <w:tcW w:w="5925" w:type="dxa"/>
            <w:tcBorders>
              <w:top w:val="nil"/>
              <w:left w:val="nil"/>
              <w:bottom w:val="single" w:sz="4" w:space="0" w:color="auto"/>
              <w:right w:val="single" w:sz="4" w:space="0" w:color="auto"/>
            </w:tcBorders>
            <w:vAlign w:val="center"/>
            <w:hideMark/>
          </w:tcPr>
          <w:p w14:paraId="2B0C14D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Sembrando participación, cosechando impacto: estrategias para la colaboración eficaz en Atención Temprana</w:t>
            </w:r>
          </w:p>
        </w:tc>
        <w:tc>
          <w:tcPr>
            <w:tcW w:w="1034" w:type="dxa"/>
            <w:tcBorders>
              <w:top w:val="nil"/>
              <w:left w:val="nil"/>
              <w:bottom w:val="single" w:sz="4" w:space="0" w:color="auto"/>
              <w:right w:val="single" w:sz="4" w:space="0" w:color="auto"/>
            </w:tcBorders>
            <w:noWrap/>
            <w:vAlign w:val="center"/>
            <w:hideMark/>
          </w:tcPr>
          <w:p w14:paraId="09891D6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C39DE5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312CAD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02FBF52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16F9376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71CF77E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F36C2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7A182418"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560BA5F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PD02.2</w:t>
            </w:r>
          </w:p>
        </w:tc>
        <w:tc>
          <w:tcPr>
            <w:tcW w:w="5925" w:type="dxa"/>
            <w:tcBorders>
              <w:top w:val="nil"/>
              <w:left w:val="nil"/>
              <w:bottom w:val="single" w:sz="4" w:space="0" w:color="auto"/>
              <w:right w:val="single" w:sz="4" w:space="0" w:color="auto"/>
            </w:tcBorders>
            <w:vAlign w:val="center"/>
            <w:hideMark/>
          </w:tcPr>
          <w:p w14:paraId="17EB2CA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Sembrando participación, cosechando impacto: estrategias para la colaboración eficaz en Atención Temprana</w:t>
            </w:r>
          </w:p>
        </w:tc>
        <w:tc>
          <w:tcPr>
            <w:tcW w:w="1034" w:type="dxa"/>
            <w:tcBorders>
              <w:top w:val="nil"/>
              <w:left w:val="nil"/>
              <w:bottom w:val="single" w:sz="4" w:space="0" w:color="auto"/>
              <w:right w:val="single" w:sz="4" w:space="0" w:color="auto"/>
            </w:tcBorders>
            <w:noWrap/>
            <w:vAlign w:val="center"/>
            <w:hideMark/>
          </w:tcPr>
          <w:p w14:paraId="341DE64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A180E2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07E4D32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084595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2064ACA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25,00  </w:t>
            </w:r>
          </w:p>
        </w:tc>
        <w:tc>
          <w:tcPr>
            <w:tcW w:w="759" w:type="dxa"/>
            <w:tcBorders>
              <w:top w:val="nil"/>
              <w:left w:val="nil"/>
              <w:bottom w:val="single" w:sz="4" w:space="0" w:color="auto"/>
              <w:right w:val="single" w:sz="4" w:space="0" w:color="auto"/>
            </w:tcBorders>
            <w:noWrap/>
            <w:vAlign w:val="center"/>
            <w:hideMark/>
          </w:tcPr>
          <w:p w14:paraId="514096A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35E0548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2.250,00  </w:t>
            </w:r>
          </w:p>
        </w:tc>
      </w:tr>
      <w:tr w:rsidR="00F6637F" w:rsidRPr="005F6FFF" w14:paraId="1507BD59"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0B2DB77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PD03.1</w:t>
            </w:r>
          </w:p>
        </w:tc>
        <w:tc>
          <w:tcPr>
            <w:tcW w:w="5925" w:type="dxa"/>
            <w:tcBorders>
              <w:top w:val="nil"/>
              <w:left w:val="nil"/>
              <w:bottom w:val="single" w:sz="4" w:space="0" w:color="auto"/>
              <w:right w:val="single" w:sz="4" w:space="0" w:color="auto"/>
            </w:tcBorders>
            <w:vAlign w:val="center"/>
            <w:hideMark/>
          </w:tcPr>
          <w:p w14:paraId="73E4F92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Capacitación, asesoramiento y acompañamiento en casos reales para profesionales del SASEM</w:t>
            </w:r>
          </w:p>
        </w:tc>
        <w:tc>
          <w:tcPr>
            <w:tcW w:w="1034" w:type="dxa"/>
            <w:tcBorders>
              <w:top w:val="nil"/>
              <w:left w:val="nil"/>
              <w:bottom w:val="single" w:sz="4" w:space="0" w:color="auto"/>
              <w:right w:val="single" w:sz="4" w:space="0" w:color="auto"/>
            </w:tcBorders>
            <w:noWrap/>
            <w:vAlign w:val="center"/>
            <w:hideMark/>
          </w:tcPr>
          <w:p w14:paraId="3237E0C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4B628F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nil"/>
              <w:right w:val="single" w:sz="4" w:space="0" w:color="auto"/>
            </w:tcBorders>
            <w:shd w:val="clear" w:color="000000" w:fill="FFFFFF"/>
            <w:noWrap/>
            <w:vAlign w:val="center"/>
            <w:hideMark/>
          </w:tcPr>
          <w:p w14:paraId="7B4DCE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nil"/>
              <w:right w:val="single" w:sz="4" w:space="0" w:color="auto"/>
            </w:tcBorders>
            <w:shd w:val="clear" w:color="000000" w:fill="FFFFFF"/>
            <w:noWrap/>
            <w:vAlign w:val="center"/>
            <w:hideMark/>
          </w:tcPr>
          <w:p w14:paraId="72EA091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nil"/>
              <w:right w:val="single" w:sz="4" w:space="0" w:color="auto"/>
            </w:tcBorders>
            <w:noWrap/>
            <w:vAlign w:val="center"/>
            <w:hideMark/>
          </w:tcPr>
          <w:p w14:paraId="176B21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40,00  </w:t>
            </w:r>
          </w:p>
        </w:tc>
        <w:tc>
          <w:tcPr>
            <w:tcW w:w="759" w:type="dxa"/>
            <w:tcBorders>
              <w:top w:val="nil"/>
              <w:left w:val="nil"/>
              <w:bottom w:val="single" w:sz="4" w:space="0" w:color="auto"/>
              <w:right w:val="single" w:sz="4" w:space="0" w:color="auto"/>
            </w:tcBorders>
            <w:noWrap/>
            <w:vAlign w:val="center"/>
            <w:hideMark/>
          </w:tcPr>
          <w:p w14:paraId="03F2FD9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1BF805E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3.600,00  </w:t>
            </w:r>
          </w:p>
        </w:tc>
      </w:tr>
      <w:tr w:rsidR="00F6637F" w:rsidRPr="005F6FFF" w14:paraId="0F45A1AC"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64F7C2E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PD03.2</w:t>
            </w:r>
          </w:p>
        </w:tc>
        <w:tc>
          <w:tcPr>
            <w:tcW w:w="5925" w:type="dxa"/>
            <w:tcBorders>
              <w:top w:val="nil"/>
              <w:left w:val="nil"/>
              <w:bottom w:val="single" w:sz="4" w:space="0" w:color="auto"/>
              <w:right w:val="single" w:sz="4" w:space="0" w:color="auto"/>
            </w:tcBorders>
            <w:vAlign w:val="center"/>
            <w:hideMark/>
          </w:tcPr>
          <w:p w14:paraId="0FFD851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Capacitación, asesoramiento y acompañamiento en casos reales para profesionales del SASEM</w:t>
            </w:r>
          </w:p>
        </w:tc>
        <w:tc>
          <w:tcPr>
            <w:tcW w:w="1034" w:type="dxa"/>
            <w:tcBorders>
              <w:top w:val="nil"/>
              <w:left w:val="nil"/>
              <w:bottom w:val="single" w:sz="4" w:space="0" w:color="auto"/>
              <w:right w:val="single" w:sz="4" w:space="0" w:color="auto"/>
            </w:tcBorders>
            <w:noWrap/>
            <w:vAlign w:val="center"/>
            <w:hideMark/>
          </w:tcPr>
          <w:p w14:paraId="0BE6B2E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C69CD3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71F3730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2390B38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01440FB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40,00  </w:t>
            </w:r>
          </w:p>
        </w:tc>
        <w:tc>
          <w:tcPr>
            <w:tcW w:w="759" w:type="dxa"/>
            <w:tcBorders>
              <w:top w:val="nil"/>
              <w:left w:val="nil"/>
              <w:bottom w:val="single" w:sz="4" w:space="0" w:color="auto"/>
              <w:right w:val="single" w:sz="4" w:space="0" w:color="auto"/>
            </w:tcBorders>
            <w:noWrap/>
            <w:vAlign w:val="center"/>
            <w:hideMark/>
          </w:tcPr>
          <w:p w14:paraId="2B1CD3B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0BF3490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3.600,00  </w:t>
            </w:r>
          </w:p>
        </w:tc>
      </w:tr>
      <w:tr w:rsidR="00F6637F" w:rsidRPr="005F6FFF" w14:paraId="2B939772"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D57F29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PD04.1</w:t>
            </w:r>
          </w:p>
        </w:tc>
        <w:tc>
          <w:tcPr>
            <w:tcW w:w="5925" w:type="dxa"/>
            <w:tcBorders>
              <w:top w:val="nil"/>
              <w:left w:val="nil"/>
              <w:bottom w:val="single" w:sz="4" w:space="0" w:color="auto"/>
              <w:right w:val="single" w:sz="4" w:space="0" w:color="auto"/>
            </w:tcBorders>
            <w:vAlign w:val="center"/>
            <w:hideMark/>
          </w:tcPr>
          <w:p w14:paraId="3201E49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Introducción al manejo de problemas de salud mental grave (modelo IMR)</w:t>
            </w:r>
          </w:p>
        </w:tc>
        <w:tc>
          <w:tcPr>
            <w:tcW w:w="1034" w:type="dxa"/>
            <w:tcBorders>
              <w:top w:val="nil"/>
              <w:left w:val="nil"/>
              <w:bottom w:val="single" w:sz="4" w:space="0" w:color="auto"/>
              <w:right w:val="single" w:sz="4" w:space="0" w:color="auto"/>
            </w:tcBorders>
            <w:noWrap/>
            <w:vAlign w:val="center"/>
            <w:hideMark/>
          </w:tcPr>
          <w:p w14:paraId="0DABDF7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15A85A7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76A3E56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08A41CD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1AF288E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657B770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C92820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0440E72A"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5825B3C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PD04.2</w:t>
            </w:r>
          </w:p>
        </w:tc>
        <w:tc>
          <w:tcPr>
            <w:tcW w:w="5925" w:type="dxa"/>
            <w:tcBorders>
              <w:top w:val="nil"/>
              <w:left w:val="nil"/>
              <w:bottom w:val="single" w:sz="4" w:space="0" w:color="auto"/>
              <w:right w:val="single" w:sz="4" w:space="0" w:color="auto"/>
            </w:tcBorders>
            <w:vAlign w:val="center"/>
            <w:hideMark/>
          </w:tcPr>
          <w:p w14:paraId="396E981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Introducción al manejo de problemas de salud mental grave (modelo IMR)</w:t>
            </w:r>
          </w:p>
        </w:tc>
        <w:tc>
          <w:tcPr>
            <w:tcW w:w="1034" w:type="dxa"/>
            <w:tcBorders>
              <w:top w:val="nil"/>
              <w:left w:val="nil"/>
              <w:bottom w:val="single" w:sz="4" w:space="0" w:color="auto"/>
              <w:right w:val="single" w:sz="4" w:space="0" w:color="auto"/>
            </w:tcBorders>
            <w:noWrap/>
            <w:vAlign w:val="center"/>
            <w:hideMark/>
          </w:tcPr>
          <w:p w14:paraId="62CD3FB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711FA0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07B2321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5A3787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1F4F4A2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FDB98B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67DD42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7AB5EBA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48F0E78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PD05.1</w:t>
            </w:r>
          </w:p>
        </w:tc>
        <w:tc>
          <w:tcPr>
            <w:tcW w:w="5925" w:type="dxa"/>
            <w:tcBorders>
              <w:top w:val="nil"/>
              <w:left w:val="nil"/>
              <w:bottom w:val="single" w:sz="4" w:space="0" w:color="auto"/>
              <w:right w:val="single" w:sz="4" w:space="0" w:color="auto"/>
            </w:tcBorders>
            <w:vAlign w:val="center"/>
            <w:hideMark/>
          </w:tcPr>
          <w:p w14:paraId="5CF046B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SASEM: Atención y seguimiento a personas con problemas de salud mental grave</w:t>
            </w:r>
          </w:p>
        </w:tc>
        <w:tc>
          <w:tcPr>
            <w:tcW w:w="1034" w:type="dxa"/>
            <w:tcBorders>
              <w:top w:val="nil"/>
              <w:left w:val="nil"/>
              <w:bottom w:val="single" w:sz="4" w:space="0" w:color="auto"/>
              <w:right w:val="single" w:sz="4" w:space="0" w:color="auto"/>
            </w:tcBorders>
            <w:noWrap/>
            <w:vAlign w:val="center"/>
            <w:hideMark/>
          </w:tcPr>
          <w:p w14:paraId="08D5DEA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0FCB966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10555F7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363CD3C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5694D72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15,00  </w:t>
            </w:r>
          </w:p>
        </w:tc>
        <w:tc>
          <w:tcPr>
            <w:tcW w:w="759" w:type="dxa"/>
            <w:tcBorders>
              <w:top w:val="nil"/>
              <w:left w:val="nil"/>
              <w:bottom w:val="single" w:sz="4" w:space="0" w:color="auto"/>
              <w:right w:val="single" w:sz="4" w:space="0" w:color="auto"/>
            </w:tcBorders>
            <w:noWrap/>
            <w:vAlign w:val="center"/>
            <w:hideMark/>
          </w:tcPr>
          <w:p w14:paraId="270DC70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569A5B8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1.350,00  </w:t>
            </w:r>
          </w:p>
        </w:tc>
      </w:tr>
      <w:tr w:rsidR="00F6637F" w:rsidRPr="005F6FFF" w14:paraId="1928C5EE"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301F87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PD05.2</w:t>
            </w:r>
          </w:p>
        </w:tc>
        <w:tc>
          <w:tcPr>
            <w:tcW w:w="5925" w:type="dxa"/>
            <w:tcBorders>
              <w:top w:val="nil"/>
              <w:left w:val="nil"/>
              <w:bottom w:val="single" w:sz="4" w:space="0" w:color="auto"/>
              <w:right w:val="single" w:sz="4" w:space="0" w:color="auto"/>
            </w:tcBorders>
            <w:vAlign w:val="center"/>
            <w:hideMark/>
          </w:tcPr>
          <w:p w14:paraId="44A8595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SASEM: Atención y seguimiento a personas con problemas de salud mental grave</w:t>
            </w:r>
          </w:p>
        </w:tc>
        <w:tc>
          <w:tcPr>
            <w:tcW w:w="1034" w:type="dxa"/>
            <w:tcBorders>
              <w:top w:val="nil"/>
              <w:left w:val="nil"/>
              <w:bottom w:val="single" w:sz="4" w:space="0" w:color="auto"/>
              <w:right w:val="single" w:sz="4" w:space="0" w:color="auto"/>
            </w:tcBorders>
            <w:noWrap/>
            <w:vAlign w:val="center"/>
            <w:hideMark/>
          </w:tcPr>
          <w:p w14:paraId="097786F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4980917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6459216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4A63357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5B07409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15,00  </w:t>
            </w:r>
          </w:p>
        </w:tc>
        <w:tc>
          <w:tcPr>
            <w:tcW w:w="759" w:type="dxa"/>
            <w:tcBorders>
              <w:top w:val="nil"/>
              <w:left w:val="nil"/>
              <w:bottom w:val="single" w:sz="4" w:space="0" w:color="auto"/>
              <w:right w:val="single" w:sz="4" w:space="0" w:color="auto"/>
            </w:tcBorders>
            <w:noWrap/>
            <w:vAlign w:val="center"/>
            <w:hideMark/>
          </w:tcPr>
          <w:p w14:paraId="4046C93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76A0FD7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1.350,00  </w:t>
            </w:r>
          </w:p>
        </w:tc>
      </w:tr>
      <w:tr w:rsidR="00F6637F" w:rsidRPr="005F6FFF" w14:paraId="1D195DE2"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4C3DED2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PD06.1</w:t>
            </w:r>
          </w:p>
        </w:tc>
        <w:tc>
          <w:tcPr>
            <w:tcW w:w="5925" w:type="dxa"/>
            <w:tcBorders>
              <w:top w:val="nil"/>
              <w:left w:val="nil"/>
              <w:bottom w:val="single" w:sz="4" w:space="0" w:color="auto"/>
              <w:right w:val="single" w:sz="4" w:space="0" w:color="auto"/>
            </w:tcBorders>
            <w:vAlign w:val="center"/>
            <w:hideMark/>
          </w:tcPr>
          <w:p w14:paraId="7EBF41F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Ley 8/2021, de 2 de junio: supervisión y acompañamiento a usuarios/as y sus familias: salud mental, recursos y trámites</w:t>
            </w:r>
          </w:p>
        </w:tc>
        <w:tc>
          <w:tcPr>
            <w:tcW w:w="1034" w:type="dxa"/>
            <w:tcBorders>
              <w:top w:val="nil"/>
              <w:left w:val="nil"/>
              <w:bottom w:val="single" w:sz="4" w:space="0" w:color="auto"/>
              <w:right w:val="single" w:sz="4" w:space="0" w:color="auto"/>
            </w:tcBorders>
            <w:noWrap/>
            <w:vAlign w:val="center"/>
            <w:hideMark/>
          </w:tcPr>
          <w:p w14:paraId="0A5269F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16B6E18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nil"/>
              <w:right w:val="single" w:sz="4" w:space="0" w:color="auto"/>
            </w:tcBorders>
            <w:shd w:val="clear" w:color="000000" w:fill="FFFFFF"/>
            <w:noWrap/>
            <w:vAlign w:val="center"/>
            <w:hideMark/>
          </w:tcPr>
          <w:p w14:paraId="00F59FA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nil"/>
              <w:right w:val="single" w:sz="4" w:space="0" w:color="auto"/>
            </w:tcBorders>
            <w:shd w:val="clear" w:color="000000" w:fill="FFFFFF"/>
            <w:noWrap/>
            <w:vAlign w:val="center"/>
            <w:hideMark/>
          </w:tcPr>
          <w:p w14:paraId="69FA8D5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nil"/>
              <w:right w:val="single" w:sz="4" w:space="0" w:color="auto"/>
            </w:tcBorders>
            <w:noWrap/>
            <w:vAlign w:val="center"/>
            <w:hideMark/>
          </w:tcPr>
          <w:p w14:paraId="4C0CAA2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CE983C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5710D5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7C53B20"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1335F1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PD07.1</w:t>
            </w:r>
          </w:p>
        </w:tc>
        <w:tc>
          <w:tcPr>
            <w:tcW w:w="5925" w:type="dxa"/>
            <w:tcBorders>
              <w:top w:val="nil"/>
              <w:left w:val="nil"/>
              <w:bottom w:val="single" w:sz="4" w:space="0" w:color="auto"/>
              <w:right w:val="single" w:sz="4" w:space="0" w:color="auto"/>
            </w:tcBorders>
            <w:vAlign w:val="center"/>
            <w:hideMark/>
          </w:tcPr>
          <w:p w14:paraId="5AD329A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Salud mental en la infancia y adolescencia desde la Atención Primaria</w:t>
            </w:r>
          </w:p>
        </w:tc>
        <w:tc>
          <w:tcPr>
            <w:tcW w:w="1034" w:type="dxa"/>
            <w:tcBorders>
              <w:top w:val="nil"/>
              <w:left w:val="nil"/>
              <w:bottom w:val="single" w:sz="4" w:space="0" w:color="auto"/>
              <w:right w:val="single" w:sz="4" w:space="0" w:color="auto"/>
            </w:tcBorders>
            <w:noWrap/>
            <w:vAlign w:val="center"/>
            <w:hideMark/>
          </w:tcPr>
          <w:p w14:paraId="71F2C0A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08D62C6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nil"/>
              <w:bottom w:val="single" w:sz="4" w:space="0" w:color="auto"/>
              <w:right w:val="single" w:sz="4" w:space="0" w:color="auto"/>
            </w:tcBorders>
            <w:shd w:val="clear" w:color="000000" w:fill="FFFFFF"/>
            <w:noWrap/>
            <w:vAlign w:val="center"/>
            <w:hideMark/>
          </w:tcPr>
          <w:p w14:paraId="1B721B9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nil"/>
              <w:bottom w:val="single" w:sz="4" w:space="0" w:color="auto"/>
              <w:right w:val="single" w:sz="4" w:space="0" w:color="auto"/>
            </w:tcBorders>
            <w:shd w:val="clear" w:color="000000" w:fill="FFFFFF"/>
            <w:noWrap/>
            <w:vAlign w:val="center"/>
            <w:hideMark/>
          </w:tcPr>
          <w:p w14:paraId="03998E8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nil"/>
              <w:bottom w:val="single" w:sz="4" w:space="0" w:color="auto"/>
              <w:right w:val="single" w:sz="4" w:space="0" w:color="auto"/>
            </w:tcBorders>
            <w:noWrap/>
            <w:vAlign w:val="center"/>
            <w:hideMark/>
          </w:tcPr>
          <w:p w14:paraId="34FEAC7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92BF52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1668A66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8B25B57"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47A15C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PD08.1</w:t>
            </w:r>
          </w:p>
        </w:tc>
        <w:tc>
          <w:tcPr>
            <w:tcW w:w="5925" w:type="dxa"/>
            <w:tcBorders>
              <w:top w:val="nil"/>
              <w:left w:val="nil"/>
              <w:bottom w:val="single" w:sz="4" w:space="0" w:color="auto"/>
              <w:right w:val="single" w:sz="4" w:space="0" w:color="auto"/>
            </w:tcBorders>
            <w:vAlign w:val="center"/>
            <w:hideMark/>
          </w:tcPr>
          <w:p w14:paraId="0AA3A89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Salud mental y abordaje de situación de autolesiones y suicidio en infancia y adolescencia</w:t>
            </w:r>
          </w:p>
        </w:tc>
        <w:tc>
          <w:tcPr>
            <w:tcW w:w="1034" w:type="dxa"/>
            <w:tcBorders>
              <w:top w:val="nil"/>
              <w:left w:val="nil"/>
              <w:bottom w:val="single" w:sz="4" w:space="0" w:color="auto"/>
              <w:right w:val="single" w:sz="4" w:space="0" w:color="auto"/>
            </w:tcBorders>
            <w:noWrap/>
            <w:vAlign w:val="center"/>
            <w:hideMark/>
          </w:tcPr>
          <w:p w14:paraId="4386EB5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29FF3D9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3FEA097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107AFF7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9A83A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25DEBCC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6CFD339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664C3661"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7D66E6C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PD08.2</w:t>
            </w:r>
          </w:p>
        </w:tc>
        <w:tc>
          <w:tcPr>
            <w:tcW w:w="5925" w:type="dxa"/>
            <w:tcBorders>
              <w:top w:val="nil"/>
              <w:left w:val="nil"/>
              <w:bottom w:val="single" w:sz="4" w:space="0" w:color="auto"/>
              <w:right w:val="single" w:sz="4" w:space="0" w:color="auto"/>
            </w:tcBorders>
            <w:vAlign w:val="center"/>
            <w:hideMark/>
          </w:tcPr>
          <w:p w14:paraId="6FAF654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Salud mental y abordaje de situación de autolesiones y suicidio en infancia y adolescencia</w:t>
            </w:r>
          </w:p>
        </w:tc>
        <w:tc>
          <w:tcPr>
            <w:tcW w:w="1034" w:type="dxa"/>
            <w:tcBorders>
              <w:top w:val="nil"/>
              <w:left w:val="nil"/>
              <w:bottom w:val="single" w:sz="4" w:space="0" w:color="auto"/>
              <w:right w:val="single" w:sz="4" w:space="0" w:color="auto"/>
            </w:tcBorders>
            <w:noWrap/>
            <w:vAlign w:val="center"/>
            <w:hideMark/>
          </w:tcPr>
          <w:p w14:paraId="36CC8B9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013E80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76B891D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21C0657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6D003C4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3D161BC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143592C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4F9F935F" w14:textId="77777777" w:rsidTr="00F6637F">
        <w:trPr>
          <w:trHeight w:val="300"/>
        </w:trPr>
        <w:tc>
          <w:tcPr>
            <w:tcW w:w="1574" w:type="dxa"/>
            <w:tcBorders>
              <w:top w:val="nil"/>
              <w:left w:val="single" w:sz="4" w:space="0" w:color="auto"/>
              <w:bottom w:val="single" w:sz="4" w:space="0" w:color="auto"/>
              <w:right w:val="single" w:sz="4" w:space="0" w:color="auto"/>
            </w:tcBorders>
            <w:noWrap/>
            <w:vAlign w:val="center"/>
            <w:hideMark/>
          </w:tcPr>
          <w:p w14:paraId="14CF048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PD08.3</w:t>
            </w:r>
          </w:p>
        </w:tc>
        <w:tc>
          <w:tcPr>
            <w:tcW w:w="5925" w:type="dxa"/>
            <w:tcBorders>
              <w:top w:val="nil"/>
              <w:left w:val="nil"/>
              <w:bottom w:val="single" w:sz="4" w:space="0" w:color="auto"/>
              <w:right w:val="single" w:sz="4" w:space="0" w:color="auto"/>
            </w:tcBorders>
            <w:vAlign w:val="center"/>
            <w:hideMark/>
          </w:tcPr>
          <w:p w14:paraId="64ED67F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Salud mental y abordaje de situación de autolesiones y suicidio en infancia y adolescencia</w:t>
            </w:r>
          </w:p>
        </w:tc>
        <w:tc>
          <w:tcPr>
            <w:tcW w:w="1034" w:type="dxa"/>
            <w:tcBorders>
              <w:top w:val="nil"/>
              <w:left w:val="nil"/>
              <w:bottom w:val="single" w:sz="4" w:space="0" w:color="auto"/>
              <w:right w:val="single" w:sz="4" w:space="0" w:color="auto"/>
            </w:tcBorders>
            <w:noWrap/>
            <w:vAlign w:val="center"/>
            <w:hideMark/>
          </w:tcPr>
          <w:p w14:paraId="02BB308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62424A51"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2429EF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77C2C13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057B629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69827F1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E528AB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6C4A6999" w14:textId="77777777" w:rsidTr="00F6637F">
        <w:trPr>
          <w:trHeight w:val="525"/>
        </w:trPr>
        <w:tc>
          <w:tcPr>
            <w:tcW w:w="1574" w:type="dxa"/>
            <w:tcBorders>
              <w:top w:val="nil"/>
              <w:left w:val="single" w:sz="4" w:space="0" w:color="auto"/>
              <w:bottom w:val="single" w:sz="4" w:space="0" w:color="auto"/>
              <w:right w:val="single" w:sz="4" w:space="0" w:color="auto"/>
            </w:tcBorders>
            <w:noWrap/>
            <w:vAlign w:val="center"/>
            <w:hideMark/>
          </w:tcPr>
          <w:p w14:paraId="37E593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PD09.1</w:t>
            </w:r>
          </w:p>
        </w:tc>
        <w:tc>
          <w:tcPr>
            <w:tcW w:w="5925" w:type="dxa"/>
            <w:tcBorders>
              <w:top w:val="nil"/>
              <w:left w:val="nil"/>
              <w:bottom w:val="single" w:sz="4" w:space="0" w:color="auto"/>
              <w:right w:val="single" w:sz="4" w:space="0" w:color="auto"/>
            </w:tcBorders>
            <w:vAlign w:val="center"/>
            <w:hideMark/>
          </w:tcPr>
          <w:p w14:paraId="7D4571F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Herramientas para la intervención familiar, grupal y multifamiliar para los equipos de atención primaria específica y secundaria de salud mental</w:t>
            </w:r>
          </w:p>
        </w:tc>
        <w:tc>
          <w:tcPr>
            <w:tcW w:w="1034" w:type="dxa"/>
            <w:tcBorders>
              <w:top w:val="nil"/>
              <w:left w:val="nil"/>
              <w:bottom w:val="single" w:sz="4" w:space="0" w:color="auto"/>
              <w:right w:val="single" w:sz="4" w:space="0" w:color="auto"/>
            </w:tcBorders>
            <w:noWrap/>
            <w:vAlign w:val="center"/>
            <w:hideMark/>
          </w:tcPr>
          <w:p w14:paraId="6C32F4F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nil"/>
              <w:left w:val="nil"/>
              <w:bottom w:val="single" w:sz="4" w:space="0" w:color="auto"/>
              <w:right w:val="single" w:sz="4" w:space="0" w:color="auto"/>
            </w:tcBorders>
            <w:shd w:val="clear" w:color="000000" w:fill="FFFFFF"/>
            <w:noWrap/>
            <w:vAlign w:val="center"/>
            <w:hideMark/>
          </w:tcPr>
          <w:p w14:paraId="79EB891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nil"/>
              <w:left w:val="nil"/>
              <w:bottom w:val="single" w:sz="4" w:space="0" w:color="auto"/>
              <w:right w:val="single" w:sz="4" w:space="0" w:color="auto"/>
            </w:tcBorders>
            <w:shd w:val="clear" w:color="000000" w:fill="FFFFFF"/>
            <w:noWrap/>
            <w:vAlign w:val="center"/>
            <w:hideMark/>
          </w:tcPr>
          <w:p w14:paraId="5BF7BCA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nil"/>
              <w:left w:val="nil"/>
              <w:bottom w:val="single" w:sz="4" w:space="0" w:color="auto"/>
              <w:right w:val="single" w:sz="4" w:space="0" w:color="auto"/>
            </w:tcBorders>
            <w:shd w:val="clear" w:color="000000" w:fill="FFFFFF"/>
            <w:noWrap/>
            <w:vAlign w:val="center"/>
            <w:hideMark/>
          </w:tcPr>
          <w:p w14:paraId="4A0C550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nil"/>
              <w:left w:val="nil"/>
              <w:bottom w:val="single" w:sz="4" w:space="0" w:color="auto"/>
              <w:right w:val="single" w:sz="4" w:space="0" w:color="auto"/>
            </w:tcBorders>
            <w:noWrap/>
            <w:vAlign w:val="center"/>
            <w:hideMark/>
          </w:tcPr>
          <w:p w14:paraId="56263CD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20,00  </w:t>
            </w:r>
          </w:p>
        </w:tc>
        <w:tc>
          <w:tcPr>
            <w:tcW w:w="759" w:type="dxa"/>
            <w:tcBorders>
              <w:top w:val="nil"/>
              <w:left w:val="nil"/>
              <w:bottom w:val="single" w:sz="4" w:space="0" w:color="auto"/>
              <w:right w:val="single" w:sz="4" w:space="0" w:color="auto"/>
            </w:tcBorders>
            <w:noWrap/>
            <w:vAlign w:val="center"/>
            <w:hideMark/>
          </w:tcPr>
          <w:p w14:paraId="13F8DB6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90</w:t>
            </w:r>
          </w:p>
        </w:tc>
        <w:tc>
          <w:tcPr>
            <w:tcW w:w="1383" w:type="dxa"/>
            <w:tcBorders>
              <w:top w:val="nil"/>
              <w:left w:val="nil"/>
              <w:bottom w:val="single" w:sz="4" w:space="0" w:color="auto"/>
              <w:right w:val="single" w:sz="4" w:space="0" w:color="auto"/>
            </w:tcBorders>
            <w:noWrap/>
            <w:vAlign w:val="center"/>
            <w:hideMark/>
          </w:tcPr>
          <w:p w14:paraId="4D05A2F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1.800,00  </w:t>
            </w:r>
          </w:p>
        </w:tc>
      </w:tr>
      <w:tr w:rsidR="00F6637F" w:rsidRPr="005F6FFF" w14:paraId="5BE0DB78" w14:textId="77777777" w:rsidTr="00F6637F">
        <w:trPr>
          <w:trHeight w:val="300"/>
        </w:trPr>
        <w:tc>
          <w:tcPr>
            <w:tcW w:w="1574" w:type="dxa"/>
            <w:tcBorders>
              <w:top w:val="single" w:sz="4" w:space="0" w:color="auto"/>
              <w:left w:val="single" w:sz="4" w:space="0" w:color="auto"/>
              <w:bottom w:val="single" w:sz="4" w:space="0" w:color="auto"/>
              <w:right w:val="single" w:sz="4" w:space="0" w:color="auto"/>
            </w:tcBorders>
            <w:noWrap/>
            <w:vAlign w:val="center"/>
            <w:hideMark/>
          </w:tcPr>
          <w:p w14:paraId="7DC1FA6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5" w:type="dxa"/>
            <w:tcBorders>
              <w:top w:val="single" w:sz="4" w:space="0" w:color="auto"/>
              <w:left w:val="single" w:sz="4" w:space="0" w:color="auto"/>
              <w:bottom w:val="single" w:sz="4" w:space="0" w:color="auto"/>
              <w:right w:val="single" w:sz="4" w:space="0" w:color="auto"/>
            </w:tcBorders>
            <w:noWrap/>
            <w:vAlign w:val="center"/>
            <w:hideMark/>
          </w:tcPr>
          <w:p w14:paraId="15B144E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LÍMITE SUBCONTRATACIÓN (&gt;75% Importe subvención)</w:t>
            </w:r>
          </w:p>
        </w:tc>
        <w:tc>
          <w:tcPr>
            <w:tcW w:w="1034" w:type="dxa"/>
            <w:tcBorders>
              <w:top w:val="single" w:sz="4" w:space="0" w:color="auto"/>
              <w:left w:val="single" w:sz="4" w:space="0" w:color="auto"/>
              <w:bottom w:val="single" w:sz="4" w:space="0" w:color="auto"/>
              <w:right w:val="single" w:sz="4" w:space="0" w:color="auto"/>
            </w:tcBorders>
            <w:noWrap/>
            <w:vAlign w:val="center"/>
            <w:hideMark/>
          </w:tcPr>
          <w:p w14:paraId="4CAC030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203.250 €</w:t>
            </w:r>
          </w:p>
        </w:tc>
        <w:tc>
          <w:tcPr>
            <w:tcW w:w="127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FD834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8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A2232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6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2C038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112" w:type="dxa"/>
            <w:tcBorders>
              <w:top w:val="single" w:sz="4" w:space="0" w:color="auto"/>
              <w:left w:val="single" w:sz="4" w:space="0" w:color="auto"/>
              <w:bottom w:val="single" w:sz="4" w:space="0" w:color="auto"/>
              <w:right w:val="single" w:sz="4" w:space="0" w:color="auto"/>
            </w:tcBorders>
            <w:noWrap/>
            <w:vAlign w:val="center"/>
            <w:hideMark/>
          </w:tcPr>
          <w:p w14:paraId="678F78B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59" w:type="dxa"/>
            <w:tcBorders>
              <w:top w:val="single" w:sz="4" w:space="0" w:color="auto"/>
              <w:left w:val="single" w:sz="4" w:space="0" w:color="auto"/>
              <w:bottom w:val="single" w:sz="4" w:space="0" w:color="auto"/>
              <w:right w:val="single" w:sz="4" w:space="0" w:color="auto"/>
            </w:tcBorders>
            <w:noWrap/>
            <w:vAlign w:val="center"/>
            <w:hideMark/>
          </w:tcPr>
          <w:p w14:paraId="06176F7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383" w:type="dxa"/>
            <w:tcBorders>
              <w:top w:val="single" w:sz="4" w:space="0" w:color="auto"/>
              <w:left w:val="single" w:sz="4" w:space="0" w:color="auto"/>
              <w:bottom w:val="single" w:sz="4" w:space="0" w:color="auto"/>
              <w:right w:val="single" w:sz="4" w:space="0" w:color="auto"/>
            </w:tcBorders>
            <w:noWrap/>
            <w:vAlign w:val="center"/>
            <w:hideMark/>
          </w:tcPr>
          <w:p w14:paraId="4C1BA6F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r>
      <w:tr w:rsidR="00F6637F" w:rsidRPr="005F6FFF" w14:paraId="122CC2F5" w14:textId="77777777" w:rsidTr="00F6637F">
        <w:trPr>
          <w:trHeight w:val="300"/>
        </w:trPr>
        <w:tc>
          <w:tcPr>
            <w:tcW w:w="7499" w:type="dxa"/>
            <w:gridSpan w:val="2"/>
            <w:tcBorders>
              <w:top w:val="single" w:sz="4" w:space="0" w:color="auto"/>
              <w:left w:val="single" w:sz="4" w:space="0" w:color="auto"/>
              <w:bottom w:val="single" w:sz="4" w:space="0" w:color="auto"/>
              <w:right w:val="nil"/>
            </w:tcBorders>
            <w:shd w:val="clear" w:color="000000" w:fill="FFFFFF"/>
            <w:noWrap/>
            <w:vAlign w:val="center"/>
            <w:hideMark/>
          </w:tcPr>
          <w:p w14:paraId="5C507BF5" w14:textId="77777777" w:rsidR="00F6637F" w:rsidRPr="00FE3056" w:rsidRDefault="00F6637F" w:rsidP="0038540D">
            <w:pPr>
              <w:spacing w:after="0" w:line="240" w:lineRule="auto"/>
              <w:ind w:left="0" w:right="0" w:firstLine="0"/>
              <w:jc w:val="left"/>
              <w:rPr>
                <w:b/>
                <w:bCs/>
                <w:color w:val="auto"/>
                <w:kern w:val="0"/>
                <w:sz w:val="20"/>
                <w:szCs w:val="20"/>
                <w14:ligatures w14:val="none"/>
              </w:rPr>
            </w:pPr>
            <w:proofErr w:type="gramStart"/>
            <w:r w:rsidRPr="00FE3056">
              <w:rPr>
                <w:b/>
                <w:bCs/>
                <w:color w:val="auto"/>
                <w:kern w:val="0"/>
                <w:sz w:val="20"/>
                <w:szCs w:val="20"/>
                <w14:ligatures w14:val="none"/>
              </w:rPr>
              <w:t>TOTAL</w:t>
            </w:r>
            <w:proofErr w:type="gramEnd"/>
            <w:r w:rsidRPr="00FE3056">
              <w:rPr>
                <w:b/>
                <w:bCs/>
                <w:color w:val="auto"/>
                <w:kern w:val="0"/>
                <w:sz w:val="20"/>
                <w:szCs w:val="20"/>
                <w14:ligatures w14:val="none"/>
              </w:rPr>
              <w:t xml:space="preserve"> COSTE POR SERVICIOS PROFESIONALES</w:t>
            </w:r>
          </w:p>
        </w:tc>
        <w:tc>
          <w:tcPr>
            <w:tcW w:w="1034" w:type="dxa"/>
            <w:tcBorders>
              <w:top w:val="single" w:sz="4" w:space="0" w:color="auto"/>
              <w:left w:val="single" w:sz="4" w:space="0" w:color="auto"/>
              <w:bottom w:val="single" w:sz="4" w:space="0" w:color="auto"/>
              <w:right w:val="single" w:sz="4" w:space="0" w:color="auto"/>
            </w:tcBorders>
            <w:noWrap/>
            <w:vAlign w:val="center"/>
            <w:hideMark/>
          </w:tcPr>
          <w:p w14:paraId="16B05F6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single" w:sz="4" w:space="0" w:color="auto"/>
              <w:left w:val="nil"/>
              <w:bottom w:val="nil"/>
              <w:right w:val="nil"/>
            </w:tcBorders>
            <w:shd w:val="clear" w:color="000000" w:fill="FFFFFF"/>
            <w:noWrap/>
            <w:vAlign w:val="center"/>
            <w:hideMark/>
          </w:tcPr>
          <w:p w14:paraId="07483CB3"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881" w:type="dxa"/>
            <w:tcBorders>
              <w:top w:val="single" w:sz="4" w:space="0" w:color="auto"/>
              <w:left w:val="nil"/>
              <w:bottom w:val="nil"/>
              <w:right w:val="nil"/>
            </w:tcBorders>
            <w:shd w:val="clear" w:color="000000" w:fill="FFFFFF"/>
            <w:noWrap/>
            <w:vAlign w:val="center"/>
            <w:hideMark/>
          </w:tcPr>
          <w:p w14:paraId="794D496F"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683" w:type="dxa"/>
            <w:tcBorders>
              <w:top w:val="single" w:sz="4" w:space="0" w:color="auto"/>
              <w:left w:val="nil"/>
              <w:bottom w:val="nil"/>
              <w:right w:val="nil"/>
            </w:tcBorders>
            <w:shd w:val="clear" w:color="000000" w:fill="FFFFFF"/>
            <w:noWrap/>
            <w:vAlign w:val="center"/>
            <w:hideMark/>
          </w:tcPr>
          <w:p w14:paraId="2507202F"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1112" w:type="dxa"/>
            <w:tcBorders>
              <w:top w:val="single" w:sz="4" w:space="0" w:color="auto"/>
              <w:left w:val="nil"/>
              <w:bottom w:val="nil"/>
              <w:right w:val="nil"/>
            </w:tcBorders>
            <w:shd w:val="clear" w:color="000000" w:fill="FFFFFF"/>
            <w:noWrap/>
            <w:vAlign w:val="center"/>
            <w:hideMark/>
          </w:tcPr>
          <w:p w14:paraId="1D6A8477"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759" w:type="dxa"/>
            <w:tcBorders>
              <w:top w:val="single" w:sz="4" w:space="0" w:color="auto"/>
              <w:left w:val="nil"/>
              <w:bottom w:val="nil"/>
              <w:right w:val="single" w:sz="4" w:space="0" w:color="auto"/>
            </w:tcBorders>
            <w:shd w:val="clear" w:color="000000" w:fill="FFFFFF"/>
            <w:noWrap/>
            <w:vAlign w:val="center"/>
            <w:hideMark/>
          </w:tcPr>
          <w:p w14:paraId="1A689775"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1383" w:type="dxa"/>
            <w:tcBorders>
              <w:top w:val="single" w:sz="4" w:space="0" w:color="auto"/>
              <w:left w:val="nil"/>
              <w:bottom w:val="single" w:sz="4" w:space="0" w:color="auto"/>
              <w:right w:val="single" w:sz="4" w:space="0" w:color="auto"/>
            </w:tcBorders>
            <w:shd w:val="clear" w:color="000000" w:fill="FFFFFF"/>
            <w:noWrap/>
            <w:vAlign w:val="center"/>
            <w:hideMark/>
          </w:tcPr>
          <w:p w14:paraId="39872F42" w14:textId="77777777" w:rsidR="00F6637F" w:rsidRPr="00FE3056" w:rsidRDefault="00F6637F" w:rsidP="0038540D">
            <w:pPr>
              <w:spacing w:after="0" w:line="240" w:lineRule="auto"/>
              <w:ind w:left="0" w:right="0" w:firstLine="0"/>
              <w:jc w:val="center"/>
              <w:rPr>
                <w:b/>
                <w:bCs/>
                <w:color w:val="auto"/>
                <w:kern w:val="0"/>
                <w:sz w:val="20"/>
                <w:szCs w:val="20"/>
                <w14:ligatures w14:val="none"/>
              </w:rPr>
            </w:pPr>
            <w:r w:rsidRPr="00FE3056">
              <w:rPr>
                <w:b/>
                <w:bCs/>
                <w:color w:val="auto"/>
                <w:kern w:val="0"/>
                <w:sz w:val="20"/>
                <w:szCs w:val="20"/>
                <w14:ligatures w14:val="none"/>
              </w:rPr>
              <w:t xml:space="preserve">171.420,01  </w:t>
            </w:r>
          </w:p>
        </w:tc>
      </w:tr>
      <w:tr w:rsidR="00F6637F" w:rsidRPr="005F6FFF" w14:paraId="5EE37EA5" w14:textId="77777777" w:rsidTr="00F6637F">
        <w:trPr>
          <w:trHeight w:val="300"/>
        </w:trPr>
        <w:tc>
          <w:tcPr>
            <w:tcW w:w="7499" w:type="dxa"/>
            <w:gridSpan w:val="2"/>
            <w:tcBorders>
              <w:top w:val="single" w:sz="4" w:space="0" w:color="auto"/>
              <w:left w:val="single" w:sz="4" w:space="0" w:color="auto"/>
              <w:bottom w:val="single" w:sz="4" w:space="0" w:color="auto"/>
              <w:right w:val="nil"/>
            </w:tcBorders>
            <w:shd w:val="clear" w:color="000000" w:fill="FFFFFF"/>
            <w:noWrap/>
            <w:vAlign w:val="center"/>
            <w:hideMark/>
          </w:tcPr>
          <w:p w14:paraId="5A3FEB86"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PORCENTAJE DE IMPUTACIÓN AL TOTAL DEL COSTE POR SERVICIOS PROFESIONALES </w:t>
            </w:r>
          </w:p>
        </w:tc>
        <w:tc>
          <w:tcPr>
            <w:tcW w:w="1034" w:type="dxa"/>
            <w:tcBorders>
              <w:top w:val="nil"/>
              <w:left w:val="single" w:sz="4" w:space="0" w:color="auto"/>
              <w:bottom w:val="single" w:sz="4" w:space="0" w:color="auto"/>
              <w:right w:val="single" w:sz="4" w:space="0" w:color="auto"/>
            </w:tcBorders>
            <w:noWrap/>
            <w:vAlign w:val="center"/>
            <w:hideMark/>
          </w:tcPr>
          <w:p w14:paraId="613B483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Varios</w:t>
            </w:r>
          </w:p>
        </w:tc>
        <w:tc>
          <w:tcPr>
            <w:tcW w:w="1272" w:type="dxa"/>
            <w:tcBorders>
              <w:top w:val="single" w:sz="4" w:space="0" w:color="auto"/>
              <w:left w:val="nil"/>
              <w:bottom w:val="single" w:sz="4" w:space="0" w:color="auto"/>
              <w:right w:val="nil"/>
            </w:tcBorders>
            <w:shd w:val="clear" w:color="000000" w:fill="FFFFFF"/>
            <w:noWrap/>
            <w:vAlign w:val="center"/>
            <w:hideMark/>
          </w:tcPr>
          <w:p w14:paraId="3A4DA22C"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881" w:type="dxa"/>
            <w:tcBorders>
              <w:top w:val="single" w:sz="4" w:space="0" w:color="auto"/>
              <w:left w:val="nil"/>
              <w:bottom w:val="single" w:sz="4" w:space="0" w:color="auto"/>
              <w:right w:val="nil"/>
            </w:tcBorders>
            <w:shd w:val="clear" w:color="000000" w:fill="FFFFFF"/>
            <w:noWrap/>
            <w:vAlign w:val="center"/>
            <w:hideMark/>
          </w:tcPr>
          <w:p w14:paraId="4F533D10"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683" w:type="dxa"/>
            <w:tcBorders>
              <w:top w:val="single" w:sz="4" w:space="0" w:color="auto"/>
              <w:left w:val="nil"/>
              <w:bottom w:val="single" w:sz="4" w:space="0" w:color="auto"/>
              <w:right w:val="nil"/>
            </w:tcBorders>
            <w:shd w:val="clear" w:color="000000" w:fill="FFFFFF"/>
            <w:noWrap/>
            <w:vAlign w:val="center"/>
            <w:hideMark/>
          </w:tcPr>
          <w:p w14:paraId="475A68CD"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1112" w:type="dxa"/>
            <w:tcBorders>
              <w:top w:val="single" w:sz="4" w:space="0" w:color="auto"/>
              <w:left w:val="nil"/>
              <w:bottom w:val="single" w:sz="4" w:space="0" w:color="auto"/>
              <w:right w:val="nil"/>
            </w:tcBorders>
            <w:shd w:val="clear" w:color="000000" w:fill="FFFFFF"/>
            <w:noWrap/>
            <w:vAlign w:val="center"/>
            <w:hideMark/>
          </w:tcPr>
          <w:p w14:paraId="72736014"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759" w:type="dxa"/>
            <w:tcBorders>
              <w:top w:val="single" w:sz="4" w:space="0" w:color="auto"/>
              <w:left w:val="nil"/>
              <w:bottom w:val="single" w:sz="4" w:space="0" w:color="auto"/>
              <w:right w:val="single" w:sz="4" w:space="0" w:color="auto"/>
            </w:tcBorders>
            <w:shd w:val="clear" w:color="000000" w:fill="FFFFFF"/>
            <w:noWrap/>
            <w:vAlign w:val="center"/>
            <w:hideMark/>
          </w:tcPr>
          <w:p w14:paraId="4F39D6C7" w14:textId="77777777" w:rsidR="00F6637F" w:rsidRPr="00FE3056" w:rsidRDefault="00F6637F" w:rsidP="0038540D">
            <w:pPr>
              <w:spacing w:after="0" w:line="240" w:lineRule="auto"/>
              <w:ind w:left="0" w:right="0" w:firstLine="0"/>
              <w:jc w:val="left"/>
              <w:rPr>
                <w:b/>
                <w:bCs/>
                <w:color w:val="auto"/>
                <w:kern w:val="0"/>
                <w:sz w:val="20"/>
                <w:szCs w:val="20"/>
                <w14:ligatures w14:val="none"/>
              </w:rPr>
            </w:pPr>
            <w:r w:rsidRPr="00FE3056">
              <w:rPr>
                <w:b/>
                <w:bCs/>
                <w:color w:val="auto"/>
                <w:kern w:val="0"/>
                <w:sz w:val="20"/>
                <w:szCs w:val="20"/>
                <w14:ligatures w14:val="none"/>
              </w:rPr>
              <w:t> </w:t>
            </w:r>
          </w:p>
        </w:tc>
        <w:tc>
          <w:tcPr>
            <w:tcW w:w="1383" w:type="dxa"/>
            <w:tcBorders>
              <w:top w:val="nil"/>
              <w:left w:val="nil"/>
              <w:bottom w:val="single" w:sz="4" w:space="0" w:color="auto"/>
              <w:right w:val="single" w:sz="4" w:space="0" w:color="auto"/>
            </w:tcBorders>
            <w:shd w:val="clear" w:color="000000" w:fill="FFFFFF"/>
            <w:noWrap/>
            <w:vAlign w:val="center"/>
            <w:hideMark/>
          </w:tcPr>
          <w:p w14:paraId="78F15F57" w14:textId="77777777" w:rsidR="00F6637F" w:rsidRPr="00FE3056" w:rsidRDefault="00F6637F" w:rsidP="0038540D">
            <w:pPr>
              <w:spacing w:after="0" w:line="240" w:lineRule="auto"/>
              <w:ind w:left="0" w:right="0" w:firstLine="0"/>
              <w:jc w:val="center"/>
              <w:rPr>
                <w:b/>
                <w:bCs/>
                <w:color w:val="auto"/>
                <w:kern w:val="0"/>
                <w:sz w:val="20"/>
                <w:szCs w:val="20"/>
                <w14:ligatures w14:val="none"/>
              </w:rPr>
            </w:pPr>
            <w:r w:rsidRPr="00FE3056">
              <w:rPr>
                <w:b/>
                <w:bCs/>
                <w:color w:val="auto"/>
                <w:kern w:val="0"/>
                <w:sz w:val="20"/>
                <w:szCs w:val="20"/>
                <w14:ligatures w14:val="none"/>
              </w:rPr>
              <w:t>63,25%</w:t>
            </w:r>
          </w:p>
        </w:tc>
      </w:tr>
    </w:tbl>
    <w:p w14:paraId="587E6B76" w14:textId="77777777" w:rsidR="00F6637F" w:rsidRDefault="00F6637F" w:rsidP="00F6637F">
      <w:pPr>
        <w:pStyle w:val="Textonotaalfinal"/>
        <w:rPr>
          <w:sz w:val="16"/>
          <w:szCs w:val="16"/>
        </w:rPr>
      </w:pPr>
    </w:p>
    <w:p w14:paraId="23CEA6AD" w14:textId="77777777" w:rsidR="00F52EEE" w:rsidRDefault="00F52EEE" w:rsidP="00F6637F">
      <w:pPr>
        <w:pStyle w:val="Textonotaalfinal"/>
        <w:rPr>
          <w:sz w:val="16"/>
          <w:szCs w:val="16"/>
        </w:rPr>
      </w:pPr>
    </w:p>
    <w:p w14:paraId="3E983654" w14:textId="77777777" w:rsidR="00F52EEE" w:rsidRDefault="00F52EEE" w:rsidP="00F6637F">
      <w:pPr>
        <w:pStyle w:val="Textonotaalfinal"/>
        <w:rPr>
          <w:sz w:val="16"/>
          <w:szCs w:val="16"/>
        </w:rPr>
      </w:pPr>
    </w:p>
    <w:p w14:paraId="04ED80D0" w14:textId="77777777" w:rsidR="00F6637F" w:rsidRDefault="00F6637F" w:rsidP="00F6637F">
      <w:pPr>
        <w:pStyle w:val="Textonotaalfinal"/>
        <w:rPr>
          <w:sz w:val="16"/>
          <w:szCs w:val="16"/>
        </w:rPr>
      </w:pPr>
    </w:p>
    <w:tbl>
      <w:tblPr>
        <w:tblW w:w="14512" w:type="dxa"/>
        <w:tblCellMar>
          <w:left w:w="70" w:type="dxa"/>
          <w:right w:w="70" w:type="dxa"/>
        </w:tblCellMar>
        <w:tblLook w:val="04A0" w:firstRow="1" w:lastRow="0" w:firstColumn="1" w:lastColumn="0" w:noHBand="0" w:noVBand="1"/>
      </w:tblPr>
      <w:tblGrid>
        <w:gridCol w:w="850"/>
        <w:gridCol w:w="3523"/>
        <w:gridCol w:w="1507"/>
        <w:gridCol w:w="1253"/>
        <w:gridCol w:w="491"/>
        <w:gridCol w:w="491"/>
        <w:gridCol w:w="2283"/>
        <w:gridCol w:w="894"/>
        <w:gridCol w:w="679"/>
        <w:gridCol w:w="679"/>
        <w:gridCol w:w="695"/>
        <w:gridCol w:w="1167"/>
      </w:tblGrid>
      <w:tr w:rsidR="00F6637F" w:rsidRPr="00FE3056" w14:paraId="2079A115" w14:textId="77777777" w:rsidTr="00F6637F">
        <w:trPr>
          <w:trHeight w:val="300"/>
        </w:trPr>
        <w:tc>
          <w:tcPr>
            <w:tcW w:w="12735" w:type="dxa"/>
            <w:gridSpan w:val="10"/>
            <w:tcBorders>
              <w:top w:val="single" w:sz="4" w:space="0" w:color="auto"/>
              <w:left w:val="single" w:sz="4" w:space="0" w:color="auto"/>
              <w:bottom w:val="single" w:sz="4" w:space="0" w:color="auto"/>
              <w:right w:val="nil"/>
            </w:tcBorders>
            <w:noWrap/>
            <w:vAlign w:val="center"/>
            <w:hideMark/>
          </w:tcPr>
          <w:p w14:paraId="2673511A"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lastRenderedPageBreak/>
              <w:t xml:space="preserve">A.2 DIETAS Y GASTOS DE DESPLAZAMIENTO </w:t>
            </w:r>
            <w:r w:rsidRPr="00FE3056">
              <w:rPr>
                <w:i/>
                <w:iCs/>
                <w:kern w:val="0"/>
                <w:sz w:val="20"/>
                <w:szCs w:val="20"/>
                <w14:ligatures w14:val="none"/>
              </w:rPr>
              <w:t>(dentro de los límites del Decreto 80/2025 del Consell, sobre indemnizaciones del servicio y gratificaciones por servicios extraordinarios *)</w:t>
            </w:r>
          </w:p>
        </w:tc>
        <w:tc>
          <w:tcPr>
            <w:tcW w:w="717" w:type="dxa"/>
            <w:tcBorders>
              <w:top w:val="single" w:sz="4" w:space="0" w:color="auto"/>
              <w:left w:val="nil"/>
              <w:bottom w:val="nil"/>
              <w:right w:val="nil"/>
            </w:tcBorders>
            <w:noWrap/>
            <w:vAlign w:val="center"/>
            <w:hideMark/>
          </w:tcPr>
          <w:p w14:paraId="30FB2C5C"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1060" w:type="dxa"/>
            <w:tcBorders>
              <w:top w:val="single" w:sz="4" w:space="0" w:color="auto"/>
              <w:left w:val="nil"/>
              <w:bottom w:val="single" w:sz="4" w:space="0" w:color="auto"/>
              <w:right w:val="single" w:sz="4" w:space="0" w:color="auto"/>
            </w:tcBorders>
            <w:noWrap/>
            <w:vAlign w:val="center"/>
            <w:hideMark/>
          </w:tcPr>
          <w:p w14:paraId="2EE19E10"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r>
      <w:tr w:rsidR="00F6637F" w:rsidRPr="00FE3056" w14:paraId="4A228865" w14:textId="77777777" w:rsidTr="00F6637F">
        <w:trPr>
          <w:trHeight w:val="450"/>
        </w:trPr>
        <w:tc>
          <w:tcPr>
            <w:tcW w:w="877" w:type="dxa"/>
            <w:tcBorders>
              <w:top w:val="nil"/>
              <w:left w:val="single" w:sz="4" w:space="0" w:color="auto"/>
              <w:bottom w:val="single" w:sz="4" w:space="0" w:color="auto"/>
              <w:right w:val="nil"/>
            </w:tcBorders>
            <w:shd w:val="clear" w:color="000000" w:fill="FFFFFF"/>
            <w:noWrap/>
            <w:vAlign w:val="center"/>
            <w:hideMark/>
          </w:tcPr>
          <w:p w14:paraId="7525713A" w14:textId="77777777" w:rsidR="00F6637F" w:rsidRPr="00FE3056" w:rsidRDefault="00F6637F" w:rsidP="0038540D">
            <w:pPr>
              <w:spacing w:after="0" w:line="240" w:lineRule="auto"/>
              <w:ind w:left="0" w:right="0" w:firstLine="0"/>
              <w:jc w:val="center"/>
              <w:rPr>
                <w:b/>
                <w:bCs/>
                <w:kern w:val="0"/>
                <w:sz w:val="20"/>
                <w:szCs w:val="20"/>
                <w14:ligatures w14:val="none"/>
              </w:rPr>
            </w:pPr>
            <w:proofErr w:type="spellStart"/>
            <w:r w:rsidRPr="00FE3056">
              <w:rPr>
                <w:b/>
                <w:bCs/>
                <w:kern w:val="0"/>
                <w:sz w:val="20"/>
                <w:szCs w:val="20"/>
                <w14:ligatures w14:val="none"/>
              </w:rPr>
              <w:t>Nº</w:t>
            </w:r>
            <w:proofErr w:type="spellEnd"/>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3875ACAA"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CONCEPTO</w:t>
            </w:r>
          </w:p>
        </w:tc>
        <w:tc>
          <w:tcPr>
            <w:tcW w:w="1560" w:type="dxa"/>
            <w:tcBorders>
              <w:top w:val="nil"/>
              <w:left w:val="nil"/>
              <w:bottom w:val="single" w:sz="4" w:space="0" w:color="auto"/>
              <w:right w:val="single" w:sz="4" w:space="0" w:color="auto"/>
            </w:tcBorders>
            <w:shd w:val="clear" w:color="000000" w:fill="FFFFFF"/>
            <w:noWrap/>
            <w:vAlign w:val="center"/>
            <w:hideMark/>
          </w:tcPr>
          <w:p w14:paraId="156DD37F"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DOCENTE</w:t>
            </w:r>
          </w:p>
        </w:tc>
        <w:tc>
          <w:tcPr>
            <w:tcW w:w="4672" w:type="dxa"/>
            <w:gridSpan w:val="4"/>
            <w:tcBorders>
              <w:top w:val="single" w:sz="4" w:space="0" w:color="auto"/>
              <w:left w:val="nil"/>
              <w:bottom w:val="nil"/>
              <w:right w:val="single" w:sz="4" w:space="0" w:color="000000"/>
            </w:tcBorders>
            <w:shd w:val="clear" w:color="000000" w:fill="FFFFFF"/>
            <w:vAlign w:val="center"/>
            <w:hideMark/>
          </w:tcPr>
          <w:p w14:paraId="31576B88"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CURSO/EDICIÓN</w:t>
            </w:r>
          </w:p>
        </w:tc>
        <w:tc>
          <w:tcPr>
            <w:tcW w:w="788" w:type="dxa"/>
            <w:tcBorders>
              <w:top w:val="nil"/>
              <w:left w:val="nil"/>
              <w:bottom w:val="single" w:sz="4" w:space="0" w:color="auto"/>
              <w:right w:val="single" w:sz="4" w:space="0" w:color="auto"/>
            </w:tcBorders>
            <w:shd w:val="clear" w:color="000000" w:fill="FFFFFF"/>
            <w:vAlign w:val="center"/>
            <w:hideMark/>
          </w:tcPr>
          <w:p w14:paraId="01C50352" w14:textId="77777777" w:rsidR="00F6637F" w:rsidRPr="00FE3056" w:rsidRDefault="00F6637F" w:rsidP="0038540D">
            <w:pPr>
              <w:spacing w:after="0" w:line="240" w:lineRule="auto"/>
              <w:ind w:left="0" w:right="0" w:firstLine="0"/>
              <w:jc w:val="center"/>
              <w:rPr>
                <w:b/>
                <w:bCs/>
                <w:kern w:val="0"/>
                <w:sz w:val="16"/>
                <w:szCs w:val="16"/>
                <w14:ligatures w14:val="none"/>
              </w:rPr>
            </w:pPr>
            <w:proofErr w:type="spellStart"/>
            <w:r w:rsidRPr="00FE3056">
              <w:rPr>
                <w:b/>
                <w:bCs/>
                <w:kern w:val="0"/>
                <w:sz w:val="16"/>
                <w:szCs w:val="16"/>
                <w14:ligatures w14:val="none"/>
              </w:rPr>
              <w:t>Nº</w:t>
            </w:r>
            <w:proofErr w:type="spellEnd"/>
            <w:r w:rsidRPr="00FE3056">
              <w:rPr>
                <w:b/>
                <w:bCs/>
                <w:kern w:val="0"/>
                <w:sz w:val="16"/>
                <w:szCs w:val="16"/>
                <w14:ligatures w14:val="none"/>
              </w:rPr>
              <w:t xml:space="preserve"> RECIBO/ FACTURA</w:t>
            </w:r>
          </w:p>
        </w:tc>
        <w:tc>
          <w:tcPr>
            <w:tcW w:w="592" w:type="dxa"/>
            <w:tcBorders>
              <w:top w:val="nil"/>
              <w:left w:val="nil"/>
              <w:bottom w:val="single" w:sz="4" w:space="0" w:color="auto"/>
              <w:right w:val="single" w:sz="4" w:space="0" w:color="auto"/>
            </w:tcBorders>
            <w:shd w:val="clear" w:color="000000" w:fill="FFFFFF"/>
            <w:noWrap/>
            <w:vAlign w:val="center"/>
            <w:hideMark/>
          </w:tcPr>
          <w:p w14:paraId="7E1D1C21" w14:textId="77777777" w:rsidR="00F6637F" w:rsidRPr="00FE3056" w:rsidRDefault="00F6637F" w:rsidP="0038540D">
            <w:pPr>
              <w:spacing w:after="0" w:line="240" w:lineRule="auto"/>
              <w:ind w:left="0" w:right="0" w:firstLine="0"/>
              <w:jc w:val="center"/>
              <w:rPr>
                <w:b/>
                <w:bCs/>
                <w:kern w:val="0"/>
                <w:sz w:val="16"/>
                <w:szCs w:val="16"/>
                <w14:ligatures w14:val="none"/>
              </w:rPr>
            </w:pPr>
            <w:r w:rsidRPr="00FE3056">
              <w:rPr>
                <w:b/>
                <w:bCs/>
                <w:kern w:val="0"/>
                <w:sz w:val="16"/>
                <w:szCs w:val="16"/>
                <w14:ligatures w14:val="none"/>
              </w:rPr>
              <w:t>FECHA</w:t>
            </w:r>
          </w:p>
        </w:tc>
        <w:tc>
          <w:tcPr>
            <w:tcW w:w="592" w:type="dxa"/>
            <w:tcBorders>
              <w:top w:val="nil"/>
              <w:left w:val="nil"/>
              <w:bottom w:val="single" w:sz="4" w:space="0" w:color="auto"/>
              <w:right w:val="single" w:sz="4" w:space="0" w:color="auto"/>
            </w:tcBorders>
            <w:shd w:val="clear" w:color="000000" w:fill="FFFFFF"/>
            <w:vAlign w:val="center"/>
            <w:hideMark/>
          </w:tcPr>
          <w:p w14:paraId="3DCD18CC" w14:textId="77777777" w:rsidR="00F6637F" w:rsidRPr="00FE3056" w:rsidRDefault="00F6637F" w:rsidP="0038540D">
            <w:pPr>
              <w:spacing w:after="0" w:line="240" w:lineRule="auto"/>
              <w:ind w:left="0" w:right="0" w:firstLine="0"/>
              <w:jc w:val="center"/>
              <w:rPr>
                <w:b/>
                <w:bCs/>
                <w:kern w:val="0"/>
                <w:sz w:val="16"/>
                <w:szCs w:val="16"/>
                <w14:ligatures w14:val="none"/>
              </w:rPr>
            </w:pPr>
            <w:r w:rsidRPr="00FE3056">
              <w:rPr>
                <w:b/>
                <w:bCs/>
                <w:kern w:val="0"/>
                <w:sz w:val="16"/>
                <w:szCs w:val="16"/>
                <w14:ligatures w14:val="none"/>
              </w:rPr>
              <w:t xml:space="preserve">FECHA </w:t>
            </w:r>
            <w:proofErr w:type="gramStart"/>
            <w:r w:rsidRPr="00FE3056">
              <w:rPr>
                <w:b/>
                <w:bCs/>
                <w:kern w:val="0"/>
                <w:sz w:val="16"/>
                <w:szCs w:val="16"/>
                <w14:ligatures w14:val="none"/>
              </w:rPr>
              <w:t>DE  PAGO</w:t>
            </w:r>
            <w:proofErr w:type="gramEnd"/>
          </w:p>
        </w:tc>
        <w:tc>
          <w:tcPr>
            <w:tcW w:w="717" w:type="dxa"/>
            <w:tcBorders>
              <w:top w:val="single" w:sz="4" w:space="0" w:color="auto"/>
              <w:left w:val="nil"/>
              <w:bottom w:val="single" w:sz="4" w:space="0" w:color="auto"/>
              <w:right w:val="single" w:sz="4" w:space="0" w:color="auto"/>
            </w:tcBorders>
            <w:shd w:val="clear" w:color="000000" w:fill="FFFFFF"/>
            <w:noWrap/>
            <w:vAlign w:val="center"/>
            <w:hideMark/>
          </w:tcPr>
          <w:p w14:paraId="003D2FCB" w14:textId="77777777" w:rsidR="00F6637F" w:rsidRPr="00FE3056" w:rsidRDefault="00F6637F" w:rsidP="0038540D">
            <w:pPr>
              <w:spacing w:after="0" w:line="240" w:lineRule="auto"/>
              <w:ind w:left="0" w:right="0" w:firstLine="0"/>
              <w:jc w:val="center"/>
              <w:rPr>
                <w:b/>
                <w:bCs/>
                <w:kern w:val="0"/>
                <w:sz w:val="16"/>
                <w:szCs w:val="16"/>
                <w14:ligatures w14:val="none"/>
              </w:rPr>
            </w:pPr>
            <w:r w:rsidRPr="00FE3056">
              <w:rPr>
                <w:b/>
                <w:bCs/>
                <w:kern w:val="0"/>
                <w:sz w:val="16"/>
                <w:szCs w:val="16"/>
                <w14:ligatures w14:val="none"/>
              </w:rPr>
              <w:t xml:space="preserve">COSTE </w:t>
            </w:r>
          </w:p>
        </w:tc>
        <w:tc>
          <w:tcPr>
            <w:tcW w:w="1060" w:type="dxa"/>
            <w:tcBorders>
              <w:top w:val="nil"/>
              <w:left w:val="nil"/>
              <w:bottom w:val="single" w:sz="4" w:space="0" w:color="auto"/>
              <w:right w:val="single" w:sz="4" w:space="0" w:color="auto"/>
            </w:tcBorders>
            <w:shd w:val="clear" w:color="000000" w:fill="FFFFFF"/>
            <w:vAlign w:val="center"/>
            <w:hideMark/>
          </w:tcPr>
          <w:p w14:paraId="465F1E84" w14:textId="77777777" w:rsidR="00F6637F" w:rsidRPr="00FE3056" w:rsidRDefault="00F6637F" w:rsidP="0038540D">
            <w:pPr>
              <w:spacing w:after="0" w:line="240" w:lineRule="auto"/>
              <w:ind w:left="0" w:right="0" w:firstLine="0"/>
              <w:jc w:val="center"/>
              <w:rPr>
                <w:b/>
                <w:bCs/>
                <w:kern w:val="0"/>
                <w:sz w:val="16"/>
                <w:szCs w:val="16"/>
                <w14:ligatures w14:val="none"/>
              </w:rPr>
            </w:pPr>
            <w:r w:rsidRPr="00FE3056">
              <w:rPr>
                <w:b/>
                <w:bCs/>
                <w:kern w:val="0"/>
                <w:sz w:val="16"/>
                <w:szCs w:val="16"/>
                <w14:ligatures w14:val="none"/>
              </w:rPr>
              <w:t>IMPUTACIÓN AL CONVENIO</w:t>
            </w:r>
          </w:p>
        </w:tc>
      </w:tr>
      <w:tr w:rsidR="00F6637F" w:rsidRPr="00FE3056" w14:paraId="48D78199"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29D755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4502408E"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Alicante</w:t>
            </w:r>
          </w:p>
        </w:tc>
        <w:tc>
          <w:tcPr>
            <w:tcW w:w="1560" w:type="dxa"/>
            <w:tcBorders>
              <w:top w:val="nil"/>
              <w:left w:val="nil"/>
              <w:bottom w:val="single" w:sz="4" w:space="0" w:color="auto"/>
              <w:right w:val="nil"/>
            </w:tcBorders>
            <w:shd w:val="clear" w:color="000000" w:fill="FFFFFF"/>
            <w:noWrap/>
            <w:vAlign w:val="center"/>
            <w:hideMark/>
          </w:tcPr>
          <w:p w14:paraId="0273673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 docentes</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04ABA5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Manejo del Estrés y autocuidado de los profesionales de Servicios Sociales</w:t>
            </w:r>
          </w:p>
        </w:tc>
        <w:tc>
          <w:tcPr>
            <w:tcW w:w="788" w:type="dxa"/>
            <w:tcBorders>
              <w:top w:val="nil"/>
              <w:left w:val="nil"/>
              <w:bottom w:val="single" w:sz="4" w:space="0" w:color="auto"/>
              <w:right w:val="single" w:sz="4" w:space="0" w:color="auto"/>
            </w:tcBorders>
            <w:shd w:val="clear" w:color="000000" w:fill="FFFFFF"/>
            <w:vAlign w:val="center"/>
            <w:hideMark/>
          </w:tcPr>
          <w:p w14:paraId="6DDA5E0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6D56815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2AACF36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48024F3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374,4</w:t>
            </w:r>
          </w:p>
        </w:tc>
        <w:tc>
          <w:tcPr>
            <w:tcW w:w="1060" w:type="dxa"/>
            <w:tcBorders>
              <w:top w:val="nil"/>
              <w:left w:val="nil"/>
              <w:bottom w:val="single" w:sz="4" w:space="0" w:color="auto"/>
              <w:right w:val="single" w:sz="4" w:space="0" w:color="auto"/>
            </w:tcBorders>
            <w:shd w:val="clear" w:color="000000" w:fill="FFFFFF"/>
            <w:vAlign w:val="center"/>
            <w:hideMark/>
          </w:tcPr>
          <w:p w14:paraId="1BA5F5E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374,4</w:t>
            </w:r>
          </w:p>
        </w:tc>
      </w:tr>
      <w:tr w:rsidR="00F6637F" w:rsidRPr="00FE3056" w14:paraId="1E61580C"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0E93ACE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525C664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Castellón</w:t>
            </w:r>
          </w:p>
        </w:tc>
        <w:tc>
          <w:tcPr>
            <w:tcW w:w="1560" w:type="dxa"/>
            <w:tcBorders>
              <w:top w:val="nil"/>
              <w:left w:val="nil"/>
              <w:bottom w:val="single" w:sz="4" w:space="0" w:color="auto"/>
              <w:right w:val="nil"/>
            </w:tcBorders>
            <w:shd w:val="clear" w:color="000000" w:fill="FFFFFF"/>
            <w:noWrap/>
            <w:vAlign w:val="center"/>
            <w:hideMark/>
          </w:tcPr>
          <w:p w14:paraId="3DCD1F5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 docentes</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13738A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Manejo del Estrés y autocuidado de los profesionales de Servicios Sociales</w:t>
            </w:r>
          </w:p>
        </w:tc>
        <w:tc>
          <w:tcPr>
            <w:tcW w:w="788" w:type="dxa"/>
            <w:tcBorders>
              <w:top w:val="nil"/>
              <w:left w:val="nil"/>
              <w:bottom w:val="single" w:sz="4" w:space="0" w:color="auto"/>
              <w:right w:val="single" w:sz="4" w:space="0" w:color="auto"/>
            </w:tcBorders>
            <w:shd w:val="clear" w:color="000000" w:fill="FFFFFF"/>
            <w:vAlign w:val="center"/>
            <w:hideMark/>
          </w:tcPr>
          <w:p w14:paraId="3E840F9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6B56056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5E1AB3B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416D1ED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166,4</w:t>
            </w:r>
          </w:p>
        </w:tc>
        <w:tc>
          <w:tcPr>
            <w:tcW w:w="1060" w:type="dxa"/>
            <w:tcBorders>
              <w:top w:val="nil"/>
              <w:left w:val="nil"/>
              <w:bottom w:val="single" w:sz="4" w:space="0" w:color="auto"/>
              <w:right w:val="single" w:sz="4" w:space="0" w:color="auto"/>
            </w:tcBorders>
            <w:shd w:val="clear" w:color="000000" w:fill="FFFFFF"/>
            <w:vAlign w:val="center"/>
            <w:hideMark/>
          </w:tcPr>
          <w:p w14:paraId="1245E4A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166,4</w:t>
            </w:r>
          </w:p>
        </w:tc>
      </w:tr>
      <w:tr w:rsidR="00F6637F" w:rsidRPr="00FE3056" w14:paraId="5321780C"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177B907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3</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7A62D3DD"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Alicante</w:t>
            </w:r>
          </w:p>
        </w:tc>
        <w:tc>
          <w:tcPr>
            <w:tcW w:w="1560" w:type="dxa"/>
            <w:tcBorders>
              <w:top w:val="nil"/>
              <w:left w:val="nil"/>
              <w:bottom w:val="single" w:sz="4" w:space="0" w:color="auto"/>
              <w:right w:val="nil"/>
            </w:tcBorders>
            <w:shd w:val="clear" w:color="000000" w:fill="FFFFFF"/>
            <w:noWrap/>
            <w:vAlign w:val="center"/>
            <w:hideMark/>
          </w:tcPr>
          <w:p w14:paraId="3C66B7E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Varios docentes</w:t>
            </w:r>
          </w:p>
        </w:tc>
        <w:tc>
          <w:tcPr>
            <w:tcW w:w="2306" w:type="dxa"/>
            <w:gridSpan w:val="3"/>
            <w:tcBorders>
              <w:top w:val="single" w:sz="4" w:space="0" w:color="auto"/>
              <w:left w:val="single" w:sz="4" w:space="0" w:color="auto"/>
              <w:bottom w:val="nil"/>
              <w:right w:val="nil"/>
            </w:tcBorders>
            <w:shd w:val="clear" w:color="000000" w:fill="FFFFFF"/>
            <w:noWrap/>
            <w:vAlign w:val="center"/>
            <w:hideMark/>
          </w:tcPr>
          <w:p w14:paraId="4BAAD5A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Ética aplicada a los servicios sociales</w:t>
            </w:r>
          </w:p>
        </w:tc>
        <w:tc>
          <w:tcPr>
            <w:tcW w:w="2366" w:type="dxa"/>
            <w:tcBorders>
              <w:top w:val="nil"/>
              <w:left w:val="nil"/>
              <w:bottom w:val="nil"/>
              <w:right w:val="single" w:sz="4" w:space="0" w:color="auto"/>
            </w:tcBorders>
            <w:shd w:val="clear" w:color="000000" w:fill="FFFFFF"/>
            <w:vAlign w:val="center"/>
            <w:hideMark/>
          </w:tcPr>
          <w:p w14:paraId="73D2C68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88" w:type="dxa"/>
            <w:tcBorders>
              <w:top w:val="nil"/>
              <w:left w:val="nil"/>
              <w:bottom w:val="single" w:sz="4" w:space="0" w:color="auto"/>
              <w:right w:val="single" w:sz="4" w:space="0" w:color="auto"/>
            </w:tcBorders>
            <w:shd w:val="clear" w:color="000000" w:fill="FFFFFF"/>
            <w:vAlign w:val="center"/>
            <w:hideMark/>
          </w:tcPr>
          <w:p w14:paraId="7817DE1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46B12F7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1675D65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41ACD51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c>
          <w:tcPr>
            <w:tcW w:w="1060" w:type="dxa"/>
            <w:tcBorders>
              <w:top w:val="nil"/>
              <w:left w:val="nil"/>
              <w:bottom w:val="single" w:sz="4" w:space="0" w:color="auto"/>
              <w:right w:val="single" w:sz="4" w:space="0" w:color="auto"/>
            </w:tcBorders>
            <w:shd w:val="clear" w:color="000000" w:fill="FFFFFF"/>
            <w:vAlign w:val="center"/>
            <w:hideMark/>
          </w:tcPr>
          <w:p w14:paraId="1E76EAF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r>
      <w:tr w:rsidR="00F6637F" w:rsidRPr="00FE3056" w14:paraId="2555B0A7"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46074E8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4</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215CA00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Valencia</w:t>
            </w:r>
          </w:p>
        </w:tc>
        <w:tc>
          <w:tcPr>
            <w:tcW w:w="1560" w:type="dxa"/>
            <w:tcBorders>
              <w:top w:val="nil"/>
              <w:left w:val="nil"/>
              <w:bottom w:val="single" w:sz="4" w:space="0" w:color="auto"/>
              <w:right w:val="nil"/>
            </w:tcBorders>
            <w:shd w:val="clear" w:color="000000" w:fill="FFFFFF"/>
            <w:noWrap/>
            <w:vAlign w:val="center"/>
            <w:hideMark/>
          </w:tcPr>
          <w:p w14:paraId="7973361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Varios docentes</w:t>
            </w:r>
          </w:p>
        </w:tc>
        <w:tc>
          <w:tcPr>
            <w:tcW w:w="2306" w:type="dxa"/>
            <w:gridSpan w:val="3"/>
            <w:tcBorders>
              <w:top w:val="single" w:sz="4" w:space="0" w:color="auto"/>
              <w:left w:val="single" w:sz="4" w:space="0" w:color="auto"/>
              <w:bottom w:val="nil"/>
              <w:right w:val="nil"/>
            </w:tcBorders>
            <w:shd w:val="clear" w:color="000000" w:fill="FFFFFF"/>
            <w:noWrap/>
            <w:vAlign w:val="center"/>
            <w:hideMark/>
          </w:tcPr>
          <w:p w14:paraId="53EE96C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Ética aplicada a los servicios sociales</w:t>
            </w:r>
          </w:p>
        </w:tc>
        <w:tc>
          <w:tcPr>
            <w:tcW w:w="2366" w:type="dxa"/>
            <w:tcBorders>
              <w:top w:val="single" w:sz="4" w:space="0" w:color="auto"/>
              <w:left w:val="nil"/>
              <w:bottom w:val="nil"/>
              <w:right w:val="single" w:sz="4" w:space="0" w:color="auto"/>
            </w:tcBorders>
            <w:shd w:val="clear" w:color="000000" w:fill="FFFFFF"/>
            <w:vAlign w:val="center"/>
            <w:hideMark/>
          </w:tcPr>
          <w:p w14:paraId="031C01E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88" w:type="dxa"/>
            <w:tcBorders>
              <w:top w:val="nil"/>
              <w:left w:val="nil"/>
              <w:bottom w:val="single" w:sz="4" w:space="0" w:color="auto"/>
              <w:right w:val="single" w:sz="4" w:space="0" w:color="auto"/>
            </w:tcBorders>
            <w:shd w:val="clear" w:color="000000" w:fill="FFFFFF"/>
            <w:vAlign w:val="center"/>
            <w:hideMark/>
          </w:tcPr>
          <w:p w14:paraId="6482B79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05C900A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0B2BFD3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319EC17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c>
          <w:tcPr>
            <w:tcW w:w="1060" w:type="dxa"/>
            <w:tcBorders>
              <w:top w:val="nil"/>
              <w:left w:val="nil"/>
              <w:bottom w:val="single" w:sz="4" w:space="0" w:color="auto"/>
              <w:right w:val="single" w:sz="4" w:space="0" w:color="auto"/>
            </w:tcBorders>
            <w:shd w:val="clear" w:color="000000" w:fill="FFFFFF"/>
            <w:vAlign w:val="center"/>
            <w:hideMark/>
          </w:tcPr>
          <w:p w14:paraId="32709D7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r>
      <w:tr w:rsidR="00F6637F" w:rsidRPr="00FE3056" w14:paraId="056E34C6"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6366C90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793A69D4"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Denia</w:t>
            </w:r>
          </w:p>
        </w:tc>
        <w:tc>
          <w:tcPr>
            <w:tcW w:w="1560" w:type="dxa"/>
            <w:tcBorders>
              <w:top w:val="nil"/>
              <w:left w:val="nil"/>
              <w:bottom w:val="single" w:sz="4" w:space="0" w:color="auto"/>
              <w:right w:val="nil"/>
            </w:tcBorders>
            <w:shd w:val="clear" w:color="000000" w:fill="FFFFFF"/>
            <w:noWrap/>
            <w:vAlign w:val="center"/>
            <w:hideMark/>
          </w:tcPr>
          <w:p w14:paraId="50FADFE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 docentes</w:t>
            </w:r>
          </w:p>
        </w:tc>
        <w:tc>
          <w:tcPr>
            <w:tcW w:w="4672" w:type="dxa"/>
            <w:gridSpan w:val="4"/>
            <w:tcBorders>
              <w:top w:val="single" w:sz="4" w:space="0" w:color="auto"/>
              <w:left w:val="single" w:sz="4" w:space="0" w:color="auto"/>
              <w:bottom w:val="nil"/>
              <w:right w:val="single" w:sz="4" w:space="0" w:color="000000"/>
            </w:tcBorders>
            <w:shd w:val="clear" w:color="000000" w:fill="FFFFFF"/>
            <w:noWrap/>
            <w:vAlign w:val="center"/>
            <w:hideMark/>
          </w:tcPr>
          <w:p w14:paraId="436B89F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788" w:type="dxa"/>
            <w:tcBorders>
              <w:top w:val="nil"/>
              <w:left w:val="nil"/>
              <w:bottom w:val="single" w:sz="4" w:space="0" w:color="auto"/>
              <w:right w:val="single" w:sz="4" w:space="0" w:color="auto"/>
            </w:tcBorders>
            <w:shd w:val="clear" w:color="000000" w:fill="FFFFFF"/>
            <w:vAlign w:val="center"/>
            <w:hideMark/>
          </w:tcPr>
          <w:p w14:paraId="0F9795C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455ABC9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450245B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0338B12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286</w:t>
            </w:r>
          </w:p>
        </w:tc>
        <w:tc>
          <w:tcPr>
            <w:tcW w:w="1060" w:type="dxa"/>
            <w:tcBorders>
              <w:top w:val="nil"/>
              <w:left w:val="nil"/>
              <w:bottom w:val="single" w:sz="4" w:space="0" w:color="auto"/>
              <w:right w:val="single" w:sz="4" w:space="0" w:color="auto"/>
            </w:tcBorders>
            <w:shd w:val="clear" w:color="000000" w:fill="FFFFFF"/>
            <w:vAlign w:val="center"/>
            <w:hideMark/>
          </w:tcPr>
          <w:p w14:paraId="30F0154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286</w:t>
            </w:r>
          </w:p>
        </w:tc>
      </w:tr>
      <w:tr w:rsidR="00F6637F" w:rsidRPr="00FE3056" w14:paraId="11C96E1C"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6FEB357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6</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2D6F168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Castellón</w:t>
            </w:r>
          </w:p>
        </w:tc>
        <w:tc>
          <w:tcPr>
            <w:tcW w:w="1560" w:type="dxa"/>
            <w:tcBorders>
              <w:top w:val="nil"/>
              <w:left w:val="nil"/>
              <w:bottom w:val="single" w:sz="4" w:space="0" w:color="auto"/>
              <w:right w:val="nil"/>
            </w:tcBorders>
            <w:shd w:val="clear" w:color="000000" w:fill="FFFFFF"/>
            <w:noWrap/>
            <w:vAlign w:val="center"/>
            <w:hideMark/>
          </w:tcPr>
          <w:p w14:paraId="19BF51D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 docentes</w:t>
            </w:r>
          </w:p>
        </w:tc>
        <w:tc>
          <w:tcPr>
            <w:tcW w:w="4672" w:type="dxa"/>
            <w:gridSpan w:val="4"/>
            <w:tcBorders>
              <w:top w:val="single" w:sz="4" w:space="0" w:color="auto"/>
              <w:left w:val="single" w:sz="4" w:space="0" w:color="auto"/>
              <w:bottom w:val="nil"/>
              <w:right w:val="single" w:sz="4" w:space="0" w:color="000000"/>
            </w:tcBorders>
            <w:shd w:val="clear" w:color="000000" w:fill="FFFFFF"/>
            <w:noWrap/>
            <w:vAlign w:val="center"/>
            <w:hideMark/>
          </w:tcPr>
          <w:p w14:paraId="5BB486E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Emergencias sociales en situación de catástrofe</w:t>
            </w:r>
          </w:p>
        </w:tc>
        <w:tc>
          <w:tcPr>
            <w:tcW w:w="788" w:type="dxa"/>
            <w:tcBorders>
              <w:top w:val="nil"/>
              <w:left w:val="nil"/>
              <w:bottom w:val="single" w:sz="4" w:space="0" w:color="auto"/>
              <w:right w:val="single" w:sz="4" w:space="0" w:color="auto"/>
            </w:tcBorders>
            <w:shd w:val="clear" w:color="000000" w:fill="FFFFFF"/>
            <w:vAlign w:val="center"/>
            <w:hideMark/>
          </w:tcPr>
          <w:p w14:paraId="37A8B3F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5E0D1FB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388580A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74A6293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208</w:t>
            </w:r>
          </w:p>
        </w:tc>
        <w:tc>
          <w:tcPr>
            <w:tcW w:w="1060" w:type="dxa"/>
            <w:tcBorders>
              <w:top w:val="nil"/>
              <w:left w:val="nil"/>
              <w:bottom w:val="single" w:sz="4" w:space="0" w:color="auto"/>
              <w:right w:val="single" w:sz="4" w:space="0" w:color="auto"/>
            </w:tcBorders>
            <w:shd w:val="clear" w:color="000000" w:fill="FFFFFF"/>
            <w:vAlign w:val="center"/>
            <w:hideMark/>
          </w:tcPr>
          <w:p w14:paraId="2588F27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208</w:t>
            </w:r>
          </w:p>
        </w:tc>
      </w:tr>
      <w:tr w:rsidR="00F6637F" w:rsidRPr="00FE3056" w14:paraId="097A97A4"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7791DD3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7</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31E09E4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Alicante desde Murcia</w:t>
            </w:r>
          </w:p>
        </w:tc>
        <w:tc>
          <w:tcPr>
            <w:tcW w:w="1560" w:type="dxa"/>
            <w:tcBorders>
              <w:top w:val="nil"/>
              <w:left w:val="nil"/>
              <w:bottom w:val="single" w:sz="4" w:space="0" w:color="auto"/>
              <w:right w:val="nil"/>
            </w:tcBorders>
            <w:shd w:val="clear" w:color="000000" w:fill="FFFFFF"/>
            <w:noWrap/>
            <w:vAlign w:val="center"/>
            <w:hideMark/>
          </w:tcPr>
          <w:p w14:paraId="11243FF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36B7A9F9"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788" w:type="dxa"/>
            <w:tcBorders>
              <w:top w:val="nil"/>
              <w:left w:val="nil"/>
              <w:bottom w:val="single" w:sz="4" w:space="0" w:color="auto"/>
              <w:right w:val="single" w:sz="4" w:space="0" w:color="auto"/>
            </w:tcBorders>
            <w:shd w:val="clear" w:color="000000" w:fill="FFFFFF"/>
            <w:vAlign w:val="center"/>
            <w:hideMark/>
          </w:tcPr>
          <w:p w14:paraId="3F007FD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113602E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601AF61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055EDE5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189,54</w:t>
            </w:r>
          </w:p>
        </w:tc>
        <w:tc>
          <w:tcPr>
            <w:tcW w:w="1060" w:type="dxa"/>
            <w:tcBorders>
              <w:top w:val="nil"/>
              <w:left w:val="nil"/>
              <w:bottom w:val="single" w:sz="4" w:space="0" w:color="auto"/>
              <w:right w:val="single" w:sz="4" w:space="0" w:color="auto"/>
            </w:tcBorders>
            <w:shd w:val="clear" w:color="000000" w:fill="FFFFFF"/>
            <w:vAlign w:val="center"/>
            <w:hideMark/>
          </w:tcPr>
          <w:p w14:paraId="238391B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189,54</w:t>
            </w:r>
          </w:p>
        </w:tc>
      </w:tr>
      <w:tr w:rsidR="00F6637F" w:rsidRPr="00FE3056" w14:paraId="6DCD3B4E"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3F1826D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8</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1C973C7C"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Castellón desde Murcia, dietas y alojamiento</w:t>
            </w:r>
          </w:p>
        </w:tc>
        <w:tc>
          <w:tcPr>
            <w:tcW w:w="1560" w:type="dxa"/>
            <w:tcBorders>
              <w:top w:val="nil"/>
              <w:left w:val="nil"/>
              <w:bottom w:val="single" w:sz="4" w:space="0" w:color="auto"/>
              <w:right w:val="nil"/>
            </w:tcBorders>
            <w:shd w:val="clear" w:color="000000" w:fill="FFFFFF"/>
            <w:noWrap/>
            <w:vAlign w:val="center"/>
            <w:hideMark/>
          </w:tcPr>
          <w:p w14:paraId="70F818D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78DEE2D9"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788" w:type="dxa"/>
            <w:tcBorders>
              <w:top w:val="nil"/>
              <w:left w:val="nil"/>
              <w:bottom w:val="single" w:sz="4" w:space="0" w:color="auto"/>
              <w:right w:val="single" w:sz="4" w:space="0" w:color="auto"/>
            </w:tcBorders>
            <w:shd w:val="clear" w:color="000000" w:fill="FFFFFF"/>
            <w:vAlign w:val="center"/>
            <w:hideMark/>
          </w:tcPr>
          <w:p w14:paraId="19B195B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4CCA7E0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0F52A55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709EEF8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884,89</w:t>
            </w:r>
          </w:p>
        </w:tc>
        <w:tc>
          <w:tcPr>
            <w:tcW w:w="1060" w:type="dxa"/>
            <w:tcBorders>
              <w:top w:val="nil"/>
              <w:left w:val="nil"/>
              <w:bottom w:val="single" w:sz="4" w:space="0" w:color="auto"/>
              <w:right w:val="single" w:sz="4" w:space="0" w:color="auto"/>
            </w:tcBorders>
            <w:shd w:val="clear" w:color="000000" w:fill="FFFFFF"/>
            <w:vAlign w:val="center"/>
            <w:hideMark/>
          </w:tcPr>
          <w:p w14:paraId="1C57C27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884,89</w:t>
            </w:r>
          </w:p>
        </w:tc>
      </w:tr>
      <w:tr w:rsidR="00F6637F" w:rsidRPr="00FE3056" w14:paraId="5EF24B38"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75690FE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9</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5A92FDFB"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Valencia desde Murcia, dietas y alojamiento</w:t>
            </w:r>
          </w:p>
        </w:tc>
        <w:tc>
          <w:tcPr>
            <w:tcW w:w="1560" w:type="dxa"/>
            <w:tcBorders>
              <w:top w:val="nil"/>
              <w:left w:val="nil"/>
              <w:bottom w:val="single" w:sz="4" w:space="0" w:color="auto"/>
              <w:right w:val="nil"/>
            </w:tcBorders>
            <w:shd w:val="clear" w:color="000000" w:fill="FFFFFF"/>
            <w:noWrap/>
            <w:vAlign w:val="center"/>
            <w:hideMark/>
          </w:tcPr>
          <w:p w14:paraId="54267EE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63DEE291"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788" w:type="dxa"/>
            <w:tcBorders>
              <w:top w:val="nil"/>
              <w:left w:val="nil"/>
              <w:bottom w:val="single" w:sz="4" w:space="0" w:color="auto"/>
              <w:right w:val="single" w:sz="4" w:space="0" w:color="auto"/>
            </w:tcBorders>
            <w:shd w:val="clear" w:color="000000" w:fill="FFFFFF"/>
            <w:vAlign w:val="center"/>
            <w:hideMark/>
          </w:tcPr>
          <w:p w14:paraId="78A6CA8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31B4DF4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02E5B9A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420EF00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c>
          <w:tcPr>
            <w:tcW w:w="1060" w:type="dxa"/>
            <w:tcBorders>
              <w:top w:val="nil"/>
              <w:left w:val="nil"/>
              <w:bottom w:val="single" w:sz="4" w:space="0" w:color="auto"/>
              <w:right w:val="single" w:sz="4" w:space="0" w:color="auto"/>
            </w:tcBorders>
            <w:shd w:val="clear" w:color="000000" w:fill="FFFFFF"/>
            <w:vAlign w:val="center"/>
            <w:hideMark/>
          </w:tcPr>
          <w:p w14:paraId="521A887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r>
      <w:tr w:rsidR="00F6637F" w:rsidRPr="00FE3056" w14:paraId="3E1ED37F"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103C853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10</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7CCED7E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Sagunto desde Murcia, dietas y alojamiento</w:t>
            </w:r>
          </w:p>
        </w:tc>
        <w:tc>
          <w:tcPr>
            <w:tcW w:w="1560" w:type="dxa"/>
            <w:tcBorders>
              <w:top w:val="nil"/>
              <w:left w:val="nil"/>
              <w:bottom w:val="single" w:sz="4" w:space="0" w:color="auto"/>
              <w:right w:val="nil"/>
            </w:tcBorders>
            <w:shd w:val="clear" w:color="000000" w:fill="FFFFFF"/>
            <w:noWrap/>
            <w:vAlign w:val="center"/>
            <w:hideMark/>
          </w:tcPr>
          <w:p w14:paraId="263DCC1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2BCAEB37" w14:textId="77777777" w:rsidR="00F6637F" w:rsidRPr="00FE3056" w:rsidRDefault="00F6637F" w:rsidP="0038540D">
            <w:pPr>
              <w:spacing w:after="0" w:line="240" w:lineRule="auto"/>
              <w:ind w:left="0" w:right="0" w:firstLine="0"/>
              <w:jc w:val="left"/>
              <w:rPr>
                <w:kern w:val="0"/>
                <w:sz w:val="20"/>
                <w:szCs w:val="20"/>
                <w14:ligatures w14:val="none"/>
              </w:rPr>
            </w:pPr>
            <w:proofErr w:type="gramStart"/>
            <w:r w:rsidRPr="00FE3056">
              <w:rPr>
                <w:kern w:val="0"/>
                <w:sz w:val="20"/>
                <w:szCs w:val="20"/>
                <w14:ligatures w14:val="none"/>
              </w:rPr>
              <w:t>Intervención  desde</w:t>
            </w:r>
            <w:proofErr w:type="gramEnd"/>
            <w:r w:rsidRPr="00FE3056">
              <w:rPr>
                <w:kern w:val="0"/>
                <w:sz w:val="20"/>
                <w:szCs w:val="20"/>
                <w14:ligatures w14:val="none"/>
              </w:rPr>
              <w:t xml:space="preserve"> la Atención Primaria con menores de edad en situaciones de crisis familiar, reparación del vínculo de inclinación. Separación y divorcio de los progenitores</w:t>
            </w:r>
          </w:p>
        </w:tc>
        <w:tc>
          <w:tcPr>
            <w:tcW w:w="788" w:type="dxa"/>
            <w:tcBorders>
              <w:top w:val="nil"/>
              <w:left w:val="nil"/>
              <w:bottom w:val="single" w:sz="4" w:space="0" w:color="auto"/>
              <w:right w:val="single" w:sz="4" w:space="0" w:color="auto"/>
            </w:tcBorders>
            <w:shd w:val="clear" w:color="000000" w:fill="FFFFFF"/>
            <w:vAlign w:val="center"/>
            <w:hideMark/>
          </w:tcPr>
          <w:p w14:paraId="22AE6F8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18FA548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5688C25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57953A0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c>
          <w:tcPr>
            <w:tcW w:w="1060" w:type="dxa"/>
            <w:tcBorders>
              <w:top w:val="nil"/>
              <w:left w:val="nil"/>
              <w:bottom w:val="single" w:sz="4" w:space="0" w:color="auto"/>
              <w:right w:val="single" w:sz="4" w:space="0" w:color="auto"/>
            </w:tcBorders>
            <w:shd w:val="clear" w:color="000000" w:fill="FFFFFF"/>
            <w:vAlign w:val="center"/>
            <w:hideMark/>
          </w:tcPr>
          <w:p w14:paraId="12E0335B"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500</w:t>
            </w:r>
          </w:p>
        </w:tc>
      </w:tr>
      <w:tr w:rsidR="00F6637F" w:rsidRPr="00FE3056" w14:paraId="7EA9ED64"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3FA473C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11</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22FA351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Alicante</w:t>
            </w:r>
          </w:p>
        </w:tc>
        <w:tc>
          <w:tcPr>
            <w:tcW w:w="1560" w:type="dxa"/>
            <w:tcBorders>
              <w:top w:val="nil"/>
              <w:left w:val="nil"/>
              <w:bottom w:val="single" w:sz="4" w:space="0" w:color="auto"/>
              <w:right w:val="nil"/>
            </w:tcBorders>
            <w:shd w:val="clear" w:color="000000" w:fill="FFFFFF"/>
            <w:noWrap/>
            <w:vAlign w:val="center"/>
            <w:hideMark/>
          </w:tcPr>
          <w:p w14:paraId="73D39C1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noWrap/>
            <w:vAlign w:val="center"/>
            <w:hideMark/>
          </w:tcPr>
          <w:p w14:paraId="18188F1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Procesos y procedimientos en materia de acogimiento familiar</w:t>
            </w:r>
          </w:p>
        </w:tc>
        <w:tc>
          <w:tcPr>
            <w:tcW w:w="788" w:type="dxa"/>
            <w:tcBorders>
              <w:top w:val="nil"/>
              <w:left w:val="nil"/>
              <w:bottom w:val="single" w:sz="4" w:space="0" w:color="auto"/>
              <w:right w:val="single" w:sz="4" w:space="0" w:color="auto"/>
            </w:tcBorders>
            <w:shd w:val="clear" w:color="000000" w:fill="FFFFFF"/>
            <w:noWrap/>
            <w:vAlign w:val="center"/>
            <w:hideMark/>
          </w:tcPr>
          <w:p w14:paraId="0136A37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282945C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526786D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noWrap/>
            <w:vAlign w:val="center"/>
            <w:hideMark/>
          </w:tcPr>
          <w:p w14:paraId="68ACC26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374,40  </w:t>
            </w:r>
          </w:p>
        </w:tc>
        <w:tc>
          <w:tcPr>
            <w:tcW w:w="1060" w:type="dxa"/>
            <w:tcBorders>
              <w:top w:val="nil"/>
              <w:left w:val="nil"/>
              <w:bottom w:val="single" w:sz="4" w:space="0" w:color="auto"/>
              <w:right w:val="single" w:sz="4" w:space="0" w:color="auto"/>
            </w:tcBorders>
            <w:noWrap/>
            <w:vAlign w:val="center"/>
            <w:hideMark/>
          </w:tcPr>
          <w:p w14:paraId="46A9E45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374,40  </w:t>
            </w:r>
          </w:p>
        </w:tc>
      </w:tr>
      <w:tr w:rsidR="00F6637F" w:rsidRPr="00FE3056" w14:paraId="4434DE9D"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580504F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12</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539C90CF"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Alicante</w:t>
            </w:r>
          </w:p>
        </w:tc>
        <w:tc>
          <w:tcPr>
            <w:tcW w:w="1560" w:type="dxa"/>
            <w:tcBorders>
              <w:top w:val="nil"/>
              <w:left w:val="nil"/>
              <w:bottom w:val="single" w:sz="4" w:space="0" w:color="auto"/>
              <w:right w:val="nil"/>
            </w:tcBorders>
            <w:shd w:val="clear" w:color="000000" w:fill="FFFFFF"/>
            <w:noWrap/>
            <w:vAlign w:val="center"/>
            <w:hideMark/>
          </w:tcPr>
          <w:p w14:paraId="386C329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Varios docentes</w:t>
            </w:r>
          </w:p>
        </w:tc>
        <w:tc>
          <w:tcPr>
            <w:tcW w:w="4672" w:type="dxa"/>
            <w:gridSpan w:val="4"/>
            <w:tcBorders>
              <w:top w:val="single" w:sz="4" w:space="0" w:color="auto"/>
              <w:left w:val="single" w:sz="4" w:space="0" w:color="auto"/>
              <w:bottom w:val="single" w:sz="4" w:space="0" w:color="auto"/>
              <w:right w:val="single" w:sz="4" w:space="0" w:color="000000"/>
            </w:tcBorders>
            <w:vAlign w:val="center"/>
            <w:hideMark/>
          </w:tcPr>
          <w:p w14:paraId="29DC7E3A"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Capacitación, asesoramiento y acompañamiento en casos reales para profesionales del SASEM</w:t>
            </w:r>
          </w:p>
        </w:tc>
        <w:tc>
          <w:tcPr>
            <w:tcW w:w="788" w:type="dxa"/>
            <w:tcBorders>
              <w:top w:val="nil"/>
              <w:left w:val="nil"/>
              <w:bottom w:val="single" w:sz="4" w:space="0" w:color="auto"/>
              <w:right w:val="single" w:sz="4" w:space="0" w:color="auto"/>
            </w:tcBorders>
            <w:shd w:val="clear" w:color="000000" w:fill="FFFFFF"/>
            <w:noWrap/>
            <w:vAlign w:val="center"/>
            <w:hideMark/>
          </w:tcPr>
          <w:p w14:paraId="0AE34E97"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4D4AB053"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455B4634"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noWrap/>
            <w:vAlign w:val="center"/>
            <w:hideMark/>
          </w:tcPr>
          <w:p w14:paraId="59A121DD"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374,40  </w:t>
            </w:r>
          </w:p>
        </w:tc>
        <w:tc>
          <w:tcPr>
            <w:tcW w:w="1060" w:type="dxa"/>
            <w:tcBorders>
              <w:top w:val="nil"/>
              <w:left w:val="nil"/>
              <w:bottom w:val="single" w:sz="4" w:space="0" w:color="auto"/>
              <w:right w:val="single" w:sz="4" w:space="0" w:color="auto"/>
            </w:tcBorders>
            <w:noWrap/>
            <w:vAlign w:val="center"/>
            <w:hideMark/>
          </w:tcPr>
          <w:p w14:paraId="159D077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xml:space="preserve">374,40  </w:t>
            </w:r>
          </w:p>
        </w:tc>
      </w:tr>
      <w:tr w:rsidR="00F6637F" w:rsidRPr="00FE3056" w14:paraId="55549704"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3B4CFA36"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13</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1327C6E8"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Denia</w:t>
            </w:r>
          </w:p>
        </w:tc>
        <w:tc>
          <w:tcPr>
            <w:tcW w:w="1560" w:type="dxa"/>
            <w:tcBorders>
              <w:top w:val="nil"/>
              <w:left w:val="nil"/>
              <w:bottom w:val="single" w:sz="4" w:space="0" w:color="auto"/>
              <w:right w:val="nil"/>
            </w:tcBorders>
            <w:shd w:val="clear" w:color="000000" w:fill="FFFFFF"/>
            <w:noWrap/>
            <w:vAlign w:val="center"/>
            <w:hideMark/>
          </w:tcPr>
          <w:p w14:paraId="78066B3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294C6BB6"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Salud mental y abordaje de situación de autolesiones y suicidio en infancia y adolescencia</w:t>
            </w:r>
          </w:p>
        </w:tc>
        <w:tc>
          <w:tcPr>
            <w:tcW w:w="788" w:type="dxa"/>
            <w:tcBorders>
              <w:top w:val="nil"/>
              <w:left w:val="nil"/>
              <w:bottom w:val="single" w:sz="4" w:space="0" w:color="auto"/>
              <w:right w:val="single" w:sz="4" w:space="0" w:color="auto"/>
            </w:tcBorders>
            <w:shd w:val="clear" w:color="000000" w:fill="FFFFFF"/>
            <w:vAlign w:val="center"/>
            <w:hideMark/>
          </w:tcPr>
          <w:p w14:paraId="73CCDE49"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1578871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4BE2440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4259C5B8"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228,8</w:t>
            </w:r>
          </w:p>
        </w:tc>
        <w:tc>
          <w:tcPr>
            <w:tcW w:w="1060" w:type="dxa"/>
            <w:tcBorders>
              <w:top w:val="nil"/>
              <w:left w:val="nil"/>
              <w:bottom w:val="single" w:sz="4" w:space="0" w:color="auto"/>
              <w:right w:val="single" w:sz="4" w:space="0" w:color="auto"/>
            </w:tcBorders>
            <w:shd w:val="clear" w:color="000000" w:fill="FFFFFF"/>
            <w:vAlign w:val="center"/>
            <w:hideMark/>
          </w:tcPr>
          <w:p w14:paraId="09030E9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228,8</w:t>
            </w:r>
          </w:p>
        </w:tc>
      </w:tr>
      <w:tr w:rsidR="00F6637F" w:rsidRPr="00FE3056" w14:paraId="6F2AD458" w14:textId="77777777" w:rsidTr="00F6637F">
        <w:trPr>
          <w:trHeight w:val="300"/>
        </w:trPr>
        <w:tc>
          <w:tcPr>
            <w:tcW w:w="877" w:type="dxa"/>
            <w:tcBorders>
              <w:top w:val="nil"/>
              <w:left w:val="single" w:sz="4" w:space="0" w:color="auto"/>
              <w:bottom w:val="single" w:sz="4" w:space="0" w:color="auto"/>
              <w:right w:val="nil"/>
            </w:tcBorders>
            <w:shd w:val="clear" w:color="000000" w:fill="FFFFFF"/>
            <w:noWrap/>
            <w:vAlign w:val="center"/>
            <w:hideMark/>
          </w:tcPr>
          <w:p w14:paraId="2932699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14</w:t>
            </w:r>
          </w:p>
        </w:tc>
        <w:tc>
          <w:tcPr>
            <w:tcW w:w="3654" w:type="dxa"/>
            <w:tcBorders>
              <w:top w:val="nil"/>
              <w:left w:val="single" w:sz="4" w:space="0" w:color="auto"/>
              <w:bottom w:val="single" w:sz="4" w:space="0" w:color="auto"/>
              <w:right w:val="single" w:sz="4" w:space="0" w:color="auto"/>
            </w:tcBorders>
            <w:shd w:val="clear" w:color="000000" w:fill="FFFFFF"/>
            <w:noWrap/>
            <w:vAlign w:val="center"/>
            <w:hideMark/>
          </w:tcPr>
          <w:p w14:paraId="0E08B5D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Desplazamientos a Valencia desde Elche</w:t>
            </w:r>
          </w:p>
        </w:tc>
        <w:tc>
          <w:tcPr>
            <w:tcW w:w="1560" w:type="dxa"/>
            <w:tcBorders>
              <w:top w:val="nil"/>
              <w:left w:val="nil"/>
              <w:bottom w:val="single" w:sz="4" w:space="0" w:color="auto"/>
              <w:right w:val="nil"/>
            </w:tcBorders>
            <w:shd w:val="clear" w:color="000000" w:fill="FFFFFF"/>
            <w:noWrap/>
            <w:vAlign w:val="center"/>
            <w:hideMark/>
          </w:tcPr>
          <w:p w14:paraId="7F34F4F5"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 docente</w:t>
            </w:r>
          </w:p>
        </w:tc>
        <w:tc>
          <w:tcPr>
            <w:tcW w:w="4672"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14:paraId="2DA664E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Herramientas para la intervención familiar, grupal y multifamiliar para los equipos de atención primaria específica y secundaria de salud mental</w:t>
            </w:r>
          </w:p>
        </w:tc>
        <w:tc>
          <w:tcPr>
            <w:tcW w:w="788" w:type="dxa"/>
            <w:tcBorders>
              <w:top w:val="nil"/>
              <w:left w:val="nil"/>
              <w:bottom w:val="single" w:sz="4" w:space="0" w:color="auto"/>
              <w:right w:val="single" w:sz="4" w:space="0" w:color="auto"/>
            </w:tcBorders>
            <w:shd w:val="clear" w:color="000000" w:fill="FFFFFF"/>
            <w:vAlign w:val="center"/>
            <w:hideMark/>
          </w:tcPr>
          <w:p w14:paraId="6378A13E"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25CEA66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vAlign w:val="center"/>
            <w:hideMark/>
          </w:tcPr>
          <w:p w14:paraId="03D1D5C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shd w:val="clear" w:color="000000" w:fill="FFFFFF"/>
            <w:noWrap/>
            <w:vAlign w:val="center"/>
            <w:hideMark/>
          </w:tcPr>
          <w:p w14:paraId="24039E92"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196,97</w:t>
            </w:r>
          </w:p>
        </w:tc>
        <w:tc>
          <w:tcPr>
            <w:tcW w:w="1060" w:type="dxa"/>
            <w:tcBorders>
              <w:top w:val="nil"/>
              <w:left w:val="nil"/>
              <w:bottom w:val="single" w:sz="4" w:space="0" w:color="auto"/>
              <w:right w:val="single" w:sz="4" w:space="0" w:color="auto"/>
            </w:tcBorders>
            <w:shd w:val="clear" w:color="000000" w:fill="FFFFFF"/>
            <w:vAlign w:val="center"/>
            <w:hideMark/>
          </w:tcPr>
          <w:p w14:paraId="39E70801"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196,97</w:t>
            </w:r>
          </w:p>
        </w:tc>
      </w:tr>
      <w:tr w:rsidR="00F6637F" w:rsidRPr="00FE3056" w14:paraId="3CC47C7C" w14:textId="77777777" w:rsidTr="00F6637F">
        <w:trPr>
          <w:trHeight w:val="300"/>
        </w:trPr>
        <w:tc>
          <w:tcPr>
            <w:tcW w:w="877" w:type="dxa"/>
            <w:tcBorders>
              <w:top w:val="nil"/>
              <w:left w:val="single" w:sz="4" w:space="0" w:color="auto"/>
              <w:bottom w:val="single" w:sz="4" w:space="0" w:color="auto"/>
              <w:right w:val="single" w:sz="4" w:space="0" w:color="auto"/>
            </w:tcBorders>
            <w:noWrap/>
            <w:vAlign w:val="center"/>
            <w:hideMark/>
          </w:tcPr>
          <w:p w14:paraId="592126D5"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lastRenderedPageBreak/>
              <w:t> </w:t>
            </w:r>
          </w:p>
        </w:tc>
        <w:tc>
          <w:tcPr>
            <w:tcW w:w="3654" w:type="dxa"/>
            <w:tcBorders>
              <w:top w:val="nil"/>
              <w:left w:val="nil"/>
              <w:bottom w:val="single" w:sz="4" w:space="0" w:color="auto"/>
              <w:right w:val="single" w:sz="4" w:space="0" w:color="auto"/>
            </w:tcBorders>
            <w:noWrap/>
            <w:vAlign w:val="center"/>
            <w:hideMark/>
          </w:tcPr>
          <w:p w14:paraId="67DBA4C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1560" w:type="dxa"/>
            <w:tcBorders>
              <w:top w:val="nil"/>
              <w:left w:val="nil"/>
              <w:bottom w:val="single" w:sz="4" w:space="0" w:color="auto"/>
              <w:right w:val="nil"/>
            </w:tcBorders>
            <w:noWrap/>
            <w:vAlign w:val="center"/>
            <w:hideMark/>
          </w:tcPr>
          <w:p w14:paraId="704C3EC0"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1296" w:type="dxa"/>
            <w:tcBorders>
              <w:top w:val="nil"/>
              <w:left w:val="single" w:sz="4" w:space="0" w:color="auto"/>
              <w:bottom w:val="single" w:sz="4" w:space="0" w:color="auto"/>
              <w:right w:val="nil"/>
            </w:tcBorders>
            <w:noWrap/>
            <w:vAlign w:val="center"/>
            <w:hideMark/>
          </w:tcPr>
          <w:p w14:paraId="38104642"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505" w:type="dxa"/>
            <w:tcBorders>
              <w:top w:val="nil"/>
              <w:left w:val="nil"/>
              <w:bottom w:val="single" w:sz="4" w:space="0" w:color="auto"/>
              <w:right w:val="nil"/>
            </w:tcBorders>
            <w:noWrap/>
            <w:vAlign w:val="center"/>
            <w:hideMark/>
          </w:tcPr>
          <w:p w14:paraId="63642B37"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505" w:type="dxa"/>
            <w:tcBorders>
              <w:top w:val="nil"/>
              <w:left w:val="nil"/>
              <w:bottom w:val="single" w:sz="4" w:space="0" w:color="auto"/>
              <w:right w:val="nil"/>
            </w:tcBorders>
            <w:noWrap/>
            <w:vAlign w:val="center"/>
            <w:hideMark/>
          </w:tcPr>
          <w:p w14:paraId="14DAC3A3"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2366" w:type="dxa"/>
            <w:tcBorders>
              <w:top w:val="nil"/>
              <w:left w:val="nil"/>
              <w:bottom w:val="single" w:sz="4" w:space="0" w:color="auto"/>
              <w:right w:val="single" w:sz="4" w:space="0" w:color="auto"/>
            </w:tcBorders>
            <w:noWrap/>
            <w:vAlign w:val="center"/>
            <w:hideMark/>
          </w:tcPr>
          <w:p w14:paraId="278FF1D9" w14:textId="77777777" w:rsidR="00F6637F" w:rsidRPr="00FE3056" w:rsidRDefault="00F6637F" w:rsidP="0038540D">
            <w:pPr>
              <w:spacing w:after="0" w:line="240" w:lineRule="auto"/>
              <w:ind w:left="0" w:right="0" w:firstLine="0"/>
              <w:jc w:val="left"/>
              <w:rPr>
                <w:kern w:val="0"/>
                <w:sz w:val="20"/>
                <w:szCs w:val="20"/>
                <w14:ligatures w14:val="none"/>
              </w:rPr>
            </w:pPr>
            <w:r w:rsidRPr="00FE3056">
              <w:rPr>
                <w:kern w:val="0"/>
                <w:sz w:val="20"/>
                <w:szCs w:val="20"/>
                <w14:ligatures w14:val="none"/>
              </w:rPr>
              <w:t> </w:t>
            </w:r>
          </w:p>
        </w:tc>
        <w:tc>
          <w:tcPr>
            <w:tcW w:w="788" w:type="dxa"/>
            <w:tcBorders>
              <w:top w:val="nil"/>
              <w:left w:val="nil"/>
              <w:bottom w:val="single" w:sz="4" w:space="0" w:color="auto"/>
              <w:right w:val="single" w:sz="4" w:space="0" w:color="auto"/>
            </w:tcBorders>
            <w:shd w:val="clear" w:color="000000" w:fill="FFFFFF"/>
            <w:noWrap/>
            <w:vAlign w:val="center"/>
            <w:hideMark/>
          </w:tcPr>
          <w:p w14:paraId="583DDD0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58567060"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592" w:type="dxa"/>
            <w:tcBorders>
              <w:top w:val="nil"/>
              <w:left w:val="nil"/>
              <w:bottom w:val="single" w:sz="4" w:space="0" w:color="auto"/>
              <w:right w:val="single" w:sz="4" w:space="0" w:color="auto"/>
            </w:tcBorders>
            <w:shd w:val="clear" w:color="000000" w:fill="FFFFFF"/>
            <w:noWrap/>
            <w:vAlign w:val="center"/>
            <w:hideMark/>
          </w:tcPr>
          <w:p w14:paraId="0721EA3F"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717" w:type="dxa"/>
            <w:tcBorders>
              <w:top w:val="nil"/>
              <w:left w:val="nil"/>
              <w:bottom w:val="single" w:sz="4" w:space="0" w:color="auto"/>
              <w:right w:val="single" w:sz="4" w:space="0" w:color="auto"/>
            </w:tcBorders>
            <w:noWrap/>
            <w:vAlign w:val="center"/>
            <w:hideMark/>
          </w:tcPr>
          <w:p w14:paraId="3B241E6C"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c>
          <w:tcPr>
            <w:tcW w:w="1060" w:type="dxa"/>
            <w:tcBorders>
              <w:top w:val="nil"/>
              <w:left w:val="nil"/>
              <w:bottom w:val="single" w:sz="4" w:space="0" w:color="auto"/>
              <w:right w:val="single" w:sz="4" w:space="0" w:color="auto"/>
            </w:tcBorders>
            <w:noWrap/>
            <w:vAlign w:val="center"/>
            <w:hideMark/>
          </w:tcPr>
          <w:p w14:paraId="73AFDD2A" w14:textId="77777777" w:rsidR="00F6637F" w:rsidRPr="00FE3056" w:rsidRDefault="00F6637F" w:rsidP="0038540D">
            <w:pPr>
              <w:spacing w:after="0" w:line="240" w:lineRule="auto"/>
              <w:ind w:left="0" w:right="0" w:firstLine="0"/>
              <w:jc w:val="center"/>
              <w:rPr>
                <w:kern w:val="0"/>
                <w:sz w:val="20"/>
                <w:szCs w:val="20"/>
                <w14:ligatures w14:val="none"/>
              </w:rPr>
            </w:pPr>
            <w:r w:rsidRPr="00FE3056">
              <w:rPr>
                <w:kern w:val="0"/>
                <w:sz w:val="20"/>
                <w:szCs w:val="20"/>
                <w14:ligatures w14:val="none"/>
              </w:rPr>
              <w:t> </w:t>
            </w:r>
          </w:p>
        </w:tc>
      </w:tr>
      <w:tr w:rsidR="00F6637F" w:rsidRPr="00FE3056" w14:paraId="6937AE16" w14:textId="77777777" w:rsidTr="00F6637F">
        <w:trPr>
          <w:trHeight w:val="300"/>
        </w:trPr>
        <w:tc>
          <w:tcPr>
            <w:tcW w:w="6091" w:type="dxa"/>
            <w:gridSpan w:val="3"/>
            <w:tcBorders>
              <w:top w:val="single" w:sz="4" w:space="0" w:color="auto"/>
              <w:left w:val="single" w:sz="4" w:space="0" w:color="auto"/>
              <w:bottom w:val="nil"/>
              <w:right w:val="nil"/>
            </w:tcBorders>
            <w:shd w:val="clear" w:color="000000" w:fill="FFFFFF"/>
            <w:noWrap/>
            <w:vAlign w:val="center"/>
            <w:hideMark/>
          </w:tcPr>
          <w:p w14:paraId="58E86DFF" w14:textId="77777777" w:rsidR="00F6637F" w:rsidRPr="00FE3056" w:rsidRDefault="00F6637F" w:rsidP="0038540D">
            <w:pPr>
              <w:spacing w:after="0" w:line="240" w:lineRule="auto"/>
              <w:ind w:left="0" w:right="0" w:firstLine="0"/>
              <w:jc w:val="left"/>
              <w:rPr>
                <w:b/>
                <w:bCs/>
                <w:kern w:val="0"/>
                <w:sz w:val="20"/>
                <w:szCs w:val="20"/>
                <w14:ligatures w14:val="none"/>
              </w:rPr>
            </w:pPr>
            <w:proofErr w:type="gramStart"/>
            <w:r w:rsidRPr="00FE3056">
              <w:rPr>
                <w:b/>
                <w:bCs/>
                <w:kern w:val="0"/>
                <w:sz w:val="20"/>
                <w:szCs w:val="20"/>
                <w14:ligatures w14:val="none"/>
              </w:rPr>
              <w:t>TOTAL</w:t>
            </w:r>
            <w:proofErr w:type="gramEnd"/>
            <w:r w:rsidRPr="00FE3056">
              <w:rPr>
                <w:b/>
                <w:bCs/>
                <w:kern w:val="0"/>
                <w:sz w:val="20"/>
                <w:szCs w:val="20"/>
                <w14:ligatures w14:val="none"/>
              </w:rPr>
              <w:t xml:space="preserve"> COSTE DIETAS Y GASTOS DE DESPLAZAMIENTO</w:t>
            </w:r>
          </w:p>
        </w:tc>
        <w:tc>
          <w:tcPr>
            <w:tcW w:w="1296" w:type="dxa"/>
            <w:tcBorders>
              <w:top w:val="nil"/>
              <w:left w:val="nil"/>
              <w:bottom w:val="nil"/>
              <w:right w:val="nil"/>
            </w:tcBorders>
            <w:shd w:val="clear" w:color="000000" w:fill="FFFFFF"/>
            <w:noWrap/>
            <w:vAlign w:val="center"/>
            <w:hideMark/>
          </w:tcPr>
          <w:p w14:paraId="67D0BE61"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505" w:type="dxa"/>
            <w:tcBorders>
              <w:top w:val="nil"/>
              <w:left w:val="nil"/>
              <w:bottom w:val="nil"/>
              <w:right w:val="nil"/>
            </w:tcBorders>
            <w:shd w:val="clear" w:color="000000" w:fill="FFFFFF"/>
            <w:noWrap/>
            <w:vAlign w:val="center"/>
            <w:hideMark/>
          </w:tcPr>
          <w:p w14:paraId="4E247AE9"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505" w:type="dxa"/>
            <w:tcBorders>
              <w:top w:val="nil"/>
              <w:left w:val="nil"/>
              <w:bottom w:val="nil"/>
              <w:right w:val="nil"/>
            </w:tcBorders>
            <w:shd w:val="clear" w:color="000000" w:fill="FFFFFF"/>
            <w:noWrap/>
            <w:vAlign w:val="center"/>
            <w:hideMark/>
          </w:tcPr>
          <w:p w14:paraId="688C1728"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2366" w:type="dxa"/>
            <w:tcBorders>
              <w:top w:val="nil"/>
              <w:left w:val="nil"/>
              <w:bottom w:val="nil"/>
              <w:right w:val="nil"/>
            </w:tcBorders>
            <w:shd w:val="clear" w:color="000000" w:fill="FFFFFF"/>
            <w:noWrap/>
            <w:vAlign w:val="center"/>
            <w:hideMark/>
          </w:tcPr>
          <w:p w14:paraId="6161438E"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788" w:type="dxa"/>
            <w:tcBorders>
              <w:top w:val="nil"/>
              <w:left w:val="nil"/>
              <w:bottom w:val="nil"/>
              <w:right w:val="nil"/>
            </w:tcBorders>
            <w:shd w:val="clear" w:color="000000" w:fill="FFFFFF"/>
            <w:noWrap/>
            <w:vAlign w:val="center"/>
            <w:hideMark/>
          </w:tcPr>
          <w:p w14:paraId="6B69793F"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592" w:type="dxa"/>
            <w:tcBorders>
              <w:top w:val="nil"/>
              <w:left w:val="nil"/>
              <w:bottom w:val="nil"/>
              <w:right w:val="nil"/>
            </w:tcBorders>
            <w:shd w:val="clear" w:color="000000" w:fill="FFFFFF"/>
            <w:noWrap/>
            <w:vAlign w:val="center"/>
            <w:hideMark/>
          </w:tcPr>
          <w:p w14:paraId="485D5DD9"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592" w:type="dxa"/>
            <w:tcBorders>
              <w:top w:val="nil"/>
              <w:left w:val="nil"/>
              <w:bottom w:val="nil"/>
              <w:right w:val="nil"/>
            </w:tcBorders>
            <w:shd w:val="clear" w:color="000000" w:fill="FFFFFF"/>
            <w:noWrap/>
            <w:vAlign w:val="center"/>
            <w:hideMark/>
          </w:tcPr>
          <w:p w14:paraId="40E62054"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717" w:type="dxa"/>
            <w:tcBorders>
              <w:top w:val="nil"/>
              <w:left w:val="nil"/>
              <w:bottom w:val="nil"/>
              <w:right w:val="single" w:sz="4" w:space="0" w:color="auto"/>
            </w:tcBorders>
            <w:shd w:val="clear" w:color="000000" w:fill="FFFFFF"/>
            <w:noWrap/>
            <w:vAlign w:val="center"/>
            <w:hideMark/>
          </w:tcPr>
          <w:p w14:paraId="57730FD4"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 </w:t>
            </w:r>
          </w:p>
        </w:tc>
        <w:tc>
          <w:tcPr>
            <w:tcW w:w="1060" w:type="dxa"/>
            <w:tcBorders>
              <w:top w:val="nil"/>
              <w:left w:val="nil"/>
              <w:bottom w:val="single" w:sz="4" w:space="0" w:color="auto"/>
              <w:right w:val="single" w:sz="4" w:space="0" w:color="auto"/>
            </w:tcBorders>
            <w:shd w:val="clear" w:color="000000" w:fill="FFFFFF"/>
            <w:noWrap/>
            <w:vAlign w:val="center"/>
            <w:hideMark/>
          </w:tcPr>
          <w:p w14:paraId="743325A2"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 xml:space="preserve">5.283,80  </w:t>
            </w:r>
          </w:p>
        </w:tc>
      </w:tr>
      <w:tr w:rsidR="00F6637F" w:rsidRPr="00FE3056" w14:paraId="6D7FECAF" w14:textId="77777777" w:rsidTr="00F6637F">
        <w:trPr>
          <w:trHeight w:val="300"/>
        </w:trPr>
        <w:tc>
          <w:tcPr>
            <w:tcW w:w="13452" w:type="dxa"/>
            <w:gridSpan w:val="11"/>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1E741C" w14:textId="77777777" w:rsidR="00F6637F" w:rsidRPr="00FE3056" w:rsidRDefault="00F6637F" w:rsidP="0038540D">
            <w:pPr>
              <w:spacing w:after="0" w:line="240" w:lineRule="auto"/>
              <w:ind w:left="0" w:right="0" w:firstLine="0"/>
              <w:jc w:val="left"/>
              <w:rPr>
                <w:b/>
                <w:bCs/>
                <w:kern w:val="0"/>
                <w:sz w:val="20"/>
                <w:szCs w:val="20"/>
                <w14:ligatures w14:val="none"/>
              </w:rPr>
            </w:pPr>
            <w:r w:rsidRPr="00FE3056">
              <w:rPr>
                <w:b/>
                <w:bCs/>
                <w:kern w:val="0"/>
                <w:sz w:val="20"/>
                <w:szCs w:val="20"/>
                <w14:ligatures w14:val="none"/>
              </w:rPr>
              <w:t>PORCENTAJE DE IMPUTACIÓN AL TOTAL DEL COSTE POR DIETAS Y GASTOS DE DESPLAZAMIENTO</w:t>
            </w:r>
          </w:p>
        </w:tc>
        <w:tc>
          <w:tcPr>
            <w:tcW w:w="1060" w:type="dxa"/>
            <w:tcBorders>
              <w:top w:val="nil"/>
              <w:left w:val="nil"/>
              <w:bottom w:val="single" w:sz="4" w:space="0" w:color="auto"/>
              <w:right w:val="single" w:sz="4" w:space="0" w:color="auto"/>
            </w:tcBorders>
            <w:shd w:val="clear" w:color="000000" w:fill="FFFFFF"/>
            <w:noWrap/>
            <w:vAlign w:val="center"/>
            <w:hideMark/>
          </w:tcPr>
          <w:p w14:paraId="63592226" w14:textId="77777777" w:rsidR="00F6637F" w:rsidRPr="00FE3056" w:rsidRDefault="00F6637F" w:rsidP="0038540D">
            <w:pPr>
              <w:spacing w:after="0" w:line="240" w:lineRule="auto"/>
              <w:ind w:left="0" w:right="0" w:firstLine="0"/>
              <w:jc w:val="center"/>
              <w:rPr>
                <w:b/>
                <w:bCs/>
                <w:kern w:val="0"/>
                <w:sz w:val="20"/>
                <w:szCs w:val="20"/>
                <w14:ligatures w14:val="none"/>
              </w:rPr>
            </w:pPr>
            <w:r w:rsidRPr="00FE3056">
              <w:rPr>
                <w:b/>
                <w:bCs/>
                <w:kern w:val="0"/>
                <w:sz w:val="20"/>
                <w:szCs w:val="20"/>
                <w14:ligatures w14:val="none"/>
              </w:rPr>
              <w:t>1,95%</w:t>
            </w:r>
          </w:p>
        </w:tc>
      </w:tr>
    </w:tbl>
    <w:p w14:paraId="5FA7F074" w14:textId="77777777" w:rsidR="00F6637F" w:rsidRDefault="00F6637F" w:rsidP="00F6637F">
      <w:pPr>
        <w:pStyle w:val="Textonotaalfinal"/>
        <w:rPr>
          <w:sz w:val="16"/>
          <w:szCs w:val="16"/>
        </w:rPr>
      </w:pPr>
    </w:p>
    <w:p w14:paraId="48C08E26" w14:textId="77777777" w:rsidR="00F6637F" w:rsidRDefault="00F6637F" w:rsidP="00F6637F">
      <w:pPr>
        <w:pStyle w:val="Textonotaalfinal"/>
        <w:rPr>
          <w:sz w:val="16"/>
          <w:szCs w:val="16"/>
        </w:rPr>
      </w:pPr>
    </w:p>
    <w:tbl>
      <w:tblPr>
        <w:tblW w:w="14512" w:type="dxa"/>
        <w:tblCellMar>
          <w:left w:w="70" w:type="dxa"/>
          <w:right w:w="70" w:type="dxa"/>
        </w:tblCellMar>
        <w:tblLook w:val="04A0" w:firstRow="1" w:lastRow="0" w:firstColumn="1" w:lastColumn="0" w:noHBand="0" w:noVBand="1"/>
      </w:tblPr>
      <w:tblGrid>
        <w:gridCol w:w="567"/>
        <w:gridCol w:w="1534"/>
        <w:gridCol w:w="2618"/>
        <w:gridCol w:w="4671"/>
        <w:gridCol w:w="1149"/>
        <w:gridCol w:w="840"/>
        <w:gridCol w:w="840"/>
        <w:gridCol w:w="819"/>
        <w:gridCol w:w="1474"/>
      </w:tblGrid>
      <w:tr w:rsidR="00F6637F" w:rsidRPr="00BE5CFD" w14:paraId="69534217" w14:textId="77777777" w:rsidTr="00F6637F">
        <w:trPr>
          <w:trHeight w:val="300"/>
        </w:trPr>
        <w:tc>
          <w:tcPr>
            <w:tcW w:w="567" w:type="dxa"/>
            <w:gridSpan w:val="9"/>
            <w:tcBorders>
              <w:top w:val="single" w:sz="4" w:space="0" w:color="auto"/>
              <w:left w:val="single" w:sz="4" w:space="0" w:color="auto"/>
              <w:bottom w:val="single" w:sz="4" w:space="0" w:color="auto"/>
              <w:right w:val="single" w:sz="4" w:space="0" w:color="auto"/>
            </w:tcBorders>
            <w:noWrap/>
            <w:vAlign w:val="center"/>
            <w:hideMark/>
          </w:tcPr>
          <w:p w14:paraId="1E1A12E3"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A.3 CONTRATO DE CESIÓN DE AULAS Y/O MEDIOS TELÉMÁTICOS Y OTROS GASTOS DIRECTAMENTE RELACIONADOS CON LA IMPARTICIÓN DE LA ACCIÓN FORMATIVA </w:t>
            </w:r>
          </w:p>
        </w:tc>
      </w:tr>
      <w:tr w:rsidR="00F6637F" w:rsidRPr="00BE5CFD" w14:paraId="53DFCBB2" w14:textId="77777777" w:rsidTr="00F6637F">
        <w:trPr>
          <w:trHeight w:val="72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A1B4BF7" w14:textId="77777777" w:rsidR="00F6637F" w:rsidRPr="00C13341" w:rsidRDefault="00F6637F" w:rsidP="0038540D">
            <w:pPr>
              <w:spacing w:after="0" w:line="240" w:lineRule="auto"/>
              <w:ind w:left="0" w:right="0" w:firstLine="0"/>
              <w:jc w:val="center"/>
              <w:rPr>
                <w:b/>
                <w:bCs/>
                <w:kern w:val="0"/>
                <w:sz w:val="20"/>
                <w:szCs w:val="20"/>
                <w14:ligatures w14:val="none"/>
              </w:rPr>
            </w:pPr>
            <w:proofErr w:type="spellStart"/>
            <w:r w:rsidRPr="00C13341">
              <w:rPr>
                <w:b/>
                <w:bCs/>
                <w:kern w:val="0"/>
                <w:sz w:val="20"/>
                <w:szCs w:val="20"/>
                <w14:ligatures w14:val="none"/>
              </w:rPr>
              <w:t>Nº</w:t>
            </w:r>
            <w:proofErr w:type="spellEnd"/>
          </w:p>
        </w:tc>
        <w:tc>
          <w:tcPr>
            <w:tcW w:w="1534" w:type="dxa"/>
            <w:tcBorders>
              <w:top w:val="nil"/>
              <w:left w:val="nil"/>
              <w:bottom w:val="single" w:sz="4" w:space="0" w:color="auto"/>
              <w:right w:val="single" w:sz="4" w:space="0" w:color="auto"/>
            </w:tcBorders>
            <w:shd w:val="clear" w:color="000000" w:fill="FFFFFF"/>
            <w:noWrap/>
            <w:vAlign w:val="center"/>
            <w:hideMark/>
          </w:tcPr>
          <w:p w14:paraId="443E13E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CONCEPTO</w:t>
            </w:r>
          </w:p>
        </w:tc>
        <w:tc>
          <w:tcPr>
            <w:tcW w:w="2185" w:type="dxa"/>
            <w:tcBorders>
              <w:top w:val="nil"/>
              <w:left w:val="nil"/>
              <w:bottom w:val="single" w:sz="4" w:space="0" w:color="auto"/>
              <w:right w:val="single" w:sz="4" w:space="0" w:color="auto"/>
            </w:tcBorders>
            <w:shd w:val="clear" w:color="000000" w:fill="FFFFFF"/>
            <w:noWrap/>
            <w:vAlign w:val="center"/>
            <w:hideMark/>
          </w:tcPr>
          <w:p w14:paraId="1C8D6DB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ACREEDOR/PROVEEDOR</w:t>
            </w:r>
          </w:p>
        </w:tc>
        <w:tc>
          <w:tcPr>
            <w:tcW w:w="4875" w:type="dxa"/>
            <w:tcBorders>
              <w:top w:val="single" w:sz="4" w:space="0" w:color="auto"/>
              <w:left w:val="nil"/>
              <w:bottom w:val="single" w:sz="4" w:space="0" w:color="auto"/>
              <w:right w:val="single" w:sz="4" w:space="0" w:color="auto"/>
            </w:tcBorders>
            <w:shd w:val="clear" w:color="000000" w:fill="FFFFFF"/>
            <w:vAlign w:val="center"/>
            <w:hideMark/>
          </w:tcPr>
          <w:p w14:paraId="78B6CA30"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CURSO/EDICIÓN</w:t>
            </w:r>
          </w:p>
        </w:tc>
        <w:tc>
          <w:tcPr>
            <w:tcW w:w="1149" w:type="dxa"/>
            <w:tcBorders>
              <w:top w:val="nil"/>
              <w:left w:val="nil"/>
              <w:bottom w:val="single" w:sz="4" w:space="0" w:color="auto"/>
              <w:right w:val="single" w:sz="4" w:space="0" w:color="auto"/>
            </w:tcBorders>
            <w:shd w:val="clear" w:color="000000" w:fill="FFFFFF"/>
            <w:vAlign w:val="center"/>
            <w:hideMark/>
          </w:tcPr>
          <w:p w14:paraId="177782EF" w14:textId="77777777" w:rsidR="00F6637F" w:rsidRPr="00C13341" w:rsidRDefault="00F6637F" w:rsidP="0038540D">
            <w:pPr>
              <w:spacing w:after="0" w:line="240" w:lineRule="auto"/>
              <w:ind w:left="0" w:right="0" w:firstLine="0"/>
              <w:jc w:val="center"/>
              <w:rPr>
                <w:b/>
                <w:bCs/>
                <w:kern w:val="0"/>
                <w:sz w:val="20"/>
                <w:szCs w:val="20"/>
                <w14:ligatures w14:val="none"/>
              </w:rPr>
            </w:pPr>
            <w:proofErr w:type="spellStart"/>
            <w:r w:rsidRPr="00C13341">
              <w:rPr>
                <w:b/>
                <w:bCs/>
                <w:kern w:val="0"/>
                <w:sz w:val="20"/>
                <w:szCs w:val="20"/>
                <w14:ligatures w14:val="none"/>
              </w:rPr>
              <w:t>Nº</w:t>
            </w:r>
            <w:proofErr w:type="spellEnd"/>
            <w:r w:rsidRPr="00C13341">
              <w:rPr>
                <w:b/>
                <w:bCs/>
                <w:kern w:val="0"/>
                <w:sz w:val="20"/>
                <w:szCs w:val="20"/>
                <w14:ligatures w14:val="none"/>
              </w:rPr>
              <w:t xml:space="preserve"> RECIBO/ FACTURA</w:t>
            </w:r>
          </w:p>
        </w:tc>
        <w:tc>
          <w:tcPr>
            <w:tcW w:w="696" w:type="dxa"/>
            <w:tcBorders>
              <w:top w:val="nil"/>
              <w:left w:val="nil"/>
              <w:bottom w:val="single" w:sz="4" w:space="0" w:color="auto"/>
              <w:right w:val="single" w:sz="4" w:space="0" w:color="auto"/>
            </w:tcBorders>
            <w:shd w:val="clear" w:color="000000" w:fill="FFFFFF"/>
            <w:noWrap/>
            <w:vAlign w:val="center"/>
            <w:hideMark/>
          </w:tcPr>
          <w:p w14:paraId="5EE6C91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FECHA</w:t>
            </w:r>
          </w:p>
        </w:tc>
        <w:tc>
          <w:tcPr>
            <w:tcW w:w="719" w:type="dxa"/>
            <w:tcBorders>
              <w:top w:val="nil"/>
              <w:left w:val="nil"/>
              <w:bottom w:val="single" w:sz="4" w:space="0" w:color="auto"/>
              <w:right w:val="single" w:sz="4" w:space="0" w:color="auto"/>
            </w:tcBorders>
            <w:shd w:val="clear" w:color="000000" w:fill="FFFFFF"/>
            <w:vAlign w:val="center"/>
            <w:hideMark/>
          </w:tcPr>
          <w:p w14:paraId="56BD4F05" w14:textId="77777777" w:rsidR="00F6637F" w:rsidRPr="00C13341" w:rsidRDefault="00F6637F" w:rsidP="0038540D">
            <w:pPr>
              <w:spacing w:after="0" w:line="240" w:lineRule="auto"/>
              <w:ind w:left="0" w:right="0" w:firstLine="0"/>
              <w:jc w:val="center"/>
              <w:rPr>
                <w:b/>
                <w:bCs/>
                <w:kern w:val="0"/>
                <w:sz w:val="20"/>
                <w:szCs w:val="20"/>
                <w14:ligatures w14:val="none"/>
              </w:rPr>
            </w:pPr>
            <w:proofErr w:type="gramStart"/>
            <w:r w:rsidRPr="00C13341">
              <w:rPr>
                <w:b/>
                <w:bCs/>
                <w:kern w:val="0"/>
                <w:sz w:val="20"/>
                <w:szCs w:val="20"/>
                <w14:ligatures w14:val="none"/>
              </w:rPr>
              <w:t>FECHA  DE</w:t>
            </w:r>
            <w:proofErr w:type="gramEnd"/>
            <w:r w:rsidRPr="00C13341">
              <w:rPr>
                <w:b/>
                <w:bCs/>
                <w:kern w:val="0"/>
                <w:sz w:val="20"/>
                <w:szCs w:val="20"/>
                <w14:ligatures w14:val="none"/>
              </w:rPr>
              <w:t xml:space="preserve">  PAGO</w:t>
            </w:r>
          </w:p>
        </w:tc>
        <w:tc>
          <w:tcPr>
            <w:tcW w:w="734" w:type="dxa"/>
            <w:tcBorders>
              <w:top w:val="nil"/>
              <w:left w:val="nil"/>
              <w:bottom w:val="single" w:sz="4" w:space="0" w:color="auto"/>
              <w:right w:val="single" w:sz="4" w:space="0" w:color="auto"/>
            </w:tcBorders>
            <w:shd w:val="clear" w:color="000000" w:fill="FFFFFF"/>
            <w:noWrap/>
            <w:vAlign w:val="center"/>
            <w:hideMark/>
          </w:tcPr>
          <w:p w14:paraId="378D609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xml:space="preserve">COSTE </w:t>
            </w:r>
          </w:p>
        </w:tc>
        <w:tc>
          <w:tcPr>
            <w:tcW w:w="1313" w:type="dxa"/>
            <w:tcBorders>
              <w:top w:val="nil"/>
              <w:left w:val="nil"/>
              <w:bottom w:val="single" w:sz="4" w:space="0" w:color="auto"/>
              <w:right w:val="single" w:sz="4" w:space="0" w:color="auto"/>
            </w:tcBorders>
            <w:shd w:val="clear" w:color="000000" w:fill="FFFFFF"/>
            <w:vAlign w:val="center"/>
            <w:hideMark/>
          </w:tcPr>
          <w:p w14:paraId="45BF384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IMPUTACIÓN AL CONVENIO</w:t>
            </w:r>
          </w:p>
        </w:tc>
      </w:tr>
      <w:tr w:rsidR="00F6637F" w:rsidRPr="00BE5CFD" w14:paraId="59F52730"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B9650D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15</w:t>
            </w:r>
          </w:p>
        </w:tc>
        <w:tc>
          <w:tcPr>
            <w:tcW w:w="1534" w:type="dxa"/>
            <w:tcBorders>
              <w:top w:val="nil"/>
              <w:left w:val="nil"/>
              <w:bottom w:val="single" w:sz="4" w:space="0" w:color="auto"/>
              <w:right w:val="single" w:sz="4" w:space="0" w:color="auto"/>
            </w:tcBorders>
            <w:shd w:val="clear" w:color="000000" w:fill="FFFFFF"/>
            <w:noWrap/>
            <w:vAlign w:val="center"/>
            <w:hideMark/>
          </w:tcPr>
          <w:p w14:paraId="60A7440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BE8D1A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7DBFADB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Manejo del estrés y autocuidado de los profesionales de Servicios Sociales</w:t>
            </w:r>
          </w:p>
        </w:tc>
        <w:tc>
          <w:tcPr>
            <w:tcW w:w="1149" w:type="dxa"/>
            <w:tcBorders>
              <w:top w:val="nil"/>
              <w:left w:val="nil"/>
              <w:bottom w:val="single" w:sz="4" w:space="0" w:color="auto"/>
              <w:right w:val="single" w:sz="4" w:space="0" w:color="auto"/>
            </w:tcBorders>
            <w:shd w:val="clear" w:color="000000" w:fill="FFFFFF"/>
            <w:vAlign w:val="center"/>
            <w:hideMark/>
          </w:tcPr>
          <w:p w14:paraId="3D78FCBC"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6584807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740B8E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7902832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706E7E6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629FEE53"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CED459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16</w:t>
            </w:r>
          </w:p>
        </w:tc>
        <w:tc>
          <w:tcPr>
            <w:tcW w:w="1534" w:type="dxa"/>
            <w:tcBorders>
              <w:top w:val="nil"/>
              <w:left w:val="nil"/>
              <w:bottom w:val="single" w:sz="4" w:space="0" w:color="auto"/>
              <w:right w:val="single" w:sz="4" w:space="0" w:color="auto"/>
            </w:tcBorders>
            <w:shd w:val="clear" w:color="000000" w:fill="FFFFFF"/>
            <w:noWrap/>
            <w:vAlign w:val="center"/>
            <w:hideMark/>
          </w:tcPr>
          <w:p w14:paraId="2592791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F3BF750" w14:textId="77777777" w:rsidR="00F6637F" w:rsidRPr="00C13341" w:rsidRDefault="00F6637F" w:rsidP="0038540D">
            <w:pPr>
              <w:spacing w:after="0" w:line="240" w:lineRule="auto"/>
              <w:ind w:left="0" w:right="0" w:firstLine="0"/>
              <w:jc w:val="left"/>
              <w:rPr>
                <w:kern w:val="0"/>
                <w:sz w:val="20"/>
                <w:szCs w:val="20"/>
                <w14:ligatures w14:val="none"/>
              </w:rPr>
            </w:pPr>
            <w:proofErr w:type="spellStart"/>
            <w:r w:rsidRPr="00C13341">
              <w:rPr>
                <w:kern w:val="0"/>
                <w:sz w:val="20"/>
                <w:szCs w:val="20"/>
                <w14:ligatures w14:val="none"/>
              </w:rPr>
              <w:t>CdT</w:t>
            </w:r>
            <w:proofErr w:type="spellEnd"/>
            <w:r w:rsidRPr="00C13341">
              <w:rPr>
                <w:kern w:val="0"/>
                <w:sz w:val="20"/>
                <w:szCs w:val="20"/>
                <w14:ligatures w14:val="none"/>
              </w:rPr>
              <w:t xml:space="preserve"> Castellón</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A8BAC5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Manejo del estrés y autocuidado de los profesionales de Servicios Sociales</w:t>
            </w:r>
          </w:p>
        </w:tc>
        <w:tc>
          <w:tcPr>
            <w:tcW w:w="1149" w:type="dxa"/>
            <w:tcBorders>
              <w:top w:val="nil"/>
              <w:left w:val="nil"/>
              <w:bottom w:val="single" w:sz="4" w:space="0" w:color="auto"/>
              <w:right w:val="single" w:sz="4" w:space="0" w:color="auto"/>
            </w:tcBorders>
            <w:shd w:val="clear" w:color="000000" w:fill="FFFFFF"/>
            <w:vAlign w:val="center"/>
            <w:hideMark/>
          </w:tcPr>
          <w:p w14:paraId="1B5FCEF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4592A9A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68324B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1023568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36BBEDD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7584581F"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C86E03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17</w:t>
            </w:r>
          </w:p>
        </w:tc>
        <w:tc>
          <w:tcPr>
            <w:tcW w:w="1534" w:type="dxa"/>
            <w:tcBorders>
              <w:top w:val="nil"/>
              <w:left w:val="nil"/>
              <w:bottom w:val="single" w:sz="4" w:space="0" w:color="auto"/>
              <w:right w:val="single" w:sz="4" w:space="0" w:color="auto"/>
            </w:tcBorders>
            <w:shd w:val="clear" w:color="000000" w:fill="FFFFFF"/>
            <w:noWrap/>
            <w:vAlign w:val="center"/>
            <w:hideMark/>
          </w:tcPr>
          <w:p w14:paraId="4D544D5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627AE4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B5622C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Manejo del estrés y autocuidado de los profesionales de Servicios Sociales</w:t>
            </w:r>
          </w:p>
        </w:tc>
        <w:tc>
          <w:tcPr>
            <w:tcW w:w="1149" w:type="dxa"/>
            <w:tcBorders>
              <w:top w:val="nil"/>
              <w:left w:val="nil"/>
              <w:bottom w:val="single" w:sz="4" w:space="0" w:color="auto"/>
              <w:right w:val="single" w:sz="4" w:space="0" w:color="auto"/>
            </w:tcBorders>
            <w:shd w:val="clear" w:color="000000" w:fill="FFFFFF"/>
            <w:vAlign w:val="center"/>
            <w:hideMark/>
          </w:tcPr>
          <w:p w14:paraId="227FFFBC"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3829CE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64CAEA7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5791C42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c>
          <w:tcPr>
            <w:tcW w:w="1313" w:type="dxa"/>
            <w:tcBorders>
              <w:top w:val="nil"/>
              <w:left w:val="nil"/>
              <w:bottom w:val="single" w:sz="4" w:space="0" w:color="auto"/>
              <w:right w:val="single" w:sz="4" w:space="0" w:color="auto"/>
            </w:tcBorders>
            <w:shd w:val="clear" w:color="000000" w:fill="FFFFFF"/>
            <w:vAlign w:val="center"/>
            <w:hideMark/>
          </w:tcPr>
          <w:p w14:paraId="0E1FD03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70FB511A"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135A4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18</w:t>
            </w:r>
          </w:p>
        </w:tc>
        <w:tc>
          <w:tcPr>
            <w:tcW w:w="1534" w:type="dxa"/>
            <w:tcBorders>
              <w:top w:val="nil"/>
              <w:left w:val="nil"/>
              <w:bottom w:val="single" w:sz="4" w:space="0" w:color="auto"/>
              <w:right w:val="single" w:sz="4" w:space="0" w:color="auto"/>
            </w:tcBorders>
            <w:shd w:val="clear" w:color="000000" w:fill="FFFFFF"/>
            <w:noWrap/>
            <w:vAlign w:val="center"/>
            <w:hideMark/>
          </w:tcPr>
          <w:p w14:paraId="31FAA39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7619FC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773AA42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Ética aplicada a los servicios sociales</w:t>
            </w:r>
          </w:p>
        </w:tc>
        <w:tc>
          <w:tcPr>
            <w:tcW w:w="1149" w:type="dxa"/>
            <w:tcBorders>
              <w:top w:val="nil"/>
              <w:left w:val="nil"/>
              <w:bottom w:val="single" w:sz="4" w:space="0" w:color="auto"/>
              <w:right w:val="single" w:sz="4" w:space="0" w:color="auto"/>
            </w:tcBorders>
            <w:shd w:val="clear" w:color="000000" w:fill="FFFFFF"/>
            <w:vAlign w:val="center"/>
            <w:hideMark/>
          </w:tcPr>
          <w:p w14:paraId="1FB83B8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9D01E9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4031F59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57A8B74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7E8C8C9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598BD8E1"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4634C3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19</w:t>
            </w:r>
          </w:p>
        </w:tc>
        <w:tc>
          <w:tcPr>
            <w:tcW w:w="1534" w:type="dxa"/>
            <w:tcBorders>
              <w:top w:val="nil"/>
              <w:left w:val="nil"/>
              <w:bottom w:val="single" w:sz="4" w:space="0" w:color="auto"/>
              <w:right w:val="single" w:sz="4" w:space="0" w:color="auto"/>
            </w:tcBorders>
            <w:shd w:val="clear" w:color="000000" w:fill="FFFFFF"/>
            <w:noWrap/>
            <w:vAlign w:val="center"/>
            <w:hideMark/>
          </w:tcPr>
          <w:p w14:paraId="206F472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80A4C8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6E27E12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Ética aplicada a los servicios sociales</w:t>
            </w:r>
          </w:p>
        </w:tc>
        <w:tc>
          <w:tcPr>
            <w:tcW w:w="1149" w:type="dxa"/>
            <w:tcBorders>
              <w:top w:val="nil"/>
              <w:left w:val="nil"/>
              <w:bottom w:val="single" w:sz="4" w:space="0" w:color="auto"/>
              <w:right w:val="single" w:sz="4" w:space="0" w:color="auto"/>
            </w:tcBorders>
            <w:shd w:val="clear" w:color="000000" w:fill="FFFFFF"/>
            <w:vAlign w:val="center"/>
            <w:hideMark/>
          </w:tcPr>
          <w:p w14:paraId="0AF5F29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18680E6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6AFC675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7014849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217,8</w:t>
            </w:r>
          </w:p>
        </w:tc>
        <w:tc>
          <w:tcPr>
            <w:tcW w:w="1313" w:type="dxa"/>
            <w:tcBorders>
              <w:top w:val="nil"/>
              <w:left w:val="nil"/>
              <w:bottom w:val="single" w:sz="4" w:space="0" w:color="auto"/>
              <w:right w:val="single" w:sz="4" w:space="0" w:color="auto"/>
            </w:tcBorders>
            <w:shd w:val="clear" w:color="000000" w:fill="FFFFFF"/>
            <w:vAlign w:val="center"/>
            <w:hideMark/>
          </w:tcPr>
          <w:p w14:paraId="5E2F599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217,8</w:t>
            </w:r>
          </w:p>
        </w:tc>
      </w:tr>
      <w:tr w:rsidR="00F6637F" w:rsidRPr="00BE5CFD" w14:paraId="6CD37ED0"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50C1B5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20</w:t>
            </w:r>
          </w:p>
        </w:tc>
        <w:tc>
          <w:tcPr>
            <w:tcW w:w="1534" w:type="dxa"/>
            <w:tcBorders>
              <w:top w:val="nil"/>
              <w:left w:val="nil"/>
              <w:bottom w:val="single" w:sz="4" w:space="0" w:color="auto"/>
              <w:right w:val="single" w:sz="4" w:space="0" w:color="auto"/>
            </w:tcBorders>
            <w:shd w:val="clear" w:color="000000" w:fill="FFFFFF"/>
            <w:noWrap/>
            <w:vAlign w:val="center"/>
            <w:hideMark/>
          </w:tcPr>
          <w:p w14:paraId="1C8185C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2FF65E2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Ayuntamiento </w:t>
            </w:r>
            <w:proofErr w:type="spellStart"/>
            <w:r w:rsidRPr="00C13341">
              <w:rPr>
                <w:kern w:val="0"/>
                <w:sz w:val="20"/>
                <w:szCs w:val="20"/>
                <w14:ligatures w14:val="none"/>
              </w:rPr>
              <w:t>Dénia</w:t>
            </w:r>
            <w:proofErr w:type="spellEnd"/>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19874B8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Emergencias sociales en situación de catástrofe</w:t>
            </w:r>
          </w:p>
        </w:tc>
        <w:tc>
          <w:tcPr>
            <w:tcW w:w="1149" w:type="dxa"/>
            <w:tcBorders>
              <w:top w:val="nil"/>
              <w:left w:val="nil"/>
              <w:bottom w:val="single" w:sz="4" w:space="0" w:color="auto"/>
              <w:right w:val="single" w:sz="4" w:space="0" w:color="auto"/>
            </w:tcBorders>
            <w:shd w:val="clear" w:color="000000" w:fill="FFFFFF"/>
            <w:vAlign w:val="center"/>
            <w:hideMark/>
          </w:tcPr>
          <w:p w14:paraId="766A0EF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5DCD73D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DE21C62"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5667993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5F6CD27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6FAEEAD9"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8B4F25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21</w:t>
            </w:r>
          </w:p>
        </w:tc>
        <w:tc>
          <w:tcPr>
            <w:tcW w:w="1534" w:type="dxa"/>
            <w:tcBorders>
              <w:top w:val="nil"/>
              <w:left w:val="nil"/>
              <w:bottom w:val="single" w:sz="4" w:space="0" w:color="auto"/>
              <w:right w:val="single" w:sz="4" w:space="0" w:color="auto"/>
            </w:tcBorders>
            <w:shd w:val="clear" w:color="000000" w:fill="FFFFFF"/>
            <w:noWrap/>
            <w:vAlign w:val="center"/>
            <w:hideMark/>
          </w:tcPr>
          <w:p w14:paraId="20C2BCE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9D642C2" w14:textId="77777777" w:rsidR="00F6637F" w:rsidRPr="00C13341" w:rsidRDefault="00F6637F" w:rsidP="0038540D">
            <w:pPr>
              <w:spacing w:after="0" w:line="240" w:lineRule="auto"/>
              <w:ind w:left="0" w:right="0" w:firstLine="0"/>
              <w:jc w:val="left"/>
              <w:rPr>
                <w:kern w:val="0"/>
                <w:sz w:val="20"/>
                <w:szCs w:val="20"/>
                <w14:ligatures w14:val="none"/>
              </w:rPr>
            </w:pPr>
            <w:proofErr w:type="spellStart"/>
            <w:r w:rsidRPr="00C13341">
              <w:rPr>
                <w:kern w:val="0"/>
                <w:sz w:val="20"/>
                <w:szCs w:val="20"/>
                <w14:ligatures w14:val="none"/>
              </w:rPr>
              <w:t>CdT</w:t>
            </w:r>
            <w:proofErr w:type="spellEnd"/>
            <w:r w:rsidRPr="00C13341">
              <w:rPr>
                <w:kern w:val="0"/>
                <w:sz w:val="20"/>
                <w:szCs w:val="20"/>
                <w14:ligatures w14:val="none"/>
              </w:rPr>
              <w:t xml:space="preserve"> Castellón</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5BCBFFF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Emergencias sociales en situación de catástrofe</w:t>
            </w:r>
          </w:p>
        </w:tc>
        <w:tc>
          <w:tcPr>
            <w:tcW w:w="1149" w:type="dxa"/>
            <w:tcBorders>
              <w:top w:val="nil"/>
              <w:left w:val="nil"/>
              <w:bottom w:val="single" w:sz="4" w:space="0" w:color="auto"/>
              <w:right w:val="single" w:sz="4" w:space="0" w:color="auto"/>
            </w:tcBorders>
            <w:shd w:val="clear" w:color="000000" w:fill="FFFFFF"/>
            <w:vAlign w:val="center"/>
            <w:hideMark/>
          </w:tcPr>
          <w:p w14:paraId="3C2696D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F76A61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5CE288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00F5A60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6AEF0C1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30E1C55E"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4748A2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22</w:t>
            </w:r>
          </w:p>
        </w:tc>
        <w:tc>
          <w:tcPr>
            <w:tcW w:w="1534" w:type="dxa"/>
            <w:tcBorders>
              <w:top w:val="nil"/>
              <w:left w:val="nil"/>
              <w:bottom w:val="single" w:sz="4" w:space="0" w:color="auto"/>
              <w:right w:val="single" w:sz="4" w:space="0" w:color="auto"/>
            </w:tcBorders>
            <w:shd w:val="clear" w:color="000000" w:fill="FFFFFF"/>
            <w:noWrap/>
            <w:vAlign w:val="center"/>
            <w:hideMark/>
          </w:tcPr>
          <w:p w14:paraId="25E5F09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14B773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4729792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Emergencias sociales en situación de catástrofe</w:t>
            </w:r>
          </w:p>
        </w:tc>
        <w:tc>
          <w:tcPr>
            <w:tcW w:w="1149" w:type="dxa"/>
            <w:tcBorders>
              <w:top w:val="nil"/>
              <w:left w:val="nil"/>
              <w:bottom w:val="single" w:sz="4" w:space="0" w:color="auto"/>
              <w:right w:val="single" w:sz="4" w:space="0" w:color="auto"/>
            </w:tcBorders>
            <w:shd w:val="clear" w:color="000000" w:fill="FFFFFF"/>
            <w:vAlign w:val="center"/>
            <w:hideMark/>
          </w:tcPr>
          <w:p w14:paraId="1D1AD1C0"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8ED713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381E1DBB"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7667705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c>
          <w:tcPr>
            <w:tcW w:w="1313" w:type="dxa"/>
            <w:tcBorders>
              <w:top w:val="nil"/>
              <w:left w:val="nil"/>
              <w:bottom w:val="single" w:sz="4" w:space="0" w:color="auto"/>
              <w:right w:val="single" w:sz="4" w:space="0" w:color="auto"/>
            </w:tcBorders>
            <w:shd w:val="clear" w:color="000000" w:fill="FFFFFF"/>
            <w:vAlign w:val="center"/>
            <w:hideMark/>
          </w:tcPr>
          <w:p w14:paraId="794D988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r>
      <w:tr w:rsidR="00F6637F" w:rsidRPr="00BE5CFD" w14:paraId="560007FB"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5D7BE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23</w:t>
            </w:r>
          </w:p>
        </w:tc>
        <w:tc>
          <w:tcPr>
            <w:tcW w:w="1534" w:type="dxa"/>
            <w:tcBorders>
              <w:top w:val="nil"/>
              <w:left w:val="nil"/>
              <w:bottom w:val="single" w:sz="4" w:space="0" w:color="auto"/>
              <w:right w:val="single" w:sz="4" w:space="0" w:color="auto"/>
            </w:tcBorders>
            <w:shd w:val="clear" w:color="000000" w:fill="FFFFFF"/>
            <w:noWrap/>
            <w:vAlign w:val="center"/>
            <w:hideMark/>
          </w:tcPr>
          <w:p w14:paraId="7D66C45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A887BF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11081AD5"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Emergencias sociales en situación de catástrofe</w:t>
            </w:r>
          </w:p>
        </w:tc>
        <w:tc>
          <w:tcPr>
            <w:tcW w:w="1149" w:type="dxa"/>
            <w:tcBorders>
              <w:top w:val="nil"/>
              <w:left w:val="nil"/>
              <w:bottom w:val="single" w:sz="4" w:space="0" w:color="auto"/>
              <w:right w:val="single" w:sz="4" w:space="0" w:color="auto"/>
            </w:tcBorders>
            <w:shd w:val="clear" w:color="000000" w:fill="FFFFFF"/>
            <w:vAlign w:val="center"/>
            <w:hideMark/>
          </w:tcPr>
          <w:p w14:paraId="7EFA130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5AB8CF7B"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EFC76B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36639DA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c>
          <w:tcPr>
            <w:tcW w:w="1313" w:type="dxa"/>
            <w:tcBorders>
              <w:top w:val="nil"/>
              <w:left w:val="nil"/>
              <w:bottom w:val="single" w:sz="4" w:space="0" w:color="auto"/>
              <w:right w:val="single" w:sz="4" w:space="0" w:color="auto"/>
            </w:tcBorders>
            <w:shd w:val="clear" w:color="000000" w:fill="FFFFFF"/>
            <w:vAlign w:val="center"/>
            <w:hideMark/>
          </w:tcPr>
          <w:p w14:paraId="26A2FE3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r>
      <w:tr w:rsidR="00F6637F" w:rsidRPr="00BE5CFD" w14:paraId="2E28E2D1"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A3F0D4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24</w:t>
            </w:r>
          </w:p>
        </w:tc>
        <w:tc>
          <w:tcPr>
            <w:tcW w:w="1534" w:type="dxa"/>
            <w:tcBorders>
              <w:top w:val="nil"/>
              <w:left w:val="nil"/>
              <w:bottom w:val="single" w:sz="4" w:space="0" w:color="auto"/>
              <w:right w:val="single" w:sz="4" w:space="0" w:color="auto"/>
            </w:tcBorders>
            <w:shd w:val="clear" w:color="000000" w:fill="FFFFFF"/>
            <w:noWrap/>
            <w:vAlign w:val="center"/>
            <w:hideMark/>
          </w:tcPr>
          <w:p w14:paraId="3FEC9E7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3879D2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4A5F42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Convivencia multicultural: retos, límites y estrategias para la intervención local</w:t>
            </w:r>
          </w:p>
        </w:tc>
        <w:tc>
          <w:tcPr>
            <w:tcW w:w="1149" w:type="dxa"/>
            <w:tcBorders>
              <w:top w:val="nil"/>
              <w:left w:val="nil"/>
              <w:bottom w:val="single" w:sz="4" w:space="0" w:color="auto"/>
              <w:right w:val="single" w:sz="4" w:space="0" w:color="auto"/>
            </w:tcBorders>
            <w:shd w:val="clear" w:color="000000" w:fill="FFFFFF"/>
            <w:vAlign w:val="center"/>
            <w:hideMark/>
          </w:tcPr>
          <w:p w14:paraId="5D93911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132304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D7285C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2D8324C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c>
          <w:tcPr>
            <w:tcW w:w="1313" w:type="dxa"/>
            <w:tcBorders>
              <w:top w:val="nil"/>
              <w:left w:val="nil"/>
              <w:bottom w:val="single" w:sz="4" w:space="0" w:color="auto"/>
              <w:right w:val="single" w:sz="4" w:space="0" w:color="auto"/>
            </w:tcBorders>
            <w:shd w:val="clear" w:color="000000" w:fill="FFFFFF"/>
            <w:vAlign w:val="center"/>
            <w:hideMark/>
          </w:tcPr>
          <w:p w14:paraId="1B267A2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5A84AF98" w14:textId="77777777" w:rsidTr="00F6637F">
        <w:trPr>
          <w:trHeight w:val="9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1922BB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25</w:t>
            </w:r>
          </w:p>
        </w:tc>
        <w:tc>
          <w:tcPr>
            <w:tcW w:w="1534" w:type="dxa"/>
            <w:tcBorders>
              <w:top w:val="nil"/>
              <w:left w:val="nil"/>
              <w:bottom w:val="single" w:sz="4" w:space="0" w:color="auto"/>
              <w:right w:val="single" w:sz="4" w:space="0" w:color="auto"/>
            </w:tcBorders>
            <w:shd w:val="clear" w:color="000000" w:fill="FFFFFF"/>
            <w:noWrap/>
            <w:vAlign w:val="center"/>
            <w:hideMark/>
          </w:tcPr>
          <w:p w14:paraId="0FA2EEE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8B315F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vAlign w:val="center"/>
            <w:hideMark/>
          </w:tcPr>
          <w:p w14:paraId="095E719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Intervención desde la Atención Primaria con menores de edad en situaciones de crisis familiar, reparación del vínculo de inclinación. Separación y divorcio de los progenitores</w:t>
            </w:r>
          </w:p>
        </w:tc>
        <w:tc>
          <w:tcPr>
            <w:tcW w:w="1149" w:type="dxa"/>
            <w:tcBorders>
              <w:top w:val="nil"/>
              <w:left w:val="nil"/>
              <w:bottom w:val="single" w:sz="4" w:space="0" w:color="auto"/>
              <w:right w:val="single" w:sz="4" w:space="0" w:color="auto"/>
            </w:tcBorders>
            <w:shd w:val="clear" w:color="000000" w:fill="FFFFFF"/>
            <w:noWrap/>
            <w:vAlign w:val="center"/>
            <w:hideMark/>
          </w:tcPr>
          <w:p w14:paraId="07392F3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37D5E82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2438652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228D777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noWrap/>
            <w:vAlign w:val="center"/>
            <w:hideMark/>
          </w:tcPr>
          <w:p w14:paraId="282CD21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0,00  </w:t>
            </w:r>
          </w:p>
        </w:tc>
      </w:tr>
      <w:tr w:rsidR="00F6637F" w:rsidRPr="00BE5CFD" w14:paraId="2C45386E" w14:textId="77777777" w:rsidTr="00F6637F">
        <w:trPr>
          <w:trHeight w:val="9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F5141F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26</w:t>
            </w:r>
          </w:p>
        </w:tc>
        <w:tc>
          <w:tcPr>
            <w:tcW w:w="1534" w:type="dxa"/>
            <w:tcBorders>
              <w:top w:val="nil"/>
              <w:left w:val="nil"/>
              <w:bottom w:val="single" w:sz="4" w:space="0" w:color="auto"/>
              <w:right w:val="single" w:sz="4" w:space="0" w:color="auto"/>
            </w:tcBorders>
            <w:shd w:val="clear" w:color="000000" w:fill="FFFFFF"/>
            <w:noWrap/>
            <w:vAlign w:val="center"/>
            <w:hideMark/>
          </w:tcPr>
          <w:p w14:paraId="5B5D9D1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15F6F51" w14:textId="77777777" w:rsidR="00F6637F" w:rsidRPr="00C13341" w:rsidRDefault="00F6637F" w:rsidP="0038540D">
            <w:pPr>
              <w:spacing w:after="0" w:line="240" w:lineRule="auto"/>
              <w:ind w:left="0" w:right="0" w:firstLine="0"/>
              <w:jc w:val="left"/>
              <w:rPr>
                <w:kern w:val="0"/>
                <w:sz w:val="20"/>
                <w:szCs w:val="20"/>
                <w14:ligatures w14:val="none"/>
              </w:rPr>
            </w:pPr>
            <w:proofErr w:type="spellStart"/>
            <w:r w:rsidRPr="00C13341">
              <w:rPr>
                <w:kern w:val="0"/>
                <w:sz w:val="20"/>
                <w:szCs w:val="20"/>
                <w14:ligatures w14:val="none"/>
              </w:rPr>
              <w:t>CdT</w:t>
            </w:r>
            <w:proofErr w:type="spellEnd"/>
            <w:r w:rsidRPr="00C13341">
              <w:rPr>
                <w:kern w:val="0"/>
                <w:sz w:val="20"/>
                <w:szCs w:val="20"/>
                <w14:ligatures w14:val="none"/>
              </w:rPr>
              <w:t xml:space="preserve"> Castellón</w:t>
            </w:r>
          </w:p>
        </w:tc>
        <w:tc>
          <w:tcPr>
            <w:tcW w:w="4875" w:type="dxa"/>
            <w:tcBorders>
              <w:top w:val="single" w:sz="4" w:space="0" w:color="auto"/>
              <w:left w:val="nil"/>
              <w:bottom w:val="single" w:sz="4" w:space="0" w:color="auto"/>
              <w:right w:val="single" w:sz="4" w:space="0" w:color="000000"/>
            </w:tcBorders>
            <w:vAlign w:val="center"/>
            <w:hideMark/>
          </w:tcPr>
          <w:p w14:paraId="353E3D9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Intervención desde la Atención Primaria con menores de edad en situaciones de crisis familiar, reparación del vínculo de inclinación. Separación y divorcio de los progenitores</w:t>
            </w:r>
          </w:p>
        </w:tc>
        <w:tc>
          <w:tcPr>
            <w:tcW w:w="1149" w:type="dxa"/>
            <w:tcBorders>
              <w:top w:val="nil"/>
              <w:left w:val="nil"/>
              <w:bottom w:val="single" w:sz="4" w:space="0" w:color="auto"/>
              <w:right w:val="single" w:sz="4" w:space="0" w:color="auto"/>
            </w:tcBorders>
            <w:shd w:val="clear" w:color="000000" w:fill="FFFFFF"/>
            <w:noWrap/>
            <w:vAlign w:val="center"/>
            <w:hideMark/>
          </w:tcPr>
          <w:p w14:paraId="2FCE529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1942C77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31EBEA7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428DB75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noWrap/>
            <w:vAlign w:val="center"/>
            <w:hideMark/>
          </w:tcPr>
          <w:p w14:paraId="51BF204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0,00  </w:t>
            </w:r>
          </w:p>
        </w:tc>
      </w:tr>
      <w:tr w:rsidR="00F6637F" w:rsidRPr="00BE5CFD" w14:paraId="2D9B733C" w14:textId="77777777" w:rsidTr="00F6637F">
        <w:trPr>
          <w:trHeight w:val="9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6928D2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27</w:t>
            </w:r>
          </w:p>
        </w:tc>
        <w:tc>
          <w:tcPr>
            <w:tcW w:w="1534" w:type="dxa"/>
            <w:tcBorders>
              <w:top w:val="nil"/>
              <w:left w:val="nil"/>
              <w:bottom w:val="single" w:sz="4" w:space="0" w:color="auto"/>
              <w:right w:val="single" w:sz="4" w:space="0" w:color="auto"/>
            </w:tcBorders>
            <w:shd w:val="clear" w:color="000000" w:fill="FFFFFF"/>
            <w:noWrap/>
            <w:vAlign w:val="center"/>
            <w:hideMark/>
          </w:tcPr>
          <w:p w14:paraId="6F3D1B8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165603A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vAlign w:val="center"/>
            <w:hideMark/>
          </w:tcPr>
          <w:p w14:paraId="7CD6F00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Intervención desde la Atención Primaria con menores de edad en situaciones de crisis familiar, reparación del vínculo de inclinación. Separación y divorcio de los progenitores</w:t>
            </w:r>
          </w:p>
        </w:tc>
        <w:tc>
          <w:tcPr>
            <w:tcW w:w="1149" w:type="dxa"/>
            <w:tcBorders>
              <w:top w:val="nil"/>
              <w:left w:val="nil"/>
              <w:bottom w:val="single" w:sz="4" w:space="0" w:color="auto"/>
              <w:right w:val="single" w:sz="4" w:space="0" w:color="auto"/>
            </w:tcBorders>
            <w:shd w:val="clear" w:color="000000" w:fill="FFFFFF"/>
            <w:noWrap/>
            <w:vAlign w:val="center"/>
            <w:hideMark/>
          </w:tcPr>
          <w:p w14:paraId="5CC294D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FD47F0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061A0C9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306260B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544,50  </w:t>
            </w:r>
          </w:p>
        </w:tc>
        <w:tc>
          <w:tcPr>
            <w:tcW w:w="1313" w:type="dxa"/>
            <w:tcBorders>
              <w:top w:val="nil"/>
              <w:left w:val="nil"/>
              <w:bottom w:val="single" w:sz="4" w:space="0" w:color="auto"/>
              <w:right w:val="single" w:sz="4" w:space="0" w:color="auto"/>
            </w:tcBorders>
            <w:noWrap/>
            <w:vAlign w:val="center"/>
            <w:hideMark/>
          </w:tcPr>
          <w:p w14:paraId="49250E1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544,50  </w:t>
            </w:r>
          </w:p>
        </w:tc>
      </w:tr>
      <w:tr w:rsidR="00F6637F" w:rsidRPr="00BE5CFD" w14:paraId="2A0E49EE" w14:textId="77777777" w:rsidTr="00F6637F">
        <w:trPr>
          <w:trHeight w:val="9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A0929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lastRenderedPageBreak/>
              <w:t>28</w:t>
            </w:r>
          </w:p>
        </w:tc>
        <w:tc>
          <w:tcPr>
            <w:tcW w:w="1534" w:type="dxa"/>
            <w:tcBorders>
              <w:top w:val="nil"/>
              <w:left w:val="nil"/>
              <w:bottom w:val="single" w:sz="4" w:space="0" w:color="auto"/>
              <w:right w:val="single" w:sz="4" w:space="0" w:color="auto"/>
            </w:tcBorders>
            <w:shd w:val="clear" w:color="000000" w:fill="FFFFFF"/>
            <w:noWrap/>
            <w:vAlign w:val="center"/>
            <w:hideMark/>
          </w:tcPr>
          <w:p w14:paraId="0E23D9B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1063D97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Sagunto</w:t>
            </w:r>
          </w:p>
        </w:tc>
        <w:tc>
          <w:tcPr>
            <w:tcW w:w="4875" w:type="dxa"/>
            <w:tcBorders>
              <w:top w:val="single" w:sz="4" w:space="0" w:color="auto"/>
              <w:left w:val="nil"/>
              <w:bottom w:val="single" w:sz="4" w:space="0" w:color="auto"/>
              <w:right w:val="single" w:sz="4" w:space="0" w:color="000000"/>
            </w:tcBorders>
            <w:vAlign w:val="center"/>
            <w:hideMark/>
          </w:tcPr>
          <w:p w14:paraId="619A3C2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Intervención desde la Atención Primaria con menores de edad en situaciones de crisis familiar, reparación del vínculo de inclinación. Separación y divorcio de los progenitores</w:t>
            </w:r>
          </w:p>
        </w:tc>
        <w:tc>
          <w:tcPr>
            <w:tcW w:w="1149" w:type="dxa"/>
            <w:tcBorders>
              <w:top w:val="nil"/>
              <w:left w:val="nil"/>
              <w:bottom w:val="single" w:sz="4" w:space="0" w:color="auto"/>
              <w:right w:val="single" w:sz="4" w:space="0" w:color="auto"/>
            </w:tcBorders>
            <w:shd w:val="clear" w:color="000000" w:fill="FFFFFF"/>
            <w:noWrap/>
            <w:vAlign w:val="center"/>
            <w:hideMark/>
          </w:tcPr>
          <w:p w14:paraId="7501F45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670871F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4A091D5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5AB89D0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noWrap/>
            <w:vAlign w:val="center"/>
            <w:hideMark/>
          </w:tcPr>
          <w:p w14:paraId="776CF56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0,00  </w:t>
            </w:r>
          </w:p>
        </w:tc>
      </w:tr>
      <w:tr w:rsidR="00F6637F" w:rsidRPr="00BE5CFD" w14:paraId="5F6BA474"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136F23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29</w:t>
            </w:r>
          </w:p>
        </w:tc>
        <w:tc>
          <w:tcPr>
            <w:tcW w:w="1534" w:type="dxa"/>
            <w:tcBorders>
              <w:top w:val="nil"/>
              <w:left w:val="nil"/>
              <w:bottom w:val="single" w:sz="4" w:space="0" w:color="auto"/>
              <w:right w:val="single" w:sz="4" w:space="0" w:color="auto"/>
            </w:tcBorders>
            <w:shd w:val="clear" w:color="000000" w:fill="FFFFFF"/>
            <w:noWrap/>
            <w:vAlign w:val="center"/>
            <w:hideMark/>
          </w:tcPr>
          <w:p w14:paraId="33F7487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0A44D0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A2B1F2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Detección de situaciones de violencia, adicciones y salud mental en la infancia y adolescencia desde la Atención Primaria</w:t>
            </w:r>
          </w:p>
        </w:tc>
        <w:tc>
          <w:tcPr>
            <w:tcW w:w="1149" w:type="dxa"/>
            <w:tcBorders>
              <w:top w:val="nil"/>
              <w:left w:val="nil"/>
              <w:bottom w:val="single" w:sz="4" w:space="0" w:color="auto"/>
              <w:right w:val="single" w:sz="4" w:space="0" w:color="auto"/>
            </w:tcBorders>
            <w:shd w:val="clear" w:color="000000" w:fill="FFFFFF"/>
            <w:vAlign w:val="center"/>
            <w:hideMark/>
          </w:tcPr>
          <w:p w14:paraId="5357000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4BAA1C5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580D684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15665A9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c>
          <w:tcPr>
            <w:tcW w:w="1313" w:type="dxa"/>
            <w:tcBorders>
              <w:top w:val="nil"/>
              <w:left w:val="nil"/>
              <w:bottom w:val="single" w:sz="4" w:space="0" w:color="auto"/>
              <w:right w:val="single" w:sz="4" w:space="0" w:color="auto"/>
            </w:tcBorders>
            <w:shd w:val="clear" w:color="000000" w:fill="FFFFFF"/>
            <w:vAlign w:val="center"/>
            <w:hideMark/>
          </w:tcPr>
          <w:p w14:paraId="12AF055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3F7FB235"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90E08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30</w:t>
            </w:r>
          </w:p>
        </w:tc>
        <w:tc>
          <w:tcPr>
            <w:tcW w:w="1534" w:type="dxa"/>
            <w:tcBorders>
              <w:top w:val="nil"/>
              <w:left w:val="nil"/>
              <w:bottom w:val="single" w:sz="4" w:space="0" w:color="auto"/>
              <w:right w:val="single" w:sz="4" w:space="0" w:color="auto"/>
            </w:tcBorders>
            <w:shd w:val="clear" w:color="000000" w:fill="FFFFFF"/>
            <w:noWrap/>
            <w:vAlign w:val="center"/>
            <w:hideMark/>
          </w:tcPr>
          <w:p w14:paraId="3402E54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E2291C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F3FA05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Aplicación del instrumento VALORA-CV</w:t>
            </w:r>
          </w:p>
        </w:tc>
        <w:tc>
          <w:tcPr>
            <w:tcW w:w="1149" w:type="dxa"/>
            <w:tcBorders>
              <w:top w:val="nil"/>
              <w:left w:val="nil"/>
              <w:bottom w:val="single" w:sz="4" w:space="0" w:color="auto"/>
              <w:right w:val="single" w:sz="4" w:space="0" w:color="auto"/>
            </w:tcBorders>
            <w:shd w:val="clear" w:color="000000" w:fill="FFFFFF"/>
            <w:vAlign w:val="center"/>
            <w:hideMark/>
          </w:tcPr>
          <w:p w14:paraId="06F6043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70D7692"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4A8A93C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41544A3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59AF91F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195B6320"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0E4704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31</w:t>
            </w:r>
          </w:p>
        </w:tc>
        <w:tc>
          <w:tcPr>
            <w:tcW w:w="1534" w:type="dxa"/>
            <w:tcBorders>
              <w:top w:val="nil"/>
              <w:left w:val="nil"/>
              <w:bottom w:val="single" w:sz="4" w:space="0" w:color="auto"/>
              <w:right w:val="single" w:sz="4" w:space="0" w:color="auto"/>
            </w:tcBorders>
            <w:shd w:val="clear" w:color="000000" w:fill="FFFFFF"/>
            <w:noWrap/>
            <w:vAlign w:val="center"/>
            <w:hideMark/>
          </w:tcPr>
          <w:p w14:paraId="76B4F3A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16F4BBB8" w14:textId="77777777" w:rsidR="00F6637F" w:rsidRPr="00C13341" w:rsidRDefault="00F6637F" w:rsidP="0038540D">
            <w:pPr>
              <w:spacing w:after="0" w:line="240" w:lineRule="auto"/>
              <w:ind w:left="0" w:right="0" w:firstLine="0"/>
              <w:jc w:val="left"/>
              <w:rPr>
                <w:kern w:val="0"/>
                <w:sz w:val="20"/>
                <w:szCs w:val="20"/>
                <w14:ligatures w14:val="none"/>
              </w:rPr>
            </w:pPr>
            <w:proofErr w:type="spellStart"/>
            <w:r w:rsidRPr="00C13341">
              <w:rPr>
                <w:kern w:val="0"/>
                <w:sz w:val="20"/>
                <w:szCs w:val="20"/>
                <w14:ligatures w14:val="none"/>
              </w:rPr>
              <w:t>CdT</w:t>
            </w:r>
            <w:proofErr w:type="spellEnd"/>
            <w:r w:rsidRPr="00C13341">
              <w:rPr>
                <w:kern w:val="0"/>
                <w:sz w:val="20"/>
                <w:szCs w:val="20"/>
                <w14:ligatures w14:val="none"/>
              </w:rPr>
              <w:t xml:space="preserve"> Castellón</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45D2382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Aplicación del instrumento VALORA-CV</w:t>
            </w:r>
          </w:p>
        </w:tc>
        <w:tc>
          <w:tcPr>
            <w:tcW w:w="1149" w:type="dxa"/>
            <w:tcBorders>
              <w:top w:val="nil"/>
              <w:left w:val="nil"/>
              <w:bottom w:val="single" w:sz="4" w:space="0" w:color="auto"/>
              <w:right w:val="single" w:sz="4" w:space="0" w:color="auto"/>
            </w:tcBorders>
            <w:shd w:val="clear" w:color="000000" w:fill="FFFFFF"/>
            <w:vAlign w:val="center"/>
            <w:hideMark/>
          </w:tcPr>
          <w:p w14:paraId="2CC1978C"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19DFAC1B"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34DA3DE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3385CCA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2F09785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30326C7E"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1F6863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32</w:t>
            </w:r>
          </w:p>
        </w:tc>
        <w:tc>
          <w:tcPr>
            <w:tcW w:w="1534" w:type="dxa"/>
            <w:tcBorders>
              <w:top w:val="nil"/>
              <w:left w:val="nil"/>
              <w:bottom w:val="single" w:sz="4" w:space="0" w:color="auto"/>
              <w:right w:val="single" w:sz="4" w:space="0" w:color="auto"/>
            </w:tcBorders>
            <w:shd w:val="clear" w:color="000000" w:fill="FFFFFF"/>
            <w:noWrap/>
            <w:vAlign w:val="center"/>
            <w:hideMark/>
          </w:tcPr>
          <w:p w14:paraId="4987995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21167C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0C735B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Aplicación del instrumento VALORA-CV</w:t>
            </w:r>
          </w:p>
        </w:tc>
        <w:tc>
          <w:tcPr>
            <w:tcW w:w="1149" w:type="dxa"/>
            <w:tcBorders>
              <w:top w:val="nil"/>
              <w:left w:val="nil"/>
              <w:bottom w:val="single" w:sz="4" w:space="0" w:color="auto"/>
              <w:right w:val="single" w:sz="4" w:space="0" w:color="auto"/>
            </w:tcBorders>
            <w:shd w:val="clear" w:color="000000" w:fill="FFFFFF"/>
            <w:vAlign w:val="center"/>
            <w:hideMark/>
          </w:tcPr>
          <w:p w14:paraId="1564105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3AD373D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5D0F7BE2"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36106E3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c>
          <w:tcPr>
            <w:tcW w:w="1313" w:type="dxa"/>
            <w:tcBorders>
              <w:top w:val="nil"/>
              <w:left w:val="nil"/>
              <w:bottom w:val="single" w:sz="4" w:space="0" w:color="auto"/>
              <w:right w:val="single" w:sz="4" w:space="0" w:color="auto"/>
            </w:tcBorders>
            <w:shd w:val="clear" w:color="000000" w:fill="FFFFFF"/>
            <w:vAlign w:val="center"/>
            <w:hideMark/>
          </w:tcPr>
          <w:p w14:paraId="2F60D0A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4810ED2E"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978E9F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33</w:t>
            </w:r>
          </w:p>
        </w:tc>
        <w:tc>
          <w:tcPr>
            <w:tcW w:w="1534" w:type="dxa"/>
            <w:tcBorders>
              <w:top w:val="nil"/>
              <w:left w:val="nil"/>
              <w:bottom w:val="single" w:sz="4" w:space="0" w:color="auto"/>
              <w:right w:val="single" w:sz="4" w:space="0" w:color="auto"/>
            </w:tcBorders>
            <w:shd w:val="clear" w:color="000000" w:fill="FFFFFF"/>
            <w:noWrap/>
            <w:vAlign w:val="center"/>
            <w:hideMark/>
          </w:tcPr>
          <w:p w14:paraId="4EB4EB3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DB1980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7122B4C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Aplicación del instrumento VALORA-CV</w:t>
            </w:r>
          </w:p>
        </w:tc>
        <w:tc>
          <w:tcPr>
            <w:tcW w:w="1149" w:type="dxa"/>
            <w:tcBorders>
              <w:top w:val="nil"/>
              <w:left w:val="nil"/>
              <w:bottom w:val="single" w:sz="4" w:space="0" w:color="auto"/>
              <w:right w:val="single" w:sz="4" w:space="0" w:color="auto"/>
            </w:tcBorders>
            <w:shd w:val="clear" w:color="000000" w:fill="FFFFFF"/>
            <w:vAlign w:val="center"/>
            <w:hideMark/>
          </w:tcPr>
          <w:p w14:paraId="5B7D83B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932EC7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31A60A5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49E76A2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4DE0E72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232CE183"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C67DD0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w:t>
            </w:r>
          </w:p>
        </w:tc>
        <w:tc>
          <w:tcPr>
            <w:tcW w:w="1534" w:type="dxa"/>
            <w:tcBorders>
              <w:top w:val="nil"/>
              <w:left w:val="nil"/>
              <w:bottom w:val="single" w:sz="4" w:space="0" w:color="auto"/>
              <w:right w:val="single" w:sz="4" w:space="0" w:color="auto"/>
            </w:tcBorders>
            <w:shd w:val="clear" w:color="000000" w:fill="FFFFFF"/>
            <w:noWrap/>
            <w:vAlign w:val="center"/>
            <w:hideMark/>
          </w:tcPr>
          <w:p w14:paraId="4796E47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2C7159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A94782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Aplicación del instrumento VALORA-CV</w:t>
            </w:r>
          </w:p>
        </w:tc>
        <w:tc>
          <w:tcPr>
            <w:tcW w:w="1149" w:type="dxa"/>
            <w:tcBorders>
              <w:top w:val="nil"/>
              <w:left w:val="nil"/>
              <w:bottom w:val="single" w:sz="4" w:space="0" w:color="auto"/>
              <w:right w:val="single" w:sz="4" w:space="0" w:color="auto"/>
            </w:tcBorders>
            <w:shd w:val="clear" w:color="000000" w:fill="FFFFFF"/>
            <w:vAlign w:val="center"/>
            <w:hideMark/>
          </w:tcPr>
          <w:p w14:paraId="1CD26DC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4FC939B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5B7E89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2B62AAC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454,96</w:t>
            </w:r>
          </w:p>
        </w:tc>
        <w:tc>
          <w:tcPr>
            <w:tcW w:w="1313" w:type="dxa"/>
            <w:tcBorders>
              <w:top w:val="nil"/>
              <w:left w:val="nil"/>
              <w:bottom w:val="single" w:sz="4" w:space="0" w:color="auto"/>
              <w:right w:val="single" w:sz="4" w:space="0" w:color="auto"/>
            </w:tcBorders>
            <w:shd w:val="clear" w:color="000000" w:fill="FFFFFF"/>
            <w:vAlign w:val="center"/>
            <w:hideMark/>
          </w:tcPr>
          <w:p w14:paraId="033F019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454,96</w:t>
            </w:r>
          </w:p>
        </w:tc>
      </w:tr>
      <w:tr w:rsidR="00F6637F" w:rsidRPr="00BE5CFD" w14:paraId="7123D894"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BD4286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35</w:t>
            </w:r>
          </w:p>
        </w:tc>
        <w:tc>
          <w:tcPr>
            <w:tcW w:w="1534" w:type="dxa"/>
            <w:tcBorders>
              <w:top w:val="nil"/>
              <w:left w:val="nil"/>
              <w:bottom w:val="single" w:sz="4" w:space="0" w:color="auto"/>
              <w:right w:val="single" w:sz="4" w:space="0" w:color="auto"/>
            </w:tcBorders>
            <w:shd w:val="clear" w:color="000000" w:fill="FFFFFF"/>
            <w:noWrap/>
            <w:vAlign w:val="center"/>
            <w:hideMark/>
          </w:tcPr>
          <w:p w14:paraId="651E984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1C604E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Ayuntamiento Sagunto</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04B836C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Intervención con menores infractores en educación sexual y en educación en igualdad</w:t>
            </w:r>
          </w:p>
        </w:tc>
        <w:tc>
          <w:tcPr>
            <w:tcW w:w="1149" w:type="dxa"/>
            <w:tcBorders>
              <w:top w:val="nil"/>
              <w:left w:val="nil"/>
              <w:bottom w:val="single" w:sz="4" w:space="0" w:color="auto"/>
              <w:right w:val="single" w:sz="4" w:space="0" w:color="auto"/>
            </w:tcBorders>
            <w:shd w:val="clear" w:color="000000" w:fill="FFFFFF"/>
            <w:vAlign w:val="center"/>
            <w:hideMark/>
          </w:tcPr>
          <w:p w14:paraId="2A1AC7C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606F532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9D5863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7F8AA24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0481584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42C15F01"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738A89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36</w:t>
            </w:r>
          </w:p>
        </w:tc>
        <w:tc>
          <w:tcPr>
            <w:tcW w:w="1534" w:type="dxa"/>
            <w:tcBorders>
              <w:top w:val="nil"/>
              <w:left w:val="nil"/>
              <w:bottom w:val="single" w:sz="4" w:space="0" w:color="auto"/>
              <w:right w:val="single" w:sz="4" w:space="0" w:color="auto"/>
            </w:tcBorders>
            <w:shd w:val="clear" w:color="000000" w:fill="FFFFFF"/>
            <w:noWrap/>
            <w:vAlign w:val="center"/>
            <w:hideMark/>
          </w:tcPr>
          <w:p w14:paraId="23A8886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13852E8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Ciudad Justicia</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7756045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Ley 5/2000 de Responsabilidad Penal del Menor: procedimiento y ejecución de medidas judiciales en medio abierto</w:t>
            </w:r>
          </w:p>
        </w:tc>
        <w:tc>
          <w:tcPr>
            <w:tcW w:w="1149" w:type="dxa"/>
            <w:tcBorders>
              <w:top w:val="nil"/>
              <w:left w:val="nil"/>
              <w:bottom w:val="single" w:sz="4" w:space="0" w:color="auto"/>
              <w:right w:val="single" w:sz="4" w:space="0" w:color="auto"/>
            </w:tcBorders>
            <w:shd w:val="clear" w:color="000000" w:fill="FFFFFF"/>
            <w:vAlign w:val="center"/>
            <w:hideMark/>
          </w:tcPr>
          <w:p w14:paraId="39F0A87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607C900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5AF88A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5A1B775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6ABF2A2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2E08DCB4"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F6689B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37</w:t>
            </w:r>
          </w:p>
        </w:tc>
        <w:tc>
          <w:tcPr>
            <w:tcW w:w="1534" w:type="dxa"/>
            <w:tcBorders>
              <w:top w:val="nil"/>
              <w:left w:val="nil"/>
              <w:bottom w:val="single" w:sz="4" w:space="0" w:color="auto"/>
              <w:right w:val="single" w:sz="4" w:space="0" w:color="auto"/>
            </w:tcBorders>
            <w:shd w:val="clear" w:color="000000" w:fill="FFFFFF"/>
            <w:noWrap/>
            <w:vAlign w:val="center"/>
            <w:hideMark/>
          </w:tcPr>
          <w:p w14:paraId="6BBE484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7DE8F13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6C79AD4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El Centro de Día de apoyo convivencial y educativo, y de Inserción sociolaboral para adolescentes y jóvenes</w:t>
            </w:r>
          </w:p>
        </w:tc>
        <w:tc>
          <w:tcPr>
            <w:tcW w:w="1149" w:type="dxa"/>
            <w:tcBorders>
              <w:top w:val="nil"/>
              <w:left w:val="nil"/>
              <w:bottom w:val="single" w:sz="4" w:space="0" w:color="auto"/>
              <w:right w:val="single" w:sz="4" w:space="0" w:color="auto"/>
            </w:tcBorders>
            <w:shd w:val="clear" w:color="000000" w:fill="FFFFFF"/>
            <w:vAlign w:val="center"/>
            <w:hideMark/>
          </w:tcPr>
          <w:p w14:paraId="12F8895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63B938F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53CAAF8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21BC7B1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c>
          <w:tcPr>
            <w:tcW w:w="1313" w:type="dxa"/>
            <w:tcBorders>
              <w:top w:val="nil"/>
              <w:left w:val="nil"/>
              <w:bottom w:val="single" w:sz="4" w:space="0" w:color="auto"/>
              <w:right w:val="single" w:sz="4" w:space="0" w:color="auto"/>
            </w:tcBorders>
            <w:shd w:val="clear" w:color="000000" w:fill="FFFFFF"/>
            <w:vAlign w:val="center"/>
            <w:hideMark/>
          </w:tcPr>
          <w:p w14:paraId="56CA681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544,5</w:t>
            </w:r>
          </w:p>
        </w:tc>
      </w:tr>
      <w:tr w:rsidR="00F6637F" w:rsidRPr="00BE5CFD" w14:paraId="5C6FB40F"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507B9C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38</w:t>
            </w:r>
          </w:p>
        </w:tc>
        <w:tc>
          <w:tcPr>
            <w:tcW w:w="1534" w:type="dxa"/>
            <w:tcBorders>
              <w:top w:val="nil"/>
              <w:left w:val="nil"/>
              <w:bottom w:val="single" w:sz="4" w:space="0" w:color="auto"/>
              <w:right w:val="single" w:sz="4" w:space="0" w:color="auto"/>
            </w:tcBorders>
            <w:shd w:val="clear" w:color="000000" w:fill="FFFFFF"/>
            <w:noWrap/>
            <w:vAlign w:val="center"/>
            <w:hideMark/>
          </w:tcPr>
          <w:p w14:paraId="346E358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3090F2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vAlign w:val="center"/>
            <w:hideMark/>
          </w:tcPr>
          <w:p w14:paraId="0D9830F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Procesos y procedimientos en materia de acogimiento familiar</w:t>
            </w:r>
          </w:p>
        </w:tc>
        <w:tc>
          <w:tcPr>
            <w:tcW w:w="1149" w:type="dxa"/>
            <w:tcBorders>
              <w:top w:val="nil"/>
              <w:left w:val="nil"/>
              <w:bottom w:val="single" w:sz="4" w:space="0" w:color="auto"/>
              <w:right w:val="single" w:sz="4" w:space="0" w:color="auto"/>
            </w:tcBorders>
            <w:shd w:val="clear" w:color="000000" w:fill="FFFFFF"/>
            <w:noWrap/>
            <w:vAlign w:val="center"/>
            <w:hideMark/>
          </w:tcPr>
          <w:p w14:paraId="229AC0E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5E8557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5D23520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2F0EBF4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435,60</w:t>
            </w:r>
          </w:p>
        </w:tc>
        <w:tc>
          <w:tcPr>
            <w:tcW w:w="1313" w:type="dxa"/>
            <w:tcBorders>
              <w:top w:val="nil"/>
              <w:left w:val="nil"/>
              <w:bottom w:val="single" w:sz="4" w:space="0" w:color="auto"/>
              <w:right w:val="single" w:sz="4" w:space="0" w:color="auto"/>
            </w:tcBorders>
            <w:noWrap/>
            <w:vAlign w:val="center"/>
            <w:hideMark/>
          </w:tcPr>
          <w:p w14:paraId="63CD778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435,60  </w:t>
            </w:r>
          </w:p>
        </w:tc>
      </w:tr>
      <w:tr w:rsidR="00F6637F" w:rsidRPr="00BE5CFD" w14:paraId="2D18CDE4"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5B95D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39</w:t>
            </w:r>
          </w:p>
        </w:tc>
        <w:tc>
          <w:tcPr>
            <w:tcW w:w="1534" w:type="dxa"/>
            <w:tcBorders>
              <w:top w:val="nil"/>
              <w:left w:val="nil"/>
              <w:bottom w:val="single" w:sz="4" w:space="0" w:color="auto"/>
              <w:right w:val="single" w:sz="4" w:space="0" w:color="auto"/>
            </w:tcBorders>
            <w:shd w:val="clear" w:color="000000" w:fill="FFFFFF"/>
            <w:noWrap/>
            <w:vAlign w:val="center"/>
            <w:hideMark/>
          </w:tcPr>
          <w:p w14:paraId="0891272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43973A1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vAlign w:val="center"/>
            <w:hideMark/>
          </w:tcPr>
          <w:p w14:paraId="1B9D408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Procesos y procedimientos en materia de acogimiento familiar</w:t>
            </w:r>
          </w:p>
        </w:tc>
        <w:tc>
          <w:tcPr>
            <w:tcW w:w="1149" w:type="dxa"/>
            <w:tcBorders>
              <w:top w:val="nil"/>
              <w:left w:val="nil"/>
              <w:bottom w:val="single" w:sz="4" w:space="0" w:color="auto"/>
              <w:right w:val="single" w:sz="4" w:space="0" w:color="auto"/>
            </w:tcBorders>
            <w:shd w:val="clear" w:color="000000" w:fill="FFFFFF"/>
            <w:noWrap/>
            <w:vAlign w:val="center"/>
            <w:hideMark/>
          </w:tcPr>
          <w:p w14:paraId="7AC24F2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B6303D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7096974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5C3698F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noWrap/>
            <w:vAlign w:val="center"/>
            <w:hideMark/>
          </w:tcPr>
          <w:p w14:paraId="3598419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0,00  </w:t>
            </w:r>
          </w:p>
        </w:tc>
      </w:tr>
      <w:tr w:rsidR="00F6637F" w:rsidRPr="00BE5CFD" w14:paraId="60557CD5"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B9F78B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w:t>
            </w:r>
          </w:p>
        </w:tc>
        <w:tc>
          <w:tcPr>
            <w:tcW w:w="1534" w:type="dxa"/>
            <w:tcBorders>
              <w:top w:val="nil"/>
              <w:left w:val="nil"/>
              <w:bottom w:val="single" w:sz="4" w:space="0" w:color="auto"/>
              <w:right w:val="single" w:sz="4" w:space="0" w:color="auto"/>
            </w:tcBorders>
            <w:shd w:val="clear" w:color="000000" w:fill="FFFFFF"/>
            <w:noWrap/>
            <w:vAlign w:val="center"/>
            <w:hideMark/>
          </w:tcPr>
          <w:p w14:paraId="1FE72355"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01432A5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vAlign w:val="center"/>
            <w:hideMark/>
          </w:tcPr>
          <w:p w14:paraId="08BC9A9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Mediación familiar</w:t>
            </w:r>
          </w:p>
        </w:tc>
        <w:tc>
          <w:tcPr>
            <w:tcW w:w="1149" w:type="dxa"/>
            <w:tcBorders>
              <w:top w:val="nil"/>
              <w:left w:val="nil"/>
              <w:bottom w:val="single" w:sz="4" w:space="0" w:color="auto"/>
              <w:right w:val="single" w:sz="4" w:space="0" w:color="auto"/>
            </w:tcBorders>
            <w:shd w:val="clear" w:color="000000" w:fill="FFFFFF"/>
            <w:noWrap/>
            <w:vAlign w:val="center"/>
            <w:hideMark/>
          </w:tcPr>
          <w:p w14:paraId="46822DF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B29ABF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58B7EFD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2379BAC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108,90  </w:t>
            </w:r>
          </w:p>
        </w:tc>
        <w:tc>
          <w:tcPr>
            <w:tcW w:w="1313" w:type="dxa"/>
            <w:tcBorders>
              <w:top w:val="nil"/>
              <w:left w:val="nil"/>
              <w:bottom w:val="single" w:sz="4" w:space="0" w:color="auto"/>
              <w:right w:val="single" w:sz="4" w:space="0" w:color="auto"/>
            </w:tcBorders>
            <w:noWrap/>
            <w:vAlign w:val="center"/>
            <w:hideMark/>
          </w:tcPr>
          <w:p w14:paraId="0FFFB87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108,90  </w:t>
            </w:r>
          </w:p>
        </w:tc>
      </w:tr>
      <w:tr w:rsidR="00F6637F" w:rsidRPr="00BE5CFD" w14:paraId="6E1C0B3B"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AA2E70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41</w:t>
            </w:r>
          </w:p>
        </w:tc>
        <w:tc>
          <w:tcPr>
            <w:tcW w:w="1534" w:type="dxa"/>
            <w:tcBorders>
              <w:top w:val="nil"/>
              <w:left w:val="nil"/>
              <w:bottom w:val="single" w:sz="4" w:space="0" w:color="auto"/>
              <w:right w:val="single" w:sz="4" w:space="0" w:color="auto"/>
            </w:tcBorders>
            <w:shd w:val="clear" w:color="000000" w:fill="FFFFFF"/>
            <w:noWrap/>
            <w:vAlign w:val="center"/>
            <w:hideMark/>
          </w:tcPr>
          <w:p w14:paraId="66859D6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2EF3880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vAlign w:val="center"/>
            <w:hideMark/>
          </w:tcPr>
          <w:p w14:paraId="4FB63CB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Mediación familiar</w:t>
            </w:r>
          </w:p>
        </w:tc>
        <w:tc>
          <w:tcPr>
            <w:tcW w:w="1149" w:type="dxa"/>
            <w:tcBorders>
              <w:top w:val="nil"/>
              <w:left w:val="nil"/>
              <w:bottom w:val="single" w:sz="4" w:space="0" w:color="auto"/>
              <w:right w:val="single" w:sz="4" w:space="0" w:color="auto"/>
            </w:tcBorders>
            <w:shd w:val="clear" w:color="000000" w:fill="FFFFFF"/>
            <w:noWrap/>
            <w:vAlign w:val="center"/>
            <w:hideMark/>
          </w:tcPr>
          <w:p w14:paraId="1D4375C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400AD39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7A6563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1EAD2FA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108,90  </w:t>
            </w:r>
          </w:p>
        </w:tc>
        <w:tc>
          <w:tcPr>
            <w:tcW w:w="1313" w:type="dxa"/>
            <w:tcBorders>
              <w:top w:val="nil"/>
              <w:left w:val="nil"/>
              <w:bottom w:val="single" w:sz="4" w:space="0" w:color="auto"/>
              <w:right w:val="single" w:sz="4" w:space="0" w:color="auto"/>
            </w:tcBorders>
            <w:noWrap/>
            <w:vAlign w:val="center"/>
            <w:hideMark/>
          </w:tcPr>
          <w:p w14:paraId="7508CFE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108,90  </w:t>
            </w:r>
          </w:p>
        </w:tc>
      </w:tr>
      <w:tr w:rsidR="00F6637F" w:rsidRPr="00BE5CFD" w14:paraId="2BB8C315"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E7D9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42</w:t>
            </w:r>
          </w:p>
        </w:tc>
        <w:tc>
          <w:tcPr>
            <w:tcW w:w="1534" w:type="dxa"/>
            <w:tcBorders>
              <w:top w:val="nil"/>
              <w:left w:val="nil"/>
              <w:bottom w:val="single" w:sz="4" w:space="0" w:color="auto"/>
              <w:right w:val="single" w:sz="4" w:space="0" w:color="auto"/>
            </w:tcBorders>
            <w:shd w:val="clear" w:color="000000" w:fill="FFFFFF"/>
            <w:noWrap/>
            <w:vAlign w:val="center"/>
            <w:hideMark/>
          </w:tcPr>
          <w:p w14:paraId="0D94F7C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26F2D55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4CEFB6C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Los Servicios Sociales de Atención Primaria: prevención y atención a situaciones de malos tratos a personas mayores</w:t>
            </w:r>
          </w:p>
        </w:tc>
        <w:tc>
          <w:tcPr>
            <w:tcW w:w="1149" w:type="dxa"/>
            <w:tcBorders>
              <w:top w:val="nil"/>
              <w:left w:val="nil"/>
              <w:bottom w:val="single" w:sz="4" w:space="0" w:color="auto"/>
              <w:right w:val="single" w:sz="4" w:space="0" w:color="auto"/>
            </w:tcBorders>
            <w:shd w:val="clear" w:color="000000" w:fill="FFFFFF"/>
            <w:vAlign w:val="center"/>
            <w:hideMark/>
          </w:tcPr>
          <w:p w14:paraId="234415B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602A98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F2EB740"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2E38DAD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c>
          <w:tcPr>
            <w:tcW w:w="1313" w:type="dxa"/>
            <w:tcBorders>
              <w:top w:val="nil"/>
              <w:left w:val="nil"/>
              <w:bottom w:val="single" w:sz="4" w:space="0" w:color="auto"/>
              <w:right w:val="single" w:sz="4" w:space="0" w:color="auto"/>
            </w:tcBorders>
            <w:shd w:val="clear" w:color="000000" w:fill="FFFFFF"/>
            <w:vAlign w:val="center"/>
            <w:hideMark/>
          </w:tcPr>
          <w:p w14:paraId="5630DDC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71686811"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A20C16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w:t>
            </w:r>
          </w:p>
        </w:tc>
        <w:tc>
          <w:tcPr>
            <w:tcW w:w="1534" w:type="dxa"/>
            <w:tcBorders>
              <w:top w:val="nil"/>
              <w:left w:val="nil"/>
              <w:bottom w:val="single" w:sz="4" w:space="0" w:color="auto"/>
              <w:right w:val="single" w:sz="4" w:space="0" w:color="auto"/>
            </w:tcBorders>
            <w:shd w:val="clear" w:color="000000" w:fill="FFFFFF"/>
            <w:noWrap/>
            <w:vAlign w:val="center"/>
            <w:hideMark/>
          </w:tcPr>
          <w:p w14:paraId="05A8CF9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8314DD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568322F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Aplicación del </w:t>
            </w:r>
            <w:proofErr w:type="gramStart"/>
            <w:r w:rsidRPr="00C13341">
              <w:rPr>
                <w:kern w:val="0"/>
                <w:sz w:val="20"/>
                <w:szCs w:val="20"/>
                <w14:ligatures w14:val="none"/>
              </w:rPr>
              <w:t>Baremo de Valoración</w:t>
            </w:r>
            <w:proofErr w:type="gramEnd"/>
            <w:r w:rsidRPr="00C13341">
              <w:rPr>
                <w:kern w:val="0"/>
                <w:sz w:val="20"/>
                <w:szCs w:val="20"/>
                <w14:ligatures w14:val="none"/>
              </w:rPr>
              <w:t xml:space="preserve"> de Dependencia en NNA de entre 3 y 18 años</w:t>
            </w:r>
          </w:p>
        </w:tc>
        <w:tc>
          <w:tcPr>
            <w:tcW w:w="1149" w:type="dxa"/>
            <w:tcBorders>
              <w:top w:val="nil"/>
              <w:left w:val="nil"/>
              <w:bottom w:val="single" w:sz="4" w:space="0" w:color="auto"/>
              <w:right w:val="single" w:sz="4" w:space="0" w:color="auto"/>
            </w:tcBorders>
            <w:shd w:val="clear" w:color="000000" w:fill="FFFFFF"/>
            <w:vAlign w:val="center"/>
            <w:hideMark/>
          </w:tcPr>
          <w:p w14:paraId="7FE147F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093316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29DA8EA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409EDDB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326,7</w:t>
            </w:r>
          </w:p>
        </w:tc>
        <w:tc>
          <w:tcPr>
            <w:tcW w:w="1313" w:type="dxa"/>
            <w:tcBorders>
              <w:top w:val="nil"/>
              <w:left w:val="nil"/>
              <w:bottom w:val="single" w:sz="4" w:space="0" w:color="auto"/>
              <w:right w:val="single" w:sz="4" w:space="0" w:color="auto"/>
            </w:tcBorders>
            <w:shd w:val="clear" w:color="000000" w:fill="FFFFFF"/>
            <w:vAlign w:val="center"/>
            <w:hideMark/>
          </w:tcPr>
          <w:p w14:paraId="29AD1E1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326,7</w:t>
            </w:r>
          </w:p>
        </w:tc>
      </w:tr>
      <w:tr w:rsidR="00F6637F" w:rsidRPr="00BE5CFD" w14:paraId="4DAF7B77"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D6D3CD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44</w:t>
            </w:r>
          </w:p>
        </w:tc>
        <w:tc>
          <w:tcPr>
            <w:tcW w:w="1534" w:type="dxa"/>
            <w:tcBorders>
              <w:top w:val="nil"/>
              <w:left w:val="nil"/>
              <w:bottom w:val="single" w:sz="4" w:space="0" w:color="auto"/>
              <w:right w:val="single" w:sz="4" w:space="0" w:color="auto"/>
            </w:tcBorders>
            <w:shd w:val="clear" w:color="000000" w:fill="FFFFFF"/>
            <w:noWrap/>
            <w:vAlign w:val="center"/>
            <w:hideMark/>
          </w:tcPr>
          <w:p w14:paraId="72C4479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6EFB683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EVES</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DDAB3B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Gestión procedimental de la dependencia</w:t>
            </w:r>
          </w:p>
        </w:tc>
        <w:tc>
          <w:tcPr>
            <w:tcW w:w="1149" w:type="dxa"/>
            <w:tcBorders>
              <w:top w:val="nil"/>
              <w:left w:val="nil"/>
              <w:bottom w:val="single" w:sz="4" w:space="0" w:color="auto"/>
              <w:right w:val="single" w:sz="4" w:space="0" w:color="auto"/>
            </w:tcBorders>
            <w:shd w:val="clear" w:color="000000" w:fill="FFFFFF"/>
            <w:vAlign w:val="center"/>
            <w:hideMark/>
          </w:tcPr>
          <w:p w14:paraId="0A2D5F4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9ADF56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1AD1203"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1798FED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6376553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5D656DBC" w14:textId="77777777" w:rsidTr="00F6637F">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0205A5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45</w:t>
            </w:r>
          </w:p>
        </w:tc>
        <w:tc>
          <w:tcPr>
            <w:tcW w:w="1534" w:type="dxa"/>
            <w:tcBorders>
              <w:top w:val="nil"/>
              <w:left w:val="nil"/>
              <w:bottom w:val="single" w:sz="4" w:space="0" w:color="auto"/>
              <w:right w:val="single" w:sz="4" w:space="0" w:color="auto"/>
            </w:tcBorders>
            <w:shd w:val="clear" w:color="000000" w:fill="FFFFFF"/>
            <w:noWrap/>
            <w:vAlign w:val="center"/>
            <w:hideMark/>
          </w:tcPr>
          <w:p w14:paraId="5435F0A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45F047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EVES</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C3B77D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La grabación en dependencia</w:t>
            </w:r>
          </w:p>
        </w:tc>
        <w:tc>
          <w:tcPr>
            <w:tcW w:w="1149" w:type="dxa"/>
            <w:tcBorders>
              <w:top w:val="nil"/>
              <w:left w:val="nil"/>
              <w:bottom w:val="single" w:sz="4" w:space="0" w:color="auto"/>
              <w:right w:val="single" w:sz="4" w:space="0" w:color="auto"/>
            </w:tcBorders>
            <w:shd w:val="clear" w:color="000000" w:fill="FFFFFF"/>
            <w:vAlign w:val="center"/>
            <w:hideMark/>
          </w:tcPr>
          <w:p w14:paraId="507048F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EAB325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08B7504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7B8FACC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51E51BB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15B70297"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72FA3D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46</w:t>
            </w:r>
          </w:p>
        </w:tc>
        <w:tc>
          <w:tcPr>
            <w:tcW w:w="1534" w:type="dxa"/>
            <w:tcBorders>
              <w:top w:val="nil"/>
              <w:left w:val="nil"/>
              <w:bottom w:val="single" w:sz="4" w:space="0" w:color="auto"/>
              <w:right w:val="single" w:sz="4" w:space="0" w:color="auto"/>
            </w:tcBorders>
            <w:shd w:val="clear" w:color="000000" w:fill="FFFFFF"/>
            <w:noWrap/>
            <w:vAlign w:val="center"/>
            <w:hideMark/>
          </w:tcPr>
          <w:p w14:paraId="19ADEB3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4026657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1C0F6C0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Capacitación, asesoramiento y acompañamiento en casos reales para profesionales del SASEM</w:t>
            </w:r>
          </w:p>
        </w:tc>
        <w:tc>
          <w:tcPr>
            <w:tcW w:w="1149" w:type="dxa"/>
            <w:tcBorders>
              <w:top w:val="nil"/>
              <w:left w:val="nil"/>
              <w:bottom w:val="single" w:sz="4" w:space="0" w:color="auto"/>
              <w:right w:val="single" w:sz="4" w:space="0" w:color="auto"/>
            </w:tcBorders>
            <w:shd w:val="clear" w:color="000000" w:fill="FFFFFF"/>
            <w:vAlign w:val="center"/>
            <w:hideMark/>
          </w:tcPr>
          <w:p w14:paraId="16B14F8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2B44738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7C104C6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184F966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435,60</w:t>
            </w:r>
          </w:p>
        </w:tc>
        <w:tc>
          <w:tcPr>
            <w:tcW w:w="1313" w:type="dxa"/>
            <w:tcBorders>
              <w:top w:val="nil"/>
              <w:left w:val="nil"/>
              <w:bottom w:val="single" w:sz="4" w:space="0" w:color="auto"/>
              <w:right w:val="single" w:sz="4" w:space="0" w:color="auto"/>
            </w:tcBorders>
            <w:shd w:val="clear" w:color="000000" w:fill="FFFFFF"/>
            <w:vAlign w:val="center"/>
            <w:hideMark/>
          </w:tcPr>
          <w:p w14:paraId="404AEEC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369CFD69"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8EB1A7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lastRenderedPageBreak/>
              <w:t>47</w:t>
            </w:r>
          </w:p>
        </w:tc>
        <w:tc>
          <w:tcPr>
            <w:tcW w:w="1534" w:type="dxa"/>
            <w:tcBorders>
              <w:top w:val="nil"/>
              <w:left w:val="nil"/>
              <w:bottom w:val="single" w:sz="4" w:space="0" w:color="auto"/>
              <w:right w:val="single" w:sz="4" w:space="0" w:color="auto"/>
            </w:tcBorders>
            <w:shd w:val="clear" w:color="000000" w:fill="FFFFFF"/>
            <w:noWrap/>
            <w:vAlign w:val="center"/>
            <w:hideMark/>
          </w:tcPr>
          <w:p w14:paraId="5E634F9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22F190E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Diputación Alicante</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850AC1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Capacitación, asesoramiento y acompañamiento en casos reales para profesionales del SASEM</w:t>
            </w:r>
          </w:p>
        </w:tc>
        <w:tc>
          <w:tcPr>
            <w:tcW w:w="1149" w:type="dxa"/>
            <w:tcBorders>
              <w:top w:val="nil"/>
              <w:left w:val="nil"/>
              <w:bottom w:val="single" w:sz="4" w:space="0" w:color="auto"/>
              <w:right w:val="single" w:sz="4" w:space="0" w:color="auto"/>
            </w:tcBorders>
            <w:shd w:val="clear" w:color="000000" w:fill="FFFFFF"/>
            <w:vAlign w:val="center"/>
            <w:hideMark/>
          </w:tcPr>
          <w:p w14:paraId="39E77ED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0FAFC8B"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37B71792"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061002E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2F4CF69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712E52A2"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B276F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48</w:t>
            </w:r>
          </w:p>
        </w:tc>
        <w:tc>
          <w:tcPr>
            <w:tcW w:w="1534" w:type="dxa"/>
            <w:tcBorders>
              <w:top w:val="nil"/>
              <w:left w:val="nil"/>
              <w:bottom w:val="single" w:sz="4" w:space="0" w:color="auto"/>
              <w:right w:val="single" w:sz="4" w:space="0" w:color="auto"/>
            </w:tcBorders>
            <w:shd w:val="clear" w:color="000000" w:fill="FFFFFF"/>
            <w:noWrap/>
            <w:vAlign w:val="center"/>
            <w:hideMark/>
          </w:tcPr>
          <w:p w14:paraId="3C8AC90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3500A6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20AD10D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Salud mental y abordaje de situación de autolesiones y suicidio en infancia y adolescencia</w:t>
            </w:r>
          </w:p>
        </w:tc>
        <w:tc>
          <w:tcPr>
            <w:tcW w:w="1149" w:type="dxa"/>
            <w:tcBorders>
              <w:top w:val="nil"/>
              <w:left w:val="nil"/>
              <w:bottom w:val="single" w:sz="4" w:space="0" w:color="auto"/>
              <w:right w:val="single" w:sz="4" w:space="0" w:color="auto"/>
            </w:tcBorders>
            <w:shd w:val="clear" w:color="000000" w:fill="FFFFFF"/>
            <w:vAlign w:val="center"/>
            <w:hideMark/>
          </w:tcPr>
          <w:p w14:paraId="2A6B59F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3669D4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42ADDE5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2337157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435,60</w:t>
            </w:r>
          </w:p>
        </w:tc>
        <w:tc>
          <w:tcPr>
            <w:tcW w:w="1313" w:type="dxa"/>
            <w:tcBorders>
              <w:top w:val="nil"/>
              <w:left w:val="nil"/>
              <w:bottom w:val="single" w:sz="4" w:space="0" w:color="auto"/>
              <w:right w:val="single" w:sz="4" w:space="0" w:color="auto"/>
            </w:tcBorders>
            <w:shd w:val="clear" w:color="000000" w:fill="FFFFFF"/>
            <w:vAlign w:val="center"/>
            <w:hideMark/>
          </w:tcPr>
          <w:p w14:paraId="133EF44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435,6</w:t>
            </w:r>
          </w:p>
        </w:tc>
      </w:tr>
      <w:tr w:rsidR="00F6637F" w:rsidRPr="00BE5CFD" w14:paraId="01258E81"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92500F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49</w:t>
            </w:r>
          </w:p>
        </w:tc>
        <w:tc>
          <w:tcPr>
            <w:tcW w:w="1534" w:type="dxa"/>
            <w:tcBorders>
              <w:top w:val="nil"/>
              <w:left w:val="nil"/>
              <w:bottom w:val="single" w:sz="4" w:space="0" w:color="auto"/>
              <w:right w:val="single" w:sz="4" w:space="0" w:color="auto"/>
            </w:tcBorders>
            <w:shd w:val="clear" w:color="000000" w:fill="FFFFFF"/>
            <w:noWrap/>
            <w:vAlign w:val="center"/>
            <w:hideMark/>
          </w:tcPr>
          <w:p w14:paraId="3BA21390"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53D5585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Ayuntamiento </w:t>
            </w:r>
            <w:proofErr w:type="spellStart"/>
            <w:r w:rsidRPr="00C13341">
              <w:rPr>
                <w:kern w:val="0"/>
                <w:sz w:val="20"/>
                <w:szCs w:val="20"/>
                <w14:ligatures w14:val="none"/>
              </w:rPr>
              <w:t>Dénia</w:t>
            </w:r>
            <w:proofErr w:type="spellEnd"/>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3AAC2548"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Salud mental y abordaje de situación de autolesiones y suicidio en infancia y adolescencia</w:t>
            </w:r>
          </w:p>
        </w:tc>
        <w:tc>
          <w:tcPr>
            <w:tcW w:w="1149" w:type="dxa"/>
            <w:tcBorders>
              <w:top w:val="nil"/>
              <w:left w:val="nil"/>
              <w:bottom w:val="single" w:sz="4" w:space="0" w:color="auto"/>
              <w:right w:val="single" w:sz="4" w:space="0" w:color="auto"/>
            </w:tcBorders>
            <w:shd w:val="clear" w:color="000000" w:fill="FFFFFF"/>
            <w:vAlign w:val="center"/>
            <w:hideMark/>
          </w:tcPr>
          <w:p w14:paraId="791EFCC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34D4D61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6425B17A"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15168AF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c>
          <w:tcPr>
            <w:tcW w:w="1313" w:type="dxa"/>
            <w:tcBorders>
              <w:top w:val="nil"/>
              <w:left w:val="nil"/>
              <w:bottom w:val="single" w:sz="4" w:space="0" w:color="auto"/>
              <w:right w:val="single" w:sz="4" w:space="0" w:color="auto"/>
            </w:tcBorders>
            <w:shd w:val="clear" w:color="000000" w:fill="FFFFFF"/>
            <w:vAlign w:val="center"/>
            <w:hideMark/>
          </w:tcPr>
          <w:p w14:paraId="1CDDB99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0</w:t>
            </w:r>
          </w:p>
        </w:tc>
      </w:tr>
      <w:tr w:rsidR="00F6637F" w:rsidRPr="00BE5CFD" w14:paraId="426A44CA"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8D8AAA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50</w:t>
            </w:r>
          </w:p>
        </w:tc>
        <w:tc>
          <w:tcPr>
            <w:tcW w:w="1534" w:type="dxa"/>
            <w:tcBorders>
              <w:top w:val="nil"/>
              <w:left w:val="nil"/>
              <w:bottom w:val="single" w:sz="4" w:space="0" w:color="auto"/>
              <w:right w:val="single" w:sz="4" w:space="0" w:color="auto"/>
            </w:tcBorders>
            <w:shd w:val="clear" w:color="000000" w:fill="FFFFFF"/>
            <w:noWrap/>
            <w:vAlign w:val="center"/>
            <w:hideMark/>
          </w:tcPr>
          <w:p w14:paraId="4B16AC1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3FD3FBC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426DE8B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Salud mental y abordaje de situación de autolesiones y suicidio en infancia y adolescencia</w:t>
            </w:r>
          </w:p>
        </w:tc>
        <w:tc>
          <w:tcPr>
            <w:tcW w:w="1149" w:type="dxa"/>
            <w:tcBorders>
              <w:top w:val="nil"/>
              <w:left w:val="nil"/>
              <w:bottom w:val="single" w:sz="4" w:space="0" w:color="auto"/>
              <w:right w:val="single" w:sz="4" w:space="0" w:color="auto"/>
            </w:tcBorders>
            <w:shd w:val="clear" w:color="000000" w:fill="FFFFFF"/>
            <w:vAlign w:val="center"/>
            <w:hideMark/>
          </w:tcPr>
          <w:p w14:paraId="0D867B6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B38984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4536935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noWrap/>
            <w:vAlign w:val="center"/>
            <w:hideMark/>
          </w:tcPr>
          <w:p w14:paraId="59BE54D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454,96</w:t>
            </w:r>
          </w:p>
        </w:tc>
        <w:tc>
          <w:tcPr>
            <w:tcW w:w="1313" w:type="dxa"/>
            <w:tcBorders>
              <w:top w:val="nil"/>
              <w:left w:val="nil"/>
              <w:bottom w:val="single" w:sz="4" w:space="0" w:color="auto"/>
              <w:right w:val="single" w:sz="4" w:space="0" w:color="auto"/>
            </w:tcBorders>
            <w:noWrap/>
            <w:vAlign w:val="center"/>
            <w:hideMark/>
          </w:tcPr>
          <w:p w14:paraId="75C9310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454,96</w:t>
            </w:r>
          </w:p>
        </w:tc>
      </w:tr>
      <w:tr w:rsidR="00F6637F" w:rsidRPr="00BE5CFD" w14:paraId="2C8DF2DD" w14:textId="77777777" w:rsidTr="00F6637F">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1DDC73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51</w:t>
            </w:r>
          </w:p>
        </w:tc>
        <w:tc>
          <w:tcPr>
            <w:tcW w:w="1534" w:type="dxa"/>
            <w:tcBorders>
              <w:top w:val="nil"/>
              <w:left w:val="nil"/>
              <w:bottom w:val="single" w:sz="4" w:space="0" w:color="auto"/>
              <w:right w:val="single" w:sz="4" w:space="0" w:color="auto"/>
            </w:tcBorders>
            <w:shd w:val="clear" w:color="000000" w:fill="FFFFFF"/>
            <w:noWrap/>
            <w:vAlign w:val="center"/>
            <w:hideMark/>
          </w:tcPr>
          <w:p w14:paraId="3431181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Alquiler aulas</w:t>
            </w:r>
          </w:p>
        </w:tc>
        <w:tc>
          <w:tcPr>
            <w:tcW w:w="2185" w:type="dxa"/>
            <w:tcBorders>
              <w:top w:val="nil"/>
              <w:left w:val="nil"/>
              <w:bottom w:val="single" w:sz="4" w:space="0" w:color="auto"/>
              <w:right w:val="single" w:sz="4" w:space="0" w:color="auto"/>
            </w:tcBorders>
            <w:shd w:val="clear" w:color="000000" w:fill="FFFFFF"/>
            <w:noWrap/>
            <w:vAlign w:val="center"/>
            <w:hideMark/>
          </w:tcPr>
          <w:p w14:paraId="5A754B1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ADEIT</w:t>
            </w:r>
          </w:p>
        </w:tc>
        <w:tc>
          <w:tcPr>
            <w:tcW w:w="4875" w:type="dxa"/>
            <w:tcBorders>
              <w:top w:val="single" w:sz="4" w:space="0" w:color="auto"/>
              <w:left w:val="nil"/>
              <w:bottom w:val="single" w:sz="4" w:space="0" w:color="auto"/>
              <w:right w:val="single" w:sz="4" w:space="0" w:color="000000"/>
            </w:tcBorders>
            <w:shd w:val="clear" w:color="000000" w:fill="FFFFFF"/>
            <w:vAlign w:val="center"/>
            <w:hideMark/>
          </w:tcPr>
          <w:p w14:paraId="60CFDA4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Herramientas para la intervención familiar, grupal y multifamiliar para los equipos de atención primaria específica y secundaria de salud mental</w:t>
            </w:r>
          </w:p>
        </w:tc>
        <w:tc>
          <w:tcPr>
            <w:tcW w:w="1149" w:type="dxa"/>
            <w:tcBorders>
              <w:top w:val="nil"/>
              <w:left w:val="nil"/>
              <w:bottom w:val="single" w:sz="4" w:space="0" w:color="auto"/>
              <w:right w:val="single" w:sz="4" w:space="0" w:color="auto"/>
            </w:tcBorders>
            <w:shd w:val="clear" w:color="000000" w:fill="FFFFFF"/>
            <w:vAlign w:val="center"/>
            <w:hideMark/>
          </w:tcPr>
          <w:p w14:paraId="20F58C7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071B882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vAlign w:val="center"/>
            <w:hideMark/>
          </w:tcPr>
          <w:p w14:paraId="46440E5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3BE74AA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108,9</w:t>
            </w:r>
          </w:p>
        </w:tc>
        <w:tc>
          <w:tcPr>
            <w:tcW w:w="1313" w:type="dxa"/>
            <w:tcBorders>
              <w:top w:val="nil"/>
              <w:left w:val="nil"/>
              <w:bottom w:val="single" w:sz="4" w:space="0" w:color="auto"/>
              <w:right w:val="single" w:sz="4" w:space="0" w:color="auto"/>
            </w:tcBorders>
            <w:shd w:val="clear" w:color="000000" w:fill="FFFFFF"/>
            <w:vAlign w:val="center"/>
            <w:hideMark/>
          </w:tcPr>
          <w:p w14:paraId="33284FE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108,9</w:t>
            </w:r>
          </w:p>
        </w:tc>
      </w:tr>
      <w:tr w:rsidR="00F6637F" w:rsidRPr="00BE5CFD" w14:paraId="06640E94" w14:textId="77777777" w:rsidTr="00F6637F">
        <w:trPr>
          <w:trHeight w:val="300"/>
        </w:trPr>
        <w:tc>
          <w:tcPr>
            <w:tcW w:w="567" w:type="dxa"/>
            <w:gridSpan w:val="4"/>
            <w:tcBorders>
              <w:top w:val="nil"/>
              <w:left w:val="single" w:sz="4" w:space="0" w:color="auto"/>
              <w:bottom w:val="single" w:sz="4" w:space="0" w:color="auto"/>
              <w:right w:val="single" w:sz="4" w:space="0" w:color="auto"/>
            </w:tcBorders>
            <w:shd w:val="clear" w:color="000000" w:fill="FFFFFF"/>
            <w:noWrap/>
            <w:vAlign w:val="center"/>
            <w:hideMark/>
          </w:tcPr>
          <w:p w14:paraId="5CAAC6A0" w14:textId="77777777" w:rsidR="00F6637F" w:rsidRPr="00C13341" w:rsidRDefault="00F6637F" w:rsidP="0038540D">
            <w:pPr>
              <w:spacing w:after="0" w:line="240" w:lineRule="auto"/>
              <w:ind w:left="0" w:right="0" w:firstLine="0"/>
              <w:jc w:val="left"/>
              <w:rPr>
                <w:b/>
                <w:bCs/>
                <w:kern w:val="0"/>
                <w:sz w:val="20"/>
                <w:szCs w:val="20"/>
                <w14:ligatures w14:val="none"/>
              </w:rPr>
            </w:pPr>
            <w:proofErr w:type="gramStart"/>
            <w:r w:rsidRPr="00C13341">
              <w:rPr>
                <w:b/>
                <w:bCs/>
                <w:kern w:val="0"/>
                <w:sz w:val="20"/>
                <w:szCs w:val="20"/>
                <w14:ligatures w14:val="none"/>
              </w:rPr>
              <w:t>TOTAL</w:t>
            </w:r>
            <w:proofErr w:type="gramEnd"/>
            <w:r w:rsidRPr="00C13341">
              <w:rPr>
                <w:b/>
                <w:bCs/>
                <w:kern w:val="0"/>
                <w:sz w:val="20"/>
                <w:szCs w:val="20"/>
                <w14:ligatures w14:val="none"/>
              </w:rPr>
              <w:t xml:space="preserve"> COSTE CESIÓN DE AULAS Y/O MEDIOS TELEMÁTICOS </w:t>
            </w:r>
          </w:p>
        </w:tc>
        <w:tc>
          <w:tcPr>
            <w:tcW w:w="1149" w:type="dxa"/>
            <w:tcBorders>
              <w:top w:val="nil"/>
              <w:left w:val="nil"/>
              <w:bottom w:val="single" w:sz="4" w:space="0" w:color="auto"/>
              <w:right w:val="single" w:sz="4" w:space="0" w:color="auto"/>
            </w:tcBorders>
            <w:shd w:val="clear" w:color="000000" w:fill="FFFFFF"/>
            <w:noWrap/>
            <w:vAlign w:val="center"/>
            <w:hideMark/>
          </w:tcPr>
          <w:p w14:paraId="1E92C6C3"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696" w:type="dxa"/>
            <w:tcBorders>
              <w:top w:val="nil"/>
              <w:left w:val="nil"/>
              <w:bottom w:val="single" w:sz="4" w:space="0" w:color="auto"/>
              <w:right w:val="single" w:sz="4" w:space="0" w:color="auto"/>
            </w:tcBorders>
            <w:shd w:val="clear" w:color="000000" w:fill="FFFFFF"/>
            <w:noWrap/>
            <w:vAlign w:val="center"/>
            <w:hideMark/>
          </w:tcPr>
          <w:p w14:paraId="7FDFEA1F"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719" w:type="dxa"/>
            <w:tcBorders>
              <w:top w:val="nil"/>
              <w:left w:val="nil"/>
              <w:bottom w:val="single" w:sz="4" w:space="0" w:color="auto"/>
              <w:right w:val="single" w:sz="4" w:space="0" w:color="auto"/>
            </w:tcBorders>
            <w:shd w:val="clear" w:color="000000" w:fill="FFFFFF"/>
            <w:noWrap/>
            <w:vAlign w:val="center"/>
            <w:hideMark/>
          </w:tcPr>
          <w:p w14:paraId="4C25ABCF"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734" w:type="dxa"/>
            <w:tcBorders>
              <w:top w:val="nil"/>
              <w:left w:val="nil"/>
              <w:bottom w:val="single" w:sz="4" w:space="0" w:color="auto"/>
              <w:right w:val="single" w:sz="4" w:space="0" w:color="auto"/>
            </w:tcBorders>
            <w:shd w:val="clear" w:color="000000" w:fill="FFFFFF"/>
            <w:noWrap/>
            <w:vAlign w:val="center"/>
            <w:hideMark/>
          </w:tcPr>
          <w:p w14:paraId="5C3D0A7A"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1313" w:type="dxa"/>
            <w:tcBorders>
              <w:top w:val="nil"/>
              <w:left w:val="nil"/>
              <w:bottom w:val="single" w:sz="4" w:space="0" w:color="auto"/>
              <w:right w:val="single" w:sz="4" w:space="0" w:color="auto"/>
            </w:tcBorders>
            <w:shd w:val="clear" w:color="000000" w:fill="FFFFFF"/>
            <w:noWrap/>
            <w:vAlign w:val="center"/>
            <w:hideMark/>
          </w:tcPr>
          <w:p w14:paraId="2CC7C1D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xml:space="preserve">7.443,92  </w:t>
            </w:r>
          </w:p>
        </w:tc>
      </w:tr>
      <w:tr w:rsidR="00F6637F" w:rsidRPr="00BE5CFD" w14:paraId="337DDEBC" w14:textId="77777777" w:rsidTr="00F6637F">
        <w:trPr>
          <w:trHeight w:val="300"/>
        </w:trPr>
        <w:tc>
          <w:tcPr>
            <w:tcW w:w="567" w:type="dxa"/>
            <w:gridSpan w:val="8"/>
            <w:tcBorders>
              <w:top w:val="nil"/>
              <w:left w:val="single" w:sz="4" w:space="0" w:color="auto"/>
              <w:bottom w:val="single" w:sz="4" w:space="0" w:color="auto"/>
              <w:right w:val="single" w:sz="4" w:space="0" w:color="auto"/>
            </w:tcBorders>
            <w:shd w:val="clear" w:color="000000" w:fill="FFFFFF"/>
            <w:noWrap/>
            <w:vAlign w:val="center"/>
            <w:hideMark/>
          </w:tcPr>
          <w:p w14:paraId="47900374"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PORCENTAJE DE IMPUTACIÓN AL TOTAL DEL COSTE POR CESIÓN DE AULAS Y/O MEDIOS TELEMÁTICOS </w:t>
            </w:r>
          </w:p>
        </w:tc>
        <w:tc>
          <w:tcPr>
            <w:tcW w:w="1313" w:type="dxa"/>
            <w:tcBorders>
              <w:top w:val="nil"/>
              <w:left w:val="nil"/>
              <w:bottom w:val="single" w:sz="4" w:space="0" w:color="auto"/>
              <w:right w:val="single" w:sz="4" w:space="0" w:color="auto"/>
            </w:tcBorders>
            <w:shd w:val="clear" w:color="000000" w:fill="FFFFFF"/>
            <w:noWrap/>
            <w:vAlign w:val="center"/>
            <w:hideMark/>
          </w:tcPr>
          <w:p w14:paraId="7AE1621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2,75%</w:t>
            </w:r>
          </w:p>
        </w:tc>
      </w:tr>
    </w:tbl>
    <w:p w14:paraId="7ED690DC" w14:textId="77777777" w:rsidR="00F6637F" w:rsidRDefault="00F6637F" w:rsidP="00F6637F">
      <w:pPr>
        <w:pStyle w:val="Textonotaalfinal"/>
        <w:rPr>
          <w:sz w:val="16"/>
          <w:szCs w:val="16"/>
        </w:rPr>
      </w:pPr>
    </w:p>
    <w:p w14:paraId="08803B77" w14:textId="77777777" w:rsidR="00F6637F" w:rsidRDefault="00F6637F" w:rsidP="00F6637F">
      <w:pPr>
        <w:pStyle w:val="Textonotaalfinal"/>
        <w:rPr>
          <w:sz w:val="16"/>
          <w:szCs w:val="16"/>
        </w:rPr>
      </w:pPr>
    </w:p>
    <w:tbl>
      <w:tblPr>
        <w:tblW w:w="14512" w:type="dxa"/>
        <w:tblCellMar>
          <w:left w:w="70" w:type="dxa"/>
          <w:right w:w="70" w:type="dxa"/>
        </w:tblCellMar>
        <w:tblLook w:val="04A0" w:firstRow="1" w:lastRow="0" w:firstColumn="1" w:lastColumn="0" w:noHBand="0" w:noVBand="1"/>
      </w:tblPr>
      <w:tblGrid>
        <w:gridCol w:w="729"/>
        <w:gridCol w:w="3519"/>
        <w:gridCol w:w="2835"/>
        <w:gridCol w:w="1276"/>
        <w:gridCol w:w="1417"/>
        <w:gridCol w:w="982"/>
        <w:gridCol w:w="1304"/>
        <w:gridCol w:w="974"/>
        <w:gridCol w:w="10"/>
        <w:gridCol w:w="1466"/>
      </w:tblGrid>
      <w:tr w:rsidR="00F6637F" w:rsidRPr="00C13341" w14:paraId="5B36A637" w14:textId="77777777" w:rsidTr="00F6637F">
        <w:trPr>
          <w:trHeight w:val="300"/>
        </w:trPr>
        <w:tc>
          <w:tcPr>
            <w:tcW w:w="14512" w:type="dxa"/>
            <w:gridSpan w:val="10"/>
            <w:tcBorders>
              <w:top w:val="single" w:sz="4" w:space="0" w:color="auto"/>
              <w:left w:val="single" w:sz="4" w:space="0" w:color="auto"/>
              <w:bottom w:val="single" w:sz="4" w:space="0" w:color="auto"/>
              <w:right w:val="single" w:sz="4" w:space="0" w:color="auto"/>
            </w:tcBorders>
            <w:noWrap/>
            <w:vAlign w:val="center"/>
            <w:hideMark/>
          </w:tcPr>
          <w:p w14:paraId="3A75FB4E" w14:textId="77777777" w:rsidR="00F6637F" w:rsidRPr="00352086" w:rsidRDefault="00F6637F" w:rsidP="0038540D">
            <w:pPr>
              <w:spacing w:after="0" w:line="240" w:lineRule="auto"/>
              <w:ind w:left="0" w:right="0" w:firstLine="0"/>
              <w:jc w:val="left"/>
              <w:rPr>
                <w:b/>
                <w:bCs/>
                <w:color w:val="auto"/>
                <w:kern w:val="0"/>
                <w:sz w:val="20"/>
                <w:szCs w:val="20"/>
                <w14:ligatures w14:val="none"/>
              </w:rPr>
            </w:pPr>
            <w:r w:rsidRPr="00352086">
              <w:rPr>
                <w:b/>
                <w:bCs/>
                <w:color w:val="auto"/>
                <w:kern w:val="0"/>
                <w:sz w:val="20"/>
                <w:szCs w:val="20"/>
                <w14:ligatures w14:val="none"/>
              </w:rPr>
              <w:t>B.1 RETRIBUCIONES DEL PERSONAL PROPIO DEDICADO A LA GESTIÓN DEL PLAN DE FORMACIÓN</w:t>
            </w:r>
            <w:r w:rsidRPr="00352086">
              <w:rPr>
                <w:i/>
                <w:iCs/>
                <w:color w:val="auto"/>
                <w:kern w:val="0"/>
                <w:sz w:val="20"/>
                <w:szCs w:val="20"/>
                <w14:ligatures w14:val="none"/>
              </w:rPr>
              <w:t xml:space="preserve"> (Documentos de justificación: Contrato suscrito, nómina y RNT, certificado indicando horas dedicadas a la actividad, así como precio hora, DOC. 12). </w:t>
            </w:r>
            <w:r w:rsidRPr="00352086">
              <w:rPr>
                <w:b/>
                <w:bCs/>
                <w:color w:val="auto"/>
                <w:kern w:val="0"/>
                <w:sz w:val="20"/>
                <w:szCs w:val="20"/>
                <w14:ligatures w14:val="none"/>
              </w:rPr>
              <w:t xml:space="preserve">(NO puede superar </w:t>
            </w:r>
            <w:proofErr w:type="gramStart"/>
            <w:r w:rsidRPr="00352086">
              <w:rPr>
                <w:b/>
                <w:bCs/>
                <w:color w:val="auto"/>
                <w:kern w:val="0"/>
                <w:sz w:val="20"/>
                <w:szCs w:val="20"/>
                <w14:ligatures w14:val="none"/>
              </w:rPr>
              <w:t>el  25</w:t>
            </w:r>
            <w:proofErr w:type="gramEnd"/>
            <w:r w:rsidRPr="00352086">
              <w:rPr>
                <w:b/>
                <w:bCs/>
                <w:color w:val="auto"/>
                <w:kern w:val="0"/>
                <w:sz w:val="20"/>
                <w:szCs w:val="20"/>
                <w14:ligatures w14:val="none"/>
              </w:rPr>
              <w:t>% de la subvención) </w:t>
            </w:r>
          </w:p>
        </w:tc>
      </w:tr>
      <w:tr w:rsidR="00F6637F" w:rsidRPr="00C13341" w14:paraId="061A68A2" w14:textId="77777777" w:rsidTr="00F6637F">
        <w:trPr>
          <w:trHeight w:val="534"/>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5A9385BD" w14:textId="77777777" w:rsidR="00F6637F" w:rsidRPr="00C13341" w:rsidRDefault="00F6637F" w:rsidP="0038540D">
            <w:pPr>
              <w:spacing w:after="0" w:line="240" w:lineRule="auto"/>
              <w:ind w:left="0" w:right="0" w:firstLine="0"/>
              <w:jc w:val="center"/>
              <w:rPr>
                <w:b/>
                <w:bCs/>
                <w:kern w:val="0"/>
                <w:sz w:val="18"/>
                <w:szCs w:val="18"/>
                <w14:ligatures w14:val="none"/>
              </w:rPr>
            </w:pPr>
            <w:proofErr w:type="spellStart"/>
            <w:r w:rsidRPr="00C13341">
              <w:rPr>
                <w:b/>
                <w:bCs/>
                <w:kern w:val="0"/>
                <w:sz w:val="18"/>
                <w:szCs w:val="18"/>
                <w14:ligatures w14:val="none"/>
              </w:rPr>
              <w:t>Nº</w:t>
            </w:r>
            <w:proofErr w:type="spellEnd"/>
          </w:p>
        </w:tc>
        <w:tc>
          <w:tcPr>
            <w:tcW w:w="3519" w:type="dxa"/>
            <w:tcBorders>
              <w:top w:val="single" w:sz="4" w:space="0" w:color="auto"/>
              <w:left w:val="nil"/>
              <w:bottom w:val="single" w:sz="4" w:space="0" w:color="000000"/>
              <w:right w:val="single" w:sz="4" w:space="0" w:color="auto"/>
            </w:tcBorders>
            <w:shd w:val="clear" w:color="000000" w:fill="FFFFFF"/>
            <w:noWrap/>
            <w:vAlign w:val="center"/>
            <w:hideMark/>
          </w:tcPr>
          <w:p w14:paraId="687E83DE"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NOMBRE</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14:paraId="5895BE2E"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CONCEPTO</w:t>
            </w:r>
          </w:p>
        </w:tc>
        <w:tc>
          <w:tcPr>
            <w:tcW w:w="1276" w:type="dxa"/>
            <w:tcBorders>
              <w:top w:val="nil"/>
              <w:left w:val="nil"/>
              <w:bottom w:val="single" w:sz="4" w:space="0" w:color="auto"/>
              <w:right w:val="single" w:sz="4" w:space="0" w:color="auto"/>
            </w:tcBorders>
            <w:shd w:val="clear" w:color="000000" w:fill="FFFFFF"/>
            <w:vAlign w:val="center"/>
            <w:hideMark/>
          </w:tcPr>
          <w:p w14:paraId="03ADBF16"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COSTE DE PERSONAL</w:t>
            </w:r>
          </w:p>
        </w:tc>
        <w:tc>
          <w:tcPr>
            <w:tcW w:w="1417" w:type="dxa"/>
            <w:tcBorders>
              <w:top w:val="nil"/>
              <w:left w:val="nil"/>
              <w:bottom w:val="single" w:sz="4" w:space="0" w:color="auto"/>
              <w:right w:val="single" w:sz="4" w:space="0" w:color="auto"/>
            </w:tcBorders>
            <w:shd w:val="clear" w:color="000000" w:fill="FFFFFF"/>
            <w:vAlign w:val="center"/>
            <w:hideMark/>
          </w:tcPr>
          <w:p w14:paraId="3B885056"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FECHA</w:t>
            </w:r>
          </w:p>
        </w:tc>
        <w:tc>
          <w:tcPr>
            <w:tcW w:w="982" w:type="dxa"/>
            <w:tcBorders>
              <w:top w:val="nil"/>
              <w:left w:val="nil"/>
              <w:bottom w:val="single" w:sz="4" w:space="0" w:color="auto"/>
              <w:right w:val="single" w:sz="4" w:space="0" w:color="auto"/>
            </w:tcBorders>
            <w:shd w:val="clear" w:color="000000" w:fill="FFFFFF"/>
            <w:vAlign w:val="center"/>
            <w:hideMark/>
          </w:tcPr>
          <w:p w14:paraId="777EC68F"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 xml:space="preserve">FECHA DE PAGO </w:t>
            </w:r>
          </w:p>
        </w:tc>
        <w:tc>
          <w:tcPr>
            <w:tcW w:w="1304" w:type="dxa"/>
            <w:tcBorders>
              <w:top w:val="nil"/>
              <w:left w:val="nil"/>
              <w:bottom w:val="single" w:sz="4" w:space="0" w:color="auto"/>
              <w:right w:val="single" w:sz="4" w:space="0" w:color="auto"/>
            </w:tcBorders>
            <w:shd w:val="clear" w:color="000000" w:fill="FFFFFF"/>
            <w:vAlign w:val="center"/>
            <w:hideMark/>
          </w:tcPr>
          <w:p w14:paraId="55945B8D"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HORAS DEDICADAS A LA ACTIVIDAD</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78916F3"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PRECIO POR HORA</w:t>
            </w:r>
          </w:p>
        </w:tc>
        <w:tc>
          <w:tcPr>
            <w:tcW w:w="1466" w:type="dxa"/>
            <w:tcBorders>
              <w:top w:val="nil"/>
              <w:left w:val="nil"/>
              <w:bottom w:val="single" w:sz="4" w:space="0" w:color="auto"/>
              <w:right w:val="single" w:sz="4" w:space="0" w:color="auto"/>
            </w:tcBorders>
            <w:shd w:val="clear" w:color="000000" w:fill="FFFFFF"/>
            <w:vAlign w:val="center"/>
            <w:hideMark/>
          </w:tcPr>
          <w:p w14:paraId="2142433E" w14:textId="77777777" w:rsidR="00F6637F" w:rsidRPr="00C13341" w:rsidRDefault="00F6637F" w:rsidP="0038540D">
            <w:pPr>
              <w:spacing w:after="0" w:line="240" w:lineRule="auto"/>
              <w:ind w:left="0" w:right="0" w:firstLine="0"/>
              <w:jc w:val="center"/>
              <w:rPr>
                <w:b/>
                <w:bCs/>
                <w:kern w:val="0"/>
                <w:sz w:val="18"/>
                <w:szCs w:val="18"/>
                <w14:ligatures w14:val="none"/>
              </w:rPr>
            </w:pPr>
            <w:r w:rsidRPr="00C13341">
              <w:rPr>
                <w:b/>
                <w:bCs/>
                <w:kern w:val="0"/>
                <w:sz w:val="18"/>
                <w:szCs w:val="18"/>
                <w14:ligatures w14:val="none"/>
              </w:rPr>
              <w:t>IMPUTACIÓN AL CONVENIO</w:t>
            </w:r>
          </w:p>
        </w:tc>
      </w:tr>
      <w:tr w:rsidR="00F6637F" w:rsidRPr="00C13341" w14:paraId="3B12826D" w14:textId="77777777" w:rsidTr="00F6637F">
        <w:trPr>
          <w:trHeight w:val="300"/>
        </w:trPr>
        <w:tc>
          <w:tcPr>
            <w:tcW w:w="729" w:type="dxa"/>
            <w:tcBorders>
              <w:top w:val="nil"/>
              <w:left w:val="single" w:sz="4" w:space="0" w:color="auto"/>
              <w:bottom w:val="single" w:sz="4" w:space="0" w:color="auto"/>
              <w:right w:val="single" w:sz="4" w:space="0" w:color="auto"/>
            </w:tcBorders>
            <w:shd w:val="clear" w:color="000000" w:fill="FFFFFF"/>
            <w:noWrap/>
            <w:vAlign w:val="center"/>
            <w:hideMark/>
          </w:tcPr>
          <w:p w14:paraId="3E2CD0C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52</w:t>
            </w:r>
          </w:p>
        </w:tc>
        <w:tc>
          <w:tcPr>
            <w:tcW w:w="3519" w:type="dxa"/>
            <w:tcBorders>
              <w:top w:val="single" w:sz="4" w:space="0" w:color="auto"/>
              <w:left w:val="nil"/>
              <w:bottom w:val="single" w:sz="4" w:space="0" w:color="auto"/>
              <w:right w:val="single" w:sz="4" w:space="0" w:color="000000"/>
            </w:tcBorders>
            <w:noWrap/>
            <w:vAlign w:val="center"/>
            <w:hideMark/>
          </w:tcPr>
          <w:p w14:paraId="5852A93A" w14:textId="6F241AE1"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7632F9B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1CA31E6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38D11F9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ENERO</w:t>
            </w:r>
          </w:p>
        </w:tc>
        <w:tc>
          <w:tcPr>
            <w:tcW w:w="982" w:type="dxa"/>
            <w:tcBorders>
              <w:top w:val="nil"/>
              <w:left w:val="nil"/>
              <w:bottom w:val="single" w:sz="4" w:space="0" w:color="auto"/>
              <w:right w:val="single" w:sz="4" w:space="0" w:color="auto"/>
            </w:tcBorders>
            <w:shd w:val="clear" w:color="000000" w:fill="FFFFFF"/>
            <w:vAlign w:val="center"/>
            <w:hideMark/>
          </w:tcPr>
          <w:p w14:paraId="49B4DD9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AA58A2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BB1B8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6C05F19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7A6DB560"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022759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53</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5056A68" w14:textId="577CA1EF"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4BD0081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6D38BA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7CA0BCE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ENERO</w:t>
            </w:r>
          </w:p>
        </w:tc>
        <w:tc>
          <w:tcPr>
            <w:tcW w:w="982" w:type="dxa"/>
            <w:tcBorders>
              <w:top w:val="nil"/>
              <w:left w:val="nil"/>
              <w:bottom w:val="single" w:sz="4" w:space="0" w:color="auto"/>
              <w:right w:val="single" w:sz="4" w:space="0" w:color="auto"/>
            </w:tcBorders>
            <w:shd w:val="clear" w:color="000000" w:fill="FFFFFF"/>
            <w:vAlign w:val="center"/>
            <w:hideMark/>
          </w:tcPr>
          <w:p w14:paraId="3D7C288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5F2BED3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337D12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7F5EFF1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50779276"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DD42CC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54</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FC65603" w14:textId="4C36180C"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66DE7FC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0D8516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05B7B60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ENERO</w:t>
            </w:r>
          </w:p>
        </w:tc>
        <w:tc>
          <w:tcPr>
            <w:tcW w:w="982" w:type="dxa"/>
            <w:tcBorders>
              <w:top w:val="nil"/>
              <w:left w:val="nil"/>
              <w:bottom w:val="single" w:sz="4" w:space="0" w:color="auto"/>
              <w:right w:val="single" w:sz="4" w:space="0" w:color="auto"/>
            </w:tcBorders>
            <w:shd w:val="clear" w:color="000000" w:fill="FFFFFF"/>
            <w:vAlign w:val="center"/>
            <w:hideMark/>
          </w:tcPr>
          <w:p w14:paraId="73CF340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6F0C2E8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4161787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5357201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201BCF5C"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163A8CD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55</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F3AC583" w14:textId="5D223D1D" w:rsidR="00F6637F" w:rsidRPr="00C13341" w:rsidRDefault="00DD6339"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6CB81A8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6DDE115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7B4B48D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ENERO</w:t>
            </w:r>
          </w:p>
        </w:tc>
        <w:tc>
          <w:tcPr>
            <w:tcW w:w="982" w:type="dxa"/>
            <w:tcBorders>
              <w:top w:val="nil"/>
              <w:left w:val="nil"/>
              <w:bottom w:val="single" w:sz="4" w:space="0" w:color="auto"/>
              <w:right w:val="single" w:sz="4" w:space="0" w:color="auto"/>
            </w:tcBorders>
            <w:noWrap/>
            <w:vAlign w:val="center"/>
            <w:hideMark/>
          </w:tcPr>
          <w:p w14:paraId="12360FB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F04939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D9F4B6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531D24D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794215DE"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65EEC22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56</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139C3CAD" w14:textId="5C4DC52B"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6BD063C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490CC9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3204B98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FEBRERO</w:t>
            </w:r>
          </w:p>
        </w:tc>
        <w:tc>
          <w:tcPr>
            <w:tcW w:w="982" w:type="dxa"/>
            <w:tcBorders>
              <w:top w:val="nil"/>
              <w:left w:val="nil"/>
              <w:bottom w:val="single" w:sz="4" w:space="0" w:color="auto"/>
              <w:right w:val="single" w:sz="4" w:space="0" w:color="auto"/>
            </w:tcBorders>
            <w:noWrap/>
            <w:vAlign w:val="center"/>
            <w:hideMark/>
          </w:tcPr>
          <w:p w14:paraId="7A4D7A1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9523B6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2BD669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27155A9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141945C2"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74DE7D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57</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02C54A87" w14:textId="157E77F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65C8E1E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68F31F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1E7D83F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FEBRERO</w:t>
            </w:r>
          </w:p>
        </w:tc>
        <w:tc>
          <w:tcPr>
            <w:tcW w:w="982" w:type="dxa"/>
            <w:tcBorders>
              <w:top w:val="nil"/>
              <w:left w:val="nil"/>
              <w:bottom w:val="single" w:sz="4" w:space="0" w:color="auto"/>
              <w:right w:val="single" w:sz="4" w:space="0" w:color="auto"/>
            </w:tcBorders>
            <w:noWrap/>
            <w:vAlign w:val="center"/>
            <w:hideMark/>
          </w:tcPr>
          <w:p w14:paraId="503B5D8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1080385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1FD7CA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14A4DF5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566A4568"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2895D09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58</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166FCB4F" w14:textId="6E3465C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59D74DB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3CE6D2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113D758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FEBRERO</w:t>
            </w:r>
          </w:p>
        </w:tc>
        <w:tc>
          <w:tcPr>
            <w:tcW w:w="982" w:type="dxa"/>
            <w:tcBorders>
              <w:top w:val="nil"/>
              <w:left w:val="nil"/>
              <w:bottom w:val="single" w:sz="4" w:space="0" w:color="auto"/>
              <w:right w:val="single" w:sz="4" w:space="0" w:color="auto"/>
            </w:tcBorders>
            <w:noWrap/>
            <w:vAlign w:val="center"/>
            <w:hideMark/>
          </w:tcPr>
          <w:p w14:paraId="7DD2EDD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1FFB78F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0D5BB0F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11A0871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32A146F3"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5F5836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59</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76BE80A5" w14:textId="4E7DAC0D" w:rsidR="00F6637F" w:rsidRPr="00C13341" w:rsidRDefault="00DD6339"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055A3AA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71898E5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452729E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FEBRERO</w:t>
            </w:r>
          </w:p>
        </w:tc>
        <w:tc>
          <w:tcPr>
            <w:tcW w:w="982" w:type="dxa"/>
            <w:tcBorders>
              <w:top w:val="nil"/>
              <w:left w:val="nil"/>
              <w:bottom w:val="single" w:sz="4" w:space="0" w:color="auto"/>
              <w:right w:val="single" w:sz="4" w:space="0" w:color="auto"/>
            </w:tcBorders>
            <w:noWrap/>
            <w:vAlign w:val="center"/>
            <w:hideMark/>
          </w:tcPr>
          <w:p w14:paraId="0A7F4BA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5086ED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3574C1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27102D2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40D9867E"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02BB5E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60</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7EF93F9" w14:textId="55F6FF9E"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1D0CA4E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920006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2BBC1CE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MARZO</w:t>
            </w:r>
          </w:p>
        </w:tc>
        <w:tc>
          <w:tcPr>
            <w:tcW w:w="982" w:type="dxa"/>
            <w:tcBorders>
              <w:top w:val="nil"/>
              <w:left w:val="nil"/>
              <w:bottom w:val="single" w:sz="4" w:space="0" w:color="auto"/>
              <w:right w:val="single" w:sz="4" w:space="0" w:color="auto"/>
            </w:tcBorders>
            <w:noWrap/>
            <w:vAlign w:val="center"/>
            <w:hideMark/>
          </w:tcPr>
          <w:p w14:paraId="6AAD873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1E28EC6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302C1D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3BD3A12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1A1587F5"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409744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61</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9BDAB58" w14:textId="07B696D9"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6C631E9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19A707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0CD9296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MARZO</w:t>
            </w:r>
          </w:p>
        </w:tc>
        <w:tc>
          <w:tcPr>
            <w:tcW w:w="982" w:type="dxa"/>
            <w:tcBorders>
              <w:top w:val="nil"/>
              <w:left w:val="nil"/>
              <w:bottom w:val="single" w:sz="4" w:space="0" w:color="auto"/>
              <w:right w:val="single" w:sz="4" w:space="0" w:color="auto"/>
            </w:tcBorders>
            <w:noWrap/>
            <w:vAlign w:val="center"/>
            <w:hideMark/>
          </w:tcPr>
          <w:p w14:paraId="0216E3D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32E524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317D5C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2470E53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307E2BBF"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70D7ED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62</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BC81130" w14:textId="070FEEFB"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75484DC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71DCC87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3E049E0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MARZO</w:t>
            </w:r>
          </w:p>
        </w:tc>
        <w:tc>
          <w:tcPr>
            <w:tcW w:w="982" w:type="dxa"/>
            <w:tcBorders>
              <w:top w:val="nil"/>
              <w:left w:val="nil"/>
              <w:bottom w:val="single" w:sz="4" w:space="0" w:color="auto"/>
              <w:right w:val="single" w:sz="4" w:space="0" w:color="auto"/>
            </w:tcBorders>
            <w:noWrap/>
            <w:vAlign w:val="center"/>
            <w:hideMark/>
          </w:tcPr>
          <w:p w14:paraId="52306AE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26822EB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B479DB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357A50E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606B98F1"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3610DF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D616C75" w14:textId="6EB255F3" w:rsidR="00F6637F" w:rsidRPr="00C13341" w:rsidRDefault="00DD6339"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4D8AB97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5DF9F8E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59CE744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MARZO</w:t>
            </w:r>
          </w:p>
        </w:tc>
        <w:tc>
          <w:tcPr>
            <w:tcW w:w="982" w:type="dxa"/>
            <w:tcBorders>
              <w:top w:val="nil"/>
              <w:left w:val="nil"/>
              <w:bottom w:val="single" w:sz="4" w:space="0" w:color="auto"/>
              <w:right w:val="single" w:sz="4" w:space="0" w:color="auto"/>
            </w:tcBorders>
            <w:noWrap/>
            <w:vAlign w:val="center"/>
            <w:hideMark/>
          </w:tcPr>
          <w:p w14:paraId="604EE69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DF1D85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2049FF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1679F9A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5BCA5B6C"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1AD7398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64</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4DC5EF8A" w14:textId="00D21297"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3D836DA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761193E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1B64CE2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ABRIL</w:t>
            </w:r>
          </w:p>
        </w:tc>
        <w:tc>
          <w:tcPr>
            <w:tcW w:w="982" w:type="dxa"/>
            <w:tcBorders>
              <w:top w:val="nil"/>
              <w:left w:val="nil"/>
              <w:bottom w:val="single" w:sz="4" w:space="0" w:color="auto"/>
              <w:right w:val="single" w:sz="4" w:space="0" w:color="auto"/>
            </w:tcBorders>
            <w:noWrap/>
            <w:vAlign w:val="center"/>
            <w:hideMark/>
          </w:tcPr>
          <w:p w14:paraId="05458D1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5842FD9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1D07F10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54B5C16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5CF8E261"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D221C7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lastRenderedPageBreak/>
              <w:t>65</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0ABFAF2" w14:textId="741E1B52"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00C6E26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8E8E7C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4A11A7D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ABRIL</w:t>
            </w:r>
          </w:p>
        </w:tc>
        <w:tc>
          <w:tcPr>
            <w:tcW w:w="982" w:type="dxa"/>
            <w:tcBorders>
              <w:top w:val="nil"/>
              <w:left w:val="nil"/>
              <w:bottom w:val="single" w:sz="4" w:space="0" w:color="auto"/>
              <w:right w:val="single" w:sz="4" w:space="0" w:color="auto"/>
            </w:tcBorders>
            <w:noWrap/>
            <w:vAlign w:val="center"/>
            <w:hideMark/>
          </w:tcPr>
          <w:p w14:paraId="2261F9B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23B6BEC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4C26A9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218095A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2196429B"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311997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66</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539A8EC" w14:textId="525D2BE5"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70124A2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8B309D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578D50F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ABRIL</w:t>
            </w:r>
          </w:p>
        </w:tc>
        <w:tc>
          <w:tcPr>
            <w:tcW w:w="982" w:type="dxa"/>
            <w:tcBorders>
              <w:top w:val="nil"/>
              <w:left w:val="nil"/>
              <w:bottom w:val="single" w:sz="4" w:space="0" w:color="auto"/>
              <w:right w:val="single" w:sz="4" w:space="0" w:color="auto"/>
            </w:tcBorders>
            <w:noWrap/>
            <w:vAlign w:val="center"/>
            <w:hideMark/>
          </w:tcPr>
          <w:p w14:paraId="63675DE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F8B63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179EE1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6DB05AB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2DA78845"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1C85F97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67</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AC03D2B" w14:textId="34C8873E" w:rsidR="00F6637F" w:rsidRPr="00C13341" w:rsidRDefault="00DD6339"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1BF78CE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02E4BA6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1BCEF3E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ABRIL</w:t>
            </w:r>
          </w:p>
        </w:tc>
        <w:tc>
          <w:tcPr>
            <w:tcW w:w="982" w:type="dxa"/>
            <w:tcBorders>
              <w:top w:val="nil"/>
              <w:left w:val="nil"/>
              <w:bottom w:val="single" w:sz="4" w:space="0" w:color="auto"/>
              <w:right w:val="single" w:sz="4" w:space="0" w:color="auto"/>
            </w:tcBorders>
            <w:noWrap/>
            <w:vAlign w:val="center"/>
            <w:hideMark/>
          </w:tcPr>
          <w:p w14:paraId="6D6ED40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FC8365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4ED91A0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79C8F68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5D89D8D1"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0F237B1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68</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F35C16C" w14:textId="5FF1B0EE"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2C4A428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7E7C76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51DAA73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MAYO</w:t>
            </w:r>
          </w:p>
        </w:tc>
        <w:tc>
          <w:tcPr>
            <w:tcW w:w="982" w:type="dxa"/>
            <w:tcBorders>
              <w:top w:val="nil"/>
              <w:left w:val="nil"/>
              <w:bottom w:val="single" w:sz="4" w:space="0" w:color="auto"/>
              <w:right w:val="single" w:sz="4" w:space="0" w:color="auto"/>
            </w:tcBorders>
            <w:noWrap/>
            <w:vAlign w:val="center"/>
            <w:hideMark/>
          </w:tcPr>
          <w:p w14:paraId="4C4EDF0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8CEB96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DAC790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5CAC6AC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7917D10C"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0C4FB96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69</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989227F" w14:textId="3B49D94C"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4CFD602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2F5F190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6E4FFF5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MAYO</w:t>
            </w:r>
          </w:p>
        </w:tc>
        <w:tc>
          <w:tcPr>
            <w:tcW w:w="982" w:type="dxa"/>
            <w:tcBorders>
              <w:top w:val="nil"/>
              <w:left w:val="nil"/>
              <w:bottom w:val="single" w:sz="4" w:space="0" w:color="auto"/>
              <w:right w:val="single" w:sz="4" w:space="0" w:color="auto"/>
            </w:tcBorders>
            <w:noWrap/>
            <w:vAlign w:val="center"/>
            <w:hideMark/>
          </w:tcPr>
          <w:p w14:paraId="0E04096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BEA331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2B72F2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7897F82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1C686C83"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21BBB45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70</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3901641D" w14:textId="07FEFDF9"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056A7A7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0E8D71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5F9129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MAYO</w:t>
            </w:r>
          </w:p>
        </w:tc>
        <w:tc>
          <w:tcPr>
            <w:tcW w:w="982" w:type="dxa"/>
            <w:tcBorders>
              <w:top w:val="nil"/>
              <w:left w:val="nil"/>
              <w:bottom w:val="single" w:sz="4" w:space="0" w:color="auto"/>
              <w:right w:val="single" w:sz="4" w:space="0" w:color="auto"/>
            </w:tcBorders>
            <w:noWrap/>
            <w:vAlign w:val="center"/>
            <w:hideMark/>
          </w:tcPr>
          <w:p w14:paraId="5EF70B3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676DF6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9654DC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1E64CF1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5919C091"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6D178CF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3B86F1F6" w14:textId="52390275"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42FD404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0898FD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7047B92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MAYO</w:t>
            </w:r>
          </w:p>
        </w:tc>
        <w:tc>
          <w:tcPr>
            <w:tcW w:w="982" w:type="dxa"/>
            <w:tcBorders>
              <w:top w:val="nil"/>
              <w:left w:val="nil"/>
              <w:bottom w:val="single" w:sz="4" w:space="0" w:color="auto"/>
              <w:right w:val="single" w:sz="4" w:space="0" w:color="auto"/>
            </w:tcBorders>
            <w:noWrap/>
            <w:vAlign w:val="center"/>
            <w:hideMark/>
          </w:tcPr>
          <w:p w14:paraId="0A97AE1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77FE91C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C2B6EE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294BB98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61DF413D"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BFD67E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72</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3889C21" w14:textId="449FFD20"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3ADA7E3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B2826B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7E614F0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JUNIO</w:t>
            </w:r>
          </w:p>
        </w:tc>
        <w:tc>
          <w:tcPr>
            <w:tcW w:w="982" w:type="dxa"/>
            <w:tcBorders>
              <w:top w:val="nil"/>
              <w:left w:val="nil"/>
              <w:bottom w:val="single" w:sz="4" w:space="0" w:color="auto"/>
              <w:right w:val="single" w:sz="4" w:space="0" w:color="auto"/>
            </w:tcBorders>
            <w:noWrap/>
            <w:vAlign w:val="center"/>
            <w:hideMark/>
          </w:tcPr>
          <w:p w14:paraId="7621D41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AD3B0F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6387F0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706EB33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6BFAAD3F"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CD6BAC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73</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4C7E9D6" w14:textId="06B465BC"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6462A183"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6DB189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0E4A8E2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JUNIO</w:t>
            </w:r>
          </w:p>
        </w:tc>
        <w:tc>
          <w:tcPr>
            <w:tcW w:w="982" w:type="dxa"/>
            <w:tcBorders>
              <w:top w:val="nil"/>
              <w:left w:val="nil"/>
              <w:bottom w:val="single" w:sz="4" w:space="0" w:color="auto"/>
              <w:right w:val="single" w:sz="4" w:space="0" w:color="auto"/>
            </w:tcBorders>
            <w:noWrap/>
            <w:vAlign w:val="center"/>
            <w:hideMark/>
          </w:tcPr>
          <w:p w14:paraId="5D3C445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6C166CB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3564BC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10A6D9B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0C392BFD"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0AD5487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74</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3348E8F3" w14:textId="3546CD6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0F1D7A36"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78E62B7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311EDA9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JUNIO</w:t>
            </w:r>
          </w:p>
        </w:tc>
        <w:tc>
          <w:tcPr>
            <w:tcW w:w="982" w:type="dxa"/>
            <w:tcBorders>
              <w:top w:val="nil"/>
              <w:left w:val="nil"/>
              <w:bottom w:val="single" w:sz="4" w:space="0" w:color="auto"/>
              <w:right w:val="single" w:sz="4" w:space="0" w:color="auto"/>
            </w:tcBorders>
            <w:noWrap/>
            <w:vAlign w:val="center"/>
            <w:hideMark/>
          </w:tcPr>
          <w:p w14:paraId="07B387E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D7073B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E1511E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795D52A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135F3740"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08592F8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75</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08009E1" w14:textId="7744B737"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2B07E869"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696BDE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6A49BD0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JUNIO</w:t>
            </w:r>
          </w:p>
        </w:tc>
        <w:tc>
          <w:tcPr>
            <w:tcW w:w="982" w:type="dxa"/>
            <w:tcBorders>
              <w:top w:val="nil"/>
              <w:left w:val="nil"/>
              <w:bottom w:val="single" w:sz="4" w:space="0" w:color="auto"/>
              <w:right w:val="single" w:sz="4" w:space="0" w:color="auto"/>
            </w:tcBorders>
            <w:noWrap/>
            <w:vAlign w:val="center"/>
            <w:hideMark/>
          </w:tcPr>
          <w:p w14:paraId="29E69CC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F18435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0DC7FC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161DE17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76A396E3"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6D73B6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76</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4A0E1417" w14:textId="4F7DD325"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1925890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5005AC4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04ADF8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JULIO</w:t>
            </w:r>
          </w:p>
        </w:tc>
        <w:tc>
          <w:tcPr>
            <w:tcW w:w="982" w:type="dxa"/>
            <w:tcBorders>
              <w:top w:val="nil"/>
              <w:left w:val="nil"/>
              <w:bottom w:val="single" w:sz="4" w:space="0" w:color="auto"/>
              <w:right w:val="single" w:sz="4" w:space="0" w:color="auto"/>
            </w:tcBorders>
            <w:noWrap/>
            <w:vAlign w:val="center"/>
            <w:hideMark/>
          </w:tcPr>
          <w:p w14:paraId="2128091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17F2621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48AA144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3FD8AE4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4FA45A71"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7CE0774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77</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4A4CBF86" w14:textId="58E15BA0"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7D5C64B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5C900BE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1D24A37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JULIO</w:t>
            </w:r>
          </w:p>
        </w:tc>
        <w:tc>
          <w:tcPr>
            <w:tcW w:w="982" w:type="dxa"/>
            <w:tcBorders>
              <w:top w:val="nil"/>
              <w:left w:val="nil"/>
              <w:bottom w:val="single" w:sz="4" w:space="0" w:color="auto"/>
              <w:right w:val="single" w:sz="4" w:space="0" w:color="auto"/>
            </w:tcBorders>
            <w:noWrap/>
            <w:vAlign w:val="center"/>
            <w:hideMark/>
          </w:tcPr>
          <w:p w14:paraId="219FAED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603918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1F2A19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642DE48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4C3964DB"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6F2E8D9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78</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7FBEE2B" w14:textId="5587EF08"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46ECC68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48A14C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404AB11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JULIO</w:t>
            </w:r>
          </w:p>
        </w:tc>
        <w:tc>
          <w:tcPr>
            <w:tcW w:w="982" w:type="dxa"/>
            <w:tcBorders>
              <w:top w:val="nil"/>
              <w:left w:val="nil"/>
              <w:bottom w:val="single" w:sz="4" w:space="0" w:color="auto"/>
              <w:right w:val="single" w:sz="4" w:space="0" w:color="auto"/>
            </w:tcBorders>
            <w:noWrap/>
            <w:vAlign w:val="center"/>
            <w:hideMark/>
          </w:tcPr>
          <w:p w14:paraId="0C7880B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5EDEF2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13FB7CE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31F2D74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6ABB6C09"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0DF09E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79</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178B2BA0" w14:textId="7F28732F"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51154AA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38DDC4F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2EDAA2A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JULIO</w:t>
            </w:r>
          </w:p>
        </w:tc>
        <w:tc>
          <w:tcPr>
            <w:tcW w:w="982" w:type="dxa"/>
            <w:tcBorders>
              <w:top w:val="nil"/>
              <w:left w:val="nil"/>
              <w:bottom w:val="single" w:sz="4" w:space="0" w:color="auto"/>
              <w:right w:val="single" w:sz="4" w:space="0" w:color="auto"/>
            </w:tcBorders>
            <w:noWrap/>
            <w:vAlign w:val="center"/>
            <w:hideMark/>
          </w:tcPr>
          <w:p w14:paraId="149DE55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873EED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29E2C0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690B1F4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3C7A8975"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332C8A8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80</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4ECB6783" w14:textId="6A02190C"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6C4ED9D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2807F15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53C331C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AGOSTO</w:t>
            </w:r>
          </w:p>
        </w:tc>
        <w:tc>
          <w:tcPr>
            <w:tcW w:w="982" w:type="dxa"/>
            <w:tcBorders>
              <w:top w:val="nil"/>
              <w:left w:val="nil"/>
              <w:bottom w:val="single" w:sz="4" w:space="0" w:color="auto"/>
              <w:right w:val="single" w:sz="4" w:space="0" w:color="auto"/>
            </w:tcBorders>
            <w:noWrap/>
            <w:vAlign w:val="center"/>
            <w:hideMark/>
          </w:tcPr>
          <w:p w14:paraId="0258C96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23342E4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26,00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3E0C8F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018A94C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1.483,49 € </w:t>
            </w:r>
          </w:p>
        </w:tc>
      </w:tr>
      <w:tr w:rsidR="00F6637F" w:rsidRPr="00C13341" w14:paraId="16D229AB"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3F82E5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81</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3158C14" w14:textId="7D574BA6"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0CABAD04"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1192C7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2DCB01E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AGOSTO</w:t>
            </w:r>
          </w:p>
        </w:tc>
        <w:tc>
          <w:tcPr>
            <w:tcW w:w="982" w:type="dxa"/>
            <w:tcBorders>
              <w:top w:val="nil"/>
              <w:left w:val="nil"/>
              <w:bottom w:val="single" w:sz="4" w:space="0" w:color="auto"/>
              <w:right w:val="single" w:sz="4" w:space="0" w:color="auto"/>
            </w:tcBorders>
            <w:noWrap/>
            <w:vAlign w:val="center"/>
            <w:hideMark/>
          </w:tcPr>
          <w:p w14:paraId="6014073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7B662AE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26,00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1988391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1A03975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1.319,12 € </w:t>
            </w:r>
          </w:p>
        </w:tc>
      </w:tr>
      <w:tr w:rsidR="00F6637F" w:rsidRPr="00C13341" w14:paraId="02273C64"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1795540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82</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6C527EB" w14:textId="5C3051EA"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649955FC"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98488C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1C80FBA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AGOSTO</w:t>
            </w:r>
          </w:p>
        </w:tc>
        <w:tc>
          <w:tcPr>
            <w:tcW w:w="982" w:type="dxa"/>
            <w:tcBorders>
              <w:top w:val="nil"/>
              <w:left w:val="nil"/>
              <w:bottom w:val="single" w:sz="4" w:space="0" w:color="auto"/>
              <w:right w:val="single" w:sz="4" w:space="0" w:color="auto"/>
            </w:tcBorders>
            <w:noWrap/>
            <w:vAlign w:val="center"/>
            <w:hideMark/>
          </w:tcPr>
          <w:p w14:paraId="1B435E6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028997B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24,00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38E42C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33A5FEA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776,31 € </w:t>
            </w:r>
          </w:p>
        </w:tc>
      </w:tr>
      <w:tr w:rsidR="00F6637F" w:rsidRPr="00C13341" w14:paraId="7623D03B"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3644752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83</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7B4E8B04" w14:textId="6B012718"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0F381E5A"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76F12CF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1D56405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AGOSTO</w:t>
            </w:r>
          </w:p>
        </w:tc>
        <w:tc>
          <w:tcPr>
            <w:tcW w:w="982" w:type="dxa"/>
            <w:tcBorders>
              <w:top w:val="nil"/>
              <w:left w:val="nil"/>
              <w:bottom w:val="single" w:sz="4" w:space="0" w:color="auto"/>
              <w:right w:val="single" w:sz="4" w:space="0" w:color="auto"/>
            </w:tcBorders>
            <w:noWrap/>
            <w:vAlign w:val="center"/>
            <w:hideMark/>
          </w:tcPr>
          <w:p w14:paraId="10EF305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31E07D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24,00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21FB09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44C5DFB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648,00 € </w:t>
            </w:r>
          </w:p>
        </w:tc>
      </w:tr>
      <w:tr w:rsidR="00F6637F" w:rsidRPr="00C13341" w14:paraId="6ECC681E"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6F8717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84</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14253919" w14:textId="0D924945"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730C3245"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5F1782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0B9A559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STBRE</w:t>
            </w:r>
          </w:p>
        </w:tc>
        <w:tc>
          <w:tcPr>
            <w:tcW w:w="982" w:type="dxa"/>
            <w:tcBorders>
              <w:top w:val="nil"/>
              <w:left w:val="nil"/>
              <w:bottom w:val="single" w:sz="4" w:space="0" w:color="auto"/>
              <w:right w:val="single" w:sz="4" w:space="0" w:color="auto"/>
            </w:tcBorders>
            <w:noWrap/>
            <w:vAlign w:val="center"/>
            <w:hideMark/>
          </w:tcPr>
          <w:p w14:paraId="3AD2664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4A9DB1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347483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10AA42A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3F7D418C"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32C34A7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85</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090CDC4D" w14:textId="6750B874"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4D6C2F5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4A62083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2DE2AC8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STBRE</w:t>
            </w:r>
          </w:p>
        </w:tc>
        <w:tc>
          <w:tcPr>
            <w:tcW w:w="982" w:type="dxa"/>
            <w:tcBorders>
              <w:top w:val="nil"/>
              <w:left w:val="nil"/>
              <w:bottom w:val="single" w:sz="4" w:space="0" w:color="auto"/>
              <w:right w:val="single" w:sz="4" w:space="0" w:color="auto"/>
            </w:tcBorders>
            <w:noWrap/>
            <w:vAlign w:val="center"/>
            <w:hideMark/>
          </w:tcPr>
          <w:p w14:paraId="6C01A2D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15D1E0B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2FA76E3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453C906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45E6B0B4"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348682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86</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4BD1A220" w14:textId="18AB87D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4445714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718825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424D4EF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STBRE</w:t>
            </w:r>
          </w:p>
        </w:tc>
        <w:tc>
          <w:tcPr>
            <w:tcW w:w="982" w:type="dxa"/>
            <w:tcBorders>
              <w:top w:val="nil"/>
              <w:left w:val="nil"/>
              <w:bottom w:val="single" w:sz="4" w:space="0" w:color="auto"/>
              <w:right w:val="single" w:sz="4" w:space="0" w:color="auto"/>
            </w:tcBorders>
            <w:noWrap/>
            <w:vAlign w:val="center"/>
            <w:hideMark/>
          </w:tcPr>
          <w:p w14:paraId="2ADB7A9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0FB3F1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01B0F4D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7CAE4DAC"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7F7B10A2"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3E15C57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87</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445BC39" w14:textId="599A532C"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6252CDEB"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1DB289D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655EABE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STBRE</w:t>
            </w:r>
          </w:p>
        </w:tc>
        <w:tc>
          <w:tcPr>
            <w:tcW w:w="982" w:type="dxa"/>
            <w:tcBorders>
              <w:top w:val="nil"/>
              <w:left w:val="nil"/>
              <w:bottom w:val="single" w:sz="4" w:space="0" w:color="auto"/>
              <w:right w:val="single" w:sz="4" w:space="0" w:color="auto"/>
            </w:tcBorders>
            <w:noWrap/>
            <w:vAlign w:val="center"/>
            <w:hideMark/>
          </w:tcPr>
          <w:p w14:paraId="7BF6DDD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8A88DA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054EAA0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35DD225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1002734C"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2F3A1D6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88</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63879AC3" w14:textId="7B862722"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6449259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533401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7A2F457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OCTBRE</w:t>
            </w:r>
          </w:p>
        </w:tc>
        <w:tc>
          <w:tcPr>
            <w:tcW w:w="982" w:type="dxa"/>
            <w:tcBorders>
              <w:top w:val="nil"/>
              <w:left w:val="nil"/>
              <w:bottom w:val="single" w:sz="4" w:space="0" w:color="auto"/>
              <w:right w:val="single" w:sz="4" w:space="0" w:color="auto"/>
            </w:tcBorders>
            <w:noWrap/>
            <w:vAlign w:val="center"/>
            <w:hideMark/>
          </w:tcPr>
          <w:p w14:paraId="0289CC0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7B6475D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808ADE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6003E20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57F2D8BF"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490DD4C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89</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32A953B4" w14:textId="7213DFB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24FCDFB5"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141EE8E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00D926E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OCTBRE</w:t>
            </w:r>
          </w:p>
        </w:tc>
        <w:tc>
          <w:tcPr>
            <w:tcW w:w="982" w:type="dxa"/>
            <w:tcBorders>
              <w:top w:val="nil"/>
              <w:left w:val="nil"/>
              <w:bottom w:val="single" w:sz="4" w:space="0" w:color="auto"/>
              <w:right w:val="single" w:sz="4" w:space="0" w:color="auto"/>
            </w:tcBorders>
            <w:noWrap/>
            <w:vAlign w:val="center"/>
            <w:hideMark/>
          </w:tcPr>
          <w:p w14:paraId="25B64EF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5E00853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504783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2785ED7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4521C662"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1A72094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90</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3DAC63B" w14:textId="04775C22"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1AF38C51"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0C5AD2D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1356A28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OCTBRE</w:t>
            </w:r>
          </w:p>
        </w:tc>
        <w:tc>
          <w:tcPr>
            <w:tcW w:w="982" w:type="dxa"/>
            <w:tcBorders>
              <w:top w:val="nil"/>
              <w:left w:val="nil"/>
              <w:bottom w:val="single" w:sz="4" w:space="0" w:color="auto"/>
              <w:right w:val="single" w:sz="4" w:space="0" w:color="auto"/>
            </w:tcBorders>
            <w:noWrap/>
            <w:vAlign w:val="center"/>
            <w:hideMark/>
          </w:tcPr>
          <w:p w14:paraId="7DA4C4A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519A87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3461B1A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22E84EB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3423D136"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3BC4850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91</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7D2F4450" w14:textId="0CD32D0A"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195C9FC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116B8DA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66264E7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OCTBRE</w:t>
            </w:r>
          </w:p>
        </w:tc>
        <w:tc>
          <w:tcPr>
            <w:tcW w:w="982" w:type="dxa"/>
            <w:tcBorders>
              <w:top w:val="nil"/>
              <w:left w:val="nil"/>
              <w:bottom w:val="single" w:sz="4" w:space="0" w:color="auto"/>
              <w:right w:val="single" w:sz="4" w:space="0" w:color="auto"/>
            </w:tcBorders>
            <w:noWrap/>
            <w:vAlign w:val="center"/>
            <w:hideMark/>
          </w:tcPr>
          <w:p w14:paraId="669DA67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907FEA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52C0CA7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492539B6"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2EEAD005"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D1DD32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92</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C39F3B4" w14:textId="3E08CB7E"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1</w:t>
            </w:r>
          </w:p>
        </w:tc>
        <w:tc>
          <w:tcPr>
            <w:tcW w:w="2835" w:type="dxa"/>
            <w:tcBorders>
              <w:top w:val="single" w:sz="4" w:space="0" w:color="auto"/>
              <w:left w:val="nil"/>
              <w:bottom w:val="single" w:sz="4" w:space="0" w:color="auto"/>
              <w:right w:val="single" w:sz="4" w:space="0" w:color="000000"/>
            </w:tcBorders>
            <w:noWrap/>
            <w:vAlign w:val="center"/>
            <w:hideMark/>
          </w:tcPr>
          <w:p w14:paraId="3647223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1F9AD4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7189,22</w:t>
            </w:r>
          </w:p>
        </w:tc>
        <w:tc>
          <w:tcPr>
            <w:tcW w:w="1417" w:type="dxa"/>
            <w:tcBorders>
              <w:top w:val="nil"/>
              <w:left w:val="nil"/>
              <w:bottom w:val="single" w:sz="4" w:space="0" w:color="auto"/>
              <w:right w:val="single" w:sz="4" w:space="0" w:color="auto"/>
            </w:tcBorders>
            <w:noWrap/>
            <w:vAlign w:val="center"/>
            <w:hideMark/>
          </w:tcPr>
          <w:p w14:paraId="4278F680"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NOVBRE</w:t>
            </w:r>
          </w:p>
        </w:tc>
        <w:tc>
          <w:tcPr>
            <w:tcW w:w="982" w:type="dxa"/>
            <w:tcBorders>
              <w:top w:val="nil"/>
              <w:left w:val="nil"/>
              <w:bottom w:val="single" w:sz="4" w:space="0" w:color="auto"/>
              <w:right w:val="single" w:sz="4" w:space="0" w:color="auto"/>
            </w:tcBorders>
            <w:noWrap/>
            <w:vAlign w:val="center"/>
            <w:hideMark/>
          </w:tcPr>
          <w:p w14:paraId="35955C73"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E087A5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64A889D"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57,06 € </w:t>
            </w:r>
          </w:p>
        </w:tc>
        <w:tc>
          <w:tcPr>
            <w:tcW w:w="1466" w:type="dxa"/>
            <w:tcBorders>
              <w:top w:val="nil"/>
              <w:left w:val="nil"/>
              <w:bottom w:val="single" w:sz="4" w:space="0" w:color="auto"/>
              <w:right w:val="single" w:sz="4" w:space="0" w:color="auto"/>
            </w:tcBorders>
            <w:shd w:val="clear" w:color="000000" w:fill="FFFFFF"/>
            <w:vAlign w:val="center"/>
            <w:hideMark/>
          </w:tcPr>
          <w:p w14:paraId="5467D889"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2.168,18 € </w:t>
            </w:r>
          </w:p>
        </w:tc>
      </w:tr>
      <w:tr w:rsidR="00F6637F" w:rsidRPr="00C13341" w14:paraId="35DFF6AB"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013B17E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93</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310A25A" w14:textId="37694A2D"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2</w:t>
            </w:r>
          </w:p>
        </w:tc>
        <w:tc>
          <w:tcPr>
            <w:tcW w:w="2835" w:type="dxa"/>
            <w:tcBorders>
              <w:top w:val="single" w:sz="4" w:space="0" w:color="auto"/>
              <w:left w:val="nil"/>
              <w:bottom w:val="single" w:sz="4" w:space="0" w:color="auto"/>
              <w:right w:val="single" w:sz="4" w:space="0" w:color="000000"/>
            </w:tcBorders>
            <w:noWrap/>
            <w:vAlign w:val="center"/>
            <w:hideMark/>
          </w:tcPr>
          <w:p w14:paraId="403141B2"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3CB2174A"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6392,67</w:t>
            </w:r>
          </w:p>
        </w:tc>
        <w:tc>
          <w:tcPr>
            <w:tcW w:w="1417" w:type="dxa"/>
            <w:tcBorders>
              <w:top w:val="nil"/>
              <w:left w:val="nil"/>
              <w:bottom w:val="single" w:sz="4" w:space="0" w:color="auto"/>
              <w:right w:val="single" w:sz="4" w:space="0" w:color="auto"/>
            </w:tcBorders>
            <w:noWrap/>
            <w:vAlign w:val="center"/>
            <w:hideMark/>
          </w:tcPr>
          <w:p w14:paraId="1734529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NOVBRE</w:t>
            </w:r>
          </w:p>
        </w:tc>
        <w:tc>
          <w:tcPr>
            <w:tcW w:w="982" w:type="dxa"/>
            <w:tcBorders>
              <w:top w:val="nil"/>
              <w:left w:val="nil"/>
              <w:bottom w:val="single" w:sz="4" w:space="0" w:color="auto"/>
              <w:right w:val="single" w:sz="4" w:space="0" w:color="auto"/>
            </w:tcBorders>
            <w:noWrap/>
            <w:vAlign w:val="center"/>
            <w:hideMark/>
          </w:tcPr>
          <w:p w14:paraId="4D523DF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6720A41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6A4310D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50,74 € </w:t>
            </w:r>
          </w:p>
        </w:tc>
        <w:tc>
          <w:tcPr>
            <w:tcW w:w="1466" w:type="dxa"/>
            <w:tcBorders>
              <w:top w:val="nil"/>
              <w:left w:val="nil"/>
              <w:bottom w:val="single" w:sz="4" w:space="0" w:color="auto"/>
              <w:right w:val="single" w:sz="4" w:space="0" w:color="auto"/>
            </w:tcBorders>
            <w:shd w:val="clear" w:color="000000" w:fill="FFFFFF"/>
            <w:vAlign w:val="center"/>
            <w:hideMark/>
          </w:tcPr>
          <w:p w14:paraId="29EAF5A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1.927,95 € </w:t>
            </w:r>
          </w:p>
        </w:tc>
      </w:tr>
      <w:tr w:rsidR="00F6637F" w:rsidRPr="00C13341" w14:paraId="433B40E0"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6C06CB85"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94</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5BBA9F81" w14:textId="59D5CCC6"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3</w:t>
            </w:r>
          </w:p>
        </w:tc>
        <w:tc>
          <w:tcPr>
            <w:tcW w:w="2835" w:type="dxa"/>
            <w:tcBorders>
              <w:top w:val="single" w:sz="4" w:space="0" w:color="auto"/>
              <w:left w:val="nil"/>
              <w:bottom w:val="single" w:sz="4" w:space="0" w:color="auto"/>
              <w:right w:val="single" w:sz="4" w:space="0" w:color="000000"/>
            </w:tcBorders>
            <w:noWrap/>
            <w:vAlign w:val="center"/>
            <w:hideMark/>
          </w:tcPr>
          <w:p w14:paraId="2186112D"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2F4DA1B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4075,63</w:t>
            </w:r>
          </w:p>
        </w:tc>
        <w:tc>
          <w:tcPr>
            <w:tcW w:w="1417" w:type="dxa"/>
            <w:tcBorders>
              <w:top w:val="nil"/>
              <w:left w:val="nil"/>
              <w:bottom w:val="single" w:sz="4" w:space="0" w:color="auto"/>
              <w:right w:val="single" w:sz="4" w:space="0" w:color="auto"/>
            </w:tcBorders>
            <w:noWrap/>
            <w:vAlign w:val="center"/>
            <w:hideMark/>
          </w:tcPr>
          <w:p w14:paraId="5042F14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NOVBRE</w:t>
            </w:r>
          </w:p>
        </w:tc>
        <w:tc>
          <w:tcPr>
            <w:tcW w:w="982" w:type="dxa"/>
            <w:tcBorders>
              <w:top w:val="nil"/>
              <w:left w:val="nil"/>
              <w:bottom w:val="single" w:sz="4" w:space="0" w:color="auto"/>
              <w:right w:val="single" w:sz="4" w:space="0" w:color="auto"/>
            </w:tcBorders>
            <w:noWrap/>
            <w:vAlign w:val="center"/>
            <w:hideMark/>
          </w:tcPr>
          <w:p w14:paraId="332F294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334F65A1"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07FAAD5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32,35 € </w:t>
            </w:r>
          </w:p>
        </w:tc>
        <w:tc>
          <w:tcPr>
            <w:tcW w:w="1466" w:type="dxa"/>
            <w:tcBorders>
              <w:top w:val="nil"/>
              <w:left w:val="nil"/>
              <w:bottom w:val="single" w:sz="4" w:space="0" w:color="auto"/>
              <w:right w:val="single" w:sz="4" w:space="0" w:color="auto"/>
            </w:tcBorders>
            <w:shd w:val="clear" w:color="000000" w:fill="FFFFFF"/>
            <w:vAlign w:val="center"/>
            <w:hideMark/>
          </w:tcPr>
          <w:p w14:paraId="36D923B2"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1.229,16 € </w:t>
            </w:r>
          </w:p>
        </w:tc>
      </w:tr>
      <w:tr w:rsidR="00F6637F" w:rsidRPr="00C13341" w14:paraId="4AEF9D19" w14:textId="77777777" w:rsidTr="00F6637F">
        <w:trPr>
          <w:trHeight w:val="300"/>
        </w:trPr>
        <w:tc>
          <w:tcPr>
            <w:tcW w:w="729" w:type="dxa"/>
            <w:tcBorders>
              <w:top w:val="nil"/>
              <w:left w:val="single" w:sz="4" w:space="0" w:color="auto"/>
              <w:bottom w:val="single" w:sz="4" w:space="0" w:color="auto"/>
              <w:right w:val="nil"/>
            </w:tcBorders>
            <w:shd w:val="clear" w:color="000000" w:fill="FFFFFF"/>
            <w:noWrap/>
            <w:vAlign w:val="center"/>
            <w:hideMark/>
          </w:tcPr>
          <w:p w14:paraId="5334A9B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95</w:t>
            </w:r>
          </w:p>
        </w:tc>
        <w:tc>
          <w:tcPr>
            <w:tcW w:w="3519" w:type="dxa"/>
            <w:tcBorders>
              <w:top w:val="single" w:sz="4" w:space="0" w:color="auto"/>
              <w:left w:val="single" w:sz="4" w:space="0" w:color="auto"/>
              <w:bottom w:val="single" w:sz="4" w:space="0" w:color="auto"/>
              <w:right w:val="single" w:sz="4" w:space="0" w:color="000000"/>
            </w:tcBorders>
            <w:noWrap/>
            <w:vAlign w:val="center"/>
            <w:hideMark/>
          </w:tcPr>
          <w:p w14:paraId="265FB13E" w14:textId="19AD2A82" w:rsidR="00F6637F" w:rsidRPr="00C13341" w:rsidRDefault="00B86A23" w:rsidP="0038540D">
            <w:pPr>
              <w:spacing w:after="0" w:line="240" w:lineRule="auto"/>
              <w:ind w:left="0" w:right="0" w:firstLine="0"/>
              <w:jc w:val="left"/>
              <w:rPr>
                <w:kern w:val="0"/>
                <w:sz w:val="20"/>
                <w:szCs w:val="20"/>
                <w14:ligatures w14:val="none"/>
              </w:rPr>
            </w:pPr>
            <w:r>
              <w:rPr>
                <w:kern w:val="0"/>
                <w:sz w:val="20"/>
                <w:szCs w:val="20"/>
                <w14:ligatures w14:val="none"/>
              </w:rPr>
              <w:t>Docente 4</w:t>
            </w:r>
          </w:p>
        </w:tc>
        <w:tc>
          <w:tcPr>
            <w:tcW w:w="2835" w:type="dxa"/>
            <w:tcBorders>
              <w:top w:val="single" w:sz="4" w:space="0" w:color="auto"/>
              <w:left w:val="nil"/>
              <w:bottom w:val="single" w:sz="4" w:space="0" w:color="auto"/>
              <w:right w:val="single" w:sz="4" w:space="0" w:color="000000"/>
            </w:tcBorders>
            <w:noWrap/>
            <w:vAlign w:val="center"/>
            <w:hideMark/>
          </w:tcPr>
          <w:p w14:paraId="401F503F"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 xml:space="preserve">Retribuciones y Coste </w:t>
            </w:r>
            <w:proofErr w:type="spellStart"/>
            <w:r w:rsidRPr="00C13341">
              <w:rPr>
                <w:kern w:val="0"/>
                <w:sz w:val="20"/>
                <w:szCs w:val="20"/>
                <w14:ligatures w14:val="none"/>
              </w:rPr>
              <w:t>Seg.social</w:t>
            </w:r>
            <w:proofErr w:type="spellEnd"/>
          </w:p>
        </w:tc>
        <w:tc>
          <w:tcPr>
            <w:tcW w:w="1276" w:type="dxa"/>
            <w:tcBorders>
              <w:top w:val="nil"/>
              <w:left w:val="nil"/>
              <w:bottom w:val="single" w:sz="4" w:space="0" w:color="auto"/>
              <w:right w:val="single" w:sz="4" w:space="0" w:color="auto"/>
            </w:tcBorders>
            <w:noWrap/>
            <w:vAlign w:val="center"/>
            <w:hideMark/>
          </w:tcPr>
          <w:p w14:paraId="0C56479F"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3402,02</w:t>
            </w:r>
          </w:p>
        </w:tc>
        <w:tc>
          <w:tcPr>
            <w:tcW w:w="1417" w:type="dxa"/>
            <w:tcBorders>
              <w:top w:val="nil"/>
              <w:left w:val="nil"/>
              <w:bottom w:val="single" w:sz="4" w:space="0" w:color="auto"/>
              <w:right w:val="single" w:sz="4" w:space="0" w:color="auto"/>
            </w:tcBorders>
            <w:noWrap/>
            <w:vAlign w:val="center"/>
            <w:hideMark/>
          </w:tcPr>
          <w:p w14:paraId="65066438"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NOVBRE</w:t>
            </w:r>
          </w:p>
        </w:tc>
        <w:tc>
          <w:tcPr>
            <w:tcW w:w="982" w:type="dxa"/>
            <w:tcBorders>
              <w:top w:val="nil"/>
              <w:left w:val="nil"/>
              <w:bottom w:val="single" w:sz="4" w:space="0" w:color="auto"/>
              <w:right w:val="single" w:sz="4" w:space="0" w:color="auto"/>
            </w:tcBorders>
            <w:noWrap/>
            <w:vAlign w:val="center"/>
            <w:hideMark/>
          </w:tcPr>
          <w:p w14:paraId="413FA0CB"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304" w:type="dxa"/>
            <w:tcBorders>
              <w:top w:val="nil"/>
              <w:left w:val="nil"/>
              <w:bottom w:val="single" w:sz="4" w:space="0" w:color="auto"/>
              <w:right w:val="single" w:sz="4" w:space="0" w:color="auto"/>
            </w:tcBorders>
            <w:noWrap/>
            <w:vAlign w:val="center"/>
            <w:hideMark/>
          </w:tcPr>
          <w:p w14:paraId="41086D87"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38,00  </w:t>
            </w:r>
          </w:p>
        </w:tc>
        <w:tc>
          <w:tcPr>
            <w:tcW w:w="984" w:type="dxa"/>
            <w:gridSpan w:val="2"/>
            <w:tcBorders>
              <w:top w:val="nil"/>
              <w:left w:val="nil"/>
              <w:bottom w:val="single" w:sz="4" w:space="0" w:color="auto"/>
              <w:right w:val="single" w:sz="4" w:space="0" w:color="auto"/>
            </w:tcBorders>
            <w:shd w:val="clear" w:color="000000" w:fill="FFFFFF"/>
            <w:vAlign w:val="center"/>
            <w:hideMark/>
          </w:tcPr>
          <w:p w14:paraId="7B5EAF74"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27,00 € </w:t>
            </w:r>
          </w:p>
        </w:tc>
        <w:tc>
          <w:tcPr>
            <w:tcW w:w="1466" w:type="dxa"/>
            <w:tcBorders>
              <w:top w:val="nil"/>
              <w:left w:val="nil"/>
              <w:bottom w:val="single" w:sz="4" w:space="0" w:color="auto"/>
              <w:right w:val="single" w:sz="4" w:space="0" w:color="auto"/>
            </w:tcBorders>
            <w:shd w:val="clear" w:color="000000" w:fill="FFFFFF"/>
            <w:vAlign w:val="center"/>
            <w:hideMark/>
          </w:tcPr>
          <w:p w14:paraId="7A7DE60E" w14:textId="77777777" w:rsidR="00F6637F" w:rsidRPr="00C13341" w:rsidRDefault="00F6637F" w:rsidP="0038540D">
            <w:pPr>
              <w:spacing w:after="0" w:line="240" w:lineRule="auto"/>
              <w:ind w:left="0" w:right="0" w:firstLine="0"/>
              <w:jc w:val="center"/>
              <w:rPr>
                <w:kern w:val="0"/>
                <w:sz w:val="20"/>
                <w:szCs w:val="20"/>
                <w14:ligatures w14:val="none"/>
              </w:rPr>
            </w:pPr>
            <w:r w:rsidRPr="00C13341">
              <w:rPr>
                <w:kern w:val="0"/>
                <w:sz w:val="20"/>
                <w:szCs w:val="20"/>
                <w14:ligatures w14:val="none"/>
              </w:rPr>
              <w:t xml:space="preserve">1.026,01 € </w:t>
            </w:r>
          </w:p>
        </w:tc>
      </w:tr>
      <w:tr w:rsidR="00F6637F" w:rsidRPr="00C13341" w14:paraId="0F471E5D" w14:textId="77777777" w:rsidTr="00F6637F">
        <w:trPr>
          <w:trHeight w:val="300"/>
        </w:trPr>
        <w:tc>
          <w:tcPr>
            <w:tcW w:w="13046" w:type="dxa"/>
            <w:gridSpan w:val="9"/>
            <w:tcBorders>
              <w:top w:val="single" w:sz="4" w:space="0" w:color="auto"/>
              <w:left w:val="single" w:sz="4" w:space="0" w:color="auto"/>
              <w:bottom w:val="single" w:sz="4" w:space="0" w:color="auto"/>
              <w:right w:val="single" w:sz="4" w:space="0" w:color="000000"/>
            </w:tcBorders>
            <w:noWrap/>
            <w:vAlign w:val="center"/>
            <w:hideMark/>
          </w:tcPr>
          <w:p w14:paraId="656AA537" w14:textId="77777777" w:rsidR="00F6637F" w:rsidRPr="00C13341" w:rsidRDefault="00F6637F" w:rsidP="0038540D">
            <w:pPr>
              <w:spacing w:after="0" w:line="240" w:lineRule="auto"/>
              <w:ind w:left="0" w:right="0" w:firstLine="0"/>
              <w:jc w:val="left"/>
              <w:rPr>
                <w:b/>
                <w:bCs/>
                <w:kern w:val="0"/>
                <w:sz w:val="20"/>
                <w:szCs w:val="20"/>
                <w14:ligatures w14:val="none"/>
              </w:rPr>
            </w:pPr>
            <w:proofErr w:type="gramStart"/>
            <w:r w:rsidRPr="00C13341">
              <w:rPr>
                <w:b/>
                <w:bCs/>
                <w:kern w:val="0"/>
                <w:sz w:val="20"/>
                <w:szCs w:val="20"/>
                <w14:ligatures w14:val="none"/>
              </w:rPr>
              <w:lastRenderedPageBreak/>
              <w:t>TOTAL</w:t>
            </w:r>
            <w:proofErr w:type="gramEnd"/>
            <w:r w:rsidRPr="00C13341">
              <w:rPr>
                <w:b/>
                <w:bCs/>
                <w:kern w:val="0"/>
                <w:sz w:val="20"/>
                <w:szCs w:val="20"/>
                <w14:ligatures w14:val="none"/>
              </w:rPr>
              <w:t xml:space="preserve"> COSTE PERSONAL PROPIO DEDICADO A LA GESTIÓN</w:t>
            </w:r>
          </w:p>
        </w:tc>
        <w:tc>
          <w:tcPr>
            <w:tcW w:w="1466" w:type="dxa"/>
            <w:tcBorders>
              <w:top w:val="nil"/>
              <w:left w:val="single" w:sz="4" w:space="0" w:color="auto"/>
              <w:bottom w:val="single" w:sz="4" w:space="0" w:color="auto"/>
              <w:right w:val="single" w:sz="4" w:space="0" w:color="auto"/>
            </w:tcBorders>
            <w:noWrap/>
            <w:vAlign w:val="center"/>
            <w:hideMark/>
          </w:tcPr>
          <w:p w14:paraId="475126B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xml:space="preserve">67.739,82 € </w:t>
            </w:r>
          </w:p>
        </w:tc>
      </w:tr>
      <w:tr w:rsidR="00F6637F" w:rsidRPr="00C13341" w14:paraId="7BF8AC5E" w14:textId="77777777" w:rsidTr="00F6637F">
        <w:trPr>
          <w:trHeight w:val="300"/>
        </w:trPr>
        <w:tc>
          <w:tcPr>
            <w:tcW w:w="13036" w:type="dxa"/>
            <w:gridSpan w:val="8"/>
            <w:tcBorders>
              <w:top w:val="single" w:sz="4" w:space="0" w:color="auto"/>
              <w:left w:val="single" w:sz="4" w:space="0" w:color="auto"/>
              <w:bottom w:val="single" w:sz="4" w:space="0" w:color="auto"/>
              <w:right w:val="single" w:sz="4" w:space="0" w:color="000000"/>
            </w:tcBorders>
            <w:noWrap/>
            <w:vAlign w:val="center"/>
            <w:hideMark/>
          </w:tcPr>
          <w:p w14:paraId="36648E22"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xml:space="preserve">PORCENTAJE DE IMPUTACIÓN AL TOTAL DEL COSTE POR RET. PERSONAL PROPIO DEDICADO A LA GESTIÓN PF </w:t>
            </w:r>
          </w:p>
        </w:tc>
        <w:tc>
          <w:tcPr>
            <w:tcW w:w="1476" w:type="dxa"/>
            <w:gridSpan w:val="2"/>
            <w:tcBorders>
              <w:top w:val="single" w:sz="4" w:space="0" w:color="auto"/>
              <w:left w:val="single" w:sz="4" w:space="0" w:color="auto"/>
              <w:bottom w:val="single" w:sz="4" w:space="0" w:color="auto"/>
              <w:right w:val="single" w:sz="4" w:space="0" w:color="000000"/>
            </w:tcBorders>
            <w:vAlign w:val="center"/>
          </w:tcPr>
          <w:p w14:paraId="4AAD789B" w14:textId="77777777" w:rsidR="00F6637F" w:rsidRPr="00C13341" w:rsidRDefault="00F6637F" w:rsidP="0038540D">
            <w:pPr>
              <w:spacing w:after="0" w:line="240" w:lineRule="auto"/>
              <w:ind w:left="0" w:right="0" w:firstLine="0"/>
              <w:jc w:val="right"/>
              <w:rPr>
                <w:b/>
                <w:bCs/>
                <w:kern w:val="0"/>
                <w:sz w:val="20"/>
                <w:szCs w:val="20"/>
                <w14:ligatures w14:val="none"/>
              </w:rPr>
            </w:pPr>
            <w:r w:rsidRPr="00C13341">
              <w:rPr>
                <w:b/>
                <w:bCs/>
                <w:kern w:val="0"/>
                <w:sz w:val="20"/>
                <w:szCs w:val="20"/>
                <w14:ligatures w14:val="none"/>
              </w:rPr>
              <w:t>0,00%</w:t>
            </w:r>
          </w:p>
        </w:tc>
      </w:tr>
    </w:tbl>
    <w:p w14:paraId="0DF99F18" w14:textId="77777777" w:rsidR="00F6637F" w:rsidRDefault="00F6637F" w:rsidP="00F6637F">
      <w:pPr>
        <w:pStyle w:val="Textonotaalfinal"/>
        <w:rPr>
          <w:sz w:val="16"/>
          <w:szCs w:val="16"/>
        </w:rPr>
      </w:pPr>
    </w:p>
    <w:tbl>
      <w:tblPr>
        <w:tblStyle w:val="Tablaconcuadrcula"/>
        <w:tblW w:w="0" w:type="auto"/>
        <w:tblLook w:val="04A0" w:firstRow="1" w:lastRow="0" w:firstColumn="1" w:lastColumn="0" w:noHBand="0" w:noVBand="1"/>
      </w:tblPr>
      <w:tblGrid>
        <w:gridCol w:w="14512"/>
      </w:tblGrid>
      <w:tr w:rsidR="0095703D" w14:paraId="13CF0DA3" w14:textId="77777777" w:rsidTr="0095703D">
        <w:tc>
          <w:tcPr>
            <w:tcW w:w="14512" w:type="dxa"/>
          </w:tcPr>
          <w:p w14:paraId="1B4727D0" w14:textId="3EFF54B8" w:rsidR="0095703D" w:rsidRPr="0095703D" w:rsidRDefault="0095703D" w:rsidP="00F6637F">
            <w:pPr>
              <w:pStyle w:val="Textonotaalfinal"/>
              <w:rPr>
                <w:rFonts w:ascii="Times New Roman" w:eastAsia="Times New Roman" w:hAnsi="Times New Roman" w:cs="Times New Roman"/>
                <w:b/>
                <w:bCs/>
                <w:lang w:eastAsia="es-ES"/>
              </w:rPr>
            </w:pPr>
            <w:r w:rsidRPr="0095703D">
              <w:rPr>
                <w:rFonts w:ascii="Times New Roman" w:eastAsia="Times New Roman" w:hAnsi="Times New Roman" w:cs="Times New Roman"/>
                <w:b/>
                <w:bCs/>
                <w:lang w:eastAsia="es-ES"/>
              </w:rPr>
              <w:t xml:space="preserve">B.2 COSTES INDIRECTOS NECESARIOS PARA EL FUNCIONAMIENTO GENERAL, PERO NO ATRIBUIBLES A UNA ACCIÓN FORMATIVA (NO puede superar </w:t>
            </w:r>
            <w:proofErr w:type="gramStart"/>
            <w:r w:rsidRPr="0095703D">
              <w:rPr>
                <w:rFonts w:ascii="Times New Roman" w:eastAsia="Times New Roman" w:hAnsi="Times New Roman" w:cs="Times New Roman"/>
                <w:b/>
                <w:bCs/>
                <w:lang w:eastAsia="es-ES"/>
              </w:rPr>
              <w:t>el  10</w:t>
            </w:r>
            <w:proofErr w:type="gramEnd"/>
            <w:r w:rsidRPr="0095703D">
              <w:rPr>
                <w:rFonts w:ascii="Times New Roman" w:eastAsia="Times New Roman" w:hAnsi="Times New Roman" w:cs="Times New Roman"/>
                <w:b/>
                <w:bCs/>
                <w:lang w:eastAsia="es-ES"/>
              </w:rPr>
              <w:t>% de la subvención)</w:t>
            </w:r>
            <w:r w:rsidRPr="0095703D">
              <w:rPr>
                <w:rFonts w:ascii="Times New Roman" w:eastAsia="Times New Roman" w:hAnsi="Times New Roman" w:cs="Times New Roman"/>
                <w:b/>
                <w:bCs/>
                <w:lang w:eastAsia="es-ES"/>
              </w:rPr>
              <w:tab/>
            </w:r>
            <w:r w:rsidRPr="0095703D">
              <w:rPr>
                <w:rFonts w:ascii="Times New Roman" w:eastAsia="Times New Roman" w:hAnsi="Times New Roman" w:cs="Times New Roman"/>
                <w:b/>
                <w:bCs/>
                <w:lang w:eastAsia="es-ES"/>
              </w:rPr>
              <w:tab/>
            </w:r>
            <w:r w:rsidRPr="0095703D">
              <w:rPr>
                <w:rFonts w:ascii="Times New Roman" w:eastAsia="Times New Roman" w:hAnsi="Times New Roman" w:cs="Times New Roman"/>
                <w:b/>
                <w:bCs/>
                <w:lang w:eastAsia="es-ES"/>
              </w:rPr>
              <w:tab/>
            </w:r>
            <w:r w:rsidRPr="0095703D">
              <w:rPr>
                <w:rFonts w:ascii="Times New Roman" w:eastAsia="Times New Roman" w:hAnsi="Times New Roman" w:cs="Times New Roman"/>
                <w:b/>
                <w:bCs/>
                <w:lang w:eastAsia="es-ES"/>
              </w:rPr>
              <w:tab/>
            </w:r>
          </w:p>
        </w:tc>
      </w:tr>
    </w:tbl>
    <w:tbl>
      <w:tblPr>
        <w:tblW w:w="14512" w:type="dxa"/>
        <w:tblCellMar>
          <w:left w:w="70" w:type="dxa"/>
          <w:right w:w="70" w:type="dxa"/>
        </w:tblCellMar>
        <w:tblLook w:val="04A0" w:firstRow="1" w:lastRow="0" w:firstColumn="1" w:lastColumn="0" w:noHBand="0" w:noVBand="1"/>
      </w:tblPr>
      <w:tblGrid>
        <w:gridCol w:w="697"/>
        <w:gridCol w:w="7080"/>
        <w:gridCol w:w="1520"/>
        <w:gridCol w:w="1118"/>
        <w:gridCol w:w="840"/>
        <w:gridCol w:w="961"/>
        <w:gridCol w:w="822"/>
        <w:gridCol w:w="1474"/>
      </w:tblGrid>
      <w:tr w:rsidR="00F6637F" w:rsidRPr="00C13341" w14:paraId="44F87971" w14:textId="77777777" w:rsidTr="00087E02">
        <w:trPr>
          <w:trHeight w:val="420"/>
        </w:trPr>
        <w:tc>
          <w:tcPr>
            <w:tcW w:w="69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C018D2" w14:textId="77777777" w:rsidR="00F6637F" w:rsidRPr="00C13341" w:rsidRDefault="00F6637F" w:rsidP="0038540D">
            <w:pPr>
              <w:spacing w:after="0" w:line="240" w:lineRule="auto"/>
              <w:ind w:left="0" w:right="0" w:firstLine="0"/>
              <w:jc w:val="center"/>
              <w:rPr>
                <w:b/>
                <w:bCs/>
                <w:kern w:val="0"/>
                <w:sz w:val="20"/>
                <w:szCs w:val="20"/>
                <w14:ligatures w14:val="none"/>
              </w:rPr>
            </w:pPr>
            <w:proofErr w:type="spellStart"/>
            <w:r w:rsidRPr="00C13341">
              <w:rPr>
                <w:b/>
                <w:bCs/>
                <w:kern w:val="0"/>
                <w:sz w:val="20"/>
                <w:szCs w:val="20"/>
                <w14:ligatures w14:val="none"/>
              </w:rPr>
              <w:t>Nº</w:t>
            </w:r>
            <w:proofErr w:type="spellEnd"/>
          </w:p>
        </w:tc>
        <w:tc>
          <w:tcPr>
            <w:tcW w:w="7080" w:type="dxa"/>
            <w:tcBorders>
              <w:top w:val="single" w:sz="4" w:space="0" w:color="auto"/>
              <w:left w:val="nil"/>
              <w:bottom w:val="single" w:sz="4" w:space="0" w:color="auto"/>
              <w:right w:val="single" w:sz="4" w:space="0" w:color="auto"/>
            </w:tcBorders>
            <w:shd w:val="clear" w:color="000000" w:fill="FFFFFF"/>
            <w:noWrap/>
            <w:vAlign w:val="center"/>
            <w:hideMark/>
          </w:tcPr>
          <w:p w14:paraId="0D8513B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CONCEPTO</w:t>
            </w:r>
          </w:p>
        </w:tc>
        <w:tc>
          <w:tcPr>
            <w:tcW w:w="1520" w:type="dxa"/>
            <w:tcBorders>
              <w:top w:val="single" w:sz="4" w:space="0" w:color="auto"/>
              <w:left w:val="nil"/>
              <w:bottom w:val="single" w:sz="4" w:space="0" w:color="auto"/>
              <w:right w:val="nil"/>
            </w:tcBorders>
            <w:shd w:val="clear" w:color="000000" w:fill="FFFFFF"/>
            <w:noWrap/>
            <w:vAlign w:val="center"/>
            <w:hideMark/>
          </w:tcPr>
          <w:p w14:paraId="4552551B"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ACREEDOR/</w:t>
            </w:r>
          </w:p>
          <w:p w14:paraId="0297CFCB"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PROVEEDOR</w:t>
            </w:r>
          </w:p>
        </w:tc>
        <w:tc>
          <w:tcPr>
            <w:tcW w:w="1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0B5034" w14:textId="77777777" w:rsidR="00F6637F" w:rsidRPr="00C13341" w:rsidRDefault="00F6637F" w:rsidP="0038540D">
            <w:pPr>
              <w:spacing w:after="0" w:line="240" w:lineRule="auto"/>
              <w:ind w:left="0" w:right="0" w:firstLine="0"/>
              <w:jc w:val="center"/>
              <w:rPr>
                <w:b/>
                <w:bCs/>
                <w:kern w:val="0"/>
                <w:sz w:val="20"/>
                <w:szCs w:val="20"/>
                <w14:ligatures w14:val="none"/>
              </w:rPr>
            </w:pPr>
            <w:proofErr w:type="spellStart"/>
            <w:r w:rsidRPr="00C13341">
              <w:rPr>
                <w:b/>
                <w:bCs/>
                <w:kern w:val="0"/>
                <w:sz w:val="20"/>
                <w:szCs w:val="20"/>
                <w14:ligatures w14:val="none"/>
              </w:rPr>
              <w:t>Nº</w:t>
            </w:r>
            <w:proofErr w:type="spellEnd"/>
            <w:r w:rsidRPr="00C13341">
              <w:rPr>
                <w:b/>
                <w:bCs/>
                <w:kern w:val="0"/>
                <w:sz w:val="20"/>
                <w:szCs w:val="20"/>
                <w14:ligatures w14:val="none"/>
              </w:rPr>
              <w:t xml:space="preserve"> RECIBO/ FACTURA</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14:paraId="6E1089DF"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FECHA</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0B861C96"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FECHA DE PAGO</w:t>
            </w:r>
          </w:p>
        </w:tc>
        <w:tc>
          <w:tcPr>
            <w:tcW w:w="822" w:type="dxa"/>
            <w:tcBorders>
              <w:top w:val="single" w:sz="4" w:space="0" w:color="auto"/>
              <w:left w:val="nil"/>
              <w:bottom w:val="single" w:sz="4" w:space="0" w:color="auto"/>
              <w:right w:val="single" w:sz="4" w:space="0" w:color="auto"/>
            </w:tcBorders>
            <w:shd w:val="clear" w:color="000000" w:fill="FFFFFF"/>
            <w:noWrap/>
            <w:vAlign w:val="center"/>
            <w:hideMark/>
          </w:tcPr>
          <w:p w14:paraId="3303619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xml:space="preserve">COSTE </w:t>
            </w:r>
          </w:p>
        </w:tc>
        <w:tc>
          <w:tcPr>
            <w:tcW w:w="1474" w:type="dxa"/>
            <w:tcBorders>
              <w:top w:val="single" w:sz="4" w:space="0" w:color="auto"/>
              <w:left w:val="nil"/>
              <w:bottom w:val="single" w:sz="4" w:space="0" w:color="auto"/>
              <w:right w:val="single" w:sz="4" w:space="0" w:color="auto"/>
            </w:tcBorders>
            <w:shd w:val="clear" w:color="000000" w:fill="FFFFFF"/>
            <w:vAlign w:val="center"/>
            <w:hideMark/>
          </w:tcPr>
          <w:p w14:paraId="23C4839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IMPUTACIÓN AL CONVENIO</w:t>
            </w:r>
          </w:p>
        </w:tc>
      </w:tr>
      <w:tr w:rsidR="00F6637F" w:rsidRPr="00C13341" w14:paraId="47BCA2A1" w14:textId="77777777" w:rsidTr="00087E02">
        <w:trPr>
          <w:trHeight w:val="585"/>
        </w:trPr>
        <w:tc>
          <w:tcPr>
            <w:tcW w:w="697" w:type="dxa"/>
            <w:tcBorders>
              <w:top w:val="nil"/>
              <w:left w:val="single" w:sz="4" w:space="0" w:color="auto"/>
              <w:bottom w:val="single" w:sz="4" w:space="0" w:color="auto"/>
              <w:right w:val="single" w:sz="4" w:space="0" w:color="auto"/>
            </w:tcBorders>
            <w:shd w:val="clear" w:color="000000" w:fill="FFFFFF"/>
            <w:vAlign w:val="center"/>
            <w:hideMark/>
          </w:tcPr>
          <w:p w14:paraId="0B57B221"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708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E5959CE"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Cursos presenciales: set de escritura serigrafiado con logos FVMP y Conselleria de Servicios Sociales, Familia e Infancia</w:t>
            </w:r>
          </w:p>
        </w:tc>
        <w:tc>
          <w:tcPr>
            <w:tcW w:w="1520" w:type="dxa"/>
            <w:tcBorders>
              <w:top w:val="nil"/>
              <w:left w:val="nil"/>
              <w:bottom w:val="single" w:sz="4" w:space="0" w:color="auto"/>
              <w:right w:val="nil"/>
            </w:tcBorders>
            <w:shd w:val="clear" w:color="000000" w:fill="FFFFFF"/>
            <w:noWrap/>
            <w:vAlign w:val="center"/>
            <w:hideMark/>
          </w:tcPr>
          <w:p w14:paraId="04D7080F"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1118" w:type="dxa"/>
            <w:tcBorders>
              <w:top w:val="nil"/>
              <w:left w:val="single" w:sz="4" w:space="0" w:color="auto"/>
              <w:bottom w:val="single" w:sz="4" w:space="0" w:color="auto"/>
              <w:right w:val="single" w:sz="4" w:space="0" w:color="auto"/>
            </w:tcBorders>
            <w:shd w:val="clear" w:color="000000" w:fill="FFFFFF"/>
            <w:vAlign w:val="center"/>
            <w:hideMark/>
          </w:tcPr>
          <w:p w14:paraId="485CE13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840" w:type="dxa"/>
            <w:tcBorders>
              <w:top w:val="nil"/>
              <w:left w:val="nil"/>
              <w:bottom w:val="single" w:sz="4" w:space="0" w:color="auto"/>
              <w:right w:val="single" w:sz="4" w:space="0" w:color="auto"/>
            </w:tcBorders>
            <w:shd w:val="clear" w:color="000000" w:fill="FFFFFF"/>
            <w:noWrap/>
            <w:vAlign w:val="center"/>
            <w:hideMark/>
          </w:tcPr>
          <w:p w14:paraId="2E38FCE8"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961" w:type="dxa"/>
            <w:tcBorders>
              <w:top w:val="nil"/>
              <w:left w:val="nil"/>
              <w:bottom w:val="single" w:sz="4" w:space="0" w:color="auto"/>
              <w:right w:val="single" w:sz="4" w:space="0" w:color="auto"/>
            </w:tcBorders>
            <w:shd w:val="clear" w:color="000000" w:fill="FFFFFF"/>
            <w:vAlign w:val="center"/>
            <w:hideMark/>
          </w:tcPr>
          <w:p w14:paraId="5B4B28C5"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822" w:type="dxa"/>
            <w:tcBorders>
              <w:top w:val="nil"/>
              <w:left w:val="nil"/>
              <w:bottom w:val="single" w:sz="4" w:space="0" w:color="auto"/>
              <w:right w:val="single" w:sz="4" w:space="0" w:color="auto"/>
            </w:tcBorders>
            <w:shd w:val="clear" w:color="000000" w:fill="FFFFFF"/>
            <w:noWrap/>
            <w:vAlign w:val="center"/>
            <w:hideMark/>
          </w:tcPr>
          <w:p w14:paraId="6D67FB42"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13697,2</w:t>
            </w:r>
          </w:p>
        </w:tc>
        <w:tc>
          <w:tcPr>
            <w:tcW w:w="1474" w:type="dxa"/>
            <w:tcBorders>
              <w:top w:val="nil"/>
              <w:left w:val="nil"/>
              <w:bottom w:val="single" w:sz="4" w:space="0" w:color="auto"/>
              <w:right w:val="single" w:sz="4" w:space="0" w:color="auto"/>
            </w:tcBorders>
            <w:shd w:val="clear" w:color="000000" w:fill="FFFFFF"/>
            <w:vAlign w:val="center"/>
            <w:hideMark/>
          </w:tcPr>
          <w:p w14:paraId="491F102E"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13697,2</w:t>
            </w:r>
          </w:p>
        </w:tc>
      </w:tr>
      <w:tr w:rsidR="00F6637F" w:rsidRPr="00C13341" w14:paraId="22BCB6F0" w14:textId="77777777" w:rsidTr="00087E02">
        <w:trPr>
          <w:trHeight w:val="300"/>
        </w:trPr>
        <w:tc>
          <w:tcPr>
            <w:tcW w:w="697" w:type="dxa"/>
            <w:tcBorders>
              <w:top w:val="single" w:sz="4" w:space="0" w:color="auto"/>
              <w:left w:val="single" w:sz="4" w:space="0" w:color="auto"/>
              <w:bottom w:val="single" w:sz="4" w:space="0" w:color="auto"/>
              <w:right w:val="single" w:sz="4" w:space="0" w:color="auto"/>
            </w:tcBorders>
            <w:noWrap/>
            <w:vAlign w:val="center"/>
            <w:hideMark/>
          </w:tcPr>
          <w:p w14:paraId="2AB7E63D" w14:textId="77777777" w:rsidR="00F6637F" w:rsidRPr="00C13341" w:rsidRDefault="00F6637F" w:rsidP="0038540D">
            <w:pPr>
              <w:spacing w:after="0" w:line="240" w:lineRule="auto"/>
              <w:ind w:left="0" w:right="0" w:firstLine="0"/>
              <w:jc w:val="center"/>
              <w:rPr>
                <w:b/>
                <w:bCs/>
                <w:kern w:val="0"/>
                <w:sz w:val="20"/>
                <w:szCs w:val="20"/>
                <w14:ligatures w14:val="none"/>
              </w:rPr>
            </w:pPr>
          </w:p>
        </w:tc>
        <w:tc>
          <w:tcPr>
            <w:tcW w:w="70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086D47" w14:textId="77777777" w:rsidR="00F6637F" w:rsidRPr="00C13341" w:rsidRDefault="00F6637F" w:rsidP="0038540D">
            <w:pPr>
              <w:spacing w:after="0" w:line="240" w:lineRule="auto"/>
              <w:ind w:left="0" w:right="0" w:firstLine="0"/>
              <w:jc w:val="left"/>
              <w:rPr>
                <w:kern w:val="0"/>
                <w:sz w:val="20"/>
                <w:szCs w:val="20"/>
                <w14:ligatures w14:val="none"/>
              </w:rPr>
            </w:pPr>
            <w:r w:rsidRPr="00C13341">
              <w:rPr>
                <w:kern w:val="0"/>
                <w:sz w:val="20"/>
                <w:szCs w:val="20"/>
                <w14:ligatures w14:val="none"/>
              </w:rPr>
              <w:t>Adaptación a aula Virtual y web de formación a los cursos de la Formación para Equipos de Atención Primaria 2026</w:t>
            </w:r>
          </w:p>
        </w:tc>
        <w:tc>
          <w:tcPr>
            <w:tcW w:w="15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5522B3" w14:textId="77777777" w:rsidR="00F6637F" w:rsidRPr="00C13341" w:rsidRDefault="00F6637F"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1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20E1B4"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8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7F8477"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9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09AD69"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 </w:t>
            </w:r>
          </w:p>
        </w:tc>
        <w:tc>
          <w:tcPr>
            <w:tcW w:w="82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4E695D"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5922,95</w:t>
            </w:r>
          </w:p>
        </w:tc>
        <w:tc>
          <w:tcPr>
            <w:tcW w:w="14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2CF4EB" w14:textId="77777777" w:rsidR="00F6637F" w:rsidRPr="00C13341" w:rsidRDefault="00F6637F"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5922,95</w:t>
            </w:r>
          </w:p>
        </w:tc>
      </w:tr>
      <w:tr w:rsidR="0095703D" w:rsidRPr="00C13341" w14:paraId="73BE9EDD" w14:textId="77777777" w:rsidTr="006E3B2F">
        <w:trPr>
          <w:trHeight w:val="300"/>
        </w:trPr>
        <w:tc>
          <w:tcPr>
            <w:tcW w:w="697" w:type="dxa"/>
            <w:tcBorders>
              <w:top w:val="single" w:sz="4" w:space="0" w:color="auto"/>
              <w:left w:val="single" w:sz="4" w:space="0" w:color="auto"/>
              <w:bottom w:val="single" w:sz="4" w:space="0" w:color="auto"/>
              <w:right w:val="single" w:sz="4" w:space="0" w:color="auto"/>
            </w:tcBorders>
            <w:noWrap/>
            <w:vAlign w:val="center"/>
            <w:hideMark/>
          </w:tcPr>
          <w:p w14:paraId="3CC2C751" w14:textId="77777777" w:rsidR="0095703D" w:rsidRPr="00C13341" w:rsidRDefault="0095703D" w:rsidP="0038540D">
            <w:pPr>
              <w:spacing w:after="0" w:line="240" w:lineRule="auto"/>
              <w:ind w:left="0" w:right="0" w:firstLine="0"/>
              <w:jc w:val="center"/>
              <w:rPr>
                <w:kern w:val="0"/>
                <w:sz w:val="20"/>
                <w:szCs w:val="20"/>
                <w14:ligatures w14:val="none"/>
              </w:rPr>
            </w:pPr>
            <w:r w:rsidRPr="00C13341">
              <w:rPr>
                <w:kern w:val="0"/>
                <w:sz w:val="20"/>
                <w:szCs w:val="20"/>
                <w14:ligatures w14:val="none"/>
              </w:rPr>
              <w:t> </w:t>
            </w:r>
          </w:p>
        </w:tc>
        <w:tc>
          <w:tcPr>
            <w:tcW w:w="12341" w:type="dxa"/>
            <w:gridSpan w:val="6"/>
            <w:tcBorders>
              <w:top w:val="single" w:sz="4" w:space="0" w:color="auto"/>
              <w:left w:val="nil"/>
              <w:bottom w:val="single" w:sz="4" w:space="0" w:color="auto"/>
              <w:right w:val="single" w:sz="4" w:space="0" w:color="auto"/>
            </w:tcBorders>
            <w:shd w:val="clear" w:color="000000" w:fill="FFFFFF"/>
            <w:noWrap/>
            <w:vAlign w:val="center"/>
            <w:hideMark/>
          </w:tcPr>
          <w:p w14:paraId="39BCF0BC" w14:textId="0D6B6E6A" w:rsidR="0095703D" w:rsidRPr="00C13341" w:rsidRDefault="0095703D" w:rsidP="0095703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roofErr w:type="gramStart"/>
            <w:r w:rsidRPr="00C13341">
              <w:rPr>
                <w:b/>
                <w:bCs/>
                <w:kern w:val="0"/>
                <w:sz w:val="20"/>
                <w:szCs w:val="20"/>
                <w14:ligatures w14:val="none"/>
              </w:rPr>
              <w:t>TOTAL</w:t>
            </w:r>
            <w:proofErr w:type="gramEnd"/>
            <w:r w:rsidRPr="00C13341">
              <w:rPr>
                <w:b/>
                <w:bCs/>
                <w:kern w:val="0"/>
                <w:sz w:val="20"/>
                <w:szCs w:val="20"/>
                <w14:ligatures w14:val="none"/>
              </w:rPr>
              <w:t xml:space="preserve"> COSTES INDIRECTOS</w:t>
            </w:r>
            <w:r w:rsidRPr="00C13341">
              <w:rPr>
                <w:b/>
                <w:bCs/>
                <w:kern w:val="0"/>
                <w:sz w:val="20"/>
                <w:szCs w:val="20"/>
                <w14:ligatures w14:val="none"/>
              </w:rPr>
              <w:t>   </w:t>
            </w:r>
          </w:p>
        </w:tc>
        <w:tc>
          <w:tcPr>
            <w:tcW w:w="1474" w:type="dxa"/>
            <w:tcBorders>
              <w:top w:val="single" w:sz="4" w:space="0" w:color="auto"/>
              <w:left w:val="nil"/>
              <w:bottom w:val="single" w:sz="4" w:space="0" w:color="auto"/>
              <w:right w:val="single" w:sz="4" w:space="0" w:color="auto"/>
            </w:tcBorders>
            <w:shd w:val="clear" w:color="000000" w:fill="D9D9D9"/>
            <w:noWrap/>
            <w:vAlign w:val="center"/>
            <w:hideMark/>
          </w:tcPr>
          <w:p w14:paraId="206C3F21" w14:textId="77777777" w:rsidR="0095703D" w:rsidRPr="00C13341" w:rsidRDefault="0095703D"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19.620,15 €</w:t>
            </w:r>
          </w:p>
        </w:tc>
      </w:tr>
      <w:tr w:rsidR="00087E02" w:rsidRPr="00C13341" w14:paraId="0E5D67E1" w14:textId="77777777" w:rsidTr="00087E02">
        <w:trPr>
          <w:trHeight w:val="300"/>
        </w:trPr>
        <w:tc>
          <w:tcPr>
            <w:tcW w:w="12216" w:type="dxa"/>
            <w:gridSpan w:val="6"/>
            <w:tcBorders>
              <w:top w:val="single" w:sz="4" w:space="0" w:color="auto"/>
              <w:left w:val="single" w:sz="4" w:space="0" w:color="auto"/>
              <w:bottom w:val="single" w:sz="4" w:space="0" w:color="auto"/>
              <w:right w:val="single" w:sz="4" w:space="0" w:color="auto"/>
            </w:tcBorders>
            <w:noWrap/>
            <w:vAlign w:val="center"/>
          </w:tcPr>
          <w:p w14:paraId="69DC8E4A" w14:textId="3C2B91A5" w:rsidR="00087E02" w:rsidRPr="00C13341" w:rsidRDefault="00087E02" w:rsidP="0038540D">
            <w:pPr>
              <w:spacing w:after="0" w:line="240" w:lineRule="auto"/>
              <w:ind w:left="0" w:right="0" w:firstLine="0"/>
              <w:jc w:val="left"/>
              <w:rPr>
                <w:b/>
                <w:bCs/>
                <w:kern w:val="0"/>
                <w:sz w:val="20"/>
                <w:szCs w:val="20"/>
                <w14:ligatures w14:val="none"/>
              </w:rPr>
            </w:pPr>
            <w:r w:rsidRPr="00C13341">
              <w:rPr>
                <w:b/>
                <w:bCs/>
                <w:kern w:val="0"/>
                <w:sz w:val="22"/>
                <w14:ligatures w14:val="none"/>
              </w:rPr>
              <w:t>PORCENTAJE DE IMPUTACIÓN AL TOTAL DEL COSTE POR PERSONAL PROPIO DEDICADO A LA GESTIÓN</w:t>
            </w:r>
          </w:p>
        </w:tc>
        <w:tc>
          <w:tcPr>
            <w:tcW w:w="822" w:type="dxa"/>
            <w:tcBorders>
              <w:top w:val="single" w:sz="4" w:space="0" w:color="auto"/>
              <w:left w:val="nil"/>
              <w:bottom w:val="single" w:sz="4" w:space="0" w:color="auto"/>
              <w:right w:val="single" w:sz="4" w:space="0" w:color="auto"/>
            </w:tcBorders>
            <w:shd w:val="clear" w:color="000000" w:fill="FFFFFF"/>
            <w:noWrap/>
            <w:vAlign w:val="center"/>
            <w:hideMark/>
          </w:tcPr>
          <w:p w14:paraId="4D4BA19F" w14:textId="77777777" w:rsidR="00087E02" w:rsidRPr="00C13341" w:rsidRDefault="00087E02" w:rsidP="0038540D">
            <w:pPr>
              <w:spacing w:after="0" w:line="240" w:lineRule="auto"/>
              <w:ind w:left="0" w:right="0" w:firstLine="0"/>
              <w:jc w:val="left"/>
              <w:rPr>
                <w:b/>
                <w:bCs/>
                <w:kern w:val="0"/>
                <w:sz w:val="20"/>
                <w:szCs w:val="20"/>
                <w14:ligatures w14:val="none"/>
              </w:rPr>
            </w:pPr>
            <w:r w:rsidRPr="00C13341">
              <w:rPr>
                <w:b/>
                <w:bCs/>
                <w:kern w:val="0"/>
                <w:sz w:val="20"/>
                <w:szCs w:val="20"/>
                <w14:ligatures w14:val="none"/>
              </w:rPr>
              <w:t> </w:t>
            </w:r>
          </w:p>
        </w:tc>
        <w:tc>
          <w:tcPr>
            <w:tcW w:w="1474" w:type="dxa"/>
            <w:tcBorders>
              <w:top w:val="single" w:sz="4" w:space="0" w:color="auto"/>
              <w:left w:val="nil"/>
              <w:bottom w:val="single" w:sz="4" w:space="0" w:color="auto"/>
              <w:right w:val="single" w:sz="4" w:space="0" w:color="auto"/>
            </w:tcBorders>
            <w:shd w:val="clear" w:color="000000" w:fill="FFFFFF"/>
            <w:noWrap/>
            <w:vAlign w:val="center"/>
            <w:hideMark/>
          </w:tcPr>
          <w:p w14:paraId="69842A73" w14:textId="77777777" w:rsidR="00087E02" w:rsidRPr="00C13341" w:rsidRDefault="00087E02" w:rsidP="0038540D">
            <w:pPr>
              <w:spacing w:after="0" w:line="240" w:lineRule="auto"/>
              <w:ind w:left="0" w:right="0" w:firstLine="0"/>
              <w:jc w:val="center"/>
              <w:rPr>
                <w:b/>
                <w:bCs/>
                <w:kern w:val="0"/>
                <w:sz w:val="20"/>
                <w:szCs w:val="20"/>
                <w14:ligatures w14:val="none"/>
              </w:rPr>
            </w:pPr>
            <w:r w:rsidRPr="00C13341">
              <w:rPr>
                <w:b/>
                <w:bCs/>
                <w:kern w:val="0"/>
                <w:sz w:val="20"/>
                <w:szCs w:val="20"/>
                <w14:ligatures w14:val="none"/>
              </w:rPr>
              <w:t>7,24%</w:t>
            </w:r>
          </w:p>
        </w:tc>
      </w:tr>
    </w:tbl>
    <w:p w14:paraId="51E612DE" w14:textId="77777777" w:rsidR="00F6637F" w:rsidRDefault="00F6637F" w:rsidP="00F6637F">
      <w:pPr>
        <w:pStyle w:val="Textonotaalfinal"/>
        <w:rPr>
          <w:sz w:val="16"/>
          <w:szCs w:val="16"/>
        </w:rPr>
      </w:pPr>
    </w:p>
    <w:p w14:paraId="02905159" w14:textId="77777777" w:rsidR="00087E02" w:rsidRDefault="00087E02" w:rsidP="00F6637F">
      <w:pPr>
        <w:pStyle w:val="Textonotaalfinal"/>
        <w:rPr>
          <w:sz w:val="16"/>
          <w:szCs w:val="16"/>
        </w:rPr>
      </w:pPr>
    </w:p>
    <w:tbl>
      <w:tblPr>
        <w:tblW w:w="11907" w:type="dxa"/>
        <w:tblCellMar>
          <w:left w:w="70" w:type="dxa"/>
          <w:right w:w="70" w:type="dxa"/>
        </w:tblCellMar>
        <w:tblLook w:val="04A0" w:firstRow="1" w:lastRow="0" w:firstColumn="1" w:lastColumn="0" w:noHBand="0" w:noVBand="1"/>
      </w:tblPr>
      <w:tblGrid>
        <w:gridCol w:w="8647"/>
        <w:gridCol w:w="3260"/>
      </w:tblGrid>
      <w:tr w:rsidR="00352086" w:rsidRPr="00352086" w14:paraId="4DB744C6" w14:textId="77777777" w:rsidTr="00087E02">
        <w:trPr>
          <w:trHeight w:val="300"/>
        </w:trPr>
        <w:tc>
          <w:tcPr>
            <w:tcW w:w="8647" w:type="dxa"/>
            <w:tcBorders>
              <w:top w:val="single" w:sz="4" w:space="0" w:color="auto"/>
              <w:left w:val="single" w:sz="4" w:space="0" w:color="auto"/>
              <w:bottom w:val="single" w:sz="4" w:space="0" w:color="auto"/>
              <w:right w:val="single" w:sz="4" w:space="0" w:color="auto"/>
            </w:tcBorders>
            <w:shd w:val="clear" w:color="C0C0C0" w:fill="FFFFFF"/>
            <w:vAlign w:val="center"/>
            <w:hideMark/>
          </w:tcPr>
          <w:p w14:paraId="4937058B" w14:textId="77777777" w:rsidR="00352086" w:rsidRPr="00352086" w:rsidRDefault="00352086" w:rsidP="00352086">
            <w:pPr>
              <w:spacing w:after="0" w:line="240" w:lineRule="auto"/>
              <w:ind w:left="0" w:right="0" w:firstLine="0"/>
              <w:jc w:val="left"/>
              <w:rPr>
                <w:rFonts w:ascii="Calibri" w:hAnsi="Calibri" w:cs="Calibri"/>
                <w:b/>
                <w:bCs/>
                <w:color w:val="auto"/>
                <w:kern w:val="0"/>
                <w:sz w:val="20"/>
                <w:szCs w:val="20"/>
                <w14:ligatures w14:val="none"/>
              </w:rPr>
            </w:pPr>
            <w:proofErr w:type="gramStart"/>
            <w:r w:rsidRPr="00352086">
              <w:rPr>
                <w:rFonts w:ascii="Calibri" w:hAnsi="Calibri" w:cs="Calibri"/>
                <w:b/>
                <w:bCs/>
                <w:color w:val="auto"/>
                <w:kern w:val="0"/>
                <w:sz w:val="20"/>
                <w:szCs w:val="20"/>
                <w14:ligatures w14:val="none"/>
              </w:rPr>
              <w:t>TOTAL</w:t>
            </w:r>
            <w:proofErr w:type="gramEnd"/>
            <w:r w:rsidRPr="00352086">
              <w:rPr>
                <w:rFonts w:ascii="Calibri" w:hAnsi="Calibri" w:cs="Calibri"/>
                <w:b/>
                <w:bCs/>
                <w:color w:val="auto"/>
                <w:kern w:val="0"/>
                <w:sz w:val="20"/>
                <w:szCs w:val="20"/>
                <w14:ligatures w14:val="none"/>
              </w:rPr>
              <w:t xml:space="preserve"> COSTES DIRECTES (A1+A2+A3)</w:t>
            </w:r>
          </w:p>
        </w:tc>
        <w:tc>
          <w:tcPr>
            <w:tcW w:w="3260" w:type="dxa"/>
            <w:tcBorders>
              <w:top w:val="single" w:sz="4" w:space="0" w:color="auto"/>
              <w:left w:val="nil"/>
              <w:bottom w:val="single" w:sz="4" w:space="0" w:color="auto"/>
              <w:right w:val="single" w:sz="4" w:space="0" w:color="auto"/>
            </w:tcBorders>
            <w:noWrap/>
            <w:vAlign w:val="bottom"/>
            <w:hideMark/>
          </w:tcPr>
          <w:p w14:paraId="5EDC8A6C"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r w:rsidRPr="00352086">
              <w:rPr>
                <w:rFonts w:ascii="Calibri" w:hAnsi="Calibri" w:cs="Calibri"/>
                <w:b/>
                <w:bCs/>
                <w:kern w:val="0"/>
                <w:sz w:val="20"/>
                <w:szCs w:val="20"/>
                <w14:ligatures w14:val="none"/>
              </w:rPr>
              <w:t xml:space="preserve">184.147,73  </w:t>
            </w:r>
          </w:p>
        </w:tc>
      </w:tr>
      <w:tr w:rsidR="00352086" w:rsidRPr="00352086" w14:paraId="44506085" w14:textId="77777777" w:rsidTr="00352086">
        <w:trPr>
          <w:trHeight w:val="300"/>
        </w:trPr>
        <w:tc>
          <w:tcPr>
            <w:tcW w:w="8647" w:type="dxa"/>
            <w:tcBorders>
              <w:top w:val="nil"/>
              <w:left w:val="single" w:sz="4" w:space="0" w:color="auto"/>
              <w:bottom w:val="single" w:sz="4" w:space="0" w:color="auto"/>
              <w:right w:val="single" w:sz="4" w:space="0" w:color="auto"/>
            </w:tcBorders>
            <w:shd w:val="clear" w:color="C0C0C0" w:fill="FFFFFF"/>
            <w:vAlign w:val="center"/>
            <w:hideMark/>
          </w:tcPr>
          <w:p w14:paraId="0AD63D38" w14:textId="77777777" w:rsidR="00352086" w:rsidRPr="00352086" w:rsidRDefault="00352086" w:rsidP="00352086">
            <w:pPr>
              <w:spacing w:after="0" w:line="240" w:lineRule="auto"/>
              <w:ind w:left="0" w:right="0" w:firstLine="0"/>
              <w:jc w:val="left"/>
              <w:rPr>
                <w:rFonts w:ascii="Calibri" w:hAnsi="Calibri" w:cs="Calibri"/>
                <w:b/>
                <w:bCs/>
                <w:color w:val="auto"/>
                <w:kern w:val="0"/>
                <w:sz w:val="20"/>
                <w:szCs w:val="20"/>
                <w14:ligatures w14:val="none"/>
              </w:rPr>
            </w:pPr>
            <w:proofErr w:type="gramStart"/>
            <w:r w:rsidRPr="00352086">
              <w:rPr>
                <w:rFonts w:ascii="Calibri" w:hAnsi="Calibri" w:cs="Calibri"/>
                <w:b/>
                <w:bCs/>
                <w:color w:val="auto"/>
                <w:kern w:val="0"/>
                <w:sz w:val="20"/>
                <w:szCs w:val="20"/>
                <w14:ligatures w14:val="none"/>
              </w:rPr>
              <w:t>TOTAL</w:t>
            </w:r>
            <w:proofErr w:type="gramEnd"/>
            <w:r w:rsidRPr="00352086">
              <w:rPr>
                <w:rFonts w:ascii="Calibri" w:hAnsi="Calibri" w:cs="Calibri"/>
                <w:b/>
                <w:bCs/>
                <w:color w:val="auto"/>
                <w:kern w:val="0"/>
                <w:sz w:val="20"/>
                <w:szCs w:val="20"/>
                <w14:ligatures w14:val="none"/>
              </w:rPr>
              <w:t xml:space="preserve"> COSTES INDIRECTOS (B1+B2)</w:t>
            </w:r>
          </w:p>
        </w:tc>
        <w:tc>
          <w:tcPr>
            <w:tcW w:w="3260" w:type="dxa"/>
            <w:tcBorders>
              <w:top w:val="nil"/>
              <w:left w:val="nil"/>
              <w:bottom w:val="single" w:sz="4" w:space="0" w:color="auto"/>
              <w:right w:val="single" w:sz="4" w:space="0" w:color="auto"/>
            </w:tcBorders>
            <w:noWrap/>
            <w:vAlign w:val="bottom"/>
            <w:hideMark/>
          </w:tcPr>
          <w:p w14:paraId="57F7464A"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r w:rsidRPr="00352086">
              <w:rPr>
                <w:rFonts w:ascii="Calibri" w:hAnsi="Calibri" w:cs="Calibri"/>
                <w:b/>
                <w:bCs/>
                <w:kern w:val="0"/>
                <w:sz w:val="20"/>
                <w:szCs w:val="20"/>
                <w14:ligatures w14:val="none"/>
              </w:rPr>
              <w:t xml:space="preserve">87.359,97  </w:t>
            </w:r>
          </w:p>
        </w:tc>
      </w:tr>
      <w:tr w:rsidR="00352086" w:rsidRPr="00352086" w14:paraId="03622215" w14:textId="77777777" w:rsidTr="00352086">
        <w:trPr>
          <w:trHeight w:val="300"/>
        </w:trPr>
        <w:tc>
          <w:tcPr>
            <w:tcW w:w="8647" w:type="dxa"/>
            <w:tcBorders>
              <w:top w:val="nil"/>
              <w:left w:val="single" w:sz="4" w:space="0" w:color="auto"/>
              <w:bottom w:val="single" w:sz="4" w:space="0" w:color="auto"/>
              <w:right w:val="single" w:sz="4" w:space="0" w:color="auto"/>
            </w:tcBorders>
            <w:shd w:val="clear" w:color="C0C0C0" w:fill="AEAAAA"/>
            <w:vAlign w:val="center"/>
            <w:hideMark/>
          </w:tcPr>
          <w:p w14:paraId="5A93ADC6" w14:textId="77777777" w:rsidR="00352086" w:rsidRPr="00352086" w:rsidRDefault="00352086" w:rsidP="00352086">
            <w:pPr>
              <w:spacing w:after="0" w:line="240" w:lineRule="auto"/>
              <w:ind w:left="0" w:right="0" w:firstLine="0"/>
              <w:jc w:val="left"/>
              <w:rPr>
                <w:rFonts w:ascii="Calibri" w:hAnsi="Calibri" w:cs="Calibri"/>
                <w:b/>
                <w:bCs/>
                <w:color w:val="auto"/>
                <w:kern w:val="0"/>
                <w:sz w:val="20"/>
                <w:szCs w:val="20"/>
                <w14:ligatures w14:val="none"/>
              </w:rPr>
            </w:pPr>
            <w:proofErr w:type="gramStart"/>
            <w:r w:rsidRPr="00352086">
              <w:rPr>
                <w:rFonts w:ascii="Calibri" w:hAnsi="Calibri" w:cs="Calibri"/>
                <w:b/>
                <w:bCs/>
                <w:color w:val="auto"/>
                <w:kern w:val="0"/>
                <w:sz w:val="20"/>
                <w:szCs w:val="20"/>
                <w14:ligatures w14:val="none"/>
              </w:rPr>
              <w:t>TOTAL</w:t>
            </w:r>
            <w:proofErr w:type="gramEnd"/>
            <w:r w:rsidRPr="00352086">
              <w:rPr>
                <w:rFonts w:ascii="Calibri" w:hAnsi="Calibri" w:cs="Calibri"/>
                <w:b/>
                <w:bCs/>
                <w:color w:val="auto"/>
                <w:kern w:val="0"/>
                <w:sz w:val="20"/>
                <w:szCs w:val="20"/>
                <w14:ligatures w14:val="none"/>
              </w:rPr>
              <w:t xml:space="preserve"> GENERAL COSTES </w:t>
            </w:r>
          </w:p>
        </w:tc>
        <w:tc>
          <w:tcPr>
            <w:tcW w:w="3260" w:type="dxa"/>
            <w:tcBorders>
              <w:top w:val="nil"/>
              <w:left w:val="nil"/>
              <w:bottom w:val="single" w:sz="4" w:space="0" w:color="auto"/>
              <w:right w:val="single" w:sz="4" w:space="0" w:color="auto"/>
            </w:tcBorders>
            <w:shd w:val="clear" w:color="000000" w:fill="AEAAAA"/>
            <w:noWrap/>
            <w:vAlign w:val="bottom"/>
            <w:hideMark/>
          </w:tcPr>
          <w:p w14:paraId="6E7E6E80"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r w:rsidRPr="00352086">
              <w:rPr>
                <w:rFonts w:ascii="Calibri" w:hAnsi="Calibri" w:cs="Calibri"/>
                <w:b/>
                <w:bCs/>
                <w:kern w:val="0"/>
                <w:sz w:val="20"/>
                <w:szCs w:val="20"/>
                <w14:ligatures w14:val="none"/>
              </w:rPr>
              <w:t xml:space="preserve">271.507,70  </w:t>
            </w:r>
          </w:p>
        </w:tc>
      </w:tr>
      <w:tr w:rsidR="00352086" w:rsidRPr="00352086" w14:paraId="50B19C05" w14:textId="77777777" w:rsidTr="00352086">
        <w:trPr>
          <w:trHeight w:val="300"/>
        </w:trPr>
        <w:tc>
          <w:tcPr>
            <w:tcW w:w="8647" w:type="dxa"/>
            <w:tcBorders>
              <w:top w:val="nil"/>
              <w:left w:val="single" w:sz="4" w:space="0" w:color="auto"/>
              <w:bottom w:val="single" w:sz="4" w:space="0" w:color="auto"/>
              <w:right w:val="single" w:sz="4" w:space="0" w:color="auto"/>
            </w:tcBorders>
            <w:shd w:val="clear" w:color="000000" w:fill="FFFFFF"/>
            <w:vAlign w:val="center"/>
            <w:hideMark/>
          </w:tcPr>
          <w:p w14:paraId="66C24396" w14:textId="77777777" w:rsidR="00352086" w:rsidRPr="00352086" w:rsidRDefault="00352086" w:rsidP="00352086">
            <w:pPr>
              <w:spacing w:after="0" w:line="240" w:lineRule="auto"/>
              <w:ind w:left="0" w:right="0" w:firstLine="0"/>
              <w:jc w:val="left"/>
              <w:rPr>
                <w:rFonts w:ascii="Calibri" w:hAnsi="Calibri" w:cs="Calibri"/>
                <w:b/>
                <w:bCs/>
                <w:kern w:val="0"/>
                <w:sz w:val="20"/>
                <w:szCs w:val="20"/>
                <w14:ligatures w14:val="none"/>
              </w:rPr>
            </w:pPr>
            <w:r w:rsidRPr="00352086">
              <w:rPr>
                <w:rFonts w:ascii="Calibri" w:hAnsi="Calibri" w:cs="Calibri"/>
                <w:b/>
                <w:bCs/>
                <w:kern w:val="0"/>
                <w:sz w:val="20"/>
                <w:szCs w:val="20"/>
                <w14:ligatures w14:val="none"/>
              </w:rPr>
              <w:t>SUBVENCIÓN CONCEDIDA</w:t>
            </w:r>
          </w:p>
        </w:tc>
        <w:tc>
          <w:tcPr>
            <w:tcW w:w="3260" w:type="dxa"/>
            <w:tcBorders>
              <w:top w:val="nil"/>
              <w:left w:val="nil"/>
              <w:bottom w:val="single" w:sz="4" w:space="0" w:color="auto"/>
              <w:right w:val="single" w:sz="4" w:space="0" w:color="auto"/>
            </w:tcBorders>
            <w:noWrap/>
            <w:vAlign w:val="bottom"/>
            <w:hideMark/>
          </w:tcPr>
          <w:p w14:paraId="45A7C807"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r w:rsidRPr="00352086">
              <w:rPr>
                <w:rFonts w:ascii="Calibri" w:hAnsi="Calibri" w:cs="Calibri"/>
                <w:b/>
                <w:bCs/>
                <w:kern w:val="0"/>
                <w:sz w:val="20"/>
                <w:szCs w:val="20"/>
                <w14:ligatures w14:val="none"/>
              </w:rPr>
              <w:t xml:space="preserve">271.000,00  </w:t>
            </w:r>
          </w:p>
        </w:tc>
      </w:tr>
      <w:tr w:rsidR="00352086" w:rsidRPr="00352086" w14:paraId="6BE8986A" w14:textId="77777777" w:rsidTr="00352086">
        <w:trPr>
          <w:trHeight w:val="300"/>
        </w:trPr>
        <w:tc>
          <w:tcPr>
            <w:tcW w:w="8647" w:type="dxa"/>
            <w:tcBorders>
              <w:top w:val="nil"/>
              <w:left w:val="single" w:sz="4" w:space="0" w:color="auto"/>
              <w:bottom w:val="single" w:sz="4" w:space="0" w:color="auto"/>
              <w:right w:val="single" w:sz="4" w:space="0" w:color="auto"/>
            </w:tcBorders>
            <w:shd w:val="clear" w:color="000000" w:fill="FFFFFF"/>
            <w:vAlign w:val="center"/>
            <w:hideMark/>
          </w:tcPr>
          <w:p w14:paraId="48BB3FBC" w14:textId="77777777" w:rsidR="00352086" w:rsidRPr="00352086" w:rsidRDefault="00352086" w:rsidP="00352086">
            <w:pPr>
              <w:spacing w:after="0" w:line="240" w:lineRule="auto"/>
              <w:ind w:left="0" w:right="0" w:firstLine="0"/>
              <w:jc w:val="left"/>
              <w:rPr>
                <w:rFonts w:ascii="Calibri" w:hAnsi="Calibri" w:cs="Calibri"/>
                <w:b/>
                <w:bCs/>
                <w:kern w:val="0"/>
                <w:sz w:val="20"/>
                <w:szCs w:val="20"/>
                <w14:ligatures w14:val="none"/>
              </w:rPr>
            </w:pPr>
            <w:r w:rsidRPr="00352086">
              <w:rPr>
                <w:rFonts w:ascii="Calibri" w:hAnsi="Calibri" w:cs="Calibri"/>
                <w:b/>
                <w:bCs/>
                <w:kern w:val="0"/>
                <w:sz w:val="20"/>
                <w:szCs w:val="20"/>
                <w14:ligatures w14:val="none"/>
              </w:rPr>
              <w:t>EXCESO GASTO</w:t>
            </w:r>
          </w:p>
        </w:tc>
        <w:tc>
          <w:tcPr>
            <w:tcW w:w="3260" w:type="dxa"/>
            <w:tcBorders>
              <w:top w:val="nil"/>
              <w:left w:val="nil"/>
              <w:bottom w:val="single" w:sz="4" w:space="0" w:color="auto"/>
              <w:right w:val="single" w:sz="4" w:space="0" w:color="auto"/>
            </w:tcBorders>
            <w:vAlign w:val="bottom"/>
            <w:hideMark/>
          </w:tcPr>
          <w:p w14:paraId="5288F9EB"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r w:rsidRPr="00352086">
              <w:rPr>
                <w:rFonts w:ascii="Calibri" w:hAnsi="Calibri" w:cs="Calibri"/>
                <w:b/>
                <w:bCs/>
                <w:kern w:val="0"/>
                <w:sz w:val="20"/>
                <w:szCs w:val="20"/>
                <w14:ligatures w14:val="none"/>
              </w:rPr>
              <w:t>507,70</w:t>
            </w:r>
          </w:p>
        </w:tc>
      </w:tr>
      <w:tr w:rsidR="00352086" w:rsidRPr="00352086" w14:paraId="62870BCC" w14:textId="77777777" w:rsidTr="00087E02">
        <w:trPr>
          <w:trHeight w:val="157"/>
        </w:trPr>
        <w:tc>
          <w:tcPr>
            <w:tcW w:w="8647" w:type="dxa"/>
            <w:tcBorders>
              <w:top w:val="nil"/>
              <w:left w:val="nil"/>
              <w:bottom w:val="nil"/>
              <w:right w:val="nil"/>
            </w:tcBorders>
            <w:noWrap/>
            <w:vAlign w:val="bottom"/>
            <w:hideMark/>
          </w:tcPr>
          <w:p w14:paraId="552C17DD" w14:textId="77777777" w:rsidR="00352086" w:rsidRPr="00352086" w:rsidRDefault="00352086" w:rsidP="00352086">
            <w:pPr>
              <w:spacing w:after="0" w:line="240" w:lineRule="auto"/>
              <w:ind w:left="0" w:right="0" w:firstLine="0"/>
              <w:jc w:val="center"/>
              <w:rPr>
                <w:rFonts w:ascii="Calibri" w:hAnsi="Calibri" w:cs="Calibri"/>
                <w:b/>
                <w:bCs/>
                <w:kern w:val="0"/>
                <w:sz w:val="20"/>
                <w:szCs w:val="20"/>
                <w14:ligatures w14:val="none"/>
              </w:rPr>
            </w:pPr>
          </w:p>
        </w:tc>
        <w:tc>
          <w:tcPr>
            <w:tcW w:w="3260" w:type="dxa"/>
            <w:tcBorders>
              <w:top w:val="nil"/>
              <w:left w:val="nil"/>
              <w:bottom w:val="nil"/>
              <w:right w:val="nil"/>
            </w:tcBorders>
            <w:noWrap/>
            <w:vAlign w:val="bottom"/>
            <w:hideMark/>
          </w:tcPr>
          <w:p w14:paraId="179C4EC8" w14:textId="77777777" w:rsidR="00352086" w:rsidRPr="00352086" w:rsidRDefault="00352086" w:rsidP="00352086">
            <w:pPr>
              <w:spacing w:after="0" w:line="240" w:lineRule="auto"/>
              <w:ind w:left="0" w:right="0" w:firstLine="0"/>
              <w:jc w:val="left"/>
              <w:rPr>
                <w:color w:val="auto"/>
                <w:kern w:val="0"/>
                <w:sz w:val="20"/>
                <w:szCs w:val="20"/>
                <w14:ligatures w14:val="none"/>
              </w:rPr>
            </w:pPr>
          </w:p>
        </w:tc>
      </w:tr>
      <w:tr w:rsidR="00352086" w:rsidRPr="00352086" w14:paraId="3FF54092" w14:textId="77777777" w:rsidTr="00352086">
        <w:trPr>
          <w:trHeight w:val="300"/>
        </w:trPr>
        <w:tc>
          <w:tcPr>
            <w:tcW w:w="8647" w:type="dxa"/>
            <w:tcBorders>
              <w:top w:val="nil"/>
              <w:left w:val="nil"/>
              <w:bottom w:val="nil"/>
              <w:right w:val="nil"/>
            </w:tcBorders>
            <w:noWrap/>
            <w:vAlign w:val="bottom"/>
            <w:hideMark/>
          </w:tcPr>
          <w:p w14:paraId="71DC7356" w14:textId="77777777" w:rsidR="00352086" w:rsidRPr="00352086" w:rsidRDefault="00352086" w:rsidP="00352086">
            <w:pPr>
              <w:spacing w:after="0" w:line="240" w:lineRule="auto"/>
              <w:ind w:left="0" w:right="0" w:firstLine="0"/>
              <w:jc w:val="left"/>
              <w:rPr>
                <w:rFonts w:ascii="Calibri" w:hAnsi="Calibri" w:cs="Calibri"/>
                <w:i/>
                <w:iCs/>
                <w:kern w:val="0"/>
                <w:sz w:val="20"/>
                <w:szCs w:val="20"/>
                <w14:ligatures w14:val="none"/>
              </w:rPr>
            </w:pPr>
            <w:r w:rsidRPr="00352086">
              <w:rPr>
                <w:rFonts w:ascii="Calibri" w:hAnsi="Calibri" w:cs="Calibri"/>
                <w:i/>
                <w:iCs/>
                <w:kern w:val="0"/>
                <w:sz w:val="20"/>
                <w:szCs w:val="20"/>
                <w14:ligatures w14:val="none"/>
              </w:rPr>
              <w:t xml:space="preserve"> (*) Límites del Decreto 80/2025</w:t>
            </w:r>
          </w:p>
        </w:tc>
        <w:tc>
          <w:tcPr>
            <w:tcW w:w="3260" w:type="dxa"/>
            <w:tcBorders>
              <w:top w:val="nil"/>
              <w:left w:val="nil"/>
              <w:bottom w:val="nil"/>
              <w:right w:val="nil"/>
            </w:tcBorders>
            <w:noWrap/>
            <w:vAlign w:val="bottom"/>
            <w:hideMark/>
          </w:tcPr>
          <w:p w14:paraId="3141AF77" w14:textId="77777777" w:rsidR="00352086" w:rsidRPr="00352086" w:rsidRDefault="00352086" w:rsidP="00352086">
            <w:pPr>
              <w:spacing w:after="0" w:line="240" w:lineRule="auto"/>
              <w:ind w:left="0" w:right="0" w:firstLine="0"/>
              <w:jc w:val="left"/>
              <w:rPr>
                <w:rFonts w:ascii="Calibri" w:hAnsi="Calibri" w:cs="Calibri"/>
                <w:i/>
                <w:iCs/>
                <w:kern w:val="0"/>
                <w:sz w:val="20"/>
                <w:szCs w:val="20"/>
                <w14:ligatures w14:val="none"/>
              </w:rPr>
            </w:pPr>
          </w:p>
        </w:tc>
      </w:tr>
      <w:tr w:rsidR="00352086" w:rsidRPr="00352086" w14:paraId="3C7551E6" w14:textId="77777777" w:rsidTr="00352086">
        <w:trPr>
          <w:trHeight w:val="300"/>
        </w:trPr>
        <w:tc>
          <w:tcPr>
            <w:tcW w:w="8647" w:type="dxa"/>
            <w:tcBorders>
              <w:top w:val="nil"/>
              <w:left w:val="nil"/>
              <w:bottom w:val="nil"/>
              <w:right w:val="nil"/>
            </w:tcBorders>
            <w:noWrap/>
            <w:vAlign w:val="bottom"/>
            <w:hideMark/>
          </w:tcPr>
          <w:p w14:paraId="3EBB00CC" w14:textId="77777777" w:rsidR="00352086" w:rsidRPr="00352086" w:rsidRDefault="00352086" w:rsidP="00352086">
            <w:pPr>
              <w:spacing w:after="0" w:line="240" w:lineRule="auto"/>
              <w:ind w:left="0" w:right="0" w:firstLine="0"/>
              <w:jc w:val="left"/>
              <w:rPr>
                <w:rFonts w:ascii="Calibri" w:hAnsi="Calibri" w:cs="Calibri"/>
                <w:i/>
                <w:iCs/>
                <w:kern w:val="0"/>
                <w:sz w:val="20"/>
                <w:szCs w:val="20"/>
                <w14:ligatures w14:val="none"/>
              </w:rPr>
            </w:pPr>
            <w:r w:rsidRPr="00352086">
              <w:rPr>
                <w:rFonts w:ascii="Calibri" w:hAnsi="Calibri" w:cs="Calibri"/>
                <w:i/>
                <w:iCs/>
                <w:kern w:val="0"/>
                <w:sz w:val="20"/>
                <w:szCs w:val="20"/>
                <w14:ligatures w14:val="none"/>
              </w:rPr>
              <w:t>Docencia: 120 €/hora</w:t>
            </w:r>
          </w:p>
        </w:tc>
        <w:tc>
          <w:tcPr>
            <w:tcW w:w="3260" w:type="dxa"/>
            <w:tcBorders>
              <w:top w:val="nil"/>
              <w:left w:val="nil"/>
              <w:bottom w:val="nil"/>
              <w:right w:val="nil"/>
            </w:tcBorders>
            <w:noWrap/>
            <w:vAlign w:val="bottom"/>
            <w:hideMark/>
          </w:tcPr>
          <w:p w14:paraId="271A7132" w14:textId="77777777" w:rsidR="00352086" w:rsidRPr="00352086" w:rsidRDefault="00352086" w:rsidP="00352086">
            <w:pPr>
              <w:spacing w:after="0" w:line="240" w:lineRule="auto"/>
              <w:ind w:left="0" w:right="0" w:firstLine="0"/>
              <w:jc w:val="left"/>
              <w:rPr>
                <w:rFonts w:ascii="Calibri" w:hAnsi="Calibri" w:cs="Calibri"/>
                <w:i/>
                <w:iCs/>
                <w:kern w:val="0"/>
                <w:sz w:val="20"/>
                <w:szCs w:val="20"/>
                <w14:ligatures w14:val="none"/>
              </w:rPr>
            </w:pPr>
          </w:p>
        </w:tc>
      </w:tr>
      <w:tr w:rsidR="00352086" w:rsidRPr="00352086" w14:paraId="3E301911" w14:textId="77777777" w:rsidTr="00352086">
        <w:trPr>
          <w:trHeight w:val="300"/>
        </w:trPr>
        <w:tc>
          <w:tcPr>
            <w:tcW w:w="8647" w:type="dxa"/>
            <w:tcBorders>
              <w:top w:val="nil"/>
              <w:left w:val="nil"/>
              <w:bottom w:val="nil"/>
              <w:right w:val="nil"/>
            </w:tcBorders>
            <w:noWrap/>
            <w:vAlign w:val="bottom"/>
            <w:hideMark/>
          </w:tcPr>
          <w:p w14:paraId="7BD3AA03"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proofErr w:type="spellStart"/>
            <w:r w:rsidRPr="00352086">
              <w:rPr>
                <w:rFonts w:ascii="Calibri" w:hAnsi="Calibri" w:cs="Calibri"/>
                <w:i/>
                <w:iCs/>
                <w:kern w:val="0"/>
                <w:sz w:val="18"/>
                <w:szCs w:val="18"/>
                <w14:ligatures w14:val="none"/>
              </w:rPr>
              <w:t>Kilómetraje</w:t>
            </w:r>
            <w:proofErr w:type="spellEnd"/>
            <w:r w:rsidRPr="00352086">
              <w:rPr>
                <w:rFonts w:ascii="Calibri" w:hAnsi="Calibri" w:cs="Calibri"/>
                <w:i/>
                <w:iCs/>
                <w:kern w:val="0"/>
                <w:sz w:val="18"/>
                <w:szCs w:val="18"/>
                <w14:ligatures w14:val="none"/>
              </w:rPr>
              <w:t>: 0,26 €/Km</w:t>
            </w:r>
          </w:p>
        </w:tc>
        <w:tc>
          <w:tcPr>
            <w:tcW w:w="3260" w:type="dxa"/>
            <w:tcBorders>
              <w:top w:val="nil"/>
              <w:left w:val="nil"/>
              <w:bottom w:val="nil"/>
              <w:right w:val="nil"/>
            </w:tcBorders>
            <w:noWrap/>
            <w:vAlign w:val="bottom"/>
            <w:hideMark/>
          </w:tcPr>
          <w:p w14:paraId="022E1D8B"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p>
        </w:tc>
      </w:tr>
      <w:tr w:rsidR="00352086" w:rsidRPr="00352086" w14:paraId="2B3F66A9" w14:textId="77777777" w:rsidTr="00352086">
        <w:trPr>
          <w:trHeight w:val="300"/>
        </w:trPr>
        <w:tc>
          <w:tcPr>
            <w:tcW w:w="8647" w:type="dxa"/>
            <w:tcBorders>
              <w:top w:val="nil"/>
              <w:left w:val="nil"/>
              <w:bottom w:val="nil"/>
              <w:right w:val="nil"/>
            </w:tcBorders>
            <w:noWrap/>
            <w:vAlign w:val="bottom"/>
            <w:hideMark/>
          </w:tcPr>
          <w:p w14:paraId="563E642A"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r w:rsidRPr="00352086">
              <w:rPr>
                <w:rFonts w:ascii="Calibri" w:hAnsi="Calibri" w:cs="Calibri"/>
                <w:i/>
                <w:iCs/>
                <w:kern w:val="0"/>
                <w:sz w:val="18"/>
                <w:szCs w:val="18"/>
                <w14:ligatures w14:val="none"/>
              </w:rPr>
              <w:t>Hospedaje: 65,97 €/día</w:t>
            </w:r>
          </w:p>
        </w:tc>
        <w:tc>
          <w:tcPr>
            <w:tcW w:w="3260" w:type="dxa"/>
            <w:tcBorders>
              <w:top w:val="nil"/>
              <w:left w:val="nil"/>
              <w:bottom w:val="nil"/>
              <w:right w:val="nil"/>
            </w:tcBorders>
            <w:noWrap/>
            <w:vAlign w:val="bottom"/>
            <w:hideMark/>
          </w:tcPr>
          <w:p w14:paraId="32957893"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p>
        </w:tc>
      </w:tr>
      <w:tr w:rsidR="00352086" w:rsidRPr="00352086" w14:paraId="694F5786" w14:textId="77777777" w:rsidTr="00352086">
        <w:trPr>
          <w:trHeight w:val="285"/>
        </w:trPr>
        <w:tc>
          <w:tcPr>
            <w:tcW w:w="8647" w:type="dxa"/>
            <w:tcBorders>
              <w:top w:val="nil"/>
              <w:left w:val="nil"/>
              <w:bottom w:val="nil"/>
              <w:right w:val="nil"/>
            </w:tcBorders>
            <w:noWrap/>
            <w:vAlign w:val="bottom"/>
            <w:hideMark/>
          </w:tcPr>
          <w:p w14:paraId="3A523145"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r w:rsidRPr="00352086">
              <w:rPr>
                <w:rFonts w:ascii="Calibri" w:hAnsi="Calibri" w:cs="Calibri"/>
                <w:i/>
                <w:iCs/>
                <w:kern w:val="0"/>
                <w:sz w:val="18"/>
                <w:szCs w:val="18"/>
                <w14:ligatures w14:val="none"/>
              </w:rPr>
              <w:t>Restauración: 37,40 €/día-Media dieta 18,7 €</w:t>
            </w:r>
          </w:p>
        </w:tc>
        <w:tc>
          <w:tcPr>
            <w:tcW w:w="3260" w:type="dxa"/>
            <w:tcBorders>
              <w:top w:val="nil"/>
              <w:left w:val="nil"/>
              <w:bottom w:val="nil"/>
              <w:right w:val="nil"/>
            </w:tcBorders>
            <w:noWrap/>
            <w:vAlign w:val="bottom"/>
            <w:hideMark/>
          </w:tcPr>
          <w:p w14:paraId="7E38EFAA"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p>
        </w:tc>
      </w:tr>
      <w:tr w:rsidR="00352086" w:rsidRPr="00352086" w14:paraId="20A418FF" w14:textId="77777777" w:rsidTr="00352086">
        <w:trPr>
          <w:trHeight w:val="300"/>
        </w:trPr>
        <w:tc>
          <w:tcPr>
            <w:tcW w:w="8647" w:type="dxa"/>
            <w:tcBorders>
              <w:top w:val="nil"/>
              <w:left w:val="nil"/>
              <w:bottom w:val="nil"/>
              <w:right w:val="nil"/>
            </w:tcBorders>
            <w:noWrap/>
            <w:vAlign w:val="bottom"/>
            <w:hideMark/>
          </w:tcPr>
          <w:p w14:paraId="23DD98CE"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r w:rsidRPr="00352086">
              <w:rPr>
                <w:rFonts w:ascii="Calibri" w:hAnsi="Calibri" w:cs="Calibri"/>
                <w:i/>
                <w:iCs/>
                <w:kern w:val="0"/>
                <w:sz w:val="18"/>
                <w:szCs w:val="18"/>
                <w14:ligatures w14:val="none"/>
              </w:rPr>
              <w:t>Otros gastos: 8,34 €/día</w:t>
            </w:r>
          </w:p>
        </w:tc>
        <w:tc>
          <w:tcPr>
            <w:tcW w:w="3260" w:type="dxa"/>
            <w:tcBorders>
              <w:top w:val="nil"/>
              <w:left w:val="nil"/>
              <w:bottom w:val="nil"/>
              <w:right w:val="nil"/>
            </w:tcBorders>
            <w:noWrap/>
            <w:vAlign w:val="bottom"/>
            <w:hideMark/>
          </w:tcPr>
          <w:p w14:paraId="073BEA9C" w14:textId="77777777" w:rsidR="00352086" w:rsidRPr="00352086" w:rsidRDefault="00352086" w:rsidP="00352086">
            <w:pPr>
              <w:spacing w:after="0" w:line="240" w:lineRule="auto"/>
              <w:ind w:left="0" w:right="0" w:firstLine="0"/>
              <w:jc w:val="left"/>
              <w:rPr>
                <w:rFonts w:ascii="Calibri" w:hAnsi="Calibri" w:cs="Calibri"/>
                <w:i/>
                <w:iCs/>
                <w:kern w:val="0"/>
                <w:sz w:val="18"/>
                <w:szCs w:val="18"/>
                <w14:ligatures w14:val="none"/>
              </w:rPr>
            </w:pPr>
          </w:p>
        </w:tc>
      </w:tr>
    </w:tbl>
    <w:p w14:paraId="026EC2F1" w14:textId="77777777" w:rsidR="00F6637F" w:rsidRDefault="00F6637F" w:rsidP="00F6637F">
      <w:pPr>
        <w:pStyle w:val="Textonotaalfinal"/>
        <w:rPr>
          <w:sz w:val="16"/>
          <w:szCs w:val="16"/>
        </w:rPr>
      </w:pPr>
    </w:p>
    <w:p w14:paraId="6E39476D" w14:textId="77777777" w:rsidR="00F6637F" w:rsidRDefault="00F6637F" w:rsidP="00F6637F">
      <w:pPr>
        <w:pStyle w:val="Textonotaalfinal"/>
        <w:rPr>
          <w:sz w:val="16"/>
          <w:szCs w:val="16"/>
        </w:rPr>
      </w:pPr>
    </w:p>
    <w:p w14:paraId="2676236D" w14:textId="77777777" w:rsidR="00F6637F" w:rsidRPr="00B7164C" w:rsidRDefault="00F6637F" w:rsidP="00F6637F">
      <w:pPr>
        <w:pStyle w:val="Textonotaalfinal"/>
        <w:rPr>
          <w:sz w:val="16"/>
          <w:szCs w:val="16"/>
        </w:rPr>
      </w:pPr>
    </w:p>
    <w:p w14:paraId="5916137D" w14:textId="77777777" w:rsidR="00F6637F" w:rsidRPr="00EB5D1D" w:rsidRDefault="00F6637F" w:rsidP="00BF7DB2">
      <w:pPr>
        <w:tabs>
          <w:tab w:val="center" w:pos="1879"/>
          <w:tab w:val="center" w:pos="3963"/>
          <w:tab w:val="center" w:pos="5093"/>
          <w:tab w:val="center" w:pos="6419"/>
          <w:tab w:val="center" w:pos="7744"/>
        </w:tabs>
        <w:spacing w:before="120" w:after="120" w:line="256" w:lineRule="auto"/>
        <w:ind w:left="-284" w:right="0" w:firstLine="0"/>
        <w:jc w:val="center"/>
        <w:rPr>
          <w:sz w:val="18"/>
          <w:szCs w:val="18"/>
        </w:rPr>
      </w:pPr>
    </w:p>
    <w:sectPr w:rsidR="00F6637F" w:rsidRPr="00EB5D1D" w:rsidSect="006F4DD8">
      <w:pgSz w:w="16841" w:h="11911" w:orient="landscape"/>
      <w:pgMar w:top="426" w:right="1185" w:bottom="567" w:left="1134" w:header="720" w:footer="64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A9DC0" w14:textId="77777777" w:rsidR="006E3B5F" w:rsidRDefault="006E3B5F">
      <w:pPr>
        <w:spacing w:after="0" w:line="240" w:lineRule="auto"/>
      </w:pPr>
      <w:r>
        <w:separator/>
      </w:r>
    </w:p>
  </w:endnote>
  <w:endnote w:type="continuationSeparator" w:id="0">
    <w:p w14:paraId="31004AD3" w14:textId="77777777" w:rsidR="006E3B5F" w:rsidRDefault="006E3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59349" w14:textId="77777777" w:rsidR="00AE5CA9" w:rsidRDefault="00E72FAE">
    <w:pPr>
      <w:tabs>
        <w:tab w:val="center" w:pos="4395"/>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853288"/>
      <w:docPartObj>
        <w:docPartGallery w:val="Page Numbers (Bottom of Page)"/>
        <w:docPartUnique/>
      </w:docPartObj>
    </w:sdtPr>
    <w:sdtEndPr/>
    <w:sdtContent>
      <w:p w14:paraId="59FAAEAF" w14:textId="51A1602E" w:rsidR="00607BC8" w:rsidRDefault="00607BC8">
        <w:pPr>
          <w:pStyle w:val="Piedepgina"/>
          <w:jc w:val="right"/>
        </w:pPr>
        <w:r>
          <w:fldChar w:fldCharType="begin"/>
        </w:r>
        <w:r>
          <w:instrText>PAGE   \* MERGEFORMAT</w:instrText>
        </w:r>
        <w:r>
          <w:fldChar w:fldCharType="separate"/>
        </w:r>
        <w:r>
          <w:rPr>
            <w:lang w:val="es-ES"/>
          </w:rPr>
          <w:t>2</w:t>
        </w:r>
        <w:r>
          <w:fldChar w:fldCharType="end"/>
        </w:r>
      </w:p>
    </w:sdtContent>
  </w:sdt>
  <w:p w14:paraId="0ADE88BA" w14:textId="540513A1" w:rsidR="005F6FFF" w:rsidRDefault="005F6F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5997C" w14:textId="77777777" w:rsidR="00AE5CA9" w:rsidRDefault="00E72FAE">
    <w:pPr>
      <w:tabs>
        <w:tab w:val="center" w:pos="4395"/>
      </w:tabs>
      <w:spacing w:after="0" w:line="259" w:lineRule="auto"/>
      <w:ind w:left="0" w:right="0" w:firstLine="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C9EAF" w14:textId="77777777" w:rsidR="006E3B5F" w:rsidRDefault="006E3B5F">
      <w:pPr>
        <w:spacing w:after="0" w:line="240" w:lineRule="auto"/>
      </w:pPr>
      <w:r>
        <w:separator/>
      </w:r>
    </w:p>
  </w:footnote>
  <w:footnote w:type="continuationSeparator" w:id="0">
    <w:p w14:paraId="160FF2CF" w14:textId="77777777" w:rsidR="006E3B5F" w:rsidRDefault="006E3B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E5328" w14:textId="77777777" w:rsidR="00607BC8" w:rsidRDefault="00607B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5D7" w14:textId="77777777" w:rsidR="00607BC8" w:rsidRDefault="00607B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24555" w14:textId="77777777" w:rsidR="00607BC8" w:rsidRDefault="00607B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FD5"/>
    <w:multiLevelType w:val="hybridMultilevel"/>
    <w:tmpl w:val="7A4C5B6C"/>
    <w:lvl w:ilvl="0" w:tplc="0C0A0001">
      <w:start w:val="1"/>
      <w:numFmt w:val="bullet"/>
      <w:lvlText w:val=""/>
      <w:lvlJc w:val="left"/>
      <w:pPr>
        <w:ind w:left="22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34243E"/>
    <w:multiLevelType w:val="hybridMultilevel"/>
    <w:tmpl w:val="3358FE2A"/>
    <w:lvl w:ilvl="0" w:tplc="0C0A000F">
      <w:start w:val="1"/>
      <w:numFmt w:val="decimal"/>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2" w15:restartNumberingAfterBreak="0">
    <w:nsid w:val="044749FB"/>
    <w:multiLevelType w:val="hybridMultilevel"/>
    <w:tmpl w:val="DEF022E4"/>
    <w:lvl w:ilvl="0" w:tplc="0C0A0017">
      <w:start w:val="1"/>
      <w:numFmt w:val="lowerLetter"/>
      <w:lvlText w:val="%1)"/>
      <w:lvlJc w:val="left"/>
      <w:pPr>
        <w:ind w:left="10"/>
      </w:pPr>
      <w:rPr>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53858A2"/>
    <w:multiLevelType w:val="hybridMultilevel"/>
    <w:tmpl w:val="FB54823A"/>
    <w:lvl w:ilvl="0" w:tplc="837CC096">
      <w:start w:val="1"/>
      <w:numFmt w:val="bullet"/>
      <w:lvlText w:val="-"/>
      <w:lvlJc w:val="left"/>
      <w:pPr>
        <w:ind w:left="436" w:hanging="360"/>
      </w:pPr>
      <w:rPr>
        <w:rFonts w:ascii="Times New Roman" w:eastAsia="Times New Roman" w:hAnsi="Times New Roman" w:cs="Times New Roman" w:hint="default"/>
      </w:rPr>
    </w:lvl>
    <w:lvl w:ilvl="1" w:tplc="08030003" w:tentative="1">
      <w:start w:val="1"/>
      <w:numFmt w:val="bullet"/>
      <w:lvlText w:val="o"/>
      <w:lvlJc w:val="left"/>
      <w:pPr>
        <w:ind w:left="1156" w:hanging="360"/>
      </w:pPr>
      <w:rPr>
        <w:rFonts w:ascii="Courier New" w:hAnsi="Courier New" w:cs="Courier New" w:hint="default"/>
      </w:rPr>
    </w:lvl>
    <w:lvl w:ilvl="2" w:tplc="08030005" w:tentative="1">
      <w:start w:val="1"/>
      <w:numFmt w:val="bullet"/>
      <w:lvlText w:val=""/>
      <w:lvlJc w:val="left"/>
      <w:pPr>
        <w:ind w:left="1876" w:hanging="360"/>
      </w:pPr>
      <w:rPr>
        <w:rFonts w:ascii="Wingdings" w:hAnsi="Wingdings" w:hint="default"/>
      </w:rPr>
    </w:lvl>
    <w:lvl w:ilvl="3" w:tplc="08030001" w:tentative="1">
      <w:start w:val="1"/>
      <w:numFmt w:val="bullet"/>
      <w:lvlText w:val=""/>
      <w:lvlJc w:val="left"/>
      <w:pPr>
        <w:ind w:left="2596" w:hanging="360"/>
      </w:pPr>
      <w:rPr>
        <w:rFonts w:ascii="Symbol" w:hAnsi="Symbol" w:hint="default"/>
      </w:rPr>
    </w:lvl>
    <w:lvl w:ilvl="4" w:tplc="08030003" w:tentative="1">
      <w:start w:val="1"/>
      <w:numFmt w:val="bullet"/>
      <w:lvlText w:val="o"/>
      <w:lvlJc w:val="left"/>
      <w:pPr>
        <w:ind w:left="3316" w:hanging="360"/>
      </w:pPr>
      <w:rPr>
        <w:rFonts w:ascii="Courier New" w:hAnsi="Courier New" w:cs="Courier New" w:hint="default"/>
      </w:rPr>
    </w:lvl>
    <w:lvl w:ilvl="5" w:tplc="08030005" w:tentative="1">
      <w:start w:val="1"/>
      <w:numFmt w:val="bullet"/>
      <w:lvlText w:val=""/>
      <w:lvlJc w:val="left"/>
      <w:pPr>
        <w:ind w:left="4036" w:hanging="360"/>
      </w:pPr>
      <w:rPr>
        <w:rFonts w:ascii="Wingdings" w:hAnsi="Wingdings" w:hint="default"/>
      </w:rPr>
    </w:lvl>
    <w:lvl w:ilvl="6" w:tplc="08030001" w:tentative="1">
      <w:start w:val="1"/>
      <w:numFmt w:val="bullet"/>
      <w:lvlText w:val=""/>
      <w:lvlJc w:val="left"/>
      <w:pPr>
        <w:ind w:left="4756" w:hanging="360"/>
      </w:pPr>
      <w:rPr>
        <w:rFonts w:ascii="Symbol" w:hAnsi="Symbol" w:hint="default"/>
      </w:rPr>
    </w:lvl>
    <w:lvl w:ilvl="7" w:tplc="08030003" w:tentative="1">
      <w:start w:val="1"/>
      <w:numFmt w:val="bullet"/>
      <w:lvlText w:val="o"/>
      <w:lvlJc w:val="left"/>
      <w:pPr>
        <w:ind w:left="5476" w:hanging="360"/>
      </w:pPr>
      <w:rPr>
        <w:rFonts w:ascii="Courier New" w:hAnsi="Courier New" w:cs="Courier New" w:hint="default"/>
      </w:rPr>
    </w:lvl>
    <w:lvl w:ilvl="8" w:tplc="08030005" w:tentative="1">
      <w:start w:val="1"/>
      <w:numFmt w:val="bullet"/>
      <w:lvlText w:val=""/>
      <w:lvlJc w:val="left"/>
      <w:pPr>
        <w:ind w:left="6196" w:hanging="360"/>
      </w:pPr>
      <w:rPr>
        <w:rFonts w:ascii="Wingdings" w:hAnsi="Wingdings" w:hint="default"/>
      </w:rPr>
    </w:lvl>
  </w:abstractNum>
  <w:abstractNum w:abstractNumId="4" w15:restartNumberingAfterBreak="0">
    <w:nsid w:val="078B7FE1"/>
    <w:multiLevelType w:val="hybridMultilevel"/>
    <w:tmpl w:val="7D468188"/>
    <w:lvl w:ilvl="0" w:tplc="9C6A14FA">
      <w:start w:val="3"/>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126E4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1243B5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BCF2E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5620C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A682A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C16A48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A1CDEE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00ACE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7D65614"/>
    <w:multiLevelType w:val="hybridMultilevel"/>
    <w:tmpl w:val="C818BEC8"/>
    <w:lvl w:ilvl="0" w:tplc="837CC096">
      <w:start w:val="1"/>
      <w:numFmt w:val="bullet"/>
      <w:lvlText w:val="-"/>
      <w:lvlJc w:val="left"/>
      <w:pPr>
        <w:ind w:left="360" w:hanging="360"/>
      </w:pPr>
      <w:rPr>
        <w:rFonts w:ascii="Times New Roman" w:eastAsia="Times New Roman" w:hAnsi="Times New Roman" w:cs="Times New Roman" w:hint="default"/>
      </w:rPr>
    </w:lvl>
    <w:lvl w:ilvl="1" w:tplc="08030003" w:tentative="1">
      <w:start w:val="1"/>
      <w:numFmt w:val="bullet"/>
      <w:lvlText w:val="o"/>
      <w:lvlJc w:val="left"/>
      <w:pPr>
        <w:ind w:left="1080" w:hanging="360"/>
      </w:pPr>
      <w:rPr>
        <w:rFonts w:ascii="Courier New" w:hAnsi="Courier New" w:cs="Courier New" w:hint="default"/>
      </w:rPr>
    </w:lvl>
    <w:lvl w:ilvl="2" w:tplc="08030005" w:tentative="1">
      <w:start w:val="1"/>
      <w:numFmt w:val="bullet"/>
      <w:lvlText w:val=""/>
      <w:lvlJc w:val="left"/>
      <w:pPr>
        <w:ind w:left="1800" w:hanging="360"/>
      </w:pPr>
      <w:rPr>
        <w:rFonts w:ascii="Wingdings" w:hAnsi="Wingdings" w:hint="default"/>
      </w:rPr>
    </w:lvl>
    <w:lvl w:ilvl="3" w:tplc="08030001" w:tentative="1">
      <w:start w:val="1"/>
      <w:numFmt w:val="bullet"/>
      <w:lvlText w:val=""/>
      <w:lvlJc w:val="left"/>
      <w:pPr>
        <w:ind w:left="2520" w:hanging="360"/>
      </w:pPr>
      <w:rPr>
        <w:rFonts w:ascii="Symbol" w:hAnsi="Symbol" w:hint="default"/>
      </w:rPr>
    </w:lvl>
    <w:lvl w:ilvl="4" w:tplc="08030003" w:tentative="1">
      <w:start w:val="1"/>
      <w:numFmt w:val="bullet"/>
      <w:lvlText w:val="o"/>
      <w:lvlJc w:val="left"/>
      <w:pPr>
        <w:ind w:left="3240" w:hanging="360"/>
      </w:pPr>
      <w:rPr>
        <w:rFonts w:ascii="Courier New" w:hAnsi="Courier New" w:cs="Courier New" w:hint="default"/>
      </w:rPr>
    </w:lvl>
    <w:lvl w:ilvl="5" w:tplc="08030005" w:tentative="1">
      <w:start w:val="1"/>
      <w:numFmt w:val="bullet"/>
      <w:lvlText w:val=""/>
      <w:lvlJc w:val="left"/>
      <w:pPr>
        <w:ind w:left="3960" w:hanging="360"/>
      </w:pPr>
      <w:rPr>
        <w:rFonts w:ascii="Wingdings" w:hAnsi="Wingdings" w:hint="default"/>
      </w:rPr>
    </w:lvl>
    <w:lvl w:ilvl="6" w:tplc="08030001" w:tentative="1">
      <w:start w:val="1"/>
      <w:numFmt w:val="bullet"/>
      <w:lvlText w:val=""/>
      <w:lvlJc w:val="left"/>
      <w:pPr>
        <w:ind w:left="4680" w:hanging="360"/>
      </w:pPr>
      <w:rPr>
        <w:rFonts w:ascii="Symbol" w:hAnsi="Symbol" w:hint="default"/>
      </w:rPr>
    </w:lvl>
    <w:lvl w:ilvl="7" w:tplc="08030003" w:tentative="1">
      <w:start w:val="1"/>
      <w:numFmt w:val="bullet"/>
      <w:lvlText w:val="o"/>
      <w:lvlJc w:val="left"/>
      <w:pPr>
        <w:ind w:left="5400" w:hanging="360"/>
      </w:pPr>
      <w:rPr>
        <w:rFonts w:ascii="Courier New" w:hAnsi="Courier New" w:cs="Courier New" w:hint="default"/>
      </w:rPr>
    </w:lvl>
    <w:lvl w:ilvl="8" w:tplc="08030005" w:tentative="1">
      <w:start w:val="1"/>
      <w:numFmt w:val="bullet"/>
      <w:lvlText w:val=""/>
      <w:lvlJc w:val="left"/>
      <w:pPr>
        <w:ind w:left="6120" w:hanging="360"/>
      </w:pPr>
      <w:rPr>
        <w:rFonts w:ascii="Wingdings" w:hAnsi="Wingdings" w:hint="default"/>
      </w:rPr>
    </w:lvl>
  </w:abstractNum>
  <w:abstractNum w:abstractNumId="6" w15:restartNumberingAfterBreak="0">
    <w:nsid w:val="0CE27465"/>
    <w:multiLevelType w:val="hybridMultilevel"/>
    <w:tmpl w:val="A7D65DBC"/>
    <w:lvl w:ilvl="0" w:tplc="0C0A0001">
      <w:start w:val="1"/>
      <w:numFmt w:val="bullet"/>
      <w:lvlText w:val=""/>
      <w:lvlJc w:val="left"/>
      <w:pPr>
        <w:ind w:left="22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1D26ADC"/>
    <w:multiLevelType w:val="hybridMultilevel"/>
    <w:tmpl w:val="FF46E790"/>
    <w:lvl w:ilvl="0" w:tplc="31C0F424">
      <w:start w:val="1"/>
      <w:numFmt w:val="lowerLetter"/>
      <w:lvlText w:val="%1."/>
      <w:lvlJc w:val="left"/>
      <w:pPr>
        <w:ind w:left="72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6A5A810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3CA8B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A62C22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D425D4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624D61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F6349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21A83E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48C8AD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5E2B57"/>
    <w:multiLevelType w:val="hybridMultilevel"/>
    <w:tmpl w:val="E7D207D8"/>
    <w:lvl w:ilvl="0" w:tplc="0C0A000F">
      <w:start w:val="1"/>
      <w:numFmt w:val="decimal"/>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9" w15:restartNumberingAfterBreak="0">
    <w:nsid w:val="167C55A9"/>
    <w:multiLevelType w:val="hybridMultilevel"/>
    <w:tmpl w:val="2EF280AC"/>
    <w:lvl w:ilvl="0" w:tplc="F648D90C">
      <w:numFmt w:val="bullet"/>
      <w:lvlText w:val="-"/>
      <w:lvlJc w:val="left"/>
      <w:pPr>
        <w:ind w:left="66" w:hanging="360"/>
      </w:pPr>
      <w:rPr>
        <w:rFonts w:ascii="Times New Roman" w:eastAsia="Times New Roman" w:hAnsi="Times New Roman" w:cs="Times New Roman" w:hint="default"/>
      </w:rPr>
    </w:lvl>
    <w:lvl w:ilvl="1" w:tplc="0C0A0003" w:tentative="1">
      <w:start w:val="1"/>
      <w:numFmt w:val="bullet"/>
      <w:lvlText w:val="o"/>
      <w:lvlJc w:val="left"/>
      <w:pPr>
        <w:ind w:left="786" w:hanging="360"/>
      </w:pPr>
      <w:rPr>
        <w:rFonts w:ascii="Courier New" w:hAnsi="Courier New" w:cs="Courier New" w:hint="default"/>
      </w:rPr>
    </w:lvl>
    <w:lvl w:ilvl="2" w:tplc="0C0A0005" w:tentative="1">
      <w:start w:val="1"/>
      <w:numFmt w:val="bullet"/>
      <w:lvlText w:val=""/>
      <w:lvlJc w:val="left"/>
      <w:pPr>
        <w:ind w:left="1506" w:hanging="360"/>
      </w:pPr>
      <w:rPr>
        <w:rFonts w:ascii="Wingdings" w:hAnsi="Wingdings" w:hint="default"/>
      </w:rPr>
    </w:lvl>
    <w:lvl w:ilvl="3" w:tplc="0C0A0001" w:tentative="1">
      <w:start w:val="1"/>
      <w:numFmt w:val="bullet"/>
      <w:lvlText w:val=""/>
      <w:lvlJc w:val="left"/>
      <w:pPr>
        <w:ind w:left="2226" w:hanging="360"/>
      </w:pPr>
      <w:rPr>
        <w:rFonts w:ascii="Symbol" w:hAnsi="Symbol" w:hint="default"/>
      </w:rPr>
    </w:lvl>
    <w:lvl w:ilvl="4" w:tplc="0C0A0003" w:tentative="1">
      <w:start w:val="1"/>
      <w:numFmt w:val="bullet"/>
      <w:lvlText w:val="o"/>
      <w:lvlJc w:val="left"/>
      <w:pPr>
        <w:ind w:left="2946" w:hanging="360"/>
      </w:pPr>
      <w:rPr>
        <w:rFonts w:ascii="Courier New" w:hAnsi="Courier New" w:cs="Courier New" w:hint="default"/>
      </w:rPr>
    </w:lvl>
    <w:lvl w:ilvl="5" w:tplc="0C0A0005" w:tentative="1">
      <w:start w:val="1"/>
      <w:numFmt w:val="bullet"/>
      <w:lvlText w:val=""/>
      <w:lvlJc w:val="left"/>
      <w:pPr>
        <w:ind w:left="3666" w:hanging="360"/>
      </w:pPr>
      <w:rPr>
        <w:rFonts w:ascii="Wingdings" w:hAnsi="Wingdings" w:hint="default"/>
      </w:rPr>
    </w:lvl>
    <w:lvl w:ilvl="6" w:tplc="0C0A0001" w:tentative="1">
      <w:start w:val="1"/>
      <w:numFmt w:val="bullet"/>
      <w:lvlText w:val=""/>
      <w:lvlJc w:val="left"/>
      <w:pPr>
        <w:ind w:left="4386" w:hanging="360"/>
      </w:pPr>
      <w:rPr>
        <w:rFonts w:ascii="Symbol" w:hAnsi="Symbol" w:hint="default"/>
      </w:rPr>
    </w:lvl>
    <w:lvl w:ilvl="7" w:tplc="0C0A0003" w:tentative="1">
      <w:start w:val="1"/>
      <w:numFmt w:val="bullet"/>
      <w:lvlText w:val="o"/>
      <w:lvlJc w:val="left"/>
      <w:pPr>
        <w:ind w:left="5106" w:hanging="360"/>
      </w:pPr>
      <w:rPr>
        <w:rFonts w:ascii="Courier New" w:hAnsi="Courier New" w:cs="Courier New" w:hint="default"/>
      </w:rPr>
    </w:lvl>
    <w:lvl w:ilvl="8" w:tplc="0C0A0005" w:tentative="1">
      <w:start w:val="1"/>
      <w:numFmt w:val="bullet"/>
      <w:lvlText w:val=""/>
      <w:lvlJc w:val="left"/>
      <w:pPr>
        <w:ind w:left="5826" w:hanging="360"/>
      </w:pPr>
      <w:rPr>
        <w:rFonts w:ascii="Wingdings" w:hAnsi="Wingdings" w:hint="default"/>
      </w:rPr>
    </w:lvl>
  </w:abstractNum>
  <w:abstractNum w:abstractNumId="10" w15:restartNumberingAfterBreak="0">
    <w:nsid w:val="19200E8E"/>
    <w:multiLevelType w:val="hybridMultilevel"/>
    <w:tmpl w:val="20246726"/>
    <w:lvl w:ilvl="0" w:tplc="0C0A0017">
      <w:start w:val="1"/>
      <w:numFmt w:val="lowerLetter"/>
      <w:lvlText w:val="%1)"/>
      <w:lvlJc w:val="left"/>
      <w:pPr>
        <w:ind w:left="730" w:hanging="360"/>
      </w:pPr>
    </w:lvl>
    <w:lvl w:ilvl="1" w:tplc="0C0A0019" w:tentative="1">
      <w:start w:val="1"/>
      <w:numFmt w:val="lowerLetter"/>
      <w:lvlText w:val="%2."/>
      <w:lvlJc w:val="left"/>
      <w:pPr>
        <w:ind w:left="1450" w:hanging="360"/>
      </w:pPr>
    </w:lvl>
    <w:lvl w:ilvl="2" w:tplc="0C0A001B" w:tentative="1">
      <w:start w:val="1"/>
      <w:numFmt w:val="lowerRoman"/>
      <w:lvlText w:val="%3."/>
      <w:lvlJc w:val="right"/>
      <w:pPr>
        <w:ind w:left="2170" w:hanging="180"/>
      </w:pPr>
    </w:lvl>
    <w:lvl w:ilvl="3" w:tplc="0C0A000F" w:tentative="1">
      <w:start w:val="1"/>
      <w:numFmt w:val="decimal"/>
      <w:lvlText w:val="%4."/>
      <w:lvlJc w:val="left"/>
      <w:pPr>
        <w:ind w:left="2890" w:hanging="360"/>
      </w:pPr>
    </w:lvl>
    <w:lvl w:ilvl="4" w:tplc="0C0A0019" w:tentative="1">
      <w:start w:val="1"/>
      <w:numFmt w:val="lowerLetter"/>
      <w:lvlText w:val="%5."/>
      <w:lvlJc w:val="left"/>
      <w:pPr>
        <w:ind w:left="3610" w:hanging="360"/>
      </w:pPr>
    </w:lvl>
    <w:lvl w:ilvl="5" w:tplc="0C0A001B" w:tentative="1">
      <w:start w:val="1"/>
      <w:numFmt w:val="lowerRoman"/>
      <w:lvlText w:val="%6."/>
      <w:lvlJc w:val="right"/>
      <w:pPr>
        <w:ind w:left="4330" w:hanging="180"/>
      </w:pPr>
    </w:lvl>
    <w:lvl w:ilvl="6" w:tplc="0C0A000F" w:tentative="1">
      <w:start w:val="1"/>
      <w:numFmt w:val="decimal"/>
      <w:lvlText w:val="%7."/>
      <w:lvlJc w:val="left"/>
      <w:pPr>
        <w:ind w:left="5050" w:hanging="360"/>
      </w:pPr>
    </w:lvl>
    <w:lvl w:ilvl="7" w:tplc="0C0A0019" w:tentative="1">
      <w:start w:val="1"/>
      <w:numFmt w:val="lowerLetter"/>
      <w:lvlText w:val="%8."/>
      <w:lvlJc w:val="left"/>
      <w:pPr>
        <w:ind w:left="5770" w:hanging="360"/>
      </w:pPr>
    </w:lvl>
    <w:lvl w:ilvl="8" w:tplc="0C0A001B" w:tentative="1">
      <w:start w:val="1"/>
      <w:numFmt w:val="lowerRoman"/>
      <w:lvlText w:val="%9."/>
      <w:lvlJc w:val="right"/>
      <w:pPr>
        <w:ind w:left="6490" w:hanging="180"/>
      </w:pPr>
    </w:lvl>
  </w:abstractNum>
  <w:abstractNum w:abstractNumId="11" w15:restartNumberingAfterBreak="0">
    <w:nsid w:val="1CA526BD"/>
    <w:multiLevelType w:val="hybridMultilevel"/>
    <w:tmpl w:val="949E0A56"/>
    <w:lvl w:ilvl="0" w:tplc="0C0A000F">
      <w:start w:val="1"/>
      <w:numFmt w:val="decimal"/>
      <w:lvlText w:val="%1."/>
      <w:lvlJc w:val="left"/>
      <w:pPr>
        <w:ind w:left="436" w:hanging="360"/>
      </w:pPr>
    </w:lvl>
    <w:lvl w:ilvl="1" w:tplc="08030019" w:tentative="1">
      <w:start w:val="1"/>
      <w:numFmt w:val="lowerLetter"/>
      <w:lvlText w:val="%2."/>
      <w:lvlJc w:val="left"/>
      <w:pPr>
        <w:ind w:left="1156" w:hanging="360"/>
      </w:pPr>
    </w:lvl>
    <w:lvl w:ilvl="2" w:tplc="0803001B" w:tentative="1">
      <w:start w:val="1"/>
      <w:numFmt w:val="lowerRoman"/>
      <w:lvlText w:val="%3."/>
      <w:lvlJc w:val="right"/>
      <w:pPr>
        <w:ind w:left="1876" w:hanging="180"/>
      </w:pPr>
    </w:lvl>
    <w:lvl w:ilvl="3" w:tplc="0803000F" w:tentative="1">
      <w:start w:val="1"/>
      <w:numFmt w:val="decimal"/>
      <w:lvlText w:val="%4."/>
      <w:lvlJc w:val="left"/>
      <w:pPr>
        <w:ind w:left="2596" w:hanging="360"/>
      </w:pPr>
    </w:lvl>
    <w:lvl w:ilvl="4" w:tplc="08030019" w:tentative="1">
      <w:start w:val="1"/>
      <w:numFmt w:val="lowerLetter"/>
      <w:lvlText w:val="%5."/>
      <w:lvlJc w:val="left"/>
      <w:pPr>
        <w:ind w:left="3316" w:hanging="360"/>
      </w:pPr>
    </w:lvl>
    <w:lvl w:ilvl="5" w:tplc="0803001B" w:tentative="1">
      <w:start w:val="1"/>
      <w:numFmt w:val="lowerRoman"/>
      <w:lvlText w:val="%6."/>
      <w:lvlJc w:val="right"/>
      <w:pPr>
        <w:ind w:left="4036" w:hanging="180"/>
      </w:pPr>
    </w:lvl>
    <w:lvl w:ilvl="6" w:tplc="0803000F" w:tentative="1">
      <w:start w:val="1"/>
      <w:numFmt w:val="decimal"/>
      <w:lvlText w:val="%7."/>
      <w:lvlJc w:val="left"/>
      <w:pPr>
        <w:ind w:left="4756" w:hanging="360"/>
      </w:pPr>
    </w:lvl>
    <w:lvl w:ilvl="7" w:tplc="08030019" w:tentative="1">
      <w:start w:val="1"/>
      <w:numFmt w:val="lowerLetter"/>
      <w:lvlText w:val="%8."/>
      <w:lvlJc w:val="left"/>
      <w:pPr>
        <w:ind w:left="5476" w:hanging="360"/>
      </w:pPr>
    </w:lvl>
    <w:lvl w:ilvl="8" w:tplc="0803001B" w:tentative="1">
      <w:start w:val="1"/>
      <w:numFmt w:val="lowerRoman"/>
      <w:lvlText w:val="%9."/>
      <w:lvlJc w:val="right"/>
      <w:pPr>
        <w:ind w:left="6196" w:hanging="180"/>
      </w:pPr>
    </w:lvl>
  </w:abstractNum>
  <w:abstractNum w:abstractNumId="12" w15:restartNumberingAfterBreak="0">
    <w:nsid w:val="1FA0007C"/>
    <w:multiLevelType w:val="hybridMultilevel"/>
    <w:tmpl w:val="ECECCAAE"/>
    <w:lvl w:ilvl="0" w:tplc="0C0A0001">
      <w:start w:val="1"/>
      <w:numFmt w:val="bullet"/>
      <w:lvlText w:val=""/>
      <w:lvlJc w:val="left"/>
      <w:pPr>
        <w:ind w:left="223"/>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7716698"/>
    <w:multiLevelType w:val="hybridMultilevel"/>
    <w:tmpl w:val="2CC85D8C"/>
    <w:lvl w:ilvl="0" w:tplc="0C0A000F">
      <w:start w:val="1"/>
      <w:numFmt w:val="decimal"/>
      <w:lvlText w:val="%1."/>
      <w:lvlJc w:val="left"/>
      <w:pPr>
        <w:ind w:left="644"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4" w15:restartNumberingAfterBreak="0">
    <w:nsid w:val="298F7B5C"/>
    <w:multiLevelType w:val="hybridMultilevel"/>
    <w:tmpl w:val="73E24300"/>
    <w:lvl w:ilvl="0" w:tplc="0C0A000F">
      <w:start w:val="1"/>
      <w:numFmt w:val="decimal"/>
      <w:lvlText w:val="%1."/>
      <w:lvlJc w:val="left"/>
      <w:pPr>
        <w:ind w:left="720" w:hanging="360"/>
      </w:p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5" w15:restartNumberingAfterBreak="0">
    <w:nsid w:val="2FBB4C71"/>
    <w:multiLevelType w:val="hybridMultilevel"/>
    <w:tmpl w:val="B9580746"/>
    <w:lvl w:ilvl="0" w:tplc="45F42732">
      <w:start w:val="1"/>
      <w:numFmt w:val="decimal"/>
      <w:lvlText w:val="%1."/>
      <w:lvlJc w:val="left"/>
      <w:pPr>
        <w:ind w:left="10"/>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1" w:tplc="91864D7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A20190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8848F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29E840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B23F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BAB7A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06162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64F9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00867A8"/>
    <w:multiLevelType w:val="hybridMultilevel"/>
    <w:tmpl w:val="E496E5EE"/>
    <w:lvl w:ilvl="0" w:tplc="840418EC">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BCF6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14E7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E032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4AC72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EC7C5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7A5D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384C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C40C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108346A"/>
    <w:multiLevelType w:val="hybridMultilevel"/>
    <w:tmpl w:val="393070DA"/>
    <w:lvl w:ilvl="0" w:tplc="837CC096">
      <w:start w:val="1"/>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5066B05"/>
    <w:multiLevelType w:val="hybridMultilevel"/>
    <w:tmpl w:val="E97CD950"/>
    <w:lvl w:ilvl="0" w:tplc="0C0A000F">
      <w:start w:val="1"/>
      <w:numFmt w:val="decimal"/>
      <w:lvlText w:val="%1."/>
      <w:lvlJc w:val="left"/>
      <w:pPr>
        <w:ind w:left="796" w:hanging="360"/>
      </w:pPr>
    </w:lvl>
    <w:lvl w:ilvl="1" w:tplc="0C0A0019" w:tentative="1">
      <w:start w:val="1"/>
      <w:numFmt w:val="lowerLetter"/>
      <w:lvlText w:val="%2."/>
      <w:lvlJc w:val="left"/>
      <w:pPr>
        <w:ind w:left="1516" w:hanging="360"/>
      </w:pPr>
    </w:lvl>
    <w:lvl w:ilvl="2" w:tplc="0C0A001B" w:tentative="1">
      <w:start w:val="1"/>
      <w:numFmt w:val="lowerRoman"/>
      <w:lvlText w:val="%3."/>
      <w:lvlJc w:val="right"/>
      <w:pPr>
        <w:ind w:left="2236" w:hanging="180"/>
      </w:pPr>
    </w:lvl>
    <w:lvl w:ilvl="3" w:tplc="0C0A000F" w:tentative="1">
      <w:start w:val="1"/>
      <w:numFmt w:val="decimal"/>
      <w:lvlText w:val="%4."/>
      <w:lvlJc w:val="left"/>
      <w:pPr>
        <w:ind w:left="2956" w:hanging="360"/>
      </w:pPr>
    </w:lvl>
    <w:lvl w:ilvl="4" w:tplc="0C0A0019" w:tentative="1">
      <w:start w:val="1"/>
      <w:numFmt w:val="lowerLetter"/>
      <w:lvlText w:val="%5."/>
      <w:lvlJc w:val="left"/>
      <w:pPr>
        <w:ind w:left="3676" w:hanging="360"/>
      </w:pPr>
    </w:lvl>
    <w:lvl w:ilvl="5" w:tplc="0C0A001B" w:tentative="1">
      <w:start w:val="1"/>
      <w:numFmt w:val="lowerRoman"/>
      <w:lvlText w:val="%6."/>
      <w:lvlJc w:val="right"/>
      <w:pPr>
        <w:ind w:left="4396" w:hanging="180"/>
      </w:pPr>
    </w:lvl>
    <w:lvl w:ilvl="6" w:tplc="0C0A000F" w:tentative="1">
      <w:start w:val="1"/>
      <w:numFmt w:val="decimal"/>
      <w:lvlText w:val="%7."/>
      <w:lvlJc w:val="left"/>
      <w:pPr>
        <w:ind w:left="5116" w:hanging="360"/>
      </w:pPr>
    </w:lvl>
    <w:lvl w:ilvl="7" w:tplc="0C0A0019" w:tentative="1">
      <w:start w:val="1"/>
      <w:numFmt w:val="lowerLetter"/>
      <w:lvlText w:val="%8."/>
      <w:lvlJc w:val="left"/>
      <w:pPr>
        <w:ind w:left="5836" w:hanging="360"/>
      </w:pPr>
    </w:lvl>
    <w:lvl w:ilvl="8" w:tplc="0C0A001B" w:tentative="1">
      <w:start w:val="1"/>
      <w:numFmt w:val="lowerRoman"/>
      <w:lvlText w:val="%9."/>
      <w:lvlJc w:val="right"/>
      <w:pPr>
        <w:ind w:left="6556" w:hanging="180"/>
      </w:pPr>
    </w:lvl>
  </w:abstractNum>
  <w:abstractNum w:abstractNumId="19" w15:restartNumberingAfterBreak="0">
    <w:nsid w:val="37F85643"/>
    <w:multiLevelType w:val="hybridMultilevel"/>
    <w:tmpl w:val="34B0D48E"/>
    <w:lvl w:ilvl="0" w:tplc="D048D08C">
      <w:start w:val="1"/>
      <w:numFmt w:val="lowerLetter"/>
      <w:lvlText w:val="%1)"/>
      <w:lvlJc w:val="left"/>
      <w:pPr>
        <w:ind w:left="4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9786F7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14D8A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2CCBB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AE44A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18737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E486F3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8EB92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F815C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BC112A5"/>
    <w:multiLevelType w:val="hybridMultilevel"/>
    <w:tmpl w:val="DB468A68"/>
    <w:lvl w:ilvl="0" w:tplc="798C8CD4">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03074C"/>
    <w:multiLevelType w:val="hybridMultilevel"/>
    <w:tmpl w:val="3FDC3890"/>
    <w:lvl w:ilvl="0" w:tplc="7E668118">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3C2462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8EB51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9612E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1B042C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B9812C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3A394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CA00E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D4A79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26B3372"/>
    <w:multiLevelType w:val="hybridMultilevel"/>
    <w:tmpl w:val="9D0A2F3A"/>
    <w:lvl w:ilvl="0" w:tplc="0C0A000F">
      <w:start w:val="1"/>
      <w:numFmt w:val="decimal"/>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23" w15:restartNumberingAfterBreak="0">
    <w:nsid w:val="4508774F"/>
    <w:multiLevelType w:val="hybridMultilevel"/>
    <w:tmpl w:val="47667D9E"/>
    <w:lvl w:ilvl="0" w:tplc="0C0A0017">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4" w15:restartNumberingAfterBreak="0">
    <w:nsid w:val="467536B2"/>
    <w:multiLevelType w:val="hybridMultilevel"/>
    <w:tmpl w:val="F836CCA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6C1133B"/>
    <w:multiLevelType w:val="hybridMultilevel"/>
    <w:tmpl w:val="C8EA6C66"/>
    <w:lvl w:ilvl="0" w:tplc="E912DDA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9DE4D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828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BEA5B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6682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EE9B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98CF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E886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E469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7A535A3"/>
    <w:multiLevelType w:val="hybridMultilevel"/>
    <w:tmpl w:val="B4DE5CDC"/>
    <w:lvl w:ilvl="0" w:tplc="EF6A4F60">
      <w:start w:val="1"/>
      <w:numFmt w:val="decimal"/>
      <w:lvlText w:val="%1."/>
      <w:lvlJc w:val="left"/>
      <w:pPr>
        <w:ind w:left="1080" w:hanging="360"/>
      </w:pPr>
      <w:rPr>
        <w:strike w:val="0"/>
      </w:rPr>
    </w:lvl>
    <w:lvl w:ilvl="1" w:tplc="08030019" w:tentative="1">
      <w:start w:val="1"/>
      <w:numFmt w:val="lowerLetter"/>
      <w:lvlText w:val="%2."/>
      <w:lvlJc w:val="left"/>
      <w:pPr>
        <w:ind w:left="1800" w:hanging="360"/>
      </w:pPr>
    </w:lvl>
    <w:lvl w:ilvl="2" w:tplc="0803001B" w:tentative="1">
      <w:start w:val="1"/>
      <w:numFmt w:val="lowerRoman"/>
      <w:lvlText w:val="%3."/>
      <w:lvlJc w:val="right"/>
      <w:pPr>
        <w:ind w:left="2520" w:hanging="180"/>
      </w:pPr>
    </w:lvl>
    <w:lvl w:ilvl="3" w:tplc="0803000F" w:tentative="1">
      <w:start w:val="1"/>
      <w:numFmt w:val="decimal"/>
      <w:lvlText w:val="%4."/>
      <w:lvlJc w:val="left"/>
      <w:pPr>
        <w:ind w:left="3240" w:hanging="360"/>
      </w:pPr>
    </w:lvl>
    <w:lvl w:ilvl="4" w:tplc="08030019" w:tentative="1">
      <w:start w:val="1"/>
      <w:numFmt w:val="lowerLetter"/>
      <w:lvlText w:val="%5."/>
      <w:lvlJc w:val="left"/>
      <w:pPr>
        <w:ind w:left="3960" w:hanging="360"/>
      </w:pPr>
    </w:lvl>
    <w:lvl w:ilvl="5" w:tplc="0803001B" w:tentative="1">
      <w:start w:val="1"/>
      <w:numFmt w:val="lowerRoman"/>
      <w:lvlText w:val="%6."/>
      <w:lvlJc w:val="right"/>
      <w:pPr>
        <w:ind w:left="4680" w:hanging="180"/>
      </w:pPr>
    </w:lvl>
    <w:lvl w:ilvl="6" w:tplc="0803000F" w:tentative="1">
      <w:start w:val="1"/>
      <w:numFmt w:val="decimal"/>
      <w:lvlText w:val="%7."/>
      <w:lvlJc w:val="left"/>
      <w:pPr>
        <w:ind w:left="5400" w:hanging="360"/>
      </w:pPr>
    </w:lvl>
    <w:lvl w:ilvl="7" w:tplc="08030019" w:tentative="1">
      <w:start w:val="1"/>
      <w:numFmt w:val="lowerLetter"/>
      <w:lvlText w:val="%8."/>
      <w:lvlJc w:val="left"/>
      <w:pPr>
        <w:ind w:left="6120" w:hanging="360"/>
      </w:pPr>
    </w:lvl>
    <w:lvl w:ilvl="8" w:tplc="0803001B" w:tentative="1">
      <w:start w:val="1"/>
      <w:numFmt w:val="lowerRoman"/>
      <w:lvlText w:val="%9."/>
      <w:lvlJc w:val="right"/>
      <w:pPr>
        <w:ind w:left="6840" w:hanging="180"/>
      </w:pPr>
    </w:lvl>
  </w:abstractNum>
  <w:abstractNum w:abstractNumId="27" w15:restartNumberingAfterBreak="0">
    <w:nsid w:val="48D9786B"/>
    <w:multiLevelType w:val="hybridMultilevel"/>
    <w:tmpl w:val="0754629C"/>
    <w:lvl w:ilvl="0" w:tplc="5F9C6CEA">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C892B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B6E9F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10C2C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44A5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3CD2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6C53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989E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BCB46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9CC62F6"/>
    <w:multiLevelType w:val="hybridMultilevel"/>
    <w:tmpl w:val="F7784C14"/>
    <w:lvl w:ilvl="0" w:tplc="C06CA5F4">
      <w:start w:val="1"/>
      <w:numFmt w:val="decimal"/>
      <w:lvlText w:val="%1."/>
      <w:lvlJc w:val="left"/>
      <w:pPr>
        <w:ind w:left="370" w:hanging="360"/>
      </w:pPr>
      <w:rPr>
        <w:rFonts w:hint="default"/>
      </w:rPr>
    </w:lvl>
    <w:lvl w:ilvl="1" w:tplc="0C0A0019" w:tentative="1">
      <w:start w:val="1"/>
      <w:numFmt w:val="lowerLetter"/>
      <w:lvlText w:val="%2."/>
      <w:lvlJc w:val="left"/>
      <w:pPr>
        <w:ind w:left="1090" w:hanging="360"/>
      </w:pPr>
    </w:lvl>
    <w:lvl w:ilvl="2" w:tplc="0C0A001B" w:tentative="1">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29" w15:restartNumberingAfterBreak="0">
    <w:nsid w:val="4ACC28A1"/>
    <w:multiLevelType w:val="hybridMultilevel"/>
    <w:tmpl w:val="A9EEAC4E"/>
    <w:lvl w:ilvl="0" w:tplc="C33454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6AAA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BA1EA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6AD28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94757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16C75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509C2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D8F19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305A1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BF36567"/>
    <w:multiLevelType w:val="hybridMultilevel"/>
    <w:tmpl w:val="D9ECE5B0"/>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E62458A"/>
    <w:multiLevelType w:val="hybridMultilevel"/>
    <w:tmpl w:val="14E60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477A81F"/>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3" w15:restartNumberingAfterBreak="0">
    <w:nsid w:val="5A566395"/>
    <w:multiLevelType w:val="hybridMultilevel"/>
    <w:tmpl w:val="E8CA4E1E"/>
    <w:lvl w:ilvl="0" w:tplc="E72AB240">
      <w:start w:val="1"/>
      <w:numFmt w:val="decimal"/>
      <w:lvlText w:val="%1."/>
      <w:lvlJc w:val="left"/>
      <w:pPr>
        <w:ind w:left="66" w:hanging="360"/>
      </w:pPr>
      <w:rPr>
        <w:rFonts w:hint="default"/>
      </w:rPr>
    </w:lvl>
    <w:lvl w:ilvl="1" w:tplc="0C0A0019" w:tentative="1">
      <w:start w:val="1"/>
      <w:numFmt w:val="lowerLetter"/>
      <w:lvlText w:val="%2."/>
      <w:lvlJc w:val="left"/>
      <w:pPr>
        <w:ind w:left="786" w:hanging="360"/>
      </w:pPr>
    </w:lvl>
    <w:lvl w:ilvl="2" w:tplc="0C0A001B" w:tentative="1">
      <w:start w:val="1"/>
      <w:numFmt w:val="lowerRoman"/>
      <w:lvlText w:val="%3."/>
      <w:lvlJc w:val="right"/>
      <w:pPr>
        <w:ind w:left="1506" w:hanging="180"/>
      </w:pPr>
    </w:lvl>
    <w:lvl w:ilvl="3" w:tplc="0C0A000F" w:tentative="1">
      <w:start w:val="1"/>
      <w:numFmt w:val="decimal"/>
      <w:lvlText w:val="%4."/>
      <w:lvlJc w:val="left"/>
      <w:pPr>
        <w:ind w:left="2226" w:hanging="360"/>
      </w:pPr>
    </w:lvl>
    <w:lvl w:ilvl="4" w:tplc="0C0A0019" w:tentative="1">
      <w:start w:val="1"/>
      <w:numFmt w:val="lowerLetter"/>
      <w:lvlText w:val="%5."/>
      <w:lvlJc w:val="left"/>
      <w:pPr>
        <w:ind w:left="2946" w:hanging="360"/>
      </w:pPr>
    </w:lvl>
    <w:lvl w:ilvl="5" w:tplc="0C0A001B" w:tentative="1">
      <w:start w:val="1"/>
      <w:numFmt w:val="lowerRoman"/>
      <w:lvlText w:val="%6."/>
      <w:lvlJc w:val="right"/>
      <w:pPr>
        <w:ind w:left="3666" w:hanging="180"/>
      </w:pPr>
    </w:lvl>
    <w:lvl w:ilvl="6" w:tplc="0C0A000F" w:tentative="1">
      <w:start w:val="1"/>
      <w:numFmt w:val="decimal"/>
      <w:lvlText w:val="%7."/>
      <w:lvlJc w:val="left"/>
      <w:pPr>
        <w:ind w:left="4386" w:hanging="360"/>
      </w:pPr>
    </w:lvl>
    <w:lvl w:ilvl="7" w:tplc="0C0A0019" w:tentative="1">
      <w:start w:val="1"/>
      <w:numFmt w:val="lowerLetter"/>
      <w:lvlText w:val="%8."/>
      <w:lvlJc w:val="left"/>
      <w:pPr>
        <w:ind w:left="5106" w:hanging="360"/>
      </w:pPr>
    </w:lvl>
    <w:lvl w:ilvl="8" w:tplc="0C0A001B" w:tentative="1">
      <w:start w:val="1"/>
      <w:numFmt w:val="lowerRoman"/>
      <w:lvlText w:val="%9."/>
      <w:lvlJc w:val="right"/>
      <w:pPr>
        <w:ind w:left="5826" w:hanging="180"/>
      </w:pPr>
    </w:lvl>
  </w:abstractNum>
  <w:abstractNum w:abstractNumId="34" w15:restartNumberingAfterBreak="0">
    <w:nsid w:val="5B440527"/>
    <w:multiLevelType w:val="hybridMultilevel"/>
    <w:tmpl w:val="B88458B4"/>
    <w:lvl w:ilvl="0" w:tplc="7F9CEE62">
      <w:start w:val="1"/>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F9E07A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F6A1B0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9BC112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63872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E42914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368F4C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EE0A4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534197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CD653EB"/>
    <w:multiLevelType w:val="hybridMultilevel"/>
    <w:tmpl w:val="4660329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DB7766B"/>
    <w:multiLevelType w:val="hybridMultilevel"/>
    <w:tmpl w:val="FF46E790"/>
    <w:lvl w:ilvl="0" w:tplc="FFFFFFFF">
      <w:start w:val="1"/>
      <w:numFmt w:val="lowerLetter"/>
      <w:lvlText w:val="%1."/>
      <w:lvlJc w:val="left"/>
      <w:pPr>
        <w:ind w:left="720"/>
      </w:pPr>
      <w:rPr>
        <w:rFonts w:ascii="Times New Roman" w:eastAsia="Calibri"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EFE044B"/>
    <w:multiLevelType w:val="hybridMultilevel"/>
    <w:tmpl w:val="D86AF1AA"/>
    <w:lvl w:ilvl="0" w:tplc="0C0A000F">
      <w:start w:val="1"/>
      <w:numFmt w:val="decimal"/>
      <w:lvlText w:val="%1."/>
      <w:lvlJc w:val="left"/>
      <w:pPr>
        <w:ind w:left="796" w:hanging="360"/>
      </w:pPr>
    </w:lvl>
    <w:lvl w:ilvl="1" w:tplc="0C0A0019" w:tentative="1">
      <w:start w:val="1"/>
      <w:numFmt w:val="lowerLetter"/>
      <w:lvlText w:val="%2."/>
      <w:lvlJc w:val="left"/>
      <w:pPr>
        <w:ind w:left="1516" w:hanging="360"/>
      </w:pPr>
    </w:lvl>
    <w:lvl w:ilvl="2" w:tplc="0C0A001B" w:tentative="1">
      <w:start w:val="1"/>
      <w:numFmt w:val="lowerRoman"/>
      <w:lvlText w:val="%3."/>
      <w:lvlJc w:val="right"/>
      <w:pPr>
        <w:ind w:left="2236" w:hanging="180"/>
      </w:pPr>
    </w:lvl>
    <w:lvl w:ilvl="3" w:tplc="0C0A000F" w:tentative="1">
      <w:start w:val="1"/>
      <w:numFmt w:val="decimal"/>
      <w:lvlText w:val="%4."/>
      <w:lvlJc w:val="left"/>
      <w:pPr>
        <w:ind w:left="2956" w:hanging="360"/>
      </w:pPr>
    </w:lvl>
    <w:lvl w:ilvl="4" w:tplc="0C0A0019" w:tentative="1">
      <w:start w:val="1"/>
      <w:numFmt w:val="lowerLetter"/>
      <w:lvlText w:val="%5."/>
      <w:lvlJc w:val="left"/>
      <w:pPr>
        <w:ind w:left="3676" w:hanging="360"/>
      </w:pPr>
    </w:lvl>
    <w:lvl w:ilvl="5" w:tplc="0C0A001B" w:tentative="1">
      <w:start w:val="1"/>
      <w:numFmt w:val="lowerRoman"/>
      <w:lvlText w:val="%6."/>
      <w:lvlJc w:val="right"/>
      <w:pPr>
        <w:ind w:left="4396" w:hanging="180"/>
      </w:pPr>
    </w:lvl>
    <w:lvl w:ilvl="6" w:tplc="0C0A000F" w:tentative="1">
      <w:start w:val="1"/>
      <w:numFmt w:val="decimal"/>
      <w:lvlText w:val="%7."/>
      <w:lvlJc w:val="left"/>
      <w:pPr>
        <w:ind w:left="5116" w:hanging="360"/>
      </w:pPr>
    </w:lvl>
    <w:lvl w:ilvl="7" w:tplc="0C0A0019" w:tentative="1">
      <w:start w:val="1"/>
      <w:numFmt w:val="lowerLetter"/>
      <w:lvlText w:val="%8."/>
      <w:lvlJc w:val="left"/>
      <w:pPr>
        <w:ind w:left="5836" w:hanging="360"/>
      </w:pPr>
    </w:lvl>
    <w:lvl w:ilvl="8" w:tplc="0C0A001B" w:tentative="1">
      <w:start w:val="1"/>
      <w:numFmt w:val="lowerRoman"/>
      <w:lvlText w:val="%9."/>
      <w:lvlJc w:val="right"/>
      <w:pPr>
        <w:ind w:left="6556" w:hanging="180"/>
      </w:pPr>
    </w:lvl>
  </w:abstractNum>
  <w:abstractNum w:abstractNumId="38" w15:restartNumberingAfterBreak="0">
    <w:nsid w:val="61135380"/>
    <w:multiLevelType w:val="hybridMultilevel"/>
    <w:tmpl w:val="1E46CC18"/>
    <w:lvl w:ilvl="0" w:tplc="4580B372">
      <w:start w:val="1"/>
      <w:numFmt w:val="decimal"/>
      <w:lvlText w:val="%1."/>
      <w:lvlJc w:val="left"/>
      <w:pPr>
        <w:ind w:left="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CA0B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2851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C2F8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D0A8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461E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B2FE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22ECD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D8F5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1CA54E0"/>
    <w:multiLevelType w:val="hybridMultilevel"/>
    <w:tmpl w:val="DAC2E958"/>
    <w:lvl w:ilvl="0" w:tplc="798C8CD4">
      <w:start w:val="1"/>
      <w:numFmt w:val="bullet"/>
      <w:lvlText w:val="-"/>
      <w:lvlJc w:val="left"/>
      <w:pPr>
        <w:ind w:left="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2271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DCC01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76EE6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CEDB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ECCEB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DE3A4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688D8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C26F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2842462"/>
    <w:multiLevelType w:val="hybridMultilevel"/>
    <w:tmpl w:val="61E64938"/>
    <w:lvl w:ilvl="0" w:tplc="0C0A0001">
      <w:start w:val="1"/>
      <w:numFmt w:val="bullet"/>
      <w:lvlText w:val=""/>
      <w:lvlJc w:val="left"/>
      <w:pPr>
        <w:ind w:left="1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AA21D60"/>
    <w:multiLevelType w:val="hybridMultilevel"/>
    <w:tmpl w:val="D50811D0"/>
    <w:lvl w:ilvl="0" w:tplc="837CC096">
      <w:start w:val="1"/>
      <w:numFmt w:val="bullet"/>
      <w:lvlText w:val="-"/>
      <w:lvlJc w:val="left"/>
      <w:pPr>
        <w:ind w:left="223"/>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05D5E20"/>
    <w:multiLevelType w:val="hybridMultilevel"/>
    <w:tmpl w:val="CBDE77F8"/>
    <w:lvl w:ilvl="0" w:tplc="CFDCB584">
      <w:start w:val="1"/>
      <w:numFmt w:val="lowerLetter"/>
      <w:lvlText w:val="%1)"/>
      <w:lvlJc w:val="left"/>
      <w:pPr>
        <w:ind w:left="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04E4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28DE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8A2D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2A18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EE4D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E27B5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D07E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09F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144201C"/>
    <w:multiLevelType w:val="hybridMultilevel"/>
    <w:tmpl w:val="12D6E2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5977819"/>
    <w:multiLevelType w:val="hybridMultilevel"/>
    <w:tmpl w:val="5336B09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DFF7F4A"/>
    <w:multiLevelType w:val="hybridMultilevel"/>
    <w:tmpl w:val="2E3C034A"/>
    <w:lvl w:ilvl="0" w:tplc="B0F2D52A">
      <w:start w:val="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BA6BB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560C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86D5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403F0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AC93B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D2B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ECF4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708E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5783518">
    <w:abstractNumId w:val="34"/>
  </w:num>
  <w:num w:numId="2" w16cid:durableId="1401754163">
    <w:abstractNumId w:val="7"/>
  </w:num>
  <w:num w:numId="3" w16cid:durableId="1062602260">
    <w:abstractNumId w:val="15"/>
  </w:num>
  <w:num w:numId="4" w16cid:durableId="744062969">
    <w:abstractNumId w:val="42"/>
  </w:num>
  <w:num w:numId="5" w16cid:durableId="724840206">
    <w:abstractNumId w:val="38"/>
  </w:num>
  <w:num w:numId="6" w16cid:durableId="78988993">
    <w:abstractNumId w:val="21"/>
  </w:num>
  <w:num w:numId="7" w16cid:durableId="172958518">
    <w:abstractNumId w:val="19"/>
  </w:num>
  <w:num w:numId="8" w16cid:durableId="552473390">
    <w:abstractNumId w:val="4"/>
  </w:num>
  <w:num w:numId="9" w16cid:durableId="14577000">
    <w:abstractNumId w:val="39"/>
  </w:num>
  <w:num w:numId="10" w16cid:durableId="741408868">
    <w:abstractNumId w:val="27"/>
  </w:num>
  <w:num w:numId="11" w16cid:durableId="1121650282">
    <w:abstractNumId w:val="45"/>
  </w:num>
  <w:num w:numId="12" w16cid:durableId="889390234">
    <w:abstractNumId w:val="16"/>
  </w:num>
  <w:num w:numId="13" w16cid:durableId="430007698">
    <w:abstractNumId w:val="29"/>
  </w:num>
  <w:num w:numId="14" w16cid:durableId="152991112">
    <w:abstractNumId w:val="25"/>
  </w:num>
  <w:num w:numId="15" w16cid:durableId="1574699299">
    <w:abstractNumId w:val="0"/>
  </w:num>
  <w:num w:numId="16" w16cid:durableId="1083793070">
    <w:abstractNumId w:val="12"/>
  </w:num>
  <w:num w:numId="17" w16cid:durableId="2129346406">
    <w:abstractNumId w:val="43"/>
  </w:num>
  <w:num w:numId="18" w16cid:durableId="536355363">
    <w:abstractNumId w:val="6"/>
  </w:num>
  <w:num w:numId="19" w16cid:durableId="1701853817">
    <w:abstractNumId w:val="2"/>
  </w:num>
  <w:num w:numId="20" w16cid:durableId="282154974">
    <w:abstractNumId w:val="10"/>
  </w:num>
  <w:num w:numId="21" w16cid:durableId="81488444">
    <w:abstractNumId w:val="35"/>
  </w:num>
  <w:num w:numId="22" w16cid:durableId="1935942468">
    <w:abstractNumId w:val="40"/>
  </w:num>
  <w:num w:numId="23" w16cid:durableId="1950310214">
    <w:abstractNumId w:val="31"/>
  </w:num>
  <w:num w:numId="24" w16cid:durableId="1238637217">
    <w:abstractNumId w:val="5"/>
  </w:num>
  <w:num w:numId="25" w16cid:durableId="761025183">
    <w:abstractNumId w:val="28"/>
  </w:num>
  <w:num w:numId="26" w16cid:durableId="1675110108">
    <w:abstractNumId w:val="30"/>
  </w:num>
  <w:num w:numId="27" w16cid:durableId="1836454742">
    <w:abstractNumId w:val="3"/>
  </w:num>
  <w:num w:numId="28" w16cid:durableId="610211206">
    <w:abstractNumId w:val="41"/>
  </w:num>
  <w:num w:numId="29" w16cid:durableId="354506871">
    <w:abstractNumId w:val="17"/>
  </w:num>
  <w:num w:numId="30" w16cid:durableId="36635374">
    <w:abstractNumId w:val="23"/>
  </w:num>
  <w:num w:numId="31" w16cid:durableId="1957061287">
    <w:abstractNumId w:val="37"/>
  </w:num>
  <w:num w:numId="32" w16cid:durableId="539366111">
    <w:abstractNumId w:val="18"/>
  </w:num>
  <w:num w:numId="33" w16cid:durableId="73401415">
    <w:abstractNumId w:val="22"/>
  </w:num>
  <w:num w:numId="34" w16cid:durableId="1587223984">
    <w:abstractNumId w:val="8"/>
  </w:num>
  <w:num w:numId="35" w16cid:durableId="1638531254">
    <w:abstractNumId w:val="44"/>
  </w:num>
  <w:num w:numId="36" w16cid:durableId="1846941293">
    <w:abstractNumId w:val="1"/>
  </w:num>
  <w:num w:numId="37" w16cid:durableId="1738359892">
    <w:abstractNumId w:val="11"/>
  </w:num>
  <w:num w:numId="38" w16cid:durableId="70855173">
    <w:abstractNumId w:val="14"/>
  </w:num>
  <w:num w:numId="39" w16cid:durableId="532697088">
    <w:abstractNumId w:val="26"/>
  </w:num>
  <w:num w:numId="40" w16cid:durableId="1877809817">
    <w:abstractNumId w:val="13"/>
  </w:num>
  <w:num w:numId="41" w16cid:durableId="1595091920">
    <w:abstractNumId w:val="9"/>
  </w:num>
  <w:num w:numId="42" w16cid:durableId="1506554495">
    <w:abstractNumId w:val="32"/>
  </w:num>
  <w:num w:numId="43" w16cid:durableId="1346663551">
    <w:abstractNumId w:val="33"/>
  </w:num>
  <w:num w:numId="44" w16cid:durableId="594477704">
    <w:abstractNumId w:val="20"/>
  </w:num>
  <w:num w:numId="45" w16cid:durableId="501625797">
    <w:abstractNumId w:val="24"/>
  </w:num>
  <w:num w:numId="46" w16cid:durableId="85388632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CA9"/>
    <w:rsid w:val="00000660"/>
    <w:rsid w:val="00002243"/>
    <w:rsid w:val="0000248D"/>
    <w:rsid w:val="00005A81"/>
    <w:rsid w:val="00010B5C"/>
    <w:rsid w:val="000113C8"/>
    <w:rsid w:val="00015457"/>
    <w:rsid w:val="000154E9"/>
    <w:rsid w:val="0001623F"/>
    <w:rsid w:val="0002475C"/>
    <w:rsid w:val="00027793"/>
    <w:rsid w:val="00033E02"/>
    <w:rsid w:val="00035FE9"/>
    <w:rsid w:val="00037398"/>
    <w:rsid w:val="000375FA"/>
    <w:rsid w:val="000405B9"/>
    <w:rsid w:val="0004215D"/>
    <w:rsid w:val="00042F60"/>
    <w:rsid w:val="000444E5"/>
    <w:rsid w:val="00045292"/>
    <w:rsid w:val="00047694"/>
    <w:rsid w:val="000560CD"/>
    <w:rsid w:val="000609A4"/>
    <w:rsid w:val="00062E0F"/>
    <w:rsid w:val="00062E42"/>
    <w:rsid w:val="000631E9"/>
    <w:rsid w:val="00064E7D"/>
    <w:rsid w:val="0006670F"/>
    <w:rsid w:val="00070927"/>
    <w:rsid w:val="00080F46"/>
    <w:rsid w:val="00087E02"/>
    <w:rsid w:val="000961A1"/>
    <w:rsid w:val="000A1258"/>
    <w:rsid w:val="000A1F84"/>
    <w:rsid w:val="000B506E"/>
    <w:rsid w:val="000E0E50"/>
    <w:rsid w:val="000E23A8"/>
    <w:rsid w:val="000E30AF"/>
    <w:rsid w:val="000E4700"/>
    <w:rsid w:val="000E7001"/>
    <w:rsid w:val="000F4193"/>
    <w:rsid w:val="000F6E81"/>
    <w:rsid w:val="00106022"/>
    <w:rsid w:val="00107F57"/>
    <w:rsid w:val="001120A7"/>
    <w:rsid w:val="00113676"/>
    <w:rsid w:val="00114A9D"/>
    <w:rsid w:val="00120D86"/>
    <w:rsid w:val="00127AC9"/>
    <w:rsid w:val="001326E6"/>
    <w:rsid w:val="00133218"/>
    <w:rsid w:val="00134358"/>
    <w:rsid w:val="00144220"/>
    <w:rsid w:val="00152EBC"/>
    <w:rsid w:val="00152FC5"/>
    <w:rsid w:val="0015413E"/>
    <w:rsid w:val="00154142"/>
    <w:rsid w:val="00155104"/>
    <w:rsid w:val="0017205A"/>
    <w:rsid w:val="00181378"/>
    <w:rsid w:val="001821E8"/>
    <w:rsid w:val="00182DEF"/>
    <w:rsid w:val="00182FDC"/>
    <w:rsid w:val="00191249"/>
    <w:rsid w:val="00192693"/>
    <w:rsid w:val="00193987"/>
    <w:rsid w:val="0019529B"/>
    <w:rsid w:val="001A242F"/>
    <w:rsid w:val="001A4067"/>
    <w:rsid w:val="001A5329"/>
    <w:rsid w:val="001A54BD"/>
    <w:rsid w:val="001A6E9B"/>
    <w:rsid w:val="001B3402"/>
    <w:rsid w:val="001B53F3"/>
    <w:rsid w:val="001B5501"/>
    <w:rsid w:val="001C2694"/>
    <w:rsid w:val="001D1739"/>
    <w:rsid w:val="001D191D"/>
    <w:rsid w:val="001D5860"/>
    <w:rsid w:val="001E226B"/>
    <w:rsid w:val="001E2473"/>
    <w:rsid w:val="001E24B5"/>
    <w:rsid w:val="00203B78"/>
    <w:rsid w:val="00206080"/>
    <w:rsid w:val="002074F2"/>
    <w:rsid w:val="002113F6"/>
    <w:rsid w:val="00214A65"/>
    <w:rsid w:val="002166AF"/>
    <w:rsid w:val="00217BDE"/>
    <w:rsid w:val="0022214E"/>
    <w:rsid w:val="00224938"/>
    <w:rsid w:val="00226B37"/>
    <w:rsid w:val="002350A0"/>
    <w:rsid w:val="0023558A"/>
    <w:rsid w:val="00254E4B"/>
    <w:rsid w:val="00257037"/>
    <w:rsid w:val="002638F4"/>
    <w:rsid w:val="00264333"/>
    <w:rsid w:val="00265A49"/>
    <w:rsid w:val="00266305"/>
    <w:rsid w:val="0027307A"/>
    <w:rsid w:val="00275501"/>
    <w:rsid w:val="00280F80"/>
    <w:rsid w:val="00286FBC"/>
    <w:rsid w:val="002909B9"/>
    <w:rsid w:val="00290CFB"/>
    <w:rsid w:val="00295E4F"/>
    <w:rsid w:val="00296D46"/>
    <w:rsid w:val="002A2DDC"/>
    <w:rsid w:val="002A3D6B"/>
    <w:rsid w:val="002A46F4"/>
    <w:rsid w:val="002A751B"/>
    <w:rsid w:val="002B1849"/>
    <w:rsid w:val="002B1A9C"/>
    <w:rsid w:val="002B1B2E"/>
    <w:rsid w:val="002B22DB"/>
    <w:rsid w:val="002B4C15"/>
    <w:rsid w:val="002C5F36"/>
    <w:rsid w:val="002D084F"/>
    <w:rsid w:val="002D47AB"/>
    <w:rsid w:val="002E1C79"/>
    <w:rsid w:val="002E2B0E"/>
    <w:rsid w:val="002E3226"/>
    <w:rsid w:val="002E37A4"/>
    <w:rsid w:val="002E59EE"/>
    <w:rsid w:val="002F0F66"/>
    <w:rsid w:val="002F11EB"/>
    <w:rsid w:val="002F2D9F"/>
    <w:rsid w:val="002F5AEE"/>
    <w:rsid w:val="0030135A"/>
    <w:rsid w:val="003059CC"/>
    <w:rsid w:val="00307EF5"/>
    <w:rsid w:val="0031520F"/>
    <w:rsid w:val="003203AC"/>
    <w:rsid w:val="00320B68"/>
    <w:rsid w:val="00320BCF"/>
    <w:rsid w:val="00323A67"/>
    <w:rsid w:val="00324CE5"/>
    <w:rsid w:val="00325FFA"/>
    <w:rsid w:val="0033479E"/>
    <w:rsid w:val="003447CF"/>
    <w:rsid w:val="00345296"/>
    <w:rsid w:val="00345C3C"/>
    <w:rsid w:val="00352086"/>
    <w:rsid w:val="00353E5C"/>
    <w:rsid w:val="0036516D"/>
    <w:rsid w:val="003655CC"/>
    <w:rsid w:val="0037175C"/>
    <w:rsid w:val="00371899"/>
    <w:rsid w:val="00374DF1"/>
    <w:rsid w:val="00375054"/>
    <w:rsid w:val="003760E3"/>
    <w:rsid w:val="0037695B"/>
    <w:rsid w:val="00386B8C"/>
    <w:rsid w:val="0039000F"/>
    <w:rsid w:val="0039051C"/>
    <w:rsid w:val="00392700"/>
    <w:rsid w:val="00393FA5"/>
    <w:rsid w:val="003944B7"/>
    <w:rsid w:val="0039656A"/>
    <w:rsid w:val="003A158C"/>
    <w:rsid w:val="003A6E09"/>
    <w:rsid w:val="003B05CC"/>
    <w:rsid w:val="003B1D94"/>
    <w:rsid w:val="003B34CF"/>
    <w:rsid w:val="003B4AE8"/>
    <w:rsid w:val="003B6F5D"/>
    <w:rsid w:val="003C32EF"/>
    <w:rsid w:val="003C43D6"/>
    <w:rsid w:val="003C48BF"/>
    <w:rsid w:val="003C61DB"/>
    <w:rsid w:val="003C6DE0"/>
    <w:rsid w:val="003D32DC"/>
    <w:rsid w:val="003E3333"/>
    <w:rsid w:val="003F4342"/>
    <w:rsid w:val="003F4790"/>
    <w:rsid w:val="003F4938"/>
    <w:rsid w:val="003F5E65"/>
    <w:rsid w:val="00410AB7"/>
    <w:rsid w:val="00411600"/>
    <w:rsid w:val="0041293C"/>
    <w:rsid w:val="004134AD"/>
    <w:rsid w:val="004154BD"/>
    <w:rsid w:val="00422880"/>
    <w:rsid w:val="00424660"/>
    <w:rsid w:val="00424E81"/>
    <w:rsid w:val="004259EA"/>
    <w:rsid w:val="00440766"/>
    <w:rsid w:val="00440B62"/>
    <w:rsid w:val="00443B63"/>
    <w:rsid w:val="00444AC2"/>
    <w:rsid w:val="00445DAB"/>
    <w:rsid w:val="00447C56"/>
    <w:rsid w:val="00451BFB"/>
    <w:rsid w:val="00454D20"/>
    <w:rsid w:val="00457867"/>
    <w:rsid w:val="004608F7"/>
    <w:rsid w:val="00461D6A"/>
    <w:rsid w:val="00463A4E"/>
    <w:rsid w:val="00464F3B"/>
    <w:rsid w:val="00470408"/>
    <w:rsid w:val="00474436"/>
    <w:rsid w:val="004744CA"/>
    <w:rsid w:val="00477A0F"/>
    <w:rsid w:val="004844E7"/>
    <w:rsid w:val="00484EFE"/>
    <w:rsid w:val="00490E6E"/>
    <w:rsid w:val="004944C4"/>
    <w:rsid w:val="00494E29"/>
    <w:rsid w:val="00495396"/>
    <w:rsid w:val="004B3E49"/>
    <w:rsid w:val="004B4CD0"/>
    <w:rsid w:val="004C78B1"/>
    <w:rsid w:val="004D039F"/>
    <w:rsid w:val="004D208E"/>
    <w:rsid w:val="004D4612"/>
    <w:rsid w:val="004D47BB"/>
    <w:rsid w:val="004D6960"/>
    <w:rsid w:val="004E376D"/>
    <w:rsid w:val="004E5F94"/>
    <w:rsid w:val="004E7109"/>
    <w:rsid w:val="004F53B9"/>
    <w:rsid w:val="004F5D3F"/>
    <w:rsid w:val="004F6FBC"/>
    <w:rsid w:val="00500543"/>
    <w:rsid w:val="00502B49"/>
    <w:rsid w:val="00504657"/>
    <w:rsid w:val="005070F3"/>
    <w:rsid w:val="005115D1"/>
    <w:rsid w:val="005158F7"/>
    <w:rsid w:val="00517D6E"/>
    <w:rsid w:val="00522311"/>
    <w:rsid w:val="00524C18"/>
    <w:rsid w:val="00524E7F"/>
    <w:rsid w:val="0052697F"/>
    <w:rsid w:val="00531290"/>
    <w:rsid w:val="00536F92"/>
    <w:rsid w:val="00542406"/>
    <w:rsid w:val="005522A9"/>
    <w:rsid w:val="00553A91"/>
    <w:rsid w:val="0055406E"/>
    <w:rsid w:val="0055416F"/>
    <w:rsid w:val="005548EB"/>
    <w:rsid w:val="0056206A"/>
    <w:rsid w:val="00563064"/>
    <w:rsid w:val="005659BF"/>
    <w:rsid w:val="00565CBB"/>
    <w:rsid w:val="005667B7"/>
    <w:rsid w:val="005747DD"/>
    <w:rsid w:val="00575EC2"/>
    <w:rsid w:val="00577986"/>
    <w:rsid w:val="00581846"/>
    <w:rsid w:val="00584597"/>
    <w:rsid w:val="005862B8"/>
    <w:rsid w:val="005901E3"/>
    <w:rsid w:val="00590F77"/>
    <w:rsid w:val="00594C68"/>
    <w:rsid w:val="00596752"/>
    <w:rsid w:val="005968CF"/>
    <w:rsid w:val="005A0449"/>
    <w:rsid w:val="005A0D47"/>
    <w:rsid w:val="005A0D92"/>
    <w:rsid w:val="005A1423"/>
    <w:rsid w:val="005A2B3C"/>
    <w:rsid w:val="005A425D"/>
    <w:rsid w:val="005A63A9"/>
    <w:rsid w:val="005A78E0"/>
    <w:rsid w:val="005A7A08"/>
    <w:rsid w:val="005A7F9E"/>
    <w:rsid w:val="005B0F45"/>
    <w:rsid w:val="005B5721"/>
    <w:rsid w:val="005C2F59"/>
    <w:rsid w:val="005C4119"/>
    <w:rsid w:val="005D53C3"/>
    <w:rsid w:val="005E1F79"/>
    <w:rsid w:val="005E4ECF"/>
    <w:rsid w:val="005E5619"/>
    <w:rsid w:val="005E7C81"/>
    <w:rsid w:val="005E7F6B"/>
    <w:rsid w:val="005F00DB"/>
    <w:rsid w:val="005F2D69"/>
    <w:rsid w:val="005F6FFF"/>
    <w:rsid w:val="006052E8"/>
    <w:rsid w:val="00607BC8"/>
    <w:rsid w:val="006102E0"/>
    <w:rsid w:val="006119F0"/>
    <w:rsid w:val="00612ACA"/>
    <w:rsid w:val="006134AC"/>
    <w:rsid w:val="0062608D"/>
    <w:rsid w:val="00627CC6"/>
    <w:rsid w:val="006333DD"/>
    <w:rsid w:val="00633EFC"/>
    <w:rsid w:val="006400C2"/>
    <w:rsid w:val="00643EFB"/>
    <w:rsid w:val="00645119"/>
    <w:rsid w:val="00646DD6"/>
    <w:rsid w:val="0065269F"/>
    <w:rsid w:val="00652C78"/>
    <w:rsid w:val="00656DD3"/>
    <w:rsid w:val="00656F31"/>
    <w:rsid w:val="006712C2"/>
    <w:rsid w:val="00672DBE"/>
    <w:rsid w:val="00673200"/>
    <w:rsid w:val="0067397B"/>
    <w:rsid w:val="00675A63"/>
    <w:rsid w:val="00676DDF"/>
    <w:rsid w:val="00677C47"/>
    <w:rsid w:val="006806A7"/>
    <w:rsid w:val="00685E3B"/>
    <w:rsid w:val="00687B5A"/>
    <w:rsid w:val="00687C29"/>
    <w:rsid w:val="00687C7D"/>
    <w:rsid w:val="00694462"/>
    <w:rsid w:val="0069645F"/>
    <w:rsid w:val="006964B3"/>
    <w:rsid w:val="006978FB"/>
    <w:rsid w:val="00697E45"/>
    <w:rsid w:val="006A3BFC"/>
    <w:rsid w:val="006A6AF6"/>
    <w:rsid w:val="006B1E2B"/>
    <w:rsid w:val="006B2AB9"/>
    <w:rsid w:val="006C0916"/>
    <w:rsid w:val="006C09A6"/>
    <w:rsid w:val="006C2A5A"/>
    <w:rsid w:val="006C379C"/>
    <w:rsid w:val="006D0A1E"/>
    <w:rsid w:val="006D4E5E"/>
    <w:rsid w:val="006D667E"/>
    <w:rsid w:val="006D6B9F"/>
    <w:rsid w:val="006D6C15"/>
    <w:rsid w:val="006E28DD"/>
    <w:rsid w:val="006E3B5F"/>
    <w:rsid w:val="006E744D"/>
    <w:rsid w:val="006F2FC2"/>
    <w:rsid w:val="006F3321"/>
    <w:rsid w:val="006F4DD8"/>
    <w:rsid w:val="006F501F"/>
    <w:rsid w:val="006F560A"/>
    <w:rsid w:val="006F574F"/>
    <w:rsid w:val="006F7804"/>
    <w:rsid w:val="00706C7C"/>
    <w:rsid w:val="00707366"/>
    <w:rsid w:val="007105A0"/>
    <w:rsid w:val="00722BD3"/>
    <w:rsid w:val="00722F2A"/>
    <w:rsid w:val="00722F52"/>
    <w:rsid w:val="00724E60"/>
    <w:rsid w:val="00731D7A"/>
    <w:rsid w:val="0073518E"/>
    <w:rsid w:val="0073639F"/>
    <w:rsid w:val="0073673E"/>
    <w:rsid w:val="00742C85"/>
    <w:rsid w:val="00742F75"/>
    <w:rsid w:val="00743236"/>
    <w:rsid w:val="00744111"/>
    <w:rsid w:val="0074418B"/>
    <w:rsid w:val="007470B3"/>
    <w:rsid w:val="00754152"/>
    <w:rsid w:val="007567FC"/>
    <w:rsid w:val="00761267"/>
    <w:rsid w:val="00765ACC"/>
    <w:rsid w:val="007722A0"/>
    <w:rsid w:val="00773773"/>
    <w:rsid w:val="007772B2"/>
    <w:rsid w:val="007803E3"/>
    <w:rsid w:val="00781240"/>
    <w:rsid w:val="007846BA"/>
    <w:rsid w:val="007856A1"/>
    <w:rsid w:val="007914A5"/>
    <w:rsid w:val="00792CF8"/>
    <w:rsid w:val="00793AFF"/>
    <w:rsid w:val="00796C5B"/>
    <w:rsid w:val="007A13C7"/>
    <w:rsid w:val="007A15FD"/>
    <w:rsid w:val="007A5315"/>
    <w:rsid w:val="007B007E"/>
    <w:rsid w:val="007B14BC"/>
    <w:rsid w:val="007B168D"/>
    <w:rsid w:val="007B1F9A"/>
    <w:rsid w:val="007B332E"/>
    <w:rsid w:val="007B3D83"/>
    <w:rsid w:val="007B4E09"/>
    <w:rsid w:val="007B7E05"/>
    <w:rsid w:val="007C20A0"/>
    <w:rsid w:val="007C308C"/>
    <w:rsid w:val="007C684C"/>
    <w:rsid w:val="007D4AFF"/>
    <w:rsid w:val="007E0CEF"/>
    <w:rsid w:val="007E4F92"/>
    <w:rsid w:val="007E5742"/>
    <w:rsid w:val="007E6846"/>
    <w:rsid w:val="007F02AA"/>
    <w:rsid w:val="007F1942"/>
    <w:rsid w:val="007F23B7"/>
    <w:rsid w:val="007F5D09"/>
    <w:rsid w:val="00801747"/>
    <w:rsid w:val="00805544"/>
    <w:rsid w:val="00806E23"/>
    <w:rsid w:val="00810BA1"/>
    <w:rsid w:val="00813721"/>
    <w:rsid w:val="00814419"/>
    <w:rsid w:val="00816347"/>
    <w:rsid w:val="00821502"/>
    <w:rsid w:val="00823912"/>
    <w:rsid w:val="008250BB"/>
    <w:rsid w:val="00826A93"/>
    <w:rsid w:val="00831E32"/>
    <w:rsid w:val="00833BF1"/>
    <w:rsid w:val="0084099C"/>
    <w:rsid w:val="00845C2E"/>
    <w:rsid w:val="00846215"/>
    <w:rsid w:val="00847B0D"/>
    <w:rsid w:val="00847F4A"/>
    <w:rsid w:val="00856D22"/>
    <w:rsid w:val="00862AF8"/>
    <w:rsid w:val="0086342F"/>
    <w:rsid w:val="008646A4"/>
    <w:rsid w:val="00877ED7"/>
    <w:rsid w:val="0088077E"/>
    <w:rsid w:val="00881670"/>
    <w:rsid w:val="0089082C"/>
    <w:rsid w:val="008919E0"/>
    <w:rsid w:val="00893E5B"/>
    <w:rsid w:val="008A292D"/>
    <w:rsid w:val="008A2CF1"/>
    <w:rsid w:val="008A3116"/>
    <w:rsid w:val="008A4692"/>
    <w:rsid w:val="008A644C"/>
    <w:rsid w:val="008B459C"/>
    <w:rsid w:val="008B4B53"/>
    <w:rsid w:val="008B6227"/>
    <w:rsid w:val="008C4997"/>
    <w:rsid w:val="008C65A3"/>
    <w:rsid w:val="008C76EA"/>
    <w:rsid w:val="008D1DAE"/>
    <w:rsid w:val="008D2947"/>
    <w:rsid w:val="008D3886"/>
    <w:rsid w:val="008D67F8"/>
    <w:rsid w:val="008E6422"/>
    <w:rsid w:val="008F3F95"/>
    <w:rsid w:val="008F406A"/>
    <w:rsid w:val="009005CF"/>
    <w:rsid w:val="0090658E"/>
    <w:rsid w:val="00906791"/>
    <w:rsid w:val="009100AF"/>
    <w:rsid w:val="00913BE8"/>
    <w:rsid w:val="00917CF9"/>
    <w:rsid w:val="00921267"/>
    <w:rsid w:val="00922CFA"/>
    <w:rsid w:val="009253A9"/>
    <w:rsid w:val="00927275"/>
    <w:rsid w:val="009304AF"/>
    <w:rsid w:val="00932CCA"/>
    <w:rsid w:val="0093383E"/>
    <w:rsid w:val="0093477B"/>
    <w:rsid w:val="00935C4B"/>
    <w:rsid w:val="00945559"/>
    <w:rsid w:val="00946320"/>
    <w:rsid w:val="0095022D"/>
    <w:rsid w:val="00950ED3"/>
    <w:rsid w:val="00951B0E"/>
    <w:rsid w:val="00953908"/>
    <w:rsid w:val="00954B95"/>
    <w:rsid w:val="0095703D"/>
    <w:rsid w:val="00962CFB"/>
    <w:rsid w:val="00970135"/>
    <w:rsid w:val="00973AD9"/>
    <w:rsid w:val="00975E91"/>
    <w:rsid w:val="00984B20"/>
    <w:rsid w:val="009917A6"/>
    <w:rsid w:val="00994092"/>
    <w:rsid w:val="00996C7D"/>
    <w:rsid w:val="009A29E7"/>
    <w:rsid w:val="009A40DB"/>
    <w:rsid w:val="009A57D4"/>
    <w:rsid w:val="009A5F51"/>
    <w:rsid w:val="009A6CEB"/>
    <w:rsid w:val="009A72C2"/>
    <w:rsid w:val="009B3313"/>
    <w:rsid w:val="009B3DC8"/>
    <w:rsid w:val="009B4F45"/>
    <w:rsid w:val="009C022E"/>
    <w:rsid w:val="009C0B51"/>
    <w:rsid w:val="009C309E"/>
    <w:rsid w:val="009C3F65"/>
    <w:rsid w:val="009C4635"/>
    <w:rsid w:val="009C74FC"/>
    <w:rsid w:val="009D51D7"/>
    <w:rsid w:val="009D5426"/>
    <w:rsid w:val="009D7313"/>
    <w:rsid w:val="009E1929"/>
    <w:rsid w:val="009E29D6"/>
    <w:rsid w:val="009E2D0B"/>
    <w:rsid w:val="009E32B1"/>
    <w:rsid w:val="009E56EE"/>
    <w:rsid w:val="009F2E2C"/>
    <w:rsid w:val="009F3B1D"/>
    <w:rsid w:val="009F77AA"/>
    <w:rsid w:val="00A0143C"/>
    <w:rsid w:val="00A01652"/>
    <w:rsid w:val="00A0215B"/>
    <w:rsid w:val="00A03B37"/>
    <w:rsid w:val="00A0547D"/>
    <w:rsid w:val="00A10BD3"/>
    <w:rsid w:val="00A10F35"/>
    <w:rsid w:val="00A1535E"/>
    <w:rsid w:val="00A15BC9"/>
    <w:rsid w:val="00A1663D"/>
    <w:rsid w:val="00A23657"/>
    <w:rsid w:val="00A279A5"/>
    <w:rsid w:val="00A34CA7"/>
    <w:rsid w:val="00A376F1"/>
    <w:rsid w:val="00A40FC9"/>
    <w:rsid w:val="00A43A70"/>
    <w:rsid w:val="00A52701"/>
    <w:rsid w:val="00A5289C"/>
    <w:rsid w:val="00A55D30"/>
    <w:rsid w:val="00A62479"/>
    <w:rsid w:val="00A633C0"/>
    <w:rsid w:val="00A63B99"/>
    <w:rsid w:val="00A65D17"/>
    <w:rsid w:val="00A666CC"/>
    <w:rsid w:val="00A67920"/>
    <w:rsid w:val="00A7337C"/>
    <w:rsid w:val="00A75667"/>
    <w:rsid w:val="00A82273"/>
    <w:rsid w:val="00A83981"/>
    <w:rsid w:val="00A875EA"/>
    <w:rsid w:val="00AA11E5"/>
    <w:rsid w:val="00AA4034"/>
    <w:rsid w:val="00AA646D"/>
    <w:rsid w:val="00AA792D"/>
    <w:rsid w:val="00AB14AB"/>
    <w:rsid w:val="00AB4D4C"/>
    <w:rsid w:val="00AB6850"/>
    <w:rsid w:val="00AC180D"/>
    <w:rsid w:val="00AC255C"/>
    <w:rsid w:val="00AC5DE3"/>
    <w:rsid w:val="00AC676C"/>
    <w:rsid w:val="00AD1CDA"/>
    <w:rsid w:val="00AE061D"/>
    <w:rsid w:val="00AE2C58"/>
    <w:rsid w:val="00AE5CA9"/>
    <w:rsid w:val="00AF040C"/>
    <w:rsid w:val="00AF1F80"/>
    <w:rsid w:val="00B003A0"/>
    <w:rsid w:val="00B03FEE"/>
    <w:rsid w:val="00B04069"/>
    <w:rsid w:val="00B04C9D"/>
    <w:rsid w:val="00B06226"/>
    <w:rsid w:val="00B06714"/>
    <w:rsid w:val="00B11E5F"/>
    <w:rsid w:val="00B12093"/>
    <w:rsid w:val="00B13DD5"/>
    <w:rsid w:val="00B22B4B"/>
    <w:rsid w:val="00B24587"/>
    <w:rsid w:val="00B24D4A"/>
    <w:rsid w:val="00B345D3"/>
    <w:rsid w:val="00B465A3"/>
    <w:rsid w:val="00B66D8D"/>
    <w:rsid w:val="00B67CEE"/>
    <w:rsid w:val="00B72A8A"/>
    <w:rsid w:val="00B7333E"/>
    <w:rsid w:val="00B75F77"/>
    <w:rsid w:val="00B823B9"/>
    <w:rsid w:val="00B86A23"/>
    <w:rsid w:val="00B87A34"/>
    <w:rsid w:val="00B903A0"/>
    <w:rsid w:val="00B943CA"/>
    <w:rsid w:val="00B95534"/>
    <w:rsid w:val="00B95E6A"/>
    <w:rsid w:val="00B97194"/>
    <w:rsid w:val="00BA0C4F"/>
    <w:rsid w:val="00BA5161"/>
    <w:rsid w:val="00BA69AA"/>
    <w:rsid w:val="00BA77AD"/>
    <w:rsid w:val="00BC31C5"/>
    <w:rsid w:val="00BC7AAC"/>
    <w:rsid w:val="00BD0BB2"/>
    <w:rsid w:val="00BD1EA9"/>
    <w:rsid w:val="00BD34D8"/>
    <w:rsid w:val="00BD59B7"/>
    <w:rsid w:val="00BE1064"/>
    <w:rsid w:val="00BE5BDF"/>
    <w:rsid w:val="00BE5CFD"/>
    <w:rsid w:val="00BF0FE4"/>
    <w:rsid w:val="00BF4EAB"/>
    <w:rsid w:val="00BF7745"/>
    <w:rsid w:val="00BF77D5"/>
    <w:rsid w:val="00BF7DB2"/>
    <w:rsid w:val="00C04FFE"/>
    <w:rsid w:val="00C0537A"/>
    <w:rsid w:val="00C07AAE"/>
    <w:rsid w:val="00C13341"/>
    <w:rsid w:val="00C20E41"/>
    <w:rsid w:val="00C22E60"/>
    <w:rsid w:val="00C24AB0"/>
    <w:rsid w:val="00C25144"/>
    <w:rsid w:val="00C25E1E"/>
    <w:rsid w:val="00C26BE6"/>
    <w:rsid w:val="00C26F44"/>
    <w:rsid w:val="00C31C82"/>
    <w:rsid w:val="00C31C8F"/>
    <w:rsid w:val="00C33F8F"/>
    <w:rsid w:val="00C35317"/>
    <w:rsid w:val="00C45B48"/>
    <w:rsid w:val="00C4712B"/>
    <w:rsid w:val="00C562F3"/>
    <w:rsid w:val="00C60264"/>
    <w:rsid w:val="00C60E2C"/>
    <w:rsid w:val="00C86580"/>
    <w:rsid w:val="00C9195A"/>
    <w:rsid w:val="00C92D1A"/>
    <w:rsid w:val="00CA1CA5"/>
    <w:rsid w:val="00CA1FF4"/>
    <w:rsid w:val="00CA34C2"/>
    <w:rsid w:val="00CB14E6"/>
    <w:rsid w:val="00CB20CB"/>
    <w:rsid w:val="00CB6A0A"/>
    <w:rsid w:val="00CC5EBA"/>
    <w:rsid w:val="00CC730A"/>
    <w:rsid w:val="00CD57E4"/>
    <w:rsid w:val="00CE0B9C"/>
    <w:rsid w:val="00CE6798"/>
    <w:rsid w:val="00CF0F4F"/>
    <w:rsid w:val="00CF257C"/>
    <w:rsid w:val="00CF3ADD"/>
    <w:rsid w:val="00CF6FB7"/>
    <w:rsid w:val="00CF782D"/>
    <w:rsid w:val="00D025D7"/>
    <w:rsid w:val="00D03077"/>
    <w:rsid w:val="00D0771D"/>
    <w:rsid w:val="00D1306A"/>
    <w:rsid w:val="00D13E91"/>
    <w:rsid w:val="00D201FC"/>
    <w:rsid w:val="00D2194F"/>
    <w:rsid w:val="00D2481C"/>
    <w:rsid w:val="00D26475"/>
    <w:rsid w:val="00D4077F"/>
    <w:rsid w:val="00D52978"/>
    <w:rsid w:val="00D53425"/>
    <w:rsid w:val="00D5364C"/>
    <w:rsid w:val="00D5415F"/>
    <w:rsid w:val="00D54383"/>
    <w:rsid w:val="00D61EF1"/>
    <w:rsid w:val="00D63D7E"/>
    <w:rsid w:val="00D64B39"/>
    <w:rsid w:val="00D67068"/>
    <w:rsid w:val="00D6772E"/>
    <w:rsid w:val="00D70174"/>
    <w:rsid w:val="00D740EB"/>
    <w:rsid w:val="00D772CC"/>
    <w:rsid w:val="00D81683"/>
    <w:rsid w:val="00D818F3"/>
    <w:rsid w:val="00D94E2E"/>
    <w:rsid w:val="00DA0417"/>
    <w:rsid w:val="00DA3E26"/>
    <w:rsid w:val="00DA4CE8"/>
    <w:rsid w:val="00DB2F29"/>
    <w:rsid w:val="00DB4159"/>
    <w:rsid w:val="00DB63DA"/>
    <w:rsid w:val="00DB750D"/>
    <w:rsid w:val="00DC0D0A"/>
    <w:rsid w:val="00DC28D5"/>
    <w:rsid w:val="00DC4592"/>
    <w:rsid w:val="00DD149A"/>
    <w:rsid w:val="00DD6339"/>
    <w:rsid w:val="00DD6567"/>
    <w:rsid w:val="00DE35D2"/>
    <w:rsid w:val="00DE5697"/>
    <w:rsid w:val="00DE76D8"/>
    <w:rsid w:val="00DF3ACC"/>
    <w:rsid w:val="00DF3B59"/>
    <w:rsid w:val="00DF417D"/>
    <w:rsid w:val="00E03941"/>
    <w:rsid w:val="00E07DA1"/>
    <w:rsid w:val="00E07E74"/>
    <w:rsid w:val="00E171B2"/>
    <w:rsid w:val="00E2248A"/>
    <w:rsid w:val="00E262C4"/>
    <w:rsid w:val="00E30F34"/>
    <w:rsid w:val="00E3238E"/>
    <w:rsid w:val="00E3300F"/>
    <w:rsid w:val="00E3651D"/>
    <w:rsid w:val="00E5053D"/>
    <w:rsid w:val="00E51339"/>
    <w:rsid w:val="00E54240"/>
    <w:rsid w:val="00E56287"/>
    <w:rsid w:val="00E6305E"/>
    <w:rsid w:val="00E63AE8"/>
    <w:rsid w:val="00E643D5"/>
    <w:rsid w:val="00E7272F"/>
    <w:rsid w:val="00E72FAE"/>
    <w:rsid w:val="00E75820"/>
    <w:rsid w:val="00E8013C"/>
    <w:rsid w:val="00E82C03"/>
    <w:rsid w:val="00E87D32"/>
    <w:rsid w:val="00E910B8"/>
    <w:rsid w:val="00E9266B"/>
    <w:rsid w:val="00EA0E27"/>
    <w:rsid w:val="00EA2756"/>
    <w:rsid w:val="00EA5E19"/>
    <w:rsid w:val="00EB5D1D"/>
    <w:rsid w:val="00EB6050"/>
    <w:rsid w:val="00EB62DD"/>
    <w:rsid w:val="00ED0AD3"/>
    <w:rsid w:val="00ED5648"/>
    <w:rsid w:val="00EE17E1"/>
    <w:rsid w:val="00EE314C"/>
    <w:rsid w:val="00EE6927"/>
    <w:rsid w:val="00EE6A80"/>
    <w:rsid w:val="00EF53E3"/>
    <w:rsid w:val="00F032CB"/>
    <w:rsid w:val="00F059B2"/>
    <w:rsid w:val="00F0631B"/>
    <w:rsid w:val="00F073F5"/>
    <w:rsid w:val="00F10858"/>
    <w:rsid w:val="00F12263"/>
    <w:rsid w:val="00F124CE"/>
    <w:rsid w:val="00F145E0"/>
    <w:rsid w:val="00F162F4"/>
    <w:rsid w:val="00F32B73"/>
    <w:rsid w:val="00F43905"/>
    <w:rsid w:val="00F453FB"/>
    <w:rsid w:val="00F459EC"/>
    <w:rsid w:val="00F52EEE"/>
    <w:rsid w:val="00F54B5D"/>
    <w:rsid w:val="00F55A3F"/>
    <w:rsid w:val="00F6618B"/>
    <w:rsid w:val="00F6637F"/>
    <w:rsid w:val="00F67462"/>
    <w:rsid w:val="00F704C6"/>
    <w:rsid w:val="00F73103"/>
    <w:rsid w:val="00F73140"/>
    <w:rsid w:val="00F74781"/>
    <w:rsid w:val="00F822AD"/>
    <w:rsid w:val="00F8326A"/>
    <w:rsid w:val="00F836E9"/>
    <w:rsid w:val="00F9049D"/>
    <w:rsid w:val="00F945D8"/>
    <w:rsid w:val="00F9538F"/>
    <w:rsid w:val="00F97A2C"/>
    <w:rsid w:val="00FA278F"/>
    <w:rsid w:val="00FA4575"/>
    <w:rsid w:val="00FA62FE"/>
    <w:rsid w:val="00FA7EED"/>
    <w:rsid w:val="00FB1285"/>
    <w:rsid w:val="00FB1D30"/>
    <w:rsid w:val="00FB2265"/>
    <w:rsid w:val="00FB343E"/>
    <w:rsid w:val="00FB543A"/>
    <w:rsid w:val="00FB7D57"/>
    <w:rsid w:val="00FC0163"/>
    <w:rsid w:val="00FC04FC"/>
    <w:rsid w:val="00FC1989"/>
    <w:rsid w:val="00FC3710"/>
    <w:rsid w:val="00FC5491"/>
    <w:rsid w:val="00FC5E66"/>
    <w:rsid w:val="00FC6B8F"/>
    <w:rsid w:val="00FD06F7"/>
    <w:rsid w:val="00FD3BB1"/>
    <w:rsid w:val="00FD4D6C"/>
    <w:rsid w:val="00FE0141"/>
    <w:rsid w:val="00FE3056"/>
    <w:rsid w:val="00FF0259"/>
    <w:rsid w:val="00FF69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BFBAEF"/>
  <w15:docId w15:val="{4D8E77E3-CA46-4F94-8275-D4079EC5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69" w:lineRule="auto"/>
      <w:ind w:left="10" w:right="1" w:hanging="10"/>
      <w:jc w:val="both"/>
    </w:pPr>
    <w:rPr>
      <w:rFonts w:ascii="Times New Roman" w:eastAsia="Times New Roman" w:hAnsi="Times New Roman" w:cs="Times New Roman"/>
      <w:color w:val="000000"/>
      <w:sz w:val="24"/>
    </w:rPr>
  </w:style>
  <w:style w:type="paragraph" w:styleId="Ttulo1">
    <w:name w:val="heading 1"/>
    <w:next w:val="Normal"/>
    <w:link w:val="Ttulo1Car"/>
    <w:uiPriority w:val="9"/>
    <w:qFormat/>
    <w:pPr>
      <w:keepNext/>
      <w:keepLines/>
      <w:spacing w:after="11" w:line="267" w:lineRule="auto"/>
      <w:ind w:left="10" w:right="209" w:hanging="10"/>
      <w:jc w:val="both"/>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ar"/>
    <w:uiPriority w:val="9"/>
    <w:semiHidden/>
    <w:unhideWhenUsed/>
    <w:qFormat/>
    <w:rsid w:val="00833BF1"/>
    <w:pPr>
      <w:keepNext/>
      <w:keepLines/>
      <w:spacing w:before="160" w:after="80" w:line="278" w:lineRule="auto"/>
      <w:ind w:left="0" w:right="0" w:firstLine="0"/>
      <w:jc w:val="left"/>
      <w:outlineLvl w:val="1"/>
    </w:pPr>
    <w:rPr>
      <w:rFonts w:asciiTheme="majorHAnsi" w:eastAsiaTheme="majorEastAsia" w:hAnsiTheme="majorHAnsi" w:cstheme="majorBidi"/>
      <w:color w:val="2F5496" w:themeColor="accent1" w:themeShade="BF"/>
      <w:sz w:val="32"/>
      <w:szCs w:val="32"/>
      <w:lang w:eastAsia="en-US"/>
    </w:rPr>
  </w:style>
  <w:style w:type="paragraph" w:styleId="Ttulo3">
    <w:name w:val="heading 3"/>
    <w:basedOn w:val="Normal"/>
    <w:next w:val="Normal"/>
    <w:link w:val="Ttulo3Car"/>
    <w:uiPriority w:val="9"/>
    <w:semiHidden/>
    <w:unhideWhenUsed/>
    <w:qFormat/>
    <w:rsid w:val="00833BF1"/>
    <w:pPr>
      <w:keepNext/>
      <w:keepLines/>
      <w:spacing w:before="160" w:after="80" w:line="278" w:lineRule="auto"/>
      <w:ind w:left="0" w:right="0" w:firstLine="0"/>
      <w:jc w:val="left"/>
      <w:outlineLvl w:val="2"/>
    </w:pPr>
    <w:rPr>
      <w:rFonts w:asciiTheme="minorHAnsi" w:eastAsiaTheme="majorEastAsia" w:hAnsiTheme="minorHAnsi" w:cstheme="majorBidi"/>
      <w:color w:val="2F5496" w:themeColor="accent1" w:themeShade="BF"/>
      <w:sz w:val="28"/>
      <w:szCs w:val="28"/>
      <w:lang w:eastAsia="en-US"/>
    </w:rPr>
  </w:style>
  <w:style w:type="paragraph" w:styleId="Ttulo4">
    <w:name w:val="heading 4"/>
    <w:basedOn w:val="Normal"/>
    <w:next w:val="Normal"/>
    <w:link w:val="Ttulo4Car"/>
    <w:uiPriority w:val="9"/>
    <w:semiHidden/>
    <w:unhideWhenUsed/>
    <w:qFormat/>
    <w:rsid w:val="00833BF1"/>
    <w:pPr>
      <w:keepNext/>
      <w:keepLines/>
      <w:spacing w:before="80" w:after="40" w:line="278" w:lineRule="auto"/>
      <w:ind w:left="0" w:right="0" w:firstLine="0"/>
      <w:jc w:val="left"/>
      <w:outlineLvl w:val="3"/>
    </w:pPr>
    <w:rPr>
      <w:rFonts w:asciiTheme="minorHAnsi" w:eastAsiaTheme="majorEastAsia" w:hAnsiTheme="minorHAnsi" w:cstheme="majorBidi"/>
      <w:i/>
      <w:iCs/>
      <w:color w:val="2F5496" w:themeColor="accent1" w:themeShade="BF"/>
      <w:szCs w:val="24"/>
      <w:lang w:eastAsia="en-US"/>
    </w:rPr>
  </w:style>
  <w:style w:type="paragraph" w:styleId="Ttulo5">
    <w:name w:val="heading 5"/>
    <w:basedOn w:val="Normal"/>
    <w:next w:val="Normal"/>
    <w:link w:val="Ttulo5Car"/>
    <w:uiPriority w:val="9"/>
    <w:semiHidden/>
    <w:unhideWhenUsed/>
    <w:qFormat/>
    <w:rsid w:val="00833BF1"/>
    <w:pPr>
      <w:keepNext/>
      <w:keepLines/>
      <w:spacing w:before="80" w:after="40" w:line="278" w:lineRule="auto"/>
      <w:ind w:left="0" w:right="0" w:firstLine="0"/>
      <w:jc w:val="left"/>
      <w:outlineLvl w:val="4"/>
    </w:pPr>
    <w:rPr>
      <w:rFonts w:asciiTheme="minorHAnsi" w:eastAsiaTheme="majorEastAsia" w:hAnsiTheme="minorHAnsi" w:cstheme="majorBidi"/>
      <w:color w:val="2F5496" w:themeColor="accent1" w:themeShade="BF"/>
      <w:szCs w:val="24"/>
      <w:lang w:eastAsia="en-US"/>
    </w:rPr>
  </w:style>
  <w:style w:type="paragraph" w:styleId="Ttulo6">
    <w:name w:val="heading 6"/>
    <w:basedOn w:val="Normal"/>
    <w:next w:val="Normal"/>
    <w:link w:val="Ttulo6Car"/>
    <w:uiPriority w:val="9"/>
    <w:semiHidden/>
    <w:unhideWhenUsed/>
    <w:qFormat/>
    <w:rsid w:val="00833BF1"/>
    <w:pPr>
      <w:keepNext/>
      <w:keepLines/>
      <w:spacing w:before="40" w:after="0" w:line="278" w:lineRule="auto"/>
      <w:ind w:left="0" w:right="0" w:firstLine="0"/>
      <w:jc w:val="left"/>
      <w:outlineLvl w:val="5"/>
    </w:pPr>
    <w:rPr>
      <w:rFonts w:asciiTheme="minorHAnsi" w:eastAsiaTheme="majorEastAsia" w:hAnsiTheme="minorHAnsi" w:cstheme="majorBidi"/>
      <w:i/>
      <w:iCs/>
      <w:color w:val="595959" w:themeColor="text1" w:themeTint="A6"/>
      <w:szCs w:val="24"/>
      <w:lang w:eastAsia="en-US"/>
    </w:rPr>
  </w:style>
  <w:style w:type="paragraph" w:styleId="Ttulo7">
    <w:name w:val="heading 7"/>
    <w:basedOn w:val="Normal"/>
    <w:next w:val="Normal"/>
    <w:link w:val="Ttulo7Car"/>
    <w:uiPriority w:val="9"/>
    <w:semiHidden/>
    <w:unhideWhenUsed/>
    <w:qFormat/>
    <w:rsid w:val="00833BF1"/>
    <w:pPr>
      <w:keepNext/>
      <w:keepLines/>
      <w:spacing w:before="40" w:after="0" w:line="278" w:lineRule="auto"/>
      <w:ind w:left="0" w:right="0" w:firstLine="0"/>
      <w:jc w:val="left"/>
      <w:outlineLvl w:val="6"/>
    </w:pPr>
    <w:rPr>
      <w:rFonts w:asciiTheme="minorHAnsi" w:eastAsiaTheme="majorEastAsia" w:hAnsiTheme="minorHAnsi" w:cstheme="majorBidi"/>
      <w:color w:val="595959" w:themeColor="text1" w:themeTint="A6"/>
      <w:szCs w:val="24"/>
      <w:lang w:eastAsia="en-US"/>
    </w:rPr>
  </w:style>
  <w:style w:type="paragraph" w:styleId="Ttulo8">
    <w:name w:val="heading 8"/>
    <w:basedOn w:val="Normal"/>
    <w:next w:val="Normal"/>
    <w:link w:val="Ttulo8Car"/>
    <w:uiPriority w:val="9"/>
    <w:semiHidden/>
    <w:unhideWhenUsed/>
    <w:qFormat/>
    <w:rsid w:val="00833BF1"/>
    <w:pPr>
      <w:keepNext/>
      <w:keepLines/>
      <w:spacing w:after="0" w:line="278" w:lineRule="auto"/>
      <w:ind w:left="0" w:right="0" w:firstLine="0"/>
      <w:jc w:val="left"/>
      <w:outlineLvl w:val="7"/>
    </w:pPr>
    <w:rPr>
      <w:rFonts w:asciiTheme="minorHAnsi" w:eastAsiaTheme="majorEastAsia" w:hAnsiTheme="minorHAnsi" w:cstheme="majorBidi"/>
      <w:i/>
      <w:iCs/>
      <w:color w:val="272727" w:themeColor="text1" w:themeTint="D8"/>
      <w:szCs w:val="24"/>
      <w:lang w:eastAsia="en-US"/>
    </w:rPr>
  </w:style>
  <w:style w:type="paragraph" w:styleId="Ttulo9">
    <w:name w:val="heading 9"/>
    <w:basedOn w:val="Normal"/>
    <w:next w:val="Normal"/>
    <w:link w:val="Ttulo9Car"/>
    <w:uiPriority w:val="9"/>
    <w:semiHidden/>
    <w:unhideWhenUsed/>
    <w:qFormat/>
    <w:rsid w:val="00833BF1"/>
    <w:pPr>
      <w:keepNext/>
      <w:keepLines/>
      <w:spacing w:after="0" w:line="278" w:lineRule="auto"/>
      <w:ind w:left="0" w:right="0" w:firstLine="0"/>
      <w:jc w:val="left"/>
      <w:outlineLvl w:val="8"/>
    </w:pPr>
    <w:rPr>
      <w:rFonts w:asciiTheme="minorHAnsi" w:eastAsiaTheme="majorEastAsia" w:hAnsiTheme="minorHAnsi" w:cstheme="majorBidi"/>
      <w:color w:val="272727" w:themeColor="text1" w:themeTint="D8"/>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BC7AAC"/>
    <w:rPr>
      <w:sz w:val="16"/>
      <w:szCs w:val="16"/>
    </w:rPr>
  </w:style>
  <w:style w:type="paragraph" w:styleId="Textocomentario">
    <w:name w:val="annotation text"/>
    <w:basedOn w:val="Normal"/>
    <w:link w:val="TextocomentarioCar"/>
    <w:uiPriority w:val="99"/>
    <w:unhideWhenUsed/>
    <w:rsid w:val="00BC7AAC"/>
    <w:pPr>
      <w:spacing w:line="240" w:lineRule="auto"/>
    </w:pPr>
    <w:rPr>
      <w:sz w:val="20"/>
      <w:szCs w:val="20"/>
    </w:rPr>
  </w:style>
  <w:style w:type="character" w:customStyle="1" w:styleId="TextocomentarioCar">
    <w:name w:val="Texto comentario Car"/>
    <w:basedOn w:val="Fuentedeprrafopredeter"/>
    <w:link w:val="Textocomentario"/>
    <w:uiPriority w:val="99"/>
    <w:rsid w:val="00BC7AAC"/>
    <w:rPr>
      <w:rFonts w:ascii="Times New Roman" w:eastAsia="Times New Roman" w:hAnsi="Times New Roman"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C7AAC"/>
    <w:rPr>
      <w:b/>
      <w:bCs/>
    </w:rPr>
  </w:style>
  <w:style w:type="character" w:customStyle="1" w:styleId="AsuntodelcomentarioCar">
    <w:name w:val="Asunto del comentario Car"/>
    <w:basedOn w:val="TextocomentarioCar"/>
    <w:link w:val="Asuntodelcomentario"/>
    <w:uiPriority w:val="99"/>
    <w:semiHidden/>
    <w:rsid w:val="00BC7AAC"/>
    <w:rPr>
      <w:rFonts w:ascii="Times New Roman" w:eastAsia="Times New Roman" w:hAnsi="Times New Roman" w:cs="Times New Roman"/>
      <w:b/>
      <w:bCs/>
      <w:color w:val="000000"/>
      <w:sz w:val="20"/>
      <w:szCs w:val="20"/>
    </w:rPr>
  </w:style>
  <w:style w:type="paragraph" w:styleId="Prrafodelista">
    <w:name w:val="List Paragraph"/>
    <w:basedOn w:val="Normal"/>
    <w:uiPriority w:val="34"/>
    <w:qFormat/>
    <w:rsid w:val="007F23B7"/>
    <w:pPr>
      <w:ind w:left="720"/>
      <w:contextualSpacing/>
    </w:pPr>
  </w:style>
  <w:style w:type="paragraph" w:styleId="Textoindependiente">
    <w:name w:val="Body Text"/>
    <w:basedOn w:val="Normal"/>
    <w:link w:val="TextoindependienteCar"/>
    <w:uiPriority w:val="1"/>
    <w:qFormat/>
    <w:rsid w:val="00325FFA"/>
    <w:pPr>
      <w:widowControl w:val="0"/>
      <w:autoSpaceDE w:val="0"/>
      <w:autoSpaceDN w:val="0"/>
      <w:spacing w:after="0" w:line="240" w:lineRule="auto"/>
      <w:ind w:left="0" w:right="0" w:firstLine="0"/>
      <w:jc w:val="left"/>
    </w:pPr>
    <w:rPr>
      <w:color w:val="auto"/>
      <w:kern w:val="0"/>
      <w:sz w:val="23"/>
      <w:szCs w:val="23"/>
      <w:lang w:eastAsia="en-US"/>
      <w14:ligatures w14:val="none"/>
    </w:rPr>
  </w:style>
  <w:style w:type="character" w:customStyle="1" w:styleId="TextoindependienteCar">
    <w:name w:val="Texto independiente Car"/>
    <w:basedOn w:val="Fuentedeprrafopredeter"/>
    <w:link w:val="Textoindependiente"/>
    <w:uiPriority w:val="1"/>
    <w:rsid w:val="00325FFA"/>
    <w:rPr>
      <w:rFonts w:ascii="Times New Roman" w:eastAsia="Times New Roman" w:hAnsi="Times New Roman" w:cs="Times New Roman"/>
      <w:kern w:val="0"/>
      <w:sz w:val="23"/>
      <w:szCs w:val="23"/>
      <w:lang w:eastAsia="en-US"/>
      <w14:ligatures w14:val="none"/>
    </w:rPr>
  </w:style>
  <w:style w:type="table" w:styleId="Tablaconcuadrcula">
    <w:name w:val="Table Grid"/>
    <w:basedOn w:val="Tablanormal"/>
    <w:uiPriority w:val="39"/>
    <w:rsid w:val="005B5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96752"/>
    <w:rPr>
      <w:color w:val="0563C1" w:themeColor="hyperlink"/>
      <w:u w:val="single"/>
    </w:rPr>
  </w:style>
  <w:style w:type="character" w:styleId="Mencinsinresolver">
    <w:name w:val="Unresolved Mention"/>
    <w:basedOn w:val="Fuentedeprrafopredeter"/>
    <w:uiPriority w:val="99"/>
    <w:semiHidden/>
    <w:unhideWhenUsed/>
    <w:rsid w:val="00596752"/>
    <w:rPr>
      <w:color w:val="605E5C"/>
      <w:shd w:val="clear" w:color="auto" w:fill="E1DFDD"/>
    </w:rPr>
  </w:style>
  <w:style w:type="character" w:styleId="Hipervnculovisitado">
    <w:name w:val="FollowedHyperlink"/>
    <w:basedOn w:val="Fuentedeprrafopredeter"/>
    <w:uiPriority w:val="99"/>
    <w:semiHidden/>
    <w:unhideWhenUsed/>
    <w:rsid w:val="009D5426"/>
    <w:rPr>
      <w:color w:val="954F72" w:themeColor="followedHyperlink"/>
      <w:u w:val="single"/>
    </w:rPr>
  </w:style>
  <w:style w:type="paragraph" w:styleId="Piedepgina">
    <w:name w:val="footer"/>
    <w:basedOn w:val="Normal"/>
    <w:link w:val="PiedepginaCar"/>
    <w:uiPriority w:val="99"/>
    <w:unhideWhenUsed/>
    <w:rsid w:val="007A13C7"/>
    <w:pPr>
      <w:widowControl w:val="0"/>
      <w:tabs>
        <w:tab w:val="center" w:pos="4252"/>
        <w:tab w:val="right" w:pos="8504"/>
      </w:tabs>
      <w:autoSpaceDE w:val="0"/>
      <w:autoSpaceDN w:val="0"/>
      <w:spacing w:after="0" w:line="240" w:lineRule="auto"/>
      <w:ind w:left="0" w:right="0" w:firstLine="0"/>
      <w:jc w:val="left"/>
    </w:pPr>
    <w:rPr>
      <w:color w:val="auto"/>
      <w:kern w:val="0"/>
      <w:sz w:val="22"/>
      <w:lang w:val="ca-ES" w:eastAsia="en-US"/>
      <w14:ligatures w14:val="none"/>
    </w:rPr>
  </w:style>
  <w:style w:type="character" w:customStyle="1" w:styleId="PiedepginaCar">
    <w:name w:val="Pie de página Car"/>
    <w:basedOn w:val="Fuentedeprrafopredeter"/>
    <w:link w:val="Piedepgina"/>
    <w:uiPriority w:val="99"/>
    <w:rsid w:val="007A13C7"/>
    <w:rPr>
      <w:rFonts w:ascii="Times New Roman" w:eastAsia="Times New Roman" w:hAnsi="Times New Roman" w:cs="Times New Roman"/>
      <w:kern w:val="0"/>
      <w:lang w:val="ca-ES" w:eastAsia="en-US"/>
      <w14:ligatures w14:val="none"/>
    </w:rPr>
  </w:style>
  <w:style w:type="paragraph" w:styleId="Textonotaalfinal">
    <w:name w:val="endnote text"/>
    <w:basedOn w:val="Normal"/>
    <w:link w:val="TextonotaalfinalCar"/>
    <w:uiPriority w:val="99"/>
    <w:semiHidden/>
    <w:unhideWhenUsed/>
    <w:rsid w:val="00E2248A"/>
    <w:pPr>
      <w:spacing w:after="0" w:line="240" w:lineRule="auto"/>
      <w:ind w:left="0" w:right="0" w:firstLine="0"/>
      <w:jc w:val="left"/>
    </w:pPr>
    <w:rPr>
      <w:rFonts w:asciiTheme="minorHAnsi" w:eastAsiaTheme="minorHAnsi" w:hAnsiTheme="minorHAnsi" w:cstheme="minorBidi"/>
      <w:color w:val="auto"/>
      <w:kern w:val="0"/>
      <w:sz w:val="20"/>
      <w:szCs w:val="20"/>
      <w:lang w:eastAsia="en-US"/>
      <w14:ligatures w14:val="none"/>
    </w:rPr>
  </w:style>
  <w:style w:type="character" w:customStyle="1" w:styleId="TextonotaalfinalCar">
    <w:name w:val="Texto nota al final Car"/>
    <w:basedOn w:val="Fuentedeprrafopredeter"/>
    <w:link w:val="Textonotaalfinal"/>
    <w:uiPriority w:val="99"/>
    <w:semiHidden/>
    <w:rsid w:val="00E2248A"/>
    <w:rPr>
      <w:rFonts w:eastAsiaTheme="minorHAnsi"/>
      <w:kern w:val="0"/>
      <w:sz w:val="20"/>
      <w:szCs w:val="20"/>
      <w:lang w:eastAsia="en-US"/>
      <w14:ligatures w14:val="none"/>
    </w:rPr>
  </w:style>
  <w:style w:type="paragraph" w:customStyle="1" w:styleId="Default">
    <w:name w:val="Default"/>
    <w:basedOn w:val="Normal"/>
    <w:rsid w:val="00E2248A"/>
    <w:pPr>
      <w:autoSpaceDE w:val="0"/>
      <w:autoSpaceDN w:val="0"/>
      <w:spacing w:after="0" w:line="240" w:lineRule="auto"/>
      <w:ind w:left="0" w:right="0" w:firstLine="0"/>
      <w:jc w:val="left"/>
    </w:pPr>
    <w:rPr>
      <w:rFonts w:ascii="Tahoma" w:eastAsiaTheme="minorHAnsi" w:hAnsi="Tahoma" w:cs="Tahoma"/>
      <w:kern w:val="0"/>
      <w:szCs w:val="24"/>
      <w:lang w:eastAsia="en-US"/>
      <w14:ligatures w14:val="none"/>
    </w:rPr>
  </w:style>
  <w:style w:type="paragraph" w:styleId="Encabezado">
    <w:name w:val="header"/>
    <w:basedOn w:val="Normal"/>
    <w:link w:val="EncabezadoCar"/>
    <w:uiPriority w:val="99"/>
    <w:unhideWhenUsed/>
    <w:rsid w:val="006F4DD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4DD8"/>
    <w:rPr>
      <w:rFonts w:ascii="Times New Roman" w:eastAsia="Times New Roman" w:hAnsi="Times New Roman" w:cs="Times New Roman"/>
      <w:color w:val="000000"/>
      <w:sz w:val="24"/>
    </w:rPr>
  </w:style>
  <w:style w:type="character" w:customStyle="1" w:styleId="Ttulo2Car">
    <w:name w:val="Título 2 Car"/>
    <w:basedOn w:val="Fuentedeprrafopredeter"/>
    <w:link w:val="Ttulo2"/>
    <w:uiPriority w:val="9"/>
    <w:semiHidden/>
    <w:rsid w:val="00833BF1"/>
    <w:rPr>
      <w:rFonts w:asciiTheme="majorHAnsi" w:eastAsiaTheme="majorEastAsia" w:hAnsiTheme="majorHAnsi" w:cstheme="majorBidi"/>
      <w:color w:val="2F5496" w:themeColor="accent1" w:themeShade="BF"/>
      <w:sz w:val="32"/>
      <w:szCs w:val="32"/>
      <w:lang w:eastAsia="en-US"/>
    </w:rPr>
  </w:style>
  <w:style w:type="character" w:customStyle="1" w:styleId="Ttulo3Car">
    <w:name w:val="Título 3 Car"/>
    <w:basedOn w:val="Fuentedeprrafopredeter"/>
    <w:link w:val="Ttulo3"/>
    <w:uiPriority w:val="9"/>
    <w:semiHidden/>
    <w:rsid w:val="00833BF1"/>
    <w:rPr>
      <w:rFonts w:eastAsiaTheme="majorEastAsia" w:cstheme="majorBidi"/>
      <w:color w:val="2F5496" w:themeColor="accent1" w:themeShade="BF"/>
      <w:sz w:val="28"/>
      <w:szCs w:val="28"/>
      <w:lang w:eastAsia="en-US"/>
    </w:rPr>
  </w:style>
  <w:style w:type="character" w:customStyle="1" w:styleId="Ttulo4Car">
    <w:name w:val="Título 4 Car"/>
    <w:basedOn w:val="Fuentedeprrafopredeter"/>
    <w:link w:val="Ttulo4"/>
    <w:uiPriority w:val="9"/>
    <w:semiHidden/>
    <w:rsid w:val="00833BF1"/>
    <w:rPr>
      <w:rFonts w:eastAsiaTheme="majorEastAsia" w:cstheme="majorBidi"/>
      <w:i/>
      <w:iCs/>
      <w:color w:val="2F5496" w:themeColor="accent1" w:themeShade="BF"/>
      <w:sz w:val="24"/>
      <w:szCs w:val="24"/>
      <w:lang w:eastAsia="en-US"/>
    </w:rPr>
  </w:style>
  <w:style w:type="character" w:customStyle="1" w:styleId="Ttulo5Car">
    <w:name w:val="Título 5 Car"/>
    <w:basedOn w:val="Fuentedeprrafopredeter"/>
    <w:link w:val="Ttulo5"/>
    <w:uiPriority w:val="9"/>
    <w:semiHidden/>
    <w:rsid w:val="00833BF1"/>
    <w:rPr>
      <w:rFonts w:eastAsiaTheme="majorEastAsia" w:cstheme="majorBidi"/>
      <w:color w:val="2F5496" w:themeColor="accent1" w:themeShade="BF"/>
      <w:sz w:val="24"/>
      <w:szCs w:val="24"/>
      <w:lang w:eastAsia="en-US"/>
    </w:rPr>
  </w:style>
  <w:style w:type="character" w:customStyle="1" w:styleId="Ttulo6Car">
    <w:name w:val="Título 6 Car"/>
    <w:basedOn w:val="Fuentedeprrafopredeter"/>
    <w:link w:val="Ttulo6"/>
    <w:uiPriority w:val="9"/>
    <w:semiHidden/>
    <w:rsid w:val="00833BF1"/>
    <w:rPr>
      <w:rFonts w:eastAsiaTheme="majorEastAsia" w:cstheme="majorBidi"/>
      <w:i/>
      <w:iCs/>
      <w:color w:val="595959" w:themeColor="text1" w:themeTint="A6"/>
      <w:sz w:val="24"/>
      <w:szCs w:val="24"/>
      <w:lang w:eastAsia="en-US"/>
    </w:rPr>
  </w:style>
  <w:style w:type="character" w:customStyle="1" w:styleId="Ttulo7Car">
    <w:name w:val="Título 7 Car"/>
    <w:basedOn w:val="Fuentedeprrafopredeter"/>
    <w:link w:val="Ttulo7"/>
    <w:uiPriority w:val="9"/>
    <w:semiHidden/>
    <w:rsid w:val="00833BF1"/>
    <w:rPr>
      <w:rFonts w:eastAsiaTheme="majorEastAsia" w:cstheme="majorBidi"/>
      <w:color w:val="595959" w:themeColor="text1" w:themeTint="A6"/>
      <w:sz w:val="24"/>
      <w:szCs w:val="24"/>
      <w:lang w:eastAsia="en-US"/>
    </w:rPr>
  </w:style>
  <w:style w:type="character" w:customStyle="1" w:styleId="Ttulo8Car">
    <w:name w:val="Título 8 Car"/>
    <w:basedOn w:val="Fuentedeprrafopredeter"/>
    <w:link w:val="Ttulo8"/>
    <w:uiPriority w:val="9"/>
    <w:semiHidden/>
    <w:rsid w:val="00833BF1"/>
    <w:rPr>
      <w:rFonts w:eastAsiaTheme="majorEastAsia" w:cstheme="majorBidi"/>
      <w:i/>
      <w:iCs/>
      <w:color w:val="272727" w:themeColor="text1" w:themeTint="D8"/>
      <w:sz w:val="24"/>
      <w:szCs w:val="24"/>
      <w:lang w:eastAsia="en-US"/>
    </w:rPr>
  </w:style>
  <w:style w:type="character" w:customStyle="1" w:styleId="Ttulo9Car">
    <w:name w:val="Título 9 Car"/>
    <w:basedOn w:val="Fuentedeprrafopredeter"/>
    <w:link w:val="Ttulo9"/>
    <w:uiPriority w:val="9"/>
    <w:semiHidden/>
    <w:rsid w:val="00833BF1"/>
    <w:rPr>
      <w:rFonts w:eastAsiaTheme="majorEastAsia" w:cstheme="majorBidi"/>
      <w:color w:val="272727" w:themeColor="text1" w:themeTint="D8"/>
      <w:sz w:val="24"/>
      <w:szCs w:val="24"/>
      <w:lang w:eastAsia="en-US"/>
    </w:rPr>
  </w:style>
  <w:style w:type="paragraph" w:styleId="Ttulo">
    <w:name w:val="Title"/>
    <w:basedOn w:val="Normal"/>
    <w:next w:val="Normal"/>
    <w:link w:val="TtuloCar"/>
    <w:uiPriority w:val="10"/>
    <w:qFormat/>
    <w:rsid w:val="00833BF1"/>
    <w:pPr>
      <w:spacing w:after="80" w:line="240" w:lineRule="auto"/>
      <w:ind w:left="0" w:right="0" w:firstLine="0"/>
      <w:contextualSpacing/>
      <w:jc w:val="left"/>
    </w:pPr>
    <w:rPr>
      <w:rFonts w:asciiTheme="majorHAnsi" w:eastAsiaTheme="majorEastAsia" w:hAnsiTheme="majorHAnsi" w:cstheme="majorBidi"/>
      <w:color w:val="auto"/>
      <w:spacing w:val="-10"/>
      <w:kern w:val="28"/>
      <w:sz w:val="56"/>
      <w:szCs w:val="56"/>
      <w:lang w:eastAsia="en-US"/>
    </w:rPr>
  </w:style>
  <w:style w:type="character" w:customStyle="1" w:styleId="TtuloCar">
    <w:name w:val="Título Car"/>
    <w:basedOn w:val="Fuentedeprrafopredeter"/>
    <w:link w:val="Ttulo"/>
    <w:uiPriority w:val="10"/>
    <w:rsid w:val="00833BF1"/>
    <w:rPr>
      <w:rFonts w:asciiTheme="majorHAnsi" w:eastAsiaTheme="majorEastAsia" w:hAnsiTheme="majorHAnsi" w:cstheme="majorBidi"/>
      <w:spacing w:val="-10"/>
      <w:kern w:val="28"/>
      <w:sz w:val="56"/>
      <w:szCs w:val="56"/>
      <w:lang w:eastAsia="en-US"/>
    </w:rPr>
  </w:style>
  <w:style w:type="paragraph" w:styleId="Subttulo">
    <w:name w:val="Subtitle"/>
    <w:basedOn w:val="Normal"/>
    <w:next w:val="Normal"/>
    <w:link w:val="SubttuloCar"/>
    <w:uiPriority w:val="11"/>
    <w:qFormat/>
    <w:rsid w:val="00833BF1"/>
    <w:pPr>
      <w:numPr>
        <w:ilvl w:val="1"/>
      </w:numPr>
      <w:spacing w:after="160" w:line="278" w:lineRule="auto"/>
      <w:ind w:left="10" w:right="0" w:hanging="10"/>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833BF1"/>
    <w:rPr>
      <w:rFonts w:eastAsiaTheme="majorEastAsia"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833BF1"/>
    <w:pPr>
      <w:spacing w:before="160" w:after="160" w:line="278" w:lineRule="auto"/>
      <w:ind w:left="0" w:right="0" w:firstLine="0"/>
      <w:jc w:val="center"/>
    </w:pPr>
    <w:rPr>
      <w:rFonts w:asciiTheme="minorHAnsi" w:eastAsiaTheme="minorHAnsi" w:hAnsiTheme="minorHAnsi" w:cstheme="minorBidi"/>
      <w:i/>
      <w:iCs/>
      <w:color w:val="404040" w:themeColor="text1" w:themeTint="BF"/>
      <w:szCs w:val="24"/>
      <w:lang w:eastAsia="en-US"/>
    </w:rPr>
  </w:style>
  <w:style w:type="character" w:customStyle="1" w:styleId="CitaCar">
    <w:name w:val="Cita Car"/>
    <w:basedOn w:val="Fuentedeprrafopredeter"/>
    <w:link w:val="Cita"/>
    <w:uiPriority w:val="29"/>
    <w:rsid w:val="00833BF1"/>
    <w:rPr>
      <w:rFonts w:eastAsiaTheme="minorHAnsi"/>
      <w:i/>
      <w:iCs/>
      <w:color w:val="404040" w:themeColor="text1" w:themeTint="BF"/>
      <w:sz w:val="24"/>
      <w:szCs w:val="24"/>
      <w:lang w:eastAsia="en-US"/>
    </w:rPr>
  </w:style>
  <w:style w:type="character" w:styleId="nfasisintenso">
    <w:name w:val="Intense Emphasis"/>
    <w:basedOn w:val="Fuentedeprrafopredeter"/>
    <w:uiPriority w:val="21"/>
    <w:qFormat/>
    <w:rsid w:val="00833BF1"/>
    <w:rPr>
      <w:i/>
      <w:iCs/>
      <w:color w:val="2F5496" w:themeColor="accent1" w:themeShade="BF"/>
    </w:rPr>
  </w:style>
  <w:style w:type="paragraph" w:styleId="Citadestacada">
    <w:name w:val="Intense Quote"/>
    <w:basedOn w:val="Normal"/>
    <w:next w:val="Normal"/>
    <w:link w:val="CitadestacadaCar"/>
    <w:uiPriority w:val="30"/>
    <w:qFormat/>
    <w:rsid w:val="00833BF1"/>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eastAsiaTheme="minorHAnsi" w:hAnsiTheme="minorHAnsi" w:cstheme="minorBidi"/>
      <w:i/>
      <w:iCs/>
      <w:color w:val="2F5496" w:themeColor="accent1" w:themeShade="BF"/>
      <w:szCs w:val="24"/>
      <w:lang w:eastAsia="en-US"/>
    </w:rPr>
  </w:style>
  <w:style w:type="character" w:customStyle="1" w:styleId="CitadestacadaCar">
    <w:name w:val="Cita destacada Car"/>
    <w:basedOn w:val="Fuentedeprrafopredeter"/>
    <w:link w:val="Citadestacada"/>
    <w:uiPriority w:val="30"/>
    <w:rsid w:val="00833BF1"/>
    <w:rPr>
      <w:rFonts w:eastAsiaTheme="minorHAnsi"/>
      <w:i/>
      <w:iCs/>
      <w:color w:val="2F5496" w:themeColor="accent1" w:themeShade="BF"/>
      <w:sz w:val="24"/>
      <w:szCs w:val="24"/>
      <w:lang w:eastAsia="en-US"/>
    </w:rPr>
  </w:style>
  <w:style w:type="character" w:styleId="Referenciaintensa">
    <w:name w:val="Intense Reference"/>
    <w:basedOn w:val="Fuentedeprrafopredeter"/>
    <w:uiPriority w:val="32"/>
    <w:qFormat/>
    <w:rsid w:val="00833BF1"/>
    <w:rPr>
      <w:b/>
      <w:bCs/>
      <w:smallCaps/>
      <w:color w:val="2F5496" w:themeColor="accent1" w:themeShade="BF"/>
      <w:spacing w:val="5"/>
    </w:rPr>
  </w:style>
  <w:style w:type="paragraph" w:customStyle="1" w:styleId="msonormal0">
    <w:name w:val="msonormal"/>
    <w:basedOn w:val="Normal"/>
    <w:rsid w:val="00833BF1"/>
    <w:pPr>
      <w:spacing w:before="100" w:beforeAutospacing="1" w:after="100" w:afterAutospacing="1" w:line="240" w:lineRule="auto"/>
      <w:ind w:left="0" w:right="0" w:firstLine="0"/>
      <w:jc w:val="left"/>
    </w:pPr>
    <w:rPr>
      <w:color w:val="auto"/>
      <w:kern w:val="0"/>
      <w:szCs w:val="24"/>
      <w14:ligatures w14:val="none"/>
    </w:rPr>
  </w:style>
  <w:style w:type="paragraph" w:customStyle="1" w:styleId="xl64">
    <w:name w:val="xl64"/>
    <w:basedOn w:val="Normal"/>
    <w:rsid w:val="00833BF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right="0" w:firstLine="0"/>
      <w:jc w:val="center"/>
      <w:textAlignment w:val="center"/>
    </w:pPr>
    <w:rPr>
      <w:b/>
      <w:bCs/>
      <w:color w:val="auto"/>
      <w:kern w:val="0"/>
      <w:sz w:val="20"/>
      <w:szCs w:val="20"/>
      <w14:ligatures w14:val="none"/>
    </w:rPr>
  </w:style>
  <w:style w:type="paragraph" w:customStyle="1" w:styleId="xl65">
    <w:name w:val="xl65"/>
    <w:basedOn w:val="Normal"/>
    <w:rsid w:val="00833BF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right="0" w:firstLine="0"/>
      <w:jc w:val="center"/>
      <w:textAlignment w:val="center"/>
    </w:pPr>
    <w:rPr>
      <w:b/>
      <w:bCs/>
      <w:color w:val="auto"/>
      <w:kern w:val="0"/>
      <w:sz w:val="20"/>
      <w:szCs w:val="20"/>
      <w14:ligatures w14:val="none"/>
    </w:rPr>
  </w:style>
  <w:style w:type="paragraph" w:customStyle="1" w:styleId="xl66">
    <w:name w:val="xl66"/>
    <w:basedOn w:val="Normal"/>
    <w:rsid w:val="00833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67">
    <w:name w:val="xl67"/>
    <w:basedOn w:val="Normal"/>
    <w:rsid w:val="00833BF1"/>
    <w:pPr>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68">
    <w:name w:val="xl68"/>
    <w:basedOn w:val="Normal"/>
    <w:rsid w:val="00833BF1"/>
    <w:pPr>
      <w:pBdr>
        <w:top w:val="single" w:sz="4" w:space="0" w:color="auto"/>
        <w:right w:val="single" w:sz="4" w:space="0" w:color="auto"/>
      </w:pBdr>
      <w:spacing w:before="100" w:beforeAutospacing="1" w:after="100" w:afterAutospacing="1" w:line="240" w:lineRule="auto"/>
      <w:ind w:left="0" w:right="0" w:firstLine="0"/>
      <w:jc w:val="left"/>
    </w:pPr>
    <w:rPr>
      <w:color w:val="auto"/>
      <w:kern w:val="0"/>
      <w:sz w:val="20"/>
      <w:szCs w:val="20"/>
      <w14:ligatures w14:val="none"/>
    </w:rPr>
  </w:style>
  <w:style w:type="paragraph" w:customStyle="1" w:styleId="xl69">
    <w:name w:val="xl69"/>
    <w:basedOn w:val="Normal"/>
    <w:rsid w:val="00833BF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70">
    <w:name w:val="xl70"/>
    <w:basedOn w:val="Normal"/>
    <w:rsid w:val="00833BF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71">
    <w:name w:val="xl71"/>
    <w:basedOn w:val="Normal"/>
    <w:rsid w:val="00833BF1"/>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20"/>
      <w:szCs w:val="20"/>
      <w14:ligatures w14:val="none"/>
    </w:rPr>
  </w:style>
  <w:style w:type="paragraph" w:customStyle="1" w:styleId="xl72">
    <w:name w:val="xl72"/>
    <w:basedOn w:val="Normal"/>
    <w:rsid w:val="00833BF1"/>
    <w:pPr>
      <w:pBdr>
        <w:top w:val="single" w:sz="4" w:space="0" w:color="auto"/>
      </w:pBdr>
      <w:spacing w:before="100" w:beforeAutospacing="1" w:after="100" w:afterAutospacing="1" w:line="240" w:lineRule="auto"/>
      <w:ind w:left="0" w:right="0" w:firstLine="0"/>
      <w:jc w:val="right"/>
    </w:pPr>
    <w:rPr>
      <w:b/>
      <w:bCs/>
      <w:color w:val="auto"/>
      <w:kern w:val="0"/>
      <w:sz w:val="20"/>
      <w:szCs w:val="20"/>
      <w14:ligatures w14:val="none"/>
    </w:rPr>
  </w:style>
  <w:style w:type="paragraph" w:customStyle="1" w:styleId="xl73">
    <w:name w:val="xl73"/>
    <w:basedOn w:val="Normal"/>
    <w:rsid w:val="00833BF1"/>
    <w:pPr>
      <w:pBdr>
        <w:left w:val="single" w:sz="4" w:space="0" w:color="auto"/>
        <w:bottom w:val="single" w:sz="4" w:space="0" w:color="auto"/>
        <w:right w:val="single" w:sz="4" w:space="0" w:color="auto"/>
      </w:pBdr>
      <w:shd w:val="clear" w:color="000000" w:fill="FFE699"/>
      <w:spacing w:before="100" w:beforeAutospacing="1" w:after="100" w:afterAutospacing="1" w:line="240" w:lineRule="auto"/>
      <w:ind w:left="0" w:right="0" w:firstLine="0"/>
      <w:jc w:val="center"/>
      <w:textAlignment w:val="center"/>
    </w:pPr>
    <w:rPr>
      <w:b/>
      <w:bCs/>
      <w:color w:val="auto"/>
      <w:kern w:val="0"/>
      <w:sz w:val="20"/>
      <w:szCs w:val="20"/>
      <w14:ligatures w14:val="none"/>
    </w:rPr>
  </w:style>
  <w:style w:type="paragraph" w:customStyle="1" w:styleId="xl74">
    <w:name w:val="xl74"/>
    <w:basedOn w:val="Normal"/>
    <w:rsid w:val="00833B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right="0" w:firstLine="0"/>
      <w:jc w:val="left"/>
    </w:pPr>
    <w:rPr>
      <w:color w:val="auto"/>
      <w:kern w:val="0"/>
      <w:sz w:val="20"/>
      <w:szCs w:val="20"/>
      <w14:ligatures w14:val="none"/>
    </w:rPr>
  </w:style>
  <w:style w:type="paragraph" w:customStyle="1" w:styleId="xl75">
    <w:name w:val="xl75"/>
    <w:basedOn w:val="Normal"/>
    <w:rsid w:val="00833B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76">
    <w:name w:val="xl76"/>
    <w:basedOn w:val="Normal"/>
    <w:rsid w:val="00833BF1"/>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77">
    <w:name w:val="xl77"/>
    <w:basedOn w:val="Normal"/>
    <w:rsid w:val="00833BF1"/>
    <w:pPr>
      <w:pBdr>
        <w:top w:val="single" w:sz="4" w:space="0" w:color="auto"/>
        <w:left w:val="single" w:sz="4" w:space="0" w:color="auto"/>
        <w:right w:val="single" w:sz="4" w:space="0" w:color="auto"/>
      </w:pBdr>
      <w:shd w:val="clear" w:color="000000" w:fill="D9D9D9"/>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78">
    <w:name w:val="xl78"/>
    <w:basedOn w:val="Normal"/>
    <w:rsid w:val="00833BF1"/>
    <w:pPr>
      <w:pBdr>
        <w:top w:val="single" w:sz="4" w:space="0" w:color="auto"/>
        <w:right w:val="single" w:sz="4" w:space="0" w:color="auto"/>
      </w:pBdr>
      <w:shd w:val="clear" w:color="000000" w:fill="D9D9D9"/>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79">
    <w:name w:val="xl79"/>
    <w:basedOn w:val="Normal"/>
    <w:rsid w:val="00833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kern w:val="0"/>
      <w:sz w:val="20"/>
      <w:szCs w:val="20"/>
      <w14:ligatures w14:val="none"/>
    </w:rPr>
  </w:style>
  <w:style w:type="paragraph" w:customStyle="1" w:styleId="xl80">
    <w:name w:val="xl80"/>
    <w:basedOn w:val="Normal"/>
    <w:rsid w:val="00833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kern w:val="0"/>
      <w:sz w:val="20"/>
      <w:szCs w:val="20"/>
      <w14:ligatures w14:val="none"/>
    </w:rPr>
  </w:style>
  <w:style w:type="paragraph" w:customStyle="1" w:styleId="xl81">
    <w:name w:val="xl81"/>
    <w:basedOn w:val="Normal"/>
    <w:rsid w:val="00833BF1"/>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20"/>
      <w:szCs w:val="20"/>
      <w14:ligatures w14:val="none"/>
    </w:rPr>
  </w:style>
  <w:style w:type="paragraph" w:customStyle="1" w:styleId="xl82">
    <w:name w:val="xl82"/>
    <w:basedOn w:val="Normal"/>
    <w:rsid w:val="00833BF1"/>
    <w:pPr>
      <w:pBdr>
        <w:top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20"/>
      <w:szCs w:val="20"/>
      <w14:ligatures w14:val="none"/>
    </w:rPr>
  </w:style>
  <w:style w:type="paragraph" w:customStyle="1" w:styleId="xl83">
    <w:name w:val="xl83"/>
    <w:basedOn w:val="Normal"/>
    <w:rsid w:val="00833BF1"/>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20"/>
      <w:szCs w:val="20"/>
      <w14:ligatures w14:val="none"/>
    </w:rPr>
  </w:style>
  <w:style w:type="paragraph" w:customStyle="1" w:styleId="xl84">
    <w:name w:val="xl84"/>
    <w:basedOn w:val="Normal"/>
    <w:rsid w:val="00833BF1"/>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20"/>
      <w:szCs w:val="20"/>
      <w14:ligatures w14:val="none"/>
    </w:rPr>
  </w:style>
  <w:style w:type="paragraph" w:customStyle="1" w:styleId="xl85">
    <w:name w:val="xl85"/>
    <w:basedOn w:val="Normal"/>
    <w:rsid w:val="00833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color w:val="auto"/>
      <w:kern w:val="0"/>
      <w:sz w:val="20"/>
      <w:szCs w:val="20"/>
      <w14:ligatures w14:val="none"/>
    </w:rPr>
  </w:style>
  <w:style w:type="paragraph" w:customStyle="1" w:styleId="xl86">
    <w:name w:val="xl86"/>
    <w:basedOn w:val="Normal"/>
    <w:rsid w:val="00833BF1"/>
    <w:pPr>
      <w:pBdr>
        <w:top w:val="single" w:sz="4" w:space="0" w:color="auto"/>
        <w:left w:val="single" w:sz="4" w:space="0" w:color="auto"/>
        <w:bottom w:val="single" w:sz="4" w:space="0" w:color="auto"/>
      </w:pBdr>
      <w:shd w:val="clear" w:color="000000" w:fill="FFE699"/>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87">
    <w:name w:val="xl87"/>
    <w:basedOn w:val="Normal"/>
    <w:rsid w:val="00833BF1"/>
    <w:pPr>
      <w:pBdr>
        <w:top w:val="single" w:sz="4" w:space="0" w:color="auto"/>
        <w:bottom w:val="single" w:sz="4" w:space="0" w:color="auto"/>
      </w:pBdr>
      <w:shd w:val="clear" w:color="000000" w:fill="FFE699"/>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88">
    <w:name w:val="xl88"/>
    <w:basedOn w:val="Normal"/>
    <w:rsid w:val="00833BF1"/>
    <w:pPr>
      <w:pBdr>
        <w:top w:val="single" w:sz="4" w:space="0" w:color="auto"/>
        <w:bottom w:val="single" w:sz="4" w:space="0" w:color="auto"/>
        <w:right w:val="single" w:sz="4" w:space="0" w:color="auto"/>
      </w:pBdr>
      <w:shd w:val="clear" w:color="000000" w:fill="FFE699"/>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TableParagraph">
    <w:name w:val="Table Paragraph"/>
    <w:basedOn w:val="Normal"/>
    <w:uiPriority w:val="1"/>
    <w:qFormat/>
    <w:rsid w:val="007B4E09"/>
    <w:pPr>
      <w:widowControl w:val="0"/>
      <w:autoSpaceDE w:val="0"/>
      <w:autoSpaceDN w:val="0"/>
      <w:spacing w:after="0" w:line="240" w:lineRule="auto"/>
      <w:ind w:left="0" w:right="0" w:firstLine="0"/>
      <w:jc w:val="left"/>
    </w:pPr>
    <w:rPr>
      <w:rFonts w:ascii="Calibri" w:eastAsia="Calibri" w:hAnsi="Calibri" w:cs="Calibri"/>
      <w:color w:val="auto"/>
      <w:kern w:val="0"/>
      <w:sz w:val="22"/>
      <w:lang w:eastAsia="en-US"/>
      <w14:ligatures w14:val="none"/>
    </w:rPr>
  </w:style>
  <w:style w:type="character" w:styleId="Refdenotaalfinal">
    <w:name w:val="endnote reference"/>
    <w:basedOn w:val="Fuentedeprrafopredeter"/>
    <w:uiPriority w:val="99"/>
    <w:semiHidden/>
    <w:unhideWhenUsed/>
    <w:rsid w:val="00EB5D1D"/>
    <w:rPr>
      <w:vertAlign w:val="superscript"/>
    </w:rPr>
  </w:style>
  <w:style w:type="paragraph" w:customStyle="1" w:styleId="font5">
    <w:name w:val="font5"/>
    <w:basedOn w:val="Normal"/>
    <w:rsid w:val="005F6FFF"/>
    <w:pPr>
      <w:spacing w:before="100" w:beforeAutospacing="1" w:after="100" w:afterAutospacing="1" w:line="240" w:lineRule="auto"/>
      <w:ind w:left="0" w:right="0" w:firstLine="0"/>
      <w:jc w:val="left"/>
    </w:pPr>
    <w:rPr>
      <w:rFonts w:ascii="Calibri" w:hAnsi="Calibri" w:cs="Calibri"/>
      <w:i/>
      <w:iCs/>
      <w:color w:val="auto"/>
      <w:kern w:val="0"/>
      <w:sz w:val="20"/>
      <w:szCs w:val="20"/>
      <w14:ligatures w14:val="none"/>
    </w:rPr>
  </w:style>
  <w:style w:type="paragraph" w:customStyle="1" w:styleId="xl89">
    <w:name w:val="xl89"/>
    <w:basedOn w:val="Normal"/>
    <w:rsid w:val="005F6FFF"/>
    <w:pPr>
      <w:pBdr>
        <w:top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b/>
      <w:bCs/>
      <w:color w:val="auto"/>
      <w:kern w:val="0"/>
      <w:sz w:val="20"/>
      <w:szCs w:val="20"/>
      <w14:ligatures w14:val="none"/>
    </w:rPr>
  </w:style>
  <w:style w:type="paragraph" w:customStyle="1" w:styleId="xl90">
    <w:name w:val="xl90"/>
    <w:basedOn w:val="Normal"/>
    <w:rsid w:val="005F6FFF"/>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right="0" w:firstLine="0"/>
      <w:jc w:val="left"/>
    </w:pPr>
    <w:rPr>
      <w:b/>
      <w:bCs/>
      <w:color w:val="auto"/>
      <w:kern w:val="0"/>
      <w:sz w:val="20"/>
      <w:szCs w:val="20"/>
      <w14:ligatures w14:val="none"/>
    </w:rPr>
  </w:style>
  <w:style w:type="paragraph" w:customStyle="1" w:styleId="xl91">
    <w:name w:val="xl91"/>
    <w:basedOn w:val="Normal"/>
    <w:rsid w:val="005F6FFF"/>
    <w:pPr>
      <w:pBdr>
        <w:top w:val="single" w:sz="4" w:space="0" w:color="auto"/>
        <w:bottom w:val="single" w:sz="4" w:space="0" w:color="auto"/>
      </w:pBdr>
      <w:shd w:val="clear" w:color="000000" w:fill="FFFFFF"/>
      <w:spacing w:before="100" w:beforeAutospacing="1" w:after="100" w:afterAutospacing="1" w:line="240" w:lineRule="auto"/>
      <w:ind w:left="0" w:right="0" w:firstLine="0"/>
      <w:jc w:val="left"/>
    </w:pPr>
    <w:rPr>
      <w:b/>
      <w:bCs/>
      <w:color w:val="auto"/>
      <w:kern w:val="0"/>
      <w:sz w:val="20"/>
      <w:szCs w:val="20"/>
      <w14:ligatures w14:val="none"/>
    </w:rPr>
  </w:style>
  <w:style w:type="paragraph" w:customStyle="1" w:styleId="xl92">
    <w:name w:val="xl92"/>
    <w:basedOn w:val="Normal"/>
    <w:rsid w:val="005F6FFF"/>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b/>
      <w:bCs/>
      <w:color w:val="auto"/>
      <w:kern w:val="0"/>
      <w:sz w:val="20"/>
      <w:szCs w:val="20"/>
      <w14:ligatures w14:val="none"/>
    </w:rPr>
  </w:style>
  <w:style w:type="paragraph" w:customStyle="1" w:styleId="xl93">
    <w:name w:val="xl93"/>
    <w:basedOn w:val="Normal"/>
    <w:rsid w:val="005F6FF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kern w:val="0"/>
      <w:sz w:val="20"/>
      <w:szCs w:val="20"/>
      <w14:ligatures w14:val="none"/>
    </w:rPr>
  </w:style>
  <w:style w:type="paragraph" w:customStyle="1" w:styleId="xl94">
    <w:name w:val="xl94"/>
    <w:basedOn w:val="Normal"/>
    <w:rsid w:val="005F6FFF"/>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color w:val="auto"/>
      <w:kern w:val="0"/>
      <w:sz w:val="20"/>
      <w:szCs w:val="20"/>
      <w14:ligatures w14:val="none"/>
    </w:rPr>
  </w:style>
  <w:style w:type="paragraph" w:customStyle="1" w:styleId="xl95">
    <w:name w:val="xl95"/>
    <w:basedOn w:val="Normal"/>
    <w:rsid w:val="005F6FFF"/>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pPr>
    <w:rPr>
      <w:color w:val="auto"/>
      <w:kern w:val="0"/>
      <w:sz w:val="20"/>
      <w:szCs w:val="20"/>
      <w14:ligatures w14:val="none"/>
    </w:rPr>
  </w:style>
  <w:style w:type="paragraph" w:customStyle="1" w:styleId="xl96">
    <w:name w:val="xl96"/>
    <w:basedOn w:val="Normal"/>
    <w:rsid w:val="005F6FF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color w:val="auto"/>
      <w:kern w:val="0"/>
      <w:sz w:val="20"/>
      <w:szCs w:val="20"/>
      <w14:ligatures w14:val="none"/>
    </w:rPr>
  </w:style>
  <w:style w:type="paragraph" w:customStyle="1" w:styleId="xl97">
    <w:name w:val="xl97"/>
    <w:basedOn w:val="Normal"/>
    <w:rsid w:val="005F6FFF"/>
    <w:pPr>
      <w:pBdr>
        <w:top w:val="single" w:sz="4" w:space="0" w:color="auto"/>
      </w:pBdr>
      <w:shd w:val="clear" w:color="000000" w:fill="203764"/>
      <w:spacing w:before="100" w:beforeAutospacing="1" w:after="100" w:afterAutospacing="1" w:line="240" w:lineRule="auto"/>
      <w:ind w:left="0" w:right="0" w:firstLine="0"/>
      <w:jc w:val="center"/>
      <w:textAlignment w:val="center"/>
    </w:pPr>
    <w:rPr>
      <w:b/>
      <w:bCs/>
      <w:color w:val="FFFFFF"/>
      <w:kern w:val="0"/>
      <w:sz w:val="28"/>
      <w:szCs w:val="28"/>
      <w14:ligatures w14:val="none"/>
    </w:rPr>
  </w:style>
  <w:style w:type="paragraph" w:customStyle="1" w:styleId="xl98">
    <w:name w:val="xl98"/>
    <w:basedOn w:val="Normal"/>
    <w:rsid w:val="005F6FFF"/>
    <w:pPr>
      <w:pBdr>
        <w:top w:val="single" w:sz="4" w:space="0" w:color="auto"/>
        <w:bottom w:val="single" w:sz="4" w:space="0" w:color="auto"/>
      </w:pBdr>
      <w:shd w:val="clear" w:color="000000" w:fill="203764"/>
      <w:spacing w:before="100" w:beforeAutospacing="1" w:after="100" w:afterAutospacing="1" w:line="240" w:lineRule="auto"/>
      <w:ind w:left="0" w:right="0" w:firstLine="0"/>
      <w:jc w:val="center"/>
      <w:textAlignment w:val="center"/>
    </w:pPr>
    <w:rPr>
      <w:b/>
      <w:bCs/>
      <w:color w:val="FFFFFF"/>
      <w:kern w:val="0"/>
      <w:sz w:val="28"/>
      <w:szCs w:val="28"/>
      <w14:ligatures w14:val="none"/>
    </w:rPr>
  </w:style>
  <w:style w:type="paragraph" w:customStyle="1" w:styleId="xl99">
    <w:name w:val="xl99"/>
    <w:basedOn w:val="Normal"/>
    <w:rsid w:val="005F6FFF"/>
    <w:pPr>
      <w:pBdr>
        <w:top w:val="single" w:sz="4" w:space="0" w:color="auto"/>
        <w:left w:val="single" w:sz="4" w:space="0" w:color="auto"/>
        <w:bottom w:val="single" w:sz="4" w:space="0" w:color="auto"/>
      </w:pBdr>
      <w:shd w:val="clear" w:color="000000" w:fill="D0CECE"/>
      <w:spacing w:before="100" w:beforeAutospacing="1" w:after="100" w:afterAutospacing="1" w:line="240" w:lineRule="auto"/>
      <w:ind w:left="0" w:right="0" w:firstLine="0"/>
      <w:jc w:val="left"/>
      <w:textAlignment w:val="center"/>
    </w:pPr>
    <w:rPr>
      <w:b/>
      <w:bCs/>
      <w:color w:val="auto"/>
      <w:kern w:val="0"/>
      <w:sz w:val="20"/>
      <w:szCs w:val="20"/>
      <w14:ligatures w14:val="none"/>
    </w:rPr>
  </w:style>
  <w:style w:type="paragraph" w:customStyle="1" w:styleId="xl100">
    <w:name w:val="xl100"/>
    <w:basedOn w:val="Normal"/>
    <w:rsid w:val="005F6FFF"/>
    <w:pPr>
      <w:pBdr>
        <w:top w:val="single" w:sz="4" w:space="0" w:color="auto"/>
        <w:bottom w:val="single" w:sz="4" w:space="0" w:color="auto"/>
      </w:pBdr>
      <w:shd w:val="clear" w:color="000000" w:fill="D0CECE"/>
      <w:spacing w:before="100" w:beforeAutospacing="1" w:after="100" w:afterAutospacing="1" w:line="240" w:lineRule="auto"/>
      <w:ind w:left="0" w:right="0" w:firstLine="0"/>
      <w:jc w:val="left"/>
      <w:textAlignment w:val="center"/>
    </w:pPr>
    <w:rPr>
      <w:b/>
      <w:bCs/>
      <w:color w:val="auto"/>
      <w:kern w:val="0"/>
      <w:sz w:val="20"/>
      <w:szCs w:val="20"/>
      <w14:ligatures w14:val="none"/>
    </w:rPr>
  </w:style>
  <w:style w:type="paragraph" w:customStyle="1" w:styleId="xl101">
    <w:name w:val="xl101"/>
    <w:basedOn w:val="Normal"/>
    <w:rsid w:val="005F6FFF"/>
    <w:pPr>
      <w:pBdr>
        <w:top w:val="single" w:sz="4" w:space="0" w:color="auto"/>
        <w:bottom w:val="single" w:sz="4" w:space="0" w:color="auto"/>
        <w:right w:val="single" w:sz="4" w:space="0" w:color="auto"/>
      </w:pBdr>
      <w:shd w:val="clear" w:color="000000" w:fill="D0CECE"/>
      <w:spacing w:before="100" w:beforeAutospacing="1" w:after="100" w:afterAutospacing="1" w:line="240" w:lineRule="auto"/>
      <w:ind w:left="0" w:right="0" w:firstLine="0"/>
      <w:jc w:val="left"/>
      <w:textAlignment w:val="center"/>
    </w:pPr>
    <w:rPr>
      <w:b/>
      <w:bCs/>
      <w:color w:val="auto"/>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804888">
      <w:bodyDiv w:val="1"/>
      <w:marLeft w:val="0"/>
      <w:marRight w:val="0"/>
      <w:marTop w:val="0"/>
      <w:marBottom w:val="0"/>
      <w:divBdr>
        <w:top w:val="none" w:sz="0" w:space="0" w:color="auto"/>
        <w:left w:val="none" w:sz="0" w:space="0" w:color="auto"/>
        <w:bottom w:val="none" w:sz="0" w:space="0" w:color="auto"/>
        <w:right w:val="none" w:sz="0" w:space="0" w:color="auto"/>
      </w:divBdr>
    </w:div>
    <w:div w:id="1349911419">
      <w:bodyDiv w:val="1"/>
      <w:marLeft w:val="0"/>
      <w:marRight w:val="0"/>
      <w:marTop w:val="0"/>
      <w:marBottom w:val="0"/>
      <w:divBdr>
        <w:top w:val="none" w:sz="0" w:space="0" w:color="auto"/>
        <w:left w:val="none" w:sz="0" w:space="0" w:color="auto"/>
        <w:bottom w:val="none" w:sz="0" w:space="0" w:color="auto"/>
        <w:right w:val="none" w:sz="0" w:space="0" w:color="auto"/>
      </w:divBdr>
    </w:div>
    <w:div w:id="1636717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dpd@gva.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va.es/es/inicio/procedimientos?id_proc=2264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va.es/es/inicio/procedimientos?id_proc=2264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serviciossociales.gva.es/es/web/formacion-investigacion-y-calidad-de-los-servicios-sociales/gestio-i-justificacio-de-les-subvencion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98341-C88D-49DB-B5C9-601A80C87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32</Pages>
  <Words>14289</Words>
  <Characters>78595</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92699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ALCOLEA, Mª DEL ROCÍO</dc:creator>
  <cp:keywords/>
  <cp:lastModifiedBy>SOLER AZORIN, MARIA JOSE</cp:lastModifiedBy>
  <cp:revision>6</cp:revision>
  <dcterms:created xsi:type="dcterms:W3CDTF">2026-09-30T09:38:00Z</dcterms:created>
  <dcterms:modified xsi:type="dcterms:W3CDTF">2026-10-05T10:27:00Z</dcterms:modified>
</cp:coreProperties>
</file>