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EC77B" w14:textId="2EBF1BCA" w:rsidR="00A77B6A" w:rsidRPr="00C0503D" w:rsidRDefault="0043540F" w:rsidP="00A77B6A">
      <w:pPr>
        <w:spacing w:after="180" w:line="336" w:lineRule="auto"/>
        <w:jc w:val="both"/>
        <w:rPr>
          <w:rFonts w:ascii="Arial" w:hAnsi="Arial" w:cs="Arial"/>
          <w:b/>
          <w:sz w:val="22"/>
          <w:szCs w:val="22"/>
        </w:rPr>
      </w:pPr>
      <w:r w:rsidRPr="00C0503D">
        <w:rPr>
          <w:rFonts w:ascii="Arial" w:hAnsi="Arial" w:cs="Arial"/>
          <w:b/>
          <w:sz w:val="22"/>
          <w:szCs w:val="22"/>
        </w:rPr>
        <w:t>O</w:t>
      </w:r>
      <w:r w:rsidR="00874B67" w:rsidRPr="00C0503D">
        <w:rPr>
          <w:rFonts w:ascii="Arial" w:hAnsi="Arial" w:cs="Arial"/>
          <w:b/>
          <w:sz w:val="22"/>
          <w:szCs w:val="22"/>
        </w:rPr>
        <w:t>rden</w:t>
      </w:r>
      <w:r w:rsidR="00874B67">
        <w:rPr>
          <w:rFonts w:ascii="Arial" w:hAnsi="Arial" w:cs="Arial"/>
          <w:b/>
          <w:sz w:val="22"/>
          <w:szCs w:val="22"/>
        </w:rPr>
        <w:t>, de fecha de firma electrónica,</w:t>
      </w:r>
      <w:r w:rsidR="00874B67" w:rsidRPr="00C0503D">
        <w:rPr>
          <w:rFonts w:ascii="Arial" w:hAnsi="Arial" w:cs="Arial"/>
          <w:b/>
          <w:sz w:val="22"/>
          <w:szCs w:val="22"/>
          <w:lang w:val="es-ES_tradnl"/>
        </w:rPr>
        <w:t xml:space="preserve"> de la </w:t>
      </w:r>
      <w:r w:rsidR="00874B67">
        <w:rPr>
          <w:rFonts w:ascii="Arial" w:hAnsi="Arial" w:cs="Arial"/>
          <w:b/>
          <w:sz w:val="22"/>
          <w:szCs w:val="22"/>
          <w:lang w:val="es-ES_tradnl"/>
        </w:rPr>
        <w:t>C</w:t>
      </w:r>
      <w:r w:rsidR="00874B67" w:rsidRPr="00C0503D">
        <w:rPr>
          <w:rFonts w:ascii="Arial" w:hAnsi="Arial" w:cs="Arial"/>
          <w:b/>
          <w:sz w:val="22"/>
          <w:szCs w:val="22"/>
          <w:lang w:val="es-ES_tradnl"/>
        </w:rPr>
        <w:t xml:space="preserve">onsejera de </w:t>
      </w:r>
      <w:r w:rsidR="00874B67">
        <w:rPr>
          <w:rFonts w:ascii="Arial" w:hAnsi="Arial" w:cs="Arial"/>
          <w:b/>
          <w:sz w:val="22"/>
          <w:szCs w:val="22"/>
          <w:lang w:val="es-ES_tradnl"/>
        </w:rPr>
        <w:t>E</w:t>
      </w:r>
      <w:r w:rsidR="00874B67" w:rsidRPr="00C0503D">
        <w:rPr>
          <w:rFonts w:ascii="Arial" w:hAnsi="Arial" w:cs="Arial"/>
          <w:b/>
          <w:sz w:val="22"/>
          <w:szCs w:val="22"/>
          <w:lang w:val="es-ES_tradnl"/>
        </w:rPr>
        <w:t xml:space="preserve">ducación, </w:t>
      </w:r>
      <w:r w:rsidR="00874B67">
        <w:rPr>
          <w:rFonts w:ascii="Arial" w:hAnsi="Arial" w:cs="Arial"/>
          <w:b/>
          <w:sz w:val="22"/>
          <w:szCs w:val="22"/>
          <w:lang w:val="es-ES_tradnl"/>
        </w:rPr>
        <w:t>Ciencia y Universidades</w:t>
      </w:r>
      <w:r w:rsidR="00874B67" w:rsidRPr="00C0503D">
        <w:rPr>
          <w:rFonts w:ascii="Arial" w:hAnsi="Arial" w:cs="Arial"/>
          <w:b/>
          <w:sz w:val="22"/>
          <w:szCs w:val="22"/>
          <w:lang w:val="es-ES_tradnl"/>
        </w:rPr>
        <w:t xml:space="preserve">, </w:t>
      </w:r>
      <w:r w:rsidR="00874B67" w:rsidRPr="00C0503D">
        <w:rPr>
          <w:rFonts w:ascii="Arial" w:hAnsi="Arial" w:cs="Arial"/>
          <w:b/>
          <w:sz w:val="22"/>
          <w:szCs w:val="22"/>
        </w:rPr>
        <w:t xml:space="preserve">por la que se concede </w:t>
      </w:r>
      <w:r w:rsidR="00874B67" w:rsidRPr="00A33D10">
        <w:rPr>
          <w:rFonts w:ascii="Arial" w:hAnsi="Arial" w:cs="Arial"/>
          <w:b/>
          <w:sz w:val="22"/>
          <w:szCs w:val="22"/>
        </w:rPr>
        <w:t xml:space="preserve">una subvención </w:t>
      </w:r>
      <w:r w:rsidR="00D63042" w:rsidRPr="00A33D10">
        <w:rPr>
          <w:rFonts w:ascii="Arial" w:hAnsi="Arial" w:cs="Arial"/>
          <w:b/>
          <w:sz w:val="22"/>
          <w:szCs w:val="22"/>
        </w:rPr>
        <w:t xml:space="preserve">directa </w:t>
      </w:r>
      <w:r w:rsidR="00874B67" w:rsidRPr="00A33D10">
        <w:rPr>
          <w:rFonts w:ascii="Arial" w:hAnsi="Arial" w:cs="Arial"/>
          <w:b/>
          <w:sz w:val="22"/>
          <w:szCs w:val="22"/>
        </w:rPr>
        <w:t xml:space="preserve">a favor </w:t>
      </w:r>
      <w:r w:rsidR="00874B67" w:rsidRPr="00C0503D">
        <w:rPr>
          <w:rFonts w:ascii="Arial" w:hAnsi="Arial" w:cs="Arial"/>
          <w:b/>
          <w:sz w:val="22"/>
          <w:szCs w:val="22"/>
        </w:rPr>
        <w:t xml:space="preserve">de la </w:t>
      </w:r>
      <w:r w:rsidR="00AE0341" w:rsidRPr="00AE0341">
        <w:rPr>
          <w:rFonts w:ascii="Arial" w:hAnsi="Arial" w:cs="Arial"/>
          <w:b/>
          <w:sz w:val="22"/>
          <w:szCs w:val="22"/>
        </w:rPr>
        <w:t>Federación de Asociaciones de Estudiantes Solidarios Aragoneses FAESA</w:t>
      </w:r>
      <w:r w:rsidR="00AE0341" w:rsidRPr="00C0503D">
        <w:rPr>
          <w:rFonts w:ascii="Arial" w:hAnsi="Arial" w:cs="Arial"/>
          <w:b/>
          <w:sz w:val="22"/>
          <w:szCs w:val="22"/>
        </w:rPr>
        <w:t xml:space="preserve"> </w:t>
      </w:r>
      <w:r w:rsidR="00874B67" w:rsidRPr="00C0503D">
        <w:rPr>
          <w:rFonts w:ascii="Arial" w:hAnsi="Arial" w:cs="Arial"/>
          <w:b/>
          <w:sz w:val="22"/>
          <w:szCs w:val="22"/>
        </w:rPr>
        <w:t>para la realización de actuaciones en materia de particip</w:t>
      </w:r>
      <w:r w:rsidR="00874B67">
        <w:rPr>
          <w:rFonts w:ascii="Arial" w:hAnsi="Arial" w:cs="Arial"/>
          <w:b/>
          <w:sz w:val="22"/>
          <w:szCs w:val="22"/>
        </w:rPr>
        <w:t xml:space="preserve">ación educativa </w:t>
      </w:r>
      <w:r w:rsidR="00C11C53">
        <w:rPr>
          <w:rFonts w:ascii="Arial" w:hAnsi="Arial" w:cs="Arial"/>
          <w:b/>
          <w:sz w:val="22"/>
          <w:szCs w:val="22"/>
        </w:rPr>
        <w:t>durante el ejercicio</w:t>
      </w:r>
      <w:r w:rsidR="00874B67">
        <w:rPr>
          <w:rFonts w:ascii="Arial" w:hAnsi="Arial" w:cs="Arial"/>
          <w:b/>
          <w:sz w:val="22"/>
          <w:szCs w:val="22"/>
        </w:rPr>
        <w:t xml:space="preserve"> 2026</w:t>
      </w:r>
      <w:r w:rsidR="00CC13C7" w:rsidRPr="00C0503D">
        <w:rPr>
          <w:rFonts w:ascii="Arial" w:hAnsi="Arial" w:cs="Arial"/>
          <w:b/>
          <w:sz w:val="22"/>
          <w:szCs w:val="22"/>
        </w:rPr>
        <w:t>.</w:t>
      </w:r>
    </w:p>
    <w:p w14:paraId="574586C1" w14:textId="725B3EBC" w:rsidR="00CB6F5C" w:rsidRPr="001D133A" w:rsidRDefault="006751AD" w:rsidP="00D63042">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rPr>
      </w:pPr>
      <w:r w:rsidRPr="001D133A">
        <w:rPr>
          <w:rFonts w:ascii="Arial" w:hAnsi="Arial" w:cs="Arial"/>
          <w:b/>
          <w:sz w:val="22"/>
          <w:szCs w:val="22"/>
        </w:rPr>
        <w:tab/>
      </w:r>
      <w:r w:rsidR="00C45951" w:rsidRPr="001D133A">
        <w:rPr>
          <w:rFonts w:ascii="Arial" w:hAnsi="Arial" w:cs="Arial"/>
          <w:sz w:val="22"/>
          <w:szCs w:val="22"/>
        </w:rPr>
        <w:t>Vist</w:t>
      </w:r>
      <w:r w:rsidR="00D63042" w:rsidRPr="001D133A">
        <w:rPr>
          <w:rFonts w:ascii="Arial" w:hAnsi="Arial" w:cs="Arial"/>
          <w:sz w:val="22"/>
          <w:szCs w:val="22"/>
        </w:rPr>
        <w:t>a la Resolución,</w:t>
      </w:r>
      <w:r w:rsidR="00D63042" w:rsidRPr="001D133A">
        <w:rPr>
          <w:rFonts w:ascii="Arial" w:hAnsi="Arial" w:cs="Arial"/>
          <w:sz w:val="22"/>
          <w:szCs w:val="22"/>
          <w:lang w:eastAsia="de-DE"/>
        </w:rPr>
        <w:t xml:space="preserve"> de 24 de agosto de 2026,</w:t>
      </w:r>
      <w:r w:rsidR="00D63042" w:rsidRPr="001D133A">
        <w:rPr>
          <w:rFonts w:ascii="Arial" w:hAnsi="Arial" w:cs="Arial"/>
          <w:sz w:val="22"/>
          <w:szCs w:val="22"/>
        </w:rPr>
        <w:t xml:space="preserve"> </w:t>
      </w:r>
      <w:r w:rsidR="00D63042" w:rsidRPr="001D133A">
        <w:rPr>
          <w:rFonts w:ascii="Arial" w:hAnsi="Arial" w:cs="Arial"/>
          <w:sz w:val="22"/>
          <w:szCs w:val="22"/>
          <w:lang w:eastAsia="de-DE"/>
        </w:rPr>
        <w:t xml:space="preserve">del Director General de Política Educativa, Ordenación, Equidad y Formación, por la que se acuerda el inicio del procedimiento para la concesión de una subvención directa a favor de la </w:t>
      </w:r>
      <w:r w:rsidR="00ED5D3E" w:rsidRPr="00ED5D3E">
        <w:rPr>
          <w:rFonts w:ascii="Arial" w:hAnsi="Arial" w:cs="Arial"/>
          <w:sz w:val="22"/>
          <w:szCs w:val="22"/>
        </w:rPr>
        <w:t>Federación de Asociaciones de Estudiantes Solidarios Aragoneses FAESA</w:t>
      </w:r>
      <w:r w:rsidR="00BE5173" w:rsidRPr="00722595">
        <w:rPr>
          <w:rFonts w:cs="Arial"/>
          <w:color w:val="000000" w:themeColor="text1"/>
          <w:szCs w:val="22"/>
        </w:rPr>
        <w:t xml:space="preserve"> </w:t>
      </w:r>
      <w:r w:rsidR="00D63042" w:rsidRPr="001D133A">
        <w:rPr>
          <w:rFonts w:ascii="Arial" w:hAnsi="Arial" w:cs="Arial"/>
          <w:sz w:val="22"/>
          <w:szCs w:val="22"/>
          <w:lang w:eastAsia="de-DE"/>
        </w:rPr>
        <w:t xml:space="preserve">para la realización de actuaciones en materia de participación educativa </w:t>
      </w:r>
      <w:r w:rsidR="00C11C53" w:rsidRPr="001D133A">
        <w:rPr>
          <w:rFonts w:ascii="Arial" w:hAnsi="Arial" w:cs="Arial"/>
          <w:sz w:val="22"/>
          <w:szCs w:val="22"/>
          <w:lang w:eastAsia="de-DE"/>
        </w:rPr>
        <w:t xml:space="preserve">durante el ejercicio </w:t>
      </w:r>
      <w:r w:rsidR="00D63042" w:rsidRPr="001D133A">
        <w:rPr>
          <w:rFonts w:ascii="Arial" w:hAnsi="Arial" w:cs="Arial"/>
          <w:sz w:val="22"/>
          <w:szCs w:val="22"/>
          <w:lang w:eastAsia="de-DE"/>
        </w:rPr>
        <w:t>2026</w:t>
      </w:r>
      <w:r w:rsidRPr="001D133A">
        <w:rPr>
          <w:rFonts w:ascii="Arial" w:hAnsi="Arial" w:cs="Arial"/>
          <w:sz w:val="22"/>
          <w:szCs w:val="22"/>
        </w:rPr>
        <w:t>, se aprecian los siguientes:</w:t>
      </w:r>
    </w:p>
    <w:p w14:paraId="740379FD" w14:textId="4BE932E7" w:rsidR="006751AD" w:rsidRPr="00C0503D" w:rsidRDefault="006751AD" w:rsidP="00A77B6A">
      <w:pPr>
        <w:spacing w:after="180" w:line="336" w:lineRule="auto"/>
        <w:jc w:val="both"/>
        <w:rPr>
          <w:rFonts w:ascii="Arial" w:hAnsi="Arial" w:cs="Arial"/>
          <w:b/>
          <w:sz w:val="22"/>
          <w:szCs w:val="22"/>
        </w:rPr>
      </w:pP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sz w:val="22"/>
          <w:szCs w:val="22"/>
        </w:rPr>
        <w:tab/>
      </w:r>
      <w:r w:rsidRPr="00C0503D">
        <w:rPr>
          <w:rFonts w:ascii="Arial" w:hAnsi="Arial" w:cs="Arial"/>
          <w:b/>
          <w:sz w:val="22"/>
          <w:szCs w:val="22"/>
        </w:rPr>
        <w:t>ANTECEDENTES</w:t>
      </w:r>
      <w:r w:rsidR="00613B2C">
        <w:rPr>
          <w:rFonts w:ascii="Arial" w:hAnsi="Arial" w:cs="Arial"/>
          <w:b/>
          <w:sz w:val="22"/>
          <w:szCs w:val="22"/>
        </w:rPr>
        <w:t xml:space="preserve"> DE HECHO</w:t>
      </w:r>
    </w:p>
    <w:p w14:paraId="325B7BAE" w14:textId="560F77BC" w:rsidR="0070025C" w:rsidRPr="0070025C" w:rsidRDefault="005647F4" w:rsidP="0070025C">
      <w:pPr>
        <w:spacing w:after="180" w:line="336" w:lineRule="auto"/>
        <w:ind w:firstLine="567"/>
        <w:jc w:val="both"/>
        <w:rPr>
          <w:rFonts w:ascii="Arial" w:hAnsi="Arial" w:cs="Arial"/>
          <w:color w:val="FF0000"/>
          <w:sz w:val="22"/>
          <w:szCs w:val="22"/>
          <w:lang w:eastAsia="de-DE"/>
        </w:rPr>
      </w:pPr>
      <w:r w:rsidRPr="00717378">
        <w:rPr>
          <w:rFonts w:ascii="Arial" w:hAnsi="Arial" w:cs="Arial"/>
          <w:b/>
          <w:noProof/>
          <w:sz w:val="22"/>
          <w:szCs w:val="22"/>
          <w:lang w:eastAsia="de-DE"/>
        </w:rPr>
        <w:t xml:space="preserve">Primero.- </w:t>
      </w:r>
      <w:r w:rsidRPr="00717378">
        <w:rPr>
          <w:rFonts w:ascii="Arial" w:hAnsi="Arial" w:cs="Arial"/>
          <w:noProof/>
          <w:sz w:val="22"/>
          <w:szCs w:val="22"/>
          <w:lang w:eastAsia="de-DE"/>
        </w:rPr>
        <w:t xml:space="preserve">La </w:t>
      </w:r>
      <w:r w:rsidR="00DD3AA3" w:rsidRPr="00DD3AA3">
        <w:rPr>
          <w:rFonts w:ascii="Arial" w:hAnsi="Arial" w:cs="Arial"/>
          <w:sz w:val="22"/>
          <w:szCs w:val="22"/>
          <w:lang w:eastAsia="de-DE"/>
        </w:rPr>
        <w:t>Federación de Asociaciones de Estudiantes Solidarios Aragoneses FAESA</w:t>
      </w:r>
      <w:r w:rsidR="00DD3AA3" w:rsidRPr="00717378">
        <w:rPr>
          <w:rFonts w:ascii="Arial" w:hAnsi="Arial" w:cs="Arial"/>
          <w:sz w:val="22"/>
          <w:szCs w:val="22"/>
          <w:lang w:eastAsia="de-DE"/>
        </w:rPr>
        <w:t xml:space="preserve"> </w:t>
      </w:r>
      <w:r w:rsidRPr="00717378">
        <w:rPr>
          <w:rFonts w:ascii="Arial" w:hAnsi="Arial" w:cs="Arial"/>
          <w:sz w:val="22"/>
          <w:szCs w:val="22"/>
          <w:lang w:eastAsia="de-DE"/>
        </w:rPr>
        <w:t>viene realizando tradicionalmente y de forma generalizada en centros</w:t>
      </w:r>
      <w:r w:rsidRPr="00717378">
        <w:rPr>
          <w:rFonts w:ascii="Arial" w:hAnsi="Arial" w:cs="Arial"/>
          <w:sz w:val="22"/>
          <w:szCs w:val="22"/>
        </w:rPr>
        <w:t xml:space="preserve"> docentes </w:t>
      </w:r>
      <w:r w:rsidR="007858BC" w:rsidRPr="00717378">
        <w:rPr>
          <w:rFonts w:ascii="Arial" w:hAnsi="Arial" w:cs="Arial"/>
          <w:sz w:val="22"/>
          <w:szCs w:val="22"/>
        </w:rPr>
        <w:t xml:space="preserve">públicos </w:t>
      </w:r>
      <w:r w:rsidRPr="00717378">
        <w:rPr>
          <w:rFonts w:ascii="Arial" w:hAnsi="Arial" w:cs="Arial"/>
          <w:sz w:val="22"/>
          <w:szCs w:val="22"/>
        </w:rPr>
        <w:t xml:space="preserve">de la Comunidad Autónoma de Aragón diversas actuaciones de fomento de la participación de la comunidad educativa aragonesa. </w:t>
      </w:r>
      <w:r w:rsidR="0070025C" w:rsidRPr="0070025C">
        <w:rPr>
          <w:rFonts w:ascii="Arial" w:hAnsi="Arial" w:cs="Arial"/>
          <w:color w:val="FF0000"/>
          <w:sz w:val="22"/>
          <w:szCs w:val="22"/>
          <w:lang w:eastAsia="de-DE"/>
        </w:rPr>
        <w:t>Su actividad resulta fundamental para</w:t>
      </w:r>
      <w:r w:rsidR="0070025C">
        <w:rPr>
          <w:rFonts w:ascii="Arial" w:hAnsi="Arial" w:cs="Arial"/>
          <w:color w:val="FF0000"/>
          <w:sz w:val="22"/>
          <w:szCs w:val="22"/>
          <w:lang w:eastAsia="de-DE"/>
        </w:rPr>
        <w:t xml:space="preserve"> </w:t>
      </w:r>
      <w:r w:rsidR="0070025C" w:rsidRPr="0070025C">
        <w:rPr>
          <w:rFonts w:ascii="Arial" w:hAnsi="Arial" w:cs="Arial"/>
          <w:color w:val="FF0000"/>
          <w:sz w:val="22"/>
          <w:szCs w:val="22"/>
          <w:lang w:eastAsia="de-DE"/>
        </w:rPr>
        <w:t>generar procesos participativos entre el alumnado para la sensibilización y movilización</w:t>
      </w:r>
      <w:r w:rsidR="0070025C">
        <w:rPr>
          <w:rFonts w:ascii="Arial" w:hAnsi="Arial" w:cs="Arial"/>
          <w:color w:val="FF0000"/>
          <w:sz w:val="22"/>
          <w:szCs w:val="22"/>
          <w:lang w:eastAsia="de-DE"/>
        </w:rPr>
        <w:t xml:space="preserve"> </w:t>
      </w:r>
      <w:r w:rsidR="0070025C" w:rsidRPr="0070025C">
        <w:rPr>
          <w:rFonts w:ascii="Arial" w:hAnsi="Arial" w:cs="Arial"/>
          <w:color w:val="FF0000"/>
          <w:sz w:val="22"/>
          <w:szCs w:val="22"/>
          <w:lang w:eastAsia="de-DE"/>
        </w:rPr>
        <w:t>de los y las jóvenes en la consecución de un mundo más justo y sostenible.</w:t>
      </w:r>
    </w:p>
    <w:p w14:paraId="50FE625C" w14:textId="3B9E3AF5" w:rsidR="0070025C" w:rsidRPr="00AA17BC" w:rsidRDefault="0070025C" w:rsidP="0070025C">
      <w:pPr>
        <w:spacing w:after="180" w:line="336" w:lineRule="auto"/>
        <w:ind w:firstLine="567"/>
        <w:jc w:val="both"/>
        <w:rPr>
          <w:rFonts w:ascii="Arial" w:hAnsi="Arial" w:cs="Arial"/>
          <w:color w:val="FF0000"/>
          <w:sz w:val="22"/>
          <w:szCs w:val="22"/>
          <w:lang w:eastAsia="de-DE"/>
        </w:rPr>
      </w:pPr>
      <w:r w:rsidRPr="0070025C">
        <w:rPr>
          <w:rFonts w:ascii="Arial" w:hAnsi="Arial" w:cs="Arial"/>
          <w:color w:val="FF0000"/>
          <w:sz w:val="22"/>
          <w:szCs w:val="22"/>
          <w:lang w:eastAsia="de-DE"/>
        </w:rPr>
        <w:t>Igualmente, se destaca la realización de acciones de difusión, sensibilización y</w:t>
      </w:r>
      <w:r>
        <w:rPr>
          <w:rFonts w:ascii="Arial" w:hAnsi="Arial" w:cs="Arial"/>
          <w:color w:val="FF0000"/>
          <w:sz w:val="22"/>
          <w:szCs w:val="22"/>
          <w:lang w:eastAsia="de-DE"/>
        </w:rPr>
        <w:t xml:space="preserve"> </w:t>
      </w:r>
      <w:r w:rsidRPr="0070025C">
        <w:rPr>
          <w:rFonts w:ascii="Arial" w:hAnsi="Arial" w:cs="Arial"/>
          <w:color w:val="FF0000"/>
          <w:sz w:val="22"/>
          <w:szCs w:val="22"/>
          <w:lang w:eastAsia="de-DE"/>
        </w:rPr>
        <w:t>formación; de cara a fomentar la ciudadanía activa, la educación en valores y el</w:t>
      </w:r>
      <w:r>
        <w:rPr>
          <w:rFonts w:ascii="Arial" w:hAnsi="Arial" w:cs="Arial"/>
          <w:color w:val="FF0000"/>
          <w:sz w:val="22"/>
          <w:szCs w:val="22"/>
          <w:lang w:eastAsia="de-DE"/>
        </w:rPr>
        <w:t xml:space="preserve"> </w:t>
      </w:r>
      <w:r w:rsidRPr="0070025C">
        <w:rPr>
          <w:rFonts w:ascii="Arial" w:hAnsi="Arial" w:cs="Arial"/>
          <w:color w:val="FF0000"/>
          <w:sz w:val="22"/>
          <w:szCs w:val="22"/>
          <w:lang w:eastAsia="de-DE"/>
        </w:rPr>
        <w:t>medioambiente en el marco del ocio y tiempo libre de los jóvenes, difusión de valores</w:t>
      </w:r>
      <w:r>
        <w:rPr>
          <w:rFonts w:ascii="Arial" w:hAnsi="Arial" w:cs="Arial"/>
          <w:color w:val="FF0000"/>
          <w:sz w:val="22"/>
          <w:szCs w:val="22"/>
          <w:lang w:eastAsia="de-DE"/>
        </w:rPr>
        <w:t xml:space="preserve"> </w:t>
      </w:r>
      <w:r w:rsidRPr="0070025C">
        <w:rPr>
          <w:rFonts w:ascii="Arial" w:hAnsi="Arial" w:cs="Arial"/>
          <w:color w:val="FF0000"/>
          <w:sz w:val="22"/>
          <w:szCs w:val="22"/>
          <w:lang w:eastAsia="de-DE"/>
        </w:rPr>
        <w:t>de inclusión, igualdad, interculturalidad y prevención del racismo y de adicciones en el</w:t>
      </w:r>
      <w:r>
        <w:rPr>
          <w:rFonts w:ascii="Arial" w:hAnsi="Arial" w:cs="Arial"/>
          <w:color w:val="FF0000"/>
          <w:sz w:val="22"/>
          <w:szCs w:val="22"/>
          <w:lang w:eastAsia="de-DE"/>
        </w:rPr>
        <w:t xml:space="preserve"> </w:t>
      </w:r>
      <w:r w:rsidRPr="0070025C">
        <w:rPr>
          <w:rFonts w:ascii="Arial" w:hAnsi="Arial" w:cs="Arial"/>
          <w:color w:val="FF0000"/>
          <w:sz w:val="22"/>
          <w:szCs w:val="22"/>
          <w:lang w:eastAsia="de-DE"/>
        </w:rPr>
        <w:t>alumnado.</w:t>
      </w:r>
    </w:p>
    <w:p w14:paraId="116C1F97" w14:textId="6E688D48" w:rsidR="002A0C52" w:rsidRPr="00717378" w:rsidRDefault="0085035B" w:rsidP="002A0C52">
      <w:pPr>
        <w:spacing w:after="180" w:line="336" w:lineRule="auto"/>
        <w:ind w:firstLine="708"/>
        <w:jc w:val="both"/>
        <w:rPr>
          <w:rFonts w:ascii="Arial" w:hAnsi="Arial" w:cs="Arial"/>
          <w:sz w:val="22"/>
        </w:rPr>
      </w:pPr>
      <w:r w:rsidRPr="00717378">
        <w:rPr>
          <w:rFonts w:ascii="Arial" w:hAnsi="Arial"/>
          <w:b/>
          <w:sz w:val="22"/>
          <w:szCs w:val="24"/>
          <w:lang w:eastAsia="de-DE"/>
        </w:rPr>
        <w:t>Segundo.</w:t>
      </w:r>
      <w:r w:rsidRPr="00717378">
        <w:rPr>
          <w:rFonts w:ascii="Arial" w:hAnsi="Arial"/>
          <w:sz w:val="22"/>
          <w:szCs w:val="24"/>
          <w:lang w:eastAsia="de-DE"/>
        </w:rPr>
        <w:t xml:space="preserve"> </w:t>
      </w:r>
      <w:r w:rsidR="002A0C52"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423FC5">
        <w:rPr>
          <w:rFonts w:ascii="Arial" w:hAnsi="Arial" w:cs="Arial"/>
          <w:sz w:val="22"/>
          <w:szCs w:val="22"/>
        </w:rPr>
        <w:t>A</w:t>
      </w:r>
      <w:r w:rsidR="00DD3AA3">
        <w:rPr>
          <w:rFonts w:ascii="Arial" w:hAnsi="Arial" w:cs="Arial"/>
          <w:sz w:val="22"/>
          <w:szCs w:val="22"/>
        </w:rPr>
        <w:t>ESA</w:t>
      </w:r>
      <w:r w:rsidR="002A0C52" w:rsidRPr="00717378">
        <w:rPr>
          <w:rFonts w:ascii="Arial" w:hAnsi="Arial" w:cs="Arial"/>
          <w:sz w:val="22"/>
          <w:szCs w:val="22"/>
        </w:rPr>
        <w:t xml:space="preserve"> por un importe de </w:t>
      </w:r>
      <w:r w:rsidR="00423FC5">
        <w:rPr>
          <w:rFonts w:ascii="Arial" w:hAnsi="Arial" w:cs="Arial"/>
          <w:sz w:val="22"/>
          <w:szCs w:val="22"/>
        </w:rPr>
        <w:t>8</w:t>
      </w:r>
      <w:r w:rsidR="002A0C52" w:rsidRPr="00717378">
        <w:rPr>
          <w:rFonts w:ascii="Arial" w:hAnsi="Arial" w:cs="Arial"/>
          <w:sz w:val="22"/>
          <w:szCs w:val="22"/>
        </w:rPr>
        <w:t>.000 euros.</w:t>
      </w:r>
    </w:p>
    <w:p w14:paraId="715A6CB7" w14:textId="24DDDBAC" w:rsidR="002A0C52" w:rsidRPr="00717378" w:rsidRDefault="002A0C52" w:rsidP="002A0C52">
      <w:pPr>
        <w:spacing w:after="180" w:line="336" w:lineRule="auto"/>
        <w:ind w:firstLine="567"/>
        <w:jc w:val="both"/>
        <w:rPr>
          <w:rFonts w:ascii="Arial" w:hAnsi="Arial"/>
          <w:sz w:val="22"/>
          <w:szCs w:val="22"/>
          <w:lang w:eastAsia="de-DE"/>
        </w:rPr>
      </w:pPr>
      <w:r w:rsidRPr="00717378">
        <w:rPr>
          <w:rFonts w:ascii="Arial" w:hAnsi="Arial"/>
          <w:sz w:val="22"/>
          <w:szCs w:val="22"/>
          <w:lang w:eastAsia="de-DE"/>
        </w:rPr>
        <w:t xml:space="preserve">Su artículo 5 precisa que las subvenciones recogidas en el anexo que se incorpora a este Decreto-ley están exentas del trámite de fiscalización previa y se tramitarán en </w:t>
      </w:r>
      <w:r w:rsidRPr="00717378">
        <w:rPr>
          <w:rFonts w:ascii="Arial" w:hAnsi="Arial"/>
          <w:sz w:val="22"/>
          <w:szCs w:val="22"/>
          <w:lang w:eastAsia="de-DE"/>
        </w:rPr>
        <w:lastRenderedPageBreak/>
        <w:t>los mismos términos previstos para el procedimiento de concesión directa regulado para las subvenciones nominativas, en el artículo 29 del texto refundido de la Ley de Subvenciones de Aragón, aprobado por Decreto Legislativo 2/2023, de 3 de mayo, del Gobierno de Aragón.</w:t>
      </w:r>
    </w:p>
    <w:p w14:paraId="601AC27E" w14:textId="466838F4" w:rsidR="008A3674" w:rsidRPr="00717378" w:rsidRDefault="000515B1" w:rsidP="008A3674">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717378">
        <w:rPr>
          <w:rFonts w:ascii="Arial" w:hAnsi="Arial" w:cs="Arial"/>
          <w:b/>
          <w:sz w:val="22"/>
          <w:szCs w:val="22"/>
          <w:lang w:eastAsia="de-DE"/>
        </w:rPr>
        <w:t>Tercero</w:t>
      </w:r>
      <w:r w:rsidR="00E24CC2" w:rsidRPr="00717378">
        <w:rPr>
          <w:rFonts w:ascii="Arial" w:hAnsi="Arial" w:cs="Arial"/>
          <w:b/>
          <w:sz w:val="22"/>
          <w:szCs w:val="22"/>
          <w:lang w:eastAsia="de-DE"/>
        </w:rPr>
        <w:t>.</w:t>
      </w:r>
      <w:r w:rsidR="00E24CC2" w:rsidRPr="00717378">
        <w:rPr>
          <w:rFonts w:ascii="Arial" w:hAnsi="Arial" w:cs="Arial"/>
          <w:sz w:val="22"/>
          <w:szCs w:val="22"/>
          <w:lang w:eastAsia="de-DE"/>
        </w:rPr>
        <w:t xml:space="preserve"> </w:t>
      </w:r>
      <w:r w:rsidR="002A0C52" w:rsidRPr="00717378">
        <w:rPr>
          <w:rFonts w:ascii="Arial" w:hAnsi="Arial" w:cs="Arial"/>
          <w:sz w:val="22"/>
          <w:szCs w:val="22"/>
          <w:lang w:eastAsia="de-DE"/>
        </w:rPr>
        <w:t xml:space="preserve">Mediante </w:t>
      </w:r>
      <w:r w:rsidR="002A0C52" w:rsidRPr="00717378">
        <w:rPr>
          <w:rFonts w:ascii="Arial" w:hAnsi="Arial" w:cs="Arial"/>
          <w:sz w:val="22"/>
          <w:szCs w:val="22"/>
        </w:rPr>
        <w:t>Resolución,</w:t>
      </w:r>
      <w:r w:rsidR="002A0C52" w:rsidRPr="00717378">
        <w:rPr>
          <w:rFonts w:ascii="Arial" w:hAnsi="Arial" w:cs="Arial"/>
          <w:sz w:val="22"/>
          <w:szCs w:val="22"/>
          <w:lang w:eastAsia="de-DE"/>
        </w:rPr>
        <w:t xml:space="preserve"> de 24 de agosto de 2026,</w:t>
      </w:r>
      <w:r w:rsidR="002A0C52" w:rsidRPr="00717378">
        <w:rPr>
          <w:rFonts w:ascii="Arial" w:hAnsi="Arial" w:cs="Arial"/>
          <w:sz w:val="22"/>
          <w:szCs w:val="22"/>
        </w:rPr>
        <w:t xml:space="preserve"> </w:t>
      </w:r>
      <w:r w:rsidR="002A0C52" w:rsidRPr="00717378">
        <w:rPr>
          <w:rFonts w:ascii="Arial" w:hAnsi="Arial" w:cs="Arial"/>
          <w:sz w:val="22"/>
          <w:szCs w:val="22"/>
          <w:lang w:eastAsia="de-DE"/>
        </w:rPr>
        <w:t>del Director General de Política Educativa, Ordenación, Equidad y Formación</w:t>
      </w:r>
      <w:r w:rsidR="008A3674" w:rsidRPr="00717378">
        <w:rPr>
          <w:rFonts w:ascii="Arial" w:hAnsi="Arial" w:cs="Arial"/>
          <w:sz w:val="22"/>
          <w:szCs w:val="22"/>
          <w:lang w:eastAsia="de-DE"/>
        </w:rPr>
        <w:t xml:space="preserve">, se </w:t>
      </w:r>
      <w:r w:rsidR="00C01F98" w:rsidRPr="00717378">
        <w:rPr>
          <w:rFonts w:ascii="Arial" w:hAnsi="Arial" w:cs="Arial"/>
          <w:sz w:val="22"/>
          <w:szCs w:val="22"/>
          <w:lang w:eastAsia="de-DE"/>
        </w:rPr>
        <w:t>ha iniciado</w:t>
      </w:r>
      <w:r w:rsidR="008A3674" w:rsidRPr="00717378">
        <w:rPr>
          <w:rFonts w:ascii="Arial" w:hAnsi="Arial" w:cs="Arial"/>
          <w:sz w:val="22"/>
          <w:szCs w:val="22"/>
          <w:lang w:eastAsia="de-DE"/>
        </w:rPr>
        <w:t xml:space="preserve"> el procedimiento para la concesión </w:t>
      </w:r>
      <w:r w:rsidR="002A0C52" w:rsidRPr="00717378">
        <w:rPr>
          <w:rFonts w:ascii="Arial" w:hAnsi="Arial" w:cs="Arial"/>
          <w:sz w:val="22"/>
          <w:szCs w:val="22"/>
          <w:lang w:eastAsia="de-DE"/>
        </w:rPr>
        <w:t xml:space="preserve">directa </w:t>
      </w:r>
      <w:r w:rsidR="008A3674" w:rsidRPr="00717378">
        <w:rPr>
          <w:rFonts w:ascii="Arial" w:hAnsi="Arial" w:cs="Arial"/>
          <w:sz w:val="22"/>
          <w:szCs w:val="22"/>
          <w:lang w:eastAsia="de-DE"/>
        </w:rPr>
        <w:t xml:space="preserve">de una subvención a favor de la </w:t>
      </w:r>
      <w:r w:rsidR="00655403" w:rsidRPr="00655403">
        <w:rPr>
          <w:rFonts w:ascii="Arial" w:hAnsi="Arial" w:cs="Arial"/>
          <w:sz w:val="22"/>
          <w:szCs w:val="22"/>
        </w:rPr>
        <w:t>Federación de Asociaciones de Estudiantes Solidarios Aragoneses FAESA</w:t>
      </w:r>
      <w:r w:rsidR="00ED308E" w:rsidRPr="00655403">
        <w:rPr>
          <w:rFonts w:ascii="Arial" w:hAnsi="Arial" w:cs="Arial"/>
          <w:sz w:val="22"/>
          <w:szCs w:val="22"/>
        </w:rPr>
        <w:t xml:space="preserve"> </w:t>
      </w:r>
      <w:r w:rsidR="008A3674" w:rsidRPr="00717378">
        <w:rPr>
          <w:rFonts w:ascii="Arial" w:hAnsi="Arial" w:cs="Arial"/>
          <w:sz w:val="22"/>
          <w:szCs w:val="22"/>
          <w:lang w:eastAsia="de-DE"/>
        </w:rPr>
        <w:t xml:space="preserve">para la realización de actuaciones en materia de participación educativa </w:t>
      </w:r>
      <w:r w:rsidR="007858BC" w:rsidRPr="00717378">
        <w:rPr>
          <w:rFonts w:ascii="Arial" w:hAnsi="Arial" w:cs="Arial"/>
          <w:sz w:val="22"/>
          <w:szCs w:val="22"/>
          <w:lang w:eastAsia="de-DE"/>
        </w:rPr>
        <w:t xml:space="preserve">durante el ejercicio </w:t>
      </w:r>
      <w:r w:rsidR="008A3674" w:rsidRPr="00717378">
        <w:rPr>
          <w:rFonts w:ascii="Arial" w:hAnsi="Arial" w:cs="Arial"/>
          <w:sz w:val="22"/>
          <w:szCs w:val="22"/>
          <w:lang w:eastAsia="de-DE"/>
        </w:rPr>
        <w:t>2026.</w:t>
      </w:r>
    </w:p>
    <w:p w14:paraId="1FEEC93A" w14:textId="68D5B51D" w:rsidR="001147F3" w:rsidRPr="00C0503D" w:rsidRDefault="001147F3" w:rsidP="00D84ADF">
      <w:pPr>
        <w:pBdr>
          <w:top w:val="nil"/>
          <w:left w:val="nil"/>
          <w:bottom w:val="nil"/>
          <w:right w:val="nil"/>
          <w:between w:val="nil"/>
          <w:bar w:val="nil"/>
        </w:pBdr>
        <w:autoSpaceDE w:val="0"/>
        <w:autoSpaceDN w:val="0"/>
        <w:adjustRightInd w:val="0"/>
        <w:spacing w:after="180" w:line="360" w:lineRule="auto"/>
        <w:ind w:firstLine="708"/>
        <w:jc w:val="both"/>
        <w:rPr>
          <w:rFonts w:ascii="Arial" w:hAnsi="Arial" w:cs="Arial"/>
          <w:sz w:val="22"/>
          <w:szCs w:val="22"/>
          <w:lang w:eastAsia="de-DE"/>
        </w:rPr>
      </w:pPr>
      <w:r w:rsidRPr="00C0503D">
        <w:rPr>
          <w:rFonts w:ascii="Arial" w:hAnsi="Arial" w:cs="Arial"/>
          <w:sz w:val="22"/>
          <w:szCs w:val="22"/>
          <w:lang w:eastAsia="de-DE"/>
        </w:rPr>
        <w:t xml:space="preserve">Vistos la Ley 38/2003, de 17 de noviembre, General de Subvenciones; el texto refundido de la Ley de Subvenciones de Aragón, aprobado por el Decreto Legislativo 2/2023, de 3 de mayo, del Gobierno de Aragón; el Reglamento de la Ley 38/2003, de 17 de noviembre, General de Subvenciones, aprobado por Real Decreto 887/2006, de 21 de julio; el texto refundido de la Ley de Hacienda de la Comunidad Autónoma de Aragón, aprobado por Decreto Legislativo 3/2023, de 17 de mayo, del Gobierno de Aragón; la Ley 17/2023, de 22 de diciembre, de Presupuestos de la Comunidad Autónoma de </w:t>
      </w:r>
      <w:r w:rsidR="002A0C52">
        <w:rPr>
          <w:rFonts w:ascii="Arial" w:hAnsi="Arial" w:cs="Arial"/>
          <w:sz w:val="22"/>
          <w:szCs w:val="22"/>
          <w:lang w:eastAsia="de-DE"/>
        </w:rPr>
        <w:t>Aragón para el ejercicio 2024,</w:t>
      </w:r>
      <w:r w:rsidRPr="00C0503D">
        <w:rPr>
          <w:rFonts w:ascii="Arial" w:hAnsi="Arial" w:cs="Arial"/>
          <w:sz w:val="22"/>
          <w:szCs w:val="22"/>
          <w:lang w:eastAsia="de-DE"/>
        </w:rPr>
        <w:t xml:space="preserve"> en vigor hasta la </w:t>
      </w:r>
      <w:r w:rsidRPr="00717378">
        <w:rPr>
          <w:rFonts w:ascii="Arial" w:hAnsi="Arial" w:cs="Arial"/>
          <w:sz w:val="22"/>
          <w:szCs w:val="22"/>
          <w:lang w:eastAsia="de-DE"/>
        </w:rPr>
        <w:t>aprobaci</w:t>
      </w:r>
      <w:r w:rsidR="009F46B1" w:rsidRPr="00717378">
        <w:rPr>
          <w:rFonts w:ascii="Arial" w:hAnsi="Arial" w:cs="Arial"/>
          <w:sz w:val="22"/>
          <w:szCs w:val="22"/>
          <w:lang w:eastAsia="de-DE"/>
        </w:rPr>
        <w:t>ón de los presupuestos para 2026</w:t>
      </w:r>
      <w:r w:rsidRPr="00717378">
        <w:rPr>
          <w:rFonts w:ascii="Arial" w:hAnsi="Arial" w:cs="Arial"/>
          <w:sz w:val="22"/>
          <w:szCs w:val="22"/>
          <w:lang w:eastAsia="de-DE"/>
        </w:rPr>
        <w:t xml:space="preserve">, </w:t>
      </w:r>
      <w:r w:rsidR="00613B2C" w:rsidRPr="00717378">
        <w:rPr>
          <w:rFonts w:ascii="Arial" w:hAnsi="Arial"/>
          <w:sz w:val="22"/>
          <w:szCs w:val="24"/>
          <w:lang w:eastAsia="de-DE"/>
        </w:rPr>
        <w:t>el Decreto-</w:t>
      </w:r>
      <w:r w:rsidR="009F46B1" w:rsidRPr="00717378">
        <w:rPr>
          <w:rFonts w:ascii="Arial" w:hAnsi="Arial"/>
          <w:sz w:val="22"/>
          <w:szCs w:val="24"/>
          <w:lang w:eastAsia="de-DE"/>
        </w:rPr>
        <w:t>Ley 1/2026, de 10 de junio, del Gobierno de Aragón</w:t>
      </w:r>
      <w:r w:rsidR="009F46B1" w:rsidRPr="00717378">
        <w:rPr>
          <w:rFonts w:ascii="Arial" w:hAnsi="Arial" w:cs="Arial"/>
          <w:sz w:val="22"/>
          <w:szCs w:val="22"/>
          <w:lang w:eastAsia="de-DE"/>
        </w:rPr>
        <w:t>,</w:t>
      </w:r>
      <w:r w:rsidR="002A0C52" w:rsidRPr="00717378">
        <w:rPr>
          <w:rFonts w:ascii="Arial" w:hAnsi="Arial" w:cs="Arial"/>
          <w:sz w:val="22"/>
          <w:szCs w:val="22"/>
          <w:lang w:eastAsia="de-DE"/>
        </w:rPr>
        <w:t xml:space="preserve"> por el que se concede un suplemento de crédito para atender las necesidades adicionales de financiación derivadas del funcionamiento de los servicios públicos esenciales y se adoptan medidas urgentes en relación con determinadas subvenciones de interés público, </w:t>
      </w:r>
      <w:r w:rsidRPr="00717378">
        <w:rPr>
          <w:rFonts w:ascii="Arial" w:hAnsi="Arial" w:cs="Arial"/>
          <w:sz w:val="22"/>
          <w:szCs w:val="22"/>
          <w:lang w:eastAsia="de-DE"/>
        </w:rPr>
        <w:t xml:space="preserve">el </w:t>
      </w:r>
      <w:r w:rsidR="00AD3185" w:rsidRPr="00717378">
        <w:rPr>
          <w:rFonts w:ascii="Arial" w:hAnsi="Arial" w:cs="Arial"/>
          <w:sz w:val="22"/>
          <w:szCs w:val="22"/>
          <w:lang w:eastAsia="de-DE"/>
        </w:rPr>
        <w:t xml:space="preserve">Decreto 141/2026, de 29 de julio, del Gobierno de Aragón, </w:t>
      </w:r>
      <w:r w:rsidR="00540873" w:rsidRPr="00717378">
        <w:rPr>
          <w:rFonts w:ascii="Arial" w:hAnsi="Arial" w:cs="Arial"/>
          <w:sz w:val="22"/>
          <w:szCs w:val="22"/>
          <w:lang w:eastAsia="de-DE"/>
        </w:rPr>
        <w:t xml:space="preserve">por el que </w:t>
      </w:r>
      <w:r w:rsidR="00AD3185" w:rsidRPr="00717378">
        <w:rPr>
          <w:rFonts w:ascii="Arial" w:hAnsi="Arial" w:cs="Arial"/>
          <w:sz w:val="22"/>
          <w:szCs w:val="22"/>
          <w:lang w:eastAsia="de-DE"/>
        </w:rPr>
        <w:t>se establece la estructura orgánica del Departamento de Educación, Ciencia y Universidades</w:t>
      </w:r>
      <w:r w:rsidRPr="00717378">
        <w:rPr>
          <w:rFonts w:ascii="Arial" w:hAnsi="Arial" w:cs="Arial"/>
          <w:sz w:val="22"/>
          <w:szCs w:val="22"/>
          <w:lang w:eastAsia="de-DE"/>
        </w:rPr>
        <w:t xml:space="preserve">, </w:t>
      </w:r>
      <w:r w:rsidR="00540873" w:rsidRPr="00717378">
        <w:rPr>
          <w:rFonts w:ascii="Arial" w:hAnsi="Arial" w:cs="Arial"/>
          <w:sz w:val="22"/>
          <w:szCs w:val="22"/>
          <w:lang w:eastAsia="de-DE"/>
        </w:rPr>
        <w:t xml:space="preserve">y demás normativa que resulte de aplicación, </w:t>
      </w:r>
      <w:r w:rsidRPr="00717378">
        <w:rPr>
          <w:rFonts w:ascii="Arial" w:hAnsi="Arial" w:cs="Arial"/>
          <w:sz w:val="22"/>
          <w:szCs w:val="22"/>
          <w:lang w:eastAsia="de-DE"/>
        </w:rPr>
        <w:t xml:space="preserve">se formulan </w:t>
      </w:r>
      <w:r w:rsidRPr="00C0503D">
        <w:rPr>
          <w:rFonts w:ascii="Arial" w:hAnsi="Arial" w:cs="Arial"/>
          <w:sz w:val="22"/>
          <w:szCs w:val="22"/>
          <w:lang w:eastAsia="de-DE"/>
        </w:rPr>
        <w:t>los siguientes</w:t>
      </w:r>
    </w:p>
    <w:p w14:paraId="3B44DBBD" w14:textId="302BCBF7" w:rsidR="00793C73" w:rsidRPr="00C0503D" w:rsidRDefault="00793C73" w:rsidP="00793C73">
      <w:pPr>
        <w:pBdr>
          <w:top w:val="nil"/>
          <w:left w:val="nil"/>
          <w:bottom w:val="nil"/>
          <w:right w:val="nil"/>
          <w:between w:val="nil"/>
          <w:bar w:val="nil"/>
        </w:pBdr>
        <w:autoSpaceDE w:val="0"/>
        <w:autoSpaceDN w:val="0"/>
        <w:adjustRightInd w:val="0"/>
        <w:spacing w:after="180" w:line="360" w:lineRule="auto"/>
        <w:ind w:left="1418" w:firstLine="709"/>
        <w:jc w:val="both"/>
        <w:rPr>
          <w:rFonts w:ascii="Arial" w:hAnsi="Arial" w:cs="Arial"/>
          <w:b/>
          <w:sz w:val="22"/>
          <w:szCs w:val="22"/>
          <w:lang w:eastAsia="de-DE"/>
        </w:rPr>
      </w:pPr>
      <w:r w:rsidRPr="00C0503D">
        <w:rPr>
          <w:rFonts w:ascii="Arial" w:hAnsi="Arial" w:cs="Arial"/>
          <w:b/>
          <w:sz w:val="22"/>
          <w:szCs w:val="22"/>
          <w:lang w:eastAsia="de-DE"/>
        </w:rPr>
        <w:t>FUNDAMENTOS DE DERECHO</w:t>
      </w:r>
    </w:p>
    <w:p w14:paraId="5AC3F334" w14:textId="77777777" w:rsidR="009250AC" w:rsidRPr="00C0503D" w:rsidRDefault="009250AC" w:rsidP="009250AC">
      <w:pPr>
        <w:spacing w:after="180" w:line="336" w:lineRule="auto"/>
        <w:ind w:firstLine="567"/>
        <w:jc w:val="both"/>
        <w:rPr>
          <w:rFonts w:ascii="Arial" w:hAnsi="Arial" w:cs="Arial"/>
          <w:sz w:val="22"/>
          <w:szCs w:val="22"/>
        </w:rPr>
      </w:pPr>
      <w:r w:rsidRPr="00C0503D">
        <w:rPr>
          <w:rFonts w:ascii="Arial" w:hAnsi="Arial" w:cs="Arial"/>
          <w:sz w:val="22"/>
          <w:szCs w:val="22"/>
          <w:lang w:eastAsia="de-DE"/>
        </w:rPr>
        <w:tab/>
      </w:r>
      <w:r w:rsidRPr="00C0503D">
        <w:rPr>
          <w:rFonts w:ascii="Arial" w:hAnsi="Arial" w:cs="Arial"/>
          <w:b/>
          <w:sz w:val="22"/>
          <w:szCs w:val="22"/>
          <w:lang w:eastAsia="de-DE"/>
        </w:rPr>
        <w:t xml:space="preserve">Primero. </w:t>
      </w:r>
      <w:r w:rsidRPr="00C0503D">
        <w:rPr>
          <w:rFonts w:ascii="Arial" w:hAnsi="Arial" w:cs="Arial"/>
          <w:sz w:val="22"/>
          <w:szCs w:val="22"/>
        </w:rPr>
        <w:t>El Estatuto de Autonomía de Aragón establece en su artículo 21 que los poderes públicos aragoneses desarrollarán un modelo educativo de calidad y de interés público que garantice el libre desenvolvimiento de la personalidad del alumnado, en el marco del respeto a los prin</w:t>
      </w:r>
      <w:r w:rsidRPr="00C0503D">
        <w:rPr>
          <w:rFonts w:ascii="Arial" w:hAnsi="Arial" w:cs="Arial"/>
          <w:sz w:val="22"/>
          <w:szCs w:val="22"/>
        </w:rPr>
        <w:softHyphen/>
        <w:t>cipios constitucionales y estatutarios y a las singularidades de Aragón.</w:t>
      </w:r>
    </w:p>
    <w:p w14:paraId="62D3B5AD" w14:textId="4DF99395" w:rsidR="00A2062A" w:rsidRPr="000515B1" w:rsidRDefault="009250AC" w:rsidP="00717378">
      <w:pPr>
        <w:spacing w:after="180" w:line="336" w:lineRule="auto"/>
        <w:ind w:firstLine="567"/>
        <w:jc w:val="both"/>
        <w:rPr>
          <w:rFonts w:ascii="Arial" w:hAnsi="Arial" w:cs="Arial"/>
          <w:strike/>
          <w:sz w:val="22"/>
          <w:szCs w:val="22"/>
        </w:rPr>
      </w:pPr>
      <w:r w:rsidRPr="00C0503D">
        <w:rPr>
          <w:rFonts w:ascii="Arial" w:hAnsi="Arial" w:cs="Arial"/>
          <w:sz w:val="22"/>
          <w:szCs w:val="22"/>
        </w:rPr>
        <w:lastRenderedPageBreak/>
        <w:t>Igualmente, de conformidad con su artículo 73, corresponde a la Comunidad Autónoma la competencia compartida en enseñanza en toda su extensión, niveles y grados, modalidades y especialidades, que, en todo caso incluye la ordenación del sector de la enseñanza y de la actividad docente y educativa, su programación, inspección, evaluación y la promoción y apoyo al estudio.</w:t>
      </w:r>
    </w:p>
    <w:p w14:paraId="7A0CBB0A" w14:textId="1BA56827" w:rsidR="00A50FE2" w:rsidRPr="00717378" w:rsidRDefault="00B06CA1" w:rsidP="0031593A">
      <w:pPr>
        <w:spacing w:after="180" w:line="336" w:lineRule="auto"/>
        <w:ind w:firstLine="567"/>
        <w:jc w:val="both"/>
        <w:rPr>
          <w:rFonts w:ascii="Arial" w:hAnsi="Arial" w:cs="Arial"/>
          <w:sz w:val="22"/>
          <w:szCs w:val="22"/>
        </w:rPr>
      </w:pPr>
      <w:r w:rsidRPr="00717378">
        <w:rPr>
          <w:rFonts w:ascii="Arial" w:eastAsia="Arial Unicode MS" w:hAnsi="Arial" w:cs="Arial"/>
          <w:sz w:val="22"/>
          <w:szCs w:val="22"/>
          <w:bdr w:val="nil"/>
          <w:lang w:val="es-ES_tradnl"/>
          <w14:textOutline w14:w="0" w14:cap="flat" w14:cmpd="sng" w14:algn="ctr">
            <w14:noFill/>
            <w14:prstDash w14:val="solid"/>
            <w14:bevel/>
          </w14:textOutline>
        </w:rPr>
        <w:tab/>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Segundo</w:t>
      </w:r>
      <w:r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000515B1" w:rsidRPr="00717378">
        <w:rPr>
          <w:rFonts w:ascii="Arial" w:eastAsia="Arial Unicode MS" w:hAnsi="Arial" w:cs="Arial"/>
          <w:b/>
          <w:sz w:val="22"/>
          <w:szCs w:val="22"/>
          <w:bdr w:val="nil"/>
          <w:lang w:val="es-ES_tradnl"/>
          <w14:textOutline w14:w="0" w14:cap="flat" w14:cmpd="sng" w14:algn="ctr">
            <w14:noFill/>
            <w14:prstDash w14:val="solid"/>
            <w14:bevel/>
          </w14:textOutline>
        </w:rPr>
        <w:t>-</w:t>
      </w:r>
      <w:r w:rsidRPr="00717378">
        <w:rPr>
          <w:rFonts w:ascii="Arial" w:eastAsia="Arial Unicode MS" w:hAnsi="Arial" w:cs="Arial"/>
          <w:sz w:val="22"/>
          <w:szCs w:val="22"/>
          <w:bdr w:val="nil"/>
          <w:lang w:val="es-ES_tradnl"/>
          <w14:textOutline w14:w="0" w14:cap="flat" w14:cmpd="sng" w14:algn="ctr">
            <w14:noFill/>
            <w14:prstDash w14:val="solid"/>
            <w14:bevel/>
          </w14:textOutline>
        </w:rPr>
        <w:t xml:space="preserve"> </w:t>
      </w:r>
      <w:r w:rsidRPr="00717378">
        <w:rPr>
          <w:rFonts w:ascii="Arial" w:hAnsi="Arial" w:cs="Arial"/>
          <w:sz w:val="22"/>
          <w:szCs w:val="22"/>
          <w:lang w:eastAsia="de-DE"/>
        </w:rPr>
        <w:t xml:space="preserve">En cumplimiento de lo dispuesto en el artículo 8 de la Ley 38/2003, de 17 de noviembre, General de Subvenciones, así como </w:t>
      </w:r>
      <w:r w:rsidR="000515B1" w:rsidRPr="00717378">
        <w:rPr>
          <w:rFonts w:ascii="Arial" w:hAnsi="Arial" w:cs="Arial"/>
          <w:sz w:val="22"/>
          <w:szCs w:val="22"/>
          <w:lang w:eastAsia="de-DE"/>
        </w:rPr>
        <w:t>en el</w:t>
      </w:r>
      <w:r w:rsidRPr="00717378">
        <w:rPr>
          <w:rFonts w:ascii="Arial" w:hAnsi="Arial" w:cs="Arial"/>
          <w:sz w:val="22"/>
          <w:szCs w:val="22"/>
          <w:lang w:eastAsia="de-DE"/>
        </w:rPr>
        <w:t xml:space="preserve"> artículo 5 del Texto Refundido de la Ley de Subvenciones de Aragón, aprobado por Decreto Legislativo 2/2023, de 3 de mayo del Gobierno de Aragón, </w:t>
      </w:r>
      <w:r w:rsidR="00A50FE2" w:rsidRPr="00717378">
        <w:rPr>
          <w:rFonts w:ascii="Arial" w:hAnsi="Arial" w:cs="Arial"/>
          <w:sz w:val="22"/>
          <w:szCs w:val="22"/>
        </w:rPr>
        <w:t>se aprobó el Plan Estratégico de Subvenciones del Departamento de Educación, Cultura y Deporte para el periodo 2025-2027</w:t>
      </w:r>
      <w:r w:rsidR="00BE348A" w:rsidRPr="00717378">
        <w:rPr>
          <w:rFonts w:ascii="Arial" w:hAnsi="Arial" w:cs="Arial"/>
          <w:sz w:val="22"/>
          <w:szCs w:val="22"/>
        </w:rPr>
        <w:t>, mediante Orden de 24 de junio de 2025, de la Consejera de Educación, Cultura y Deporte</w:t>
      </w:r>
      <w:r w:rsidR="00A50FE2" w:rsidRPr="00717378">
        <w:rPr>
          <w:rFonts w:ascii="Arial" w:hAnsi="Arial" w:cs="Arial"/>
          <w:sz w:val="22"/>
          <w:szCs w:val="22"/>
        </w:rPr>
        <w:t>.</w:t>
      </w:r>
      <w:r w:rsidR="00E73697" w:rsidRPr="00717378">
        <w:rPr>
          <w:rFonts w:ascii="Arial" w:hAnsi="Arial" w:cs="Arial"/>
        </w:rPr>
        <w:t xml:space="preserve"> </w:t>
      </w:r>
      <w:r w:rsidR="00E73697" w:rsidRPr="00717378">
        <w:rPr>
          <w:rFonts w:ascii="Arial" w:hAnsi="Arial" w:cs="Arial"/>
          <w:sz w:val="22"/>
          <w:szCs w:val="22"/>
        </w:rPr>
        <w:t xml:space="preserve">Este Plan, en lo que se refiere a la materia sobre la que se proyecta esta Orden, </w:t>
      </w:r>
      <w:r w:rsidR="000515B1" w:rsidRPr="00717378">
        <w:rPr>
          <w:rFonts w:ascii="Arial" w:hAnsi="Arial" w:cs="Arial"/>
          <w:sz w:val="22"/>
          <w:szCs w:val="22"/>
        </w:rPr>
        <w:t>se entiend</w:t>
      </w:r>
      <w:r w:rsidR="00E73697" w:rsidRPr="00717378">
        <w:rPr>
          <w:rFonts w:ascii="Arial" w:hAnsi="Arial" w:cs="Arial"/>
          <w:sz w:val="22"/>
          <w:szCs w:val="22"/>
        </w:rPr>
        <w:t>e vigente, en tanto no se apruebe el nuevo Plan Estratégico de Subvenciones del Departamento de Educación, Ciencia y Universidades</w:t>
      </w:r>
      <w:r w:rsidR="0031593A" w:rsidRPr="00717378">
        <w:rPr>
          <w:rFonts w:ascii="Arial" w:hAnsi="Arial" w:cs="Arial"/>
          <w:sz w:val="22"/>
          <w:szCs w:val="22"/>
        </w:rPr>
        <w:t xml:space="preserve">. </w:t>
      </w:r>
      <w:r w:rsidR="00717378">
        <w:rPr>
          <w:rFonts w:ascii="Arial" w:hAnsi="Arial" w:cs="Arial"/>
          <w:sz w:val="22"/>
          <w:szCs w:val="22"/>
        </w:rPr>
        <w:t xml:space="preserve"> </w:t>
      </w:r>
      <w:r w:rsidR="00667AF5" w:rsidRPr="00717378">
        <w:rPr>
          <w:rFonts w:ascii="Arial" w:hAnsi="Arial" w:cs="Arial"/>
          <w:sz w:val="22"/>
          <w:szCs w:val="22"/>
        </w:rPr>
        <w:t>Dicho Plan</w:t>
      </w:r>
      <w:r w:rsidR="00A50FE2" w:rsidRPr="00717378">
        <w:rPr>
          <w:rFonts w:ascii="Arial" w:hAnsi="Arial" w:cs="Arial"/>
          <w:sz w:val="22"/>
          <w:szCs w:val="22"/>
        </w:rPr>
        <w:t xml:space="preserve"> incluye, en el área de actuación de Innovación y Participación, la línea de subvención </w:t>
      </w:r>
      <w:r w:rsidR="00D5768E">
        <w:rPr>
          <w:rFonts w:ascii="Arial" w:hAnsi="Arial" w:cs="Arial"/>
          <w:sz w:val="22"/>
          <w:szCs w:val="22"/>
        </w:rPr>
        <w:t>11</w:t>
      </w:r>
      <w:r w:rsidR="00A50FE2" w:rsidRPr="00717378">
        <w:rPr>
          <w:rFonts w:ascii="Arial" w:hAnsi="Arial" w:cs="Arial"/>
          <w:sz w:val="22"/>
          <w:szCs w:val="22"/>
        </w:rPr>
        <w:t xml:space="preserve"> relativa a la concesión directa de una subvención a F</w:t>
      </w:r>
      <w:r w:rsidR="003458F2">
        <w:rPr>
          <w:rFonts w:ascii="Arial" w:hAnsi="Arial" w:cs="Arial"/>
          <w:sz w:val="22"/>
          <w:szCs w:val="22"/>
        </w:rPr>
        <w:t>A</w:t>
      </w:r>
      <w:r w:rsidR="00D5768E">
        <w:rPr>
          <w:rFonts w:ascii="Arial" w:hAnsi="Arial" w:cs="Arial"/>
          <w:sz w:val="22"/>
          <w:szCs w:val="22"/>
        </w:rPr>
        <w:t>ESA</w:t>
      </w:r>
      <w:r w:rsidR="00A50FE2" w:rsidRPr="00717378">
        <w:rPr>
          <w:rFonts w:ascii="Arial" w:hAnsi="Arial" w:cs="Arial"/>
          <w:sz w:val="22"/>
          <w:szCs w:val="22"/>
        </w:rPr>
        <w:t xml:space="preserve"> Participación educativa. </w:t>
      </w:r>
    </w:p>
    <w:p w14:paraId="190FA2BE" w14:textId="1073A45B" w:rsidR="005E0C7F" w:rsidRPr="00717378" w:rsidRDefault="005E0C7F" w:rsidP="005E0C7F">
      <w:pPr>
        <w:suppressAutoHyphens/>
        <w:spacing w:after="180" w:line="336" w:lineRule="auto"/>
        <w:ind w:firstLine="708"/>
        <w:jc w:val="both"/>
        <w:rPr>
          <w:rFonts w:ascii="Arial" w:hAnsi="Arial" w:cs="Arial"/>
          <w:sz w:val="22"/>
          <w:szCs w:val="22"/>
        </w:rPr>
      </w:pPr>
      <w:r w:rsidRPr="00717378">
        <w:rPr>
          <w:rFonts w:ascii="Arial" w:hAnsi="Arial" w:cs="Arial"/>
          <w:b/>
          <w:sz w:val="22"/>
          <w:szCs w:val="22"/>
          <w:lang w:eastAsia="de-DE"/>
        </w:rPr>
        <w:t xml:space="preserve">Tercero.- </w:t>
      </w:r>
      <w:r w:rsidRPr="00717378">
        <w:rPr>
          <w:rFonts w:ascii="Arial" w:hAnsi="Arial" w:cs="Arial"/>
          <w:sz w:val="22"/>
          <w:szCs w:val="22"/>
        </w:rPr>
        <w:t>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subvención de concesión directa a favor de F</w:t>
      </w:r>
      <w:r w:rsidR="00AC7EE1">
        <w:rPr>
          <w:rFonts w:ascii="Arial" w:hAnsi="Arial" w:cs="Arial"/>
          <w:sz w:val="22"/>
          <w:szCs w:val="22"/>
        </w:rPr>
        <w:t>A</w:t>
      </w:r>
      <w:r w:rsidR="00715E09">
        <w:rPr>
          <w:rFonts w:ascii="Arial" w:hAnsi="Arial" w:cs="Arial"/>
          <w:sz w:val="22"/>
          <w:szCs w:val="22"/>
        </w:rPr>
        <w:t>ESA</w:t>
      </w:r>
      <w:r w:rsidR="00AC7EE1">
        <w:rPr>
          <w:rFonts w:ascii="Arial" w:hAnsi="Arial" w:cs="Arial"/>
          <w:sz w:val="22"/>
          <w:szCs w:val="22"/>
        </w:rPr>
        <w:t xml:space="preserve"> </w:t>
      </w:r>
      <w:r w:rsidRPr="00717378">
        <w:rPr>
          <w:rFonts w:ascii="Arial" w:hAnsi="Arial" w:cs="Arial"/>
          <w:sz w:val="22"/>
          <w:szCs w:val="22"/>
        </w:rPr>
        <w:t xml:space="preserve">por un importe de </w:t>
      </w:r>
      <w:r w:rsidR="00AC7EE1">
        <w:rPr>
          <w:rFonts w:ascii="Arial" w:hAnsi="Arial" w:cs="Arial"/>
          <w:sz w:val="22"/>
          <w:szCs w:val="22"/>
        </w:rPr>
        <w:t>8</w:t>
      </w:r>
      <w:r w:rsidRPr="00717378">
        <w:rPr>
          <w:rFonts w:ascii="Arial" w:hAnsi="Arial" w:cs="Arial"/>
          <w:sz w:val="22"/>
          <w:szCs w:val="22"/>
        </w:rPr>
        <w:t>.000 euros. El artículo 5 del Decreto-ley 1/2026, de 10 de junio, del Gobierno de Aragón, señala que estas subvenciones se tramitarán, en los mismos términos previstos para el procedimiento de concesión directa, regulado para las subvenciones nominativas en el artículo 29 del texto refundido de la Ley de Subvenciones de Aragón.</w:t>
      </w:r>
    </w:p>
    <w:p w14:paraId="6C27D91E" w14:textId="4A996584" w:rsidR="00464E01" w:rsidRPr="00717378" w:rsidRDefault="005E0C7F" w:rsidP="005A3C54">
      <w:pPr>
        <w:spacing w:after="180" w:line="336" w:lineRule="auto"/>
        <w:ind w:firstLine="567"/>
        <w:jc w:val="both"/>
        <w:rPr>
          <w:rFonts w:ascii="Arial" w:hAnsi="Arial" w:cs="Arial"/>
          <w:sz w:val="22"/>
          <w:szCs w:val="22"/>
          <w:lang w:eastAsia="de-DE"/>
        </w:rPr>
      </w:pPr>
      <w:r w:rsidRPr="00717378">
        <w:rPr>
          <w:rFonts w:ascii="Arial" w:hAnsi="Arial" w:cs="Arial"/>
          <w:b/>
          <w:sz w:val="22"/>
          <w:szCs w:val="22"/>
          <w:lang w:eastAsia="de-DE"/>
        </w:rPr>
        <w:t xml:space="preserve">Cuarto.- </w:t>
      </w:r>
      <w:r w:rsidR="00464E01" w:rsidRPr="00717378">
        <w:rPr>
          <w:rFonts w:ascii="Arial" w:hAnsi="Arial" w:cs="Arial"/>
          <w:sz w:val="22"/>
          <w:szCs w:val="22"/>
          <w:lang w:eastAsia="de-DE"/>
        </w:rPr>
        <w:t xml:space="preserve">El artículo </w:t>
      </w:r>
      <w:r w:rsidR="005A3C54" w:rsidRPr="00717378">
        <w:rPr>
          <w:rFonts w:ascii="Arial" w:hAnsi="Arial" w:cs="Arial"/>
          <w:sz w:val="22"/>
          <w:szCs w:val="22"/>
          <w:lang w:eastAsia="de-DE"/>
        </w:rPr>
        <w:t>29</w:t>
      </w:r>
      <w:r w:rsidR="00464E01" w:rsidRPr="00717378">
        <w:rPr>
          <w:rFonts w:ascii="Arial" w:hAnsi="Arial" w:cs="Arial"/>
          <w:sz w:val="22"/>
          <w:szCs w:val="22"/>
          <w:lang w:eastAsia="de-DE"/>
        </w:rPr>
        <w:t xml:space="preserve"> del texto refundido de la Ley de Subvenciones de Aragón</w:t>
      </w:r>
      <w:r w:rsidRPr="00717378">
        <w:rPr>
          <w:rFonts w:ascii="Arial" w:hAnsi="Arial" w:cs="Arial"/>
          <w:sz w:val="22"/>
          <w:szCs w:val="22"/>
          <w:lang w:eastAsia="de-DE"/>
        </w:rPr>
        <w:t>, referido a las subvenciones nominativas, dispone lo siguiente:</w:t>
      </w:r>
    </w:p>
    <w:p w14:paraId="47A0AADD" w14:textId="6CACDE40" w:rsidR="005A3C54" w:rsidRPr="005A3C54" w:rsidRDefault="005A3C54" w:rsidP="00FB17D7">
      <w:pPr>
        <w:spacing w:after="180" w:line="336" w:lineRule="auto"/>
        <w:ind w:firstLine="567"/>
        <w:jc w:val="both"/>
        <w:rPr>
          <w:rFonts w:ascii="Arial" w:hAnsi="Arial" w:cs="Arial"/>
          <w:i/>
          <w:sz w:val="22"/>
          <w:szCs w:val="22"/>
        </w:rPr>
      </w:pPr>
      <w:r w:rsidRPr="005A3C54">
        <w:rPr>
          <w:rFonts w:ascii="Arial" w:hAnsi="Arial" w:cs="Arial"/>
          <w:i/>
          <w:sz w:val="22"/>
          <w:szCs w:val="22"/>
        </w:rPr>
        <w:t>“1. La concesión de las subvenciones previstas nominativamente en la Ley de Presupuestos de la Comunidad Autónoma de Aragón para cada ejercicio, se formalizará mediante resolución de la persona titular del departamento gestor del crédito presupuestario al que se imputa la ayuda o mediante convenio.</w:t>
      </w:r>
    </w:p>
    <w:p w14:paraId="5DB7526D" w14:textId="77777777" w:rsidR="005E0C7F" w:rsidRDefault="00FB17D7" w:rsidP="005A3C54">
      <w:pPr>
        <w:spacing w:after="180" w:line="336" w:lineRule="auto"/>
        <w:ind w:firstLine="567"/>
        <w:jc w:val="both"/>
        <w:rPr>
          <w:rFonts w:ascii="Arial" w:hAnsi="Arial" w:cs="Arial"/>
          <w:i/>
          <w:sz w:val="22"/>
          <w:szCs w:val="22"/>
        </w:rPr>
      </w:pPr>
      <w:r>
        <w:rPr>
          <w:rFonts w:ascii="Arial" w:hAnsi="Arial" w:cs="Arial"/>
          <w:i/>
          <w:sz w:val="22"/>
          <w:szCs w:val="22"/>
        </w:rPr>
        <w:lastRenderedPageBreak/>
        <w:t>[…]</w:t>
      </w:r>
    </w:p>
    <w:p w14:paraId="7DBAD51D" w14:textId="3ED71E6F"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3. La resolución, o en su caso el convenio, deberá incluir, como mínimo, los siguientes extremos: </w:t>
      </w:r>
    </w:p>
    <w:p w14:paraId="1475A50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a) Determinación del objeto de la subvención. </w:t>
      </w:r>
    </w:p>
    <w:p w14:paraId="214BBBEF"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b) Cuantía de la subvención. </w:t>
      </w:r>
    </w:p>
    <w:p w14:paraId="4708152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c) Condiciones y compromisos. </w:t>
      </w:r>
    </w:p>
    <w:p w14:paraId="1FDAFCDD"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d) Crédito presupuestario. </w:t>
      </w:r>
    </w:p>
    <w:p w14:paraId="7FFB1805"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e) Compatibilidad o incompatibilidad con otras subvenciones, ayudas e ingresos.</w:t>
      </w:r>
    </w:p>
    <w:p w14:paraId="3BF785C2"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f) Plazos y modos de pago de la subvención, así como las medidas de garantía. </w:t>
      </w:r>
    </w:p>
    <w:p w14:paraId="3D859963"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g) Plazos y forma de justificación por parte de la persona beneficiaria del cumplimiento de la finalidad para la que se concedió la subvención y de la aplicación de los fondos percibidos.</w:t>
      </w:r>
    </w:p>
    <w:p w14:paraId="25119B67" w14:textId="77777777" w:rsidR="005A3C54" w:rsidRP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 xml:space="preserve"> 4. El procedimiento para la concesión de estas subvenciones se iniciará de oficio por el centro gestor del crédito presupuestario al que se imputa la subvención, o a instancia de la persona interesada, y terminará con la resolución de concesión del departamento gestor del crédito o con la suscripción de un convenio. La concesión de una subvención nominativa no requerirá la autorización prevista en el artículo 8.2. El acto de concesión o el convenio tendrán el carácter de bases reguladoras de la concesión. </w:t>
      </w:r>
    </w:p>
    <w:p w14:paraId="765E6B5A" w14:textId="39A13337" w:rsidR="005A3C54" w:rsidRDefault="005A3C54" w:rsidP="005A3C54">
      <w:pPr>
        <w:spacing w:after="180" w:line="336" w:lineRule="auto"/>
        <w:ind w:firstLine="567"/>
        <w:jc w:val="both"/>
        <w:rPr>
          <w:rFonts w:ascii="Arial" w:hAnsi="Arial" w:cs="Arial"/>
          <w:i/>
          <w:sz w:val="22"/>
          <w:szCs w:val="22"/>
        </w:rPr>
      </w:pPr>
      <w:r w:rsidRPr="005A3C54">
        <w:rPr>
          <w:rFonts w:ascii="Arial" w:hAnsi="Arial" w:cs="Arial"/>
          <w:i/>
          <w:sz w:val="22"/>
          <w:szCs w:val="22"/>
        </w:rPr>
        <w:t>5. Una misma persona beneficiaria no podrá percibir una subvención directa de carácter nominativo y una subvención en concurrencia competitiva para un mismo objeto o actividades accesorias del mismo.”.</w:t>
      </w:r>
    </w:p>
    <w:p w14:paraId="78369873" w14:textId="0214A457" w:rsidR="005E0C7F" w:rsidRPr="00717378" w:rsidRDefault="005E0C7F" w:rsidP="00586B74">
      <w:pPr>
        <w:suppressAutoHyphens/>
        <w:spacing w:after="180" w:line="336" w:lineRule="auto"/>
        <w:ind w:firstLine="567"/>
        <w:jc w:val="both"/>
        <w:rPr>
          <w:rFonts w:ascii="Arial" w:hAnsi="Arial" w:cs="Arial"/>
          <w:sz w:val="22"/>
          <w:szCs w:val="22"/>
        </w:rPr>
      </w:pPr>
      <w:r w:rsidRPr="00717378">
        <w:rPr>
          <w:rFonts w:ascii="Arial" w:hAnsi="Arial" w:cs="Arial"/>
          <w:sz w:val="22"/>
          <w:szCs w:val="22"/>
        </w:rPr>
        <w:t>En el presente caso, la subvención se formaliza mediante orden, siendo competente la persona titular del Departamento de Educación, Ciencia y Universidades.</w:t>
      </w:r>
    </w:p>
    <w:p w14:paraId="52798732" w14:textId="3F5AED5F" w:rsidR="00464E01" w:rsidRPr="00C0503D" w:rsidRDefault="005E0C7F" w:rsidP="00B06CA1">
      <w:pPr>
        <w:spacing w:after="180" w:line="336" w:lineRule="auto"/>
        <w:ind w:firstLine="567"/>
        <w:jc w:val="both"/>
        <w:rPr>
          <w:rFonts w:ascii="Arial" w:hAnsi="Arial" w:cs="Arial"/>
          <w:sz w:val="22"/>
          <w:szCs w:val="22"/>
          <w:lang w:eastAsia="de-DE"/>
        </w:rPr>
      </w:pPr>
      <w:r w:rsidRPr="00717378">
        <w:rPr>
          <w:rFonts w:ascii="Arial" w:hAnsi="Arial" w:cs="Arial"/>
          <w:sz w:val="22"/>
          <w:szCs w:val="22"/>
          <w:lang w:val="es-ES_tradnl"/>
        </w:rPr>
        <w:t>En virtud de lo anterior</w:t>
      </w:r>
      <w:r w:rsidRPr="00717378">
        <w:rPr>
          <w:rFonts w:ascii="Arial" w:hAnsi="Arial" w:cs="Arial"/>
          <w:sz w:val="22"/>
          <w:szCs w:val="22"/>
        </w:rPr>
        <w:t>, en el ejercicio de las competencias atribuidas al Departamento de Educación, Ciencia y Universidades de conformidad con el</w:t>
      </w:r>
      <w:r w:rsidR="00464E01" w:rsidRPr="00717378">
        <w:rPr>
          <w:rFonts w:ascii="Arial" w:hAnsi="Arial" w:cs="Arial"/>
          <w:sz w:val="22"/>
          <w:szCs w:val="22"/>
          <w:lang w:eastAsia="de-DE"/>
        </w:rPr>
        <w:t xml:space="preserve"> </w:t>
      </w:r>
      <w:r w:rsidR="00FB17D7" w:rsidRPr="00717378">
        <w:rPr>
          <w:rFonts w:ascii="Arial" w:hAnsi="Arial" w:cs="Arial"/>
          <w:sz w:val="22"/>
          <w:szCs w:val="22"/>
        </w:rPr>
        <w:t>Decreto 141/2026, de 29 de julio, del Gobierno de Aragón</w:t>
      </w:r>
      <w:r w:rsidR="00464E01" w:rsidRPr="00717378">
        <w:rPr>
          <w:rFonts w:ascii="Arial" w:hAnsi="Arial" w:cs="Arial"/>
          <w:sz w:val="22"/>
          <w:szCs w:val="22"/>
          <w:lang w:eastAsia="de-DE"/>
        </w:rPr>
        <w:t xml:space="preserve">, y al amparo de lo dispuesto en el </w:t>
      </w:r>
      <w:r w:rsidR="00464E01" w:rsidRPr="00C0503D">
        <w:rPr>
          <w:rFonts w:ascii="Arial" w:hAnsi="Arial" w:cs="Arial"/>
          <w:sz w:val="22"/>
          <w:szCs w:val="22"/>
          <w:lang w:eastAsia="de-DE"/>
        </w:rPr>
        <w:t xml:space="preserve">artículo </w:t>
      </w:r>
      <w:r w:rsidR="00FB17D7">
        <w:rPr>
          <w:rFonts w:ascii="Arial" w:hAnsi="Arial" w:cs="Arial"/>
          <w:sz w:val="22"/>
          <w:szCs w:val="22"/>
          <w:lang w:eastAsia="de-DE"/>
        </w:rPr>
        <w:t>29</w:t>
      </w:r>
      <w:r>
        <w:rPr>
          <w:rFonts w:ascii="Arial" w:hAnsi="Arial" w:cs="Arial"/>
          <w:sz w:val="22"/>
          <w:szCs w:val="22"/>
          <w:lang w:eastAsia="de-DE"/>
        </w:rPr>
        <w:t>.1</w:t>
      </w:r>
      <w:r w:rsidR="00464E01" w:rsidRPr="00C0503D">
        <w:rPr>
          <w:rFonts w:ascii="Arial" w:hAnsi="Arial" w:cs="Arial"/>
          <w:sz w:val="22"/>
          <w:szCs w:val="22"/>
          <w:lang w:eastAsia="de-DE"/>
        </w:rPr>
        <w:t xml:space="preserve"> del texto refundido de la Ley de Subvenciones de Aragón</w:t>
      </w:r>
      <w:r w:rsidR="0037414E">
        <w:rPr>
          <w:rFonts w:ascii="Arial" w:hAnsi="Arial" w:cs="Arial"/>
          <w:sz w:val="22"/>
          <w:szCs w:val="22"/>
          <w:lang w:eastAsia="de-DE"/>
        </w:rPr>
        <w:t>,</w:t>
      </w:r>
    </w:p>
    <w:p w14:paraId="427D4E0E" w14:textId="39395B16" w:rsidR="0087680E" w:rsidRPr="00C0503D" w:rsidRDefault="00464E01" w:rsidP="00C176EA">
      <w:pPr>
        <w:spacing w:after="180" w:line="336" w:lineRule="auto"/>
        <w:rPr>
          <w:rFonts w:ascii="Arial" w:hAnsi="Arial" w:cs="Arial"/>
          <w:b/>
          <w:sz w:val="22"/>
          <w:szCs w:val="22"/>
        </w:rPr>
      </w:pPr>
      <w:r w:rsidRPr="00C0503D">
        <w:rPr>
          <w:rFonts w:ascii="Arial" w:hAnsi="Arial" w:cs="Arial"/>
          <w:sz w:val="22"/>
          <w:szCs w:val="22"/>
          <w:lang w:eastAsia="de-DE"/>
        </w:rPr>
        <w:lastRenderedPageBreak/>
        <w:tab/>
      </w:r>
      <w:r w:rsidRPr="00C0503D">
        <w:rPr>
          <w:rFonts w:ascii="Arial" w:hAnsi="Arial" w:cs="Arial"/>
          <w:sz w:val="22"/>
          <w:szCs w:val="22"/>
          <w:lang w:eastAsia="de-DE"/>
        </w:rPr>
        <w:tab/>
      </w:r>
      <w:r w:rsidRPr="00C0503D">
        <w:rPr>
          <w:rFonts w:ascii="Arial" w:hAnsi="Arial" w:cs="Arial"/>
          <w:sz w:val="22"/>
          <w:szCs w:val="22"/>
          <w:lang w:eastAsia="de-DE"/>
        </w:rPr>
        <w:tab/>
      </w:r>
    </w:p>
    <w:p w14:paraId="08574B2F" w14:textId="601BEE4B" w:rsidR="00C90ED6" w:rsidRPr="00C0503D" w:rsidRDefault="00464E01" w:rsidP="00C90ED6">
      <w:pPr>
        <w:spacing w:after="180" w:line="336" w:lineRule="auto"/>
        <w:jc w:val="center"/>
        <w:rPr>
          <w:rFonts w:ascii="Arial" w:hAnsi="Arial" w:cs="Arial"/>
          <w:b/>
          <w:sz w:val="22"/>
          <w:szCs w:val="22"/>
        </w:rPr>
      </w:pPr>
      <w:r w:rsidRPr="00C0503D">
        <w:rPr>
          <w:rFonts w:ascii="Arial" w:hAnsi="Arial" w:cs="Arial"/>
          <w:b/>
          <w:sz w:val="22"/>
          <w:szCs w:val="22"/>
        </w:rPr>
        <w:t>RESUELVO</w:t>
      </w:r>
    </w:p>
    <w:p w14:paraId="2752CC6E" w14:textId="2E795481" w:rsidR="00540873" w:rsidRPr="00717378" w:rsidRDefault="006878EB" w:rsidP="006E7307">
      <w:pPr>
        <w:spacing w:after="180" w:line="336" w:lineRule="auto"/>
        <w:ind w:firstLine="567"/>
        <w:jc w:val="both"/>
        <w:rPr>
          <w:rFonts w:ascii="Arial" w:hAnsi="Arial" w:cs="Arial"/>
          <w:sz w:val="22"/>
          <w:szCs w:val="22"/>
        </w:rPr>
      </w:pPr>
      <w:r w:rsidRPr="00717378">
        <w:rPr>
          <w:rFonts w:ascii="Arial" w:hAnsi="Arial" w:cs="Arial"/>
          <w:b/>
          <w:sz w:val="22"/>
          <w:szCs w:val="22"/>
        </w:rPr>
        <w:t>Primero</w:t>
      </w:r>
      <w:r w:rsidR="0043540F" w:rsidRPr="00717378">
        <w:rPr>
          <w:rFonts w:ascii="Arial" w:hAnsi="Arial" w:cs="Arial"/>
          <w:b/>
          <w:sz w:val="22"/>
          <w:szCs w:val="22"/>
        </w:rPr>
        <w:t>.</w:t>
      </w:r>
      <w:r w:rsidR="00D46114" w:rsidRPr="00717378">
        <w:rPr>
          <w:rFonts w:ascii="Arial" w:hAnsi="Arial" w:cs="Arial"/>
          <w:sz w:val="22"/>
          <w:szCs w:val="22"/>
        </w:rPr>
        <w:t xml:space="preserve"> </w:t>
      </w:r>
      <w:r w:rsidR="00540873" w:rsidRPr="00717378">
        <w:rPr>
          <w:rFonts w:ascii="Arial" w:hAnsi="Arial" w:cs="Arial"/>
          <w:sz w:val="22"/>
          <w:szCs w:val="22"/>
        </w:rPr>
        <w:t>Objeto de la orden.</w:t>
      </w:r>
    </w:p>
    <w:p w14:paraId="71338511" w14:textId="7FB73628" w:rsidR="005E0C7F" w:rsidRPr="00717378" w:rsidRDefault="00C90ED6" w:rsidP="005E0C7F">
      <w:pPr>
        <w:spacing w:after="180" w:line="336" w:lineRule="auto"/>
        <w:ind w:firstLine="567"/>
        <w:jc w:val="both"/>
        <w:rPr>
          <w:rFonts w:ascii="Arial" w:hAnsi="Arial" w:cs="Arial"/>
          <w:sz w:val="22"/>
          <w:szCs w:val="22"/>
        </w:rPr>
      </w:pPr>
      <w:r w:rsidRPr="00717378">
        <w:rPr>
          <w:rFonts w:ascii="Arial" w:hAnsi="Arial" w:cs="Arial"/>
          <w:sz w:val="22"/>
          <w:szCs w:val="22"/>
        </w:rPr>
        <w:t xml:space="preserve">Conceder a </w:t>
      </w:r>
      <w:r w:rsidR="0013445A" w:rsidRPr="00717378">
        <w:rPr>
          <w:rFonts w:ascii="Arial" w:hAnsi="Arial" w:cs="Arial"/>
          <w:sz w:val="22"/>
          <w:szCs w:val="22"/>
        </w:rPr>
        <w:t xml:space="preserve">la </w:t>
      </w:r>
      <w:r w:rsidR="004E68A6" w:rsidRPr="004E68A6">
        <w:rPr>
          <w:rFonts w:ascii="Arial" w:hAnsi="Arial" w:cs="Arial"/>
          <w:sz w:val="22"/>
          <w:szCs w:val="22"/>
        </w:rPr>
        <w:t>Federación de Asociaciones de Estudiantes Solidarios Aragoneses FAESA</w:t>
      </w:r>
      <w:r w:rsidR="005E0C7F" w:rsidRPr="00717378">
        <w:rPr>
          <w:rFonts w:ascii="Arial" w:hAnsi="Arial" w:cs="Arial"/>
          <w:sz w:val="22"/>
          <w:szCs w:val="22"/>
        </w:rPr>
        <w:t xml:space="preserve">, una subvención por importe máximo de </w:t>
      </w:r>
      <w:r w:rsidR="00E54E6A">
        <w:rPr>
          <w:rFonts w:ascii="Arial" w:hAnsi="Arial" w:cs="Arial"/>
          <w:sz w:val="22"/>
          <w:szCs w:val="22"/>
        </w:rPr>
        <w:t>ocho</w:t>
      </w:r>
      <w:r w:rsidR="005E0C7F" w:rsidRPr="00717378">
        <w:rPr>
          <w:rFonts w:ascii="Arial" w:hAnsi="Arial" w:cs="Arial"/>
          <w:sz w:val="22"/>
          <w:szCs w:val="22"/>
        </w:rPr>
        <w:t xml:space="preserve"> mil euros (</w:t>
      </w:r>
      <w:r w:rsidR="00E54E6A">
        <w:rPr>
          <w:rFonts w:ascii="Arial" w:hAnsi="Arial" w:cs="Arial"/>
          <w:sz w:val="22"/>
          <w:szCs w:val="22"/>
        </w:rPr>
        <w:t>8</w:t>
      </w:r>
      <w:r w:rsidR="005E0C7F" w:rsidRPr="00717378">
        <w:rPr>
          <w:rFonts w:ascii="Arial" w:hAnsi="Arial" w:cs="Arial"/>
          <w:sz w:val="22"/>
          <w:szCs w:val="22"/>
        </w:rPr>
        <w:t>.000 €),</w:t>
      </w:r>
      <w:r w:rsidR="00035368" w:rsidRPr="00717378">
        <w:rPr>
          <w:rFonts w:ascii="Arial" w:hAnsi="Arial" w:cs="Arial"/>
          <w:sz w:val="22"/>
          <w:szCs w:val="22"/>
        </w:rPr>
        <w:t xml:space="preserve"> </w:t>
      </w:r>
      <w:r w:rsidR="0013445A" w:rsidRPr="00717378">
        <w:rPr>
          <w:rFonts w:ascii="Arial" w:hAnsi="Arial" w:cs="Arial"/>
          <w:sz w:val="22"/>
          <w:szCs w:val="22"/>
        </w:rPr>
        <w:t>para la realización de actuaciones en materia de participación</w:t>
      </w:r>
      <w:r w:rsidR="0031537C" w:rsidRPr="00717378">
        <w:rPr>
          <w:rFonts w:ascii="Arial" w:hAnsi="Arial" w:cs="Arial"/>
          <w:sz w:val="22"/>
          <w:szCs w:val="22"/>
        </w:rPr>
        <w:t xml:space="preserve"> educativa </w:t>
      </w:r>
      <w:r w:rsidR="00556948" w:rsidRPr="00717378">
        <w:rPr>
          <w:rFonts w:ascii="Arial" w:hAnsi="Arial" w:cs="Arial"/>
          <w:sz w:val="22"/>
          <w:szCs w:val="22"/>
        </w:rPr>
        <w:t xml:space="preserve">durante el ejercicio </w:t>
      </w:r>
      <w:r w:rsidR="0031537C" w:rsidRPr="00717378">
        <w:rPr>
          <w:rFonts w:ascii="Arial" w:hAnsi="Arial" w:cs="Arial"/>
          <w:sz w:val="22"/>
          <w:szCs w:val="22"/>
        </w:rPr>
        <w:t>2026</w:t>
      </w:r>
      <w:r w:rsidR="006E7307" w:rsidRPr="00717378">
        <w:rPr>
          <w:rFonts w:ascii="Arial" w:hAnsi="Arial" w:cs="Arial"/>
          <w:sz w:val="22"/>
          <w:szCs w:val="22"/>
        </w:rPr>
        <w:t xml:space="preserve">, </w:t>
      </w:r>
      <w:r w:rsidR="005E0C7F" w:rsidRPr="00717378">
        <w:rPr>
          <w:rFonts w:ascii="Arial" w:hAnsi="Arial" w:cs="Arial"/>
          <w:sz w:val="22"/>
          <w:szCs w:val="22"/>
        </w:rPr>
        <w:t xml:space="preserve">con cargo a la aplicación presupuestaria </w:t>
      </w:r>
      <w:bookmarkStart w:id="0" w:name="_GoBack"/>
      <w:r w:rsidR="00C60856" w:rsidRPr="00C60856">
        <w:rPr>
          <w:rFonts w:ascii="Arial" w:hAnsi="Arial" w:cs="Arial"/>
          <w:color w:val="FF0000"/>
        </w:rPr>
        <w:t>18110/G/4231/480770/91002</w:t>
      </w:r>
      <w:r w:rsidR="005E0C7F" w:rsidRPr="00C60856">
        <w:rPr>
          <w:rFonts w:ascii="Arial" w:hAnsi="Arial" w:cs="Arial"/>
          <w:color w:val="FF0000"/>
          <w:sz w:val="22"/>
          <w:szCs w:val="22"/>
        </w:rPr>
        <w:t xml:space="preserve"> </w:t>
      </w:r>
      <w:bookmarkEnd w:id="0"/>
      <w:r w:rsidR="005E0C7F" w:rsidRPr="004F57E5">
        <w:rPr>
          <w:rFonts w:ascii="Arial" w:hAnsi="Arial" w:cs="Arial"/>
          <w:sz w:val="22"/>
          <w:szCs w:val="22"/>
        </w:rPr>
        <w:t>del</w:t>
      </w:r>
      <w:r w:rsidR="005E0C7F" w:rsidRPr="00717378">
        <w:rPr>
          <w:rFonts w:ascii="Arial" w:hAnsi="Arial" w:cs="Arial"/>
          <w:sz w:val="22"/>
          <w:szCs w:val="22"/>
        </w:rPr>
        <w:t xml:space="preserve"> presupuesto de la Comunidad Autónoma de Aragón del ejercicio 2026.</w:t>
      </w:r>
    </w:p>
    <w:p w14:paraId="2ACF2A90" w14:textId="3CC36313" w:rsidR="00540873" w:rsidRPr="00717378" w:rsidRDefault="00675E96" w:rsidP="005E0C7F">
      <w:pPr>
        <w:spacing w:after="180" w:line="336" w:lineRule="auto"/>
        <w:ind w:left="-284" w:firstLine="567"/>
        <w:jc w:val="both"/>
        <w:rPr>
          <w:rFonts w:ascii="Arial" w:hAnsi="Arial" w:cs="Arial"/>
          <w:b/>
          <w:sz w:val="22"/>
          <w:szCs w:val="22"/>
        </w:rPr>
      </w:pPr>
      <w:r w:rsidRPr="00717378">
        <w:rPr>
          <w:rFonts w:ascii="Arial" w:hAnsi="Arial" w:cs="Arial"/>
          <w:b/>
          <w:sz w:val="22"/>
          <w:szCs w:val="22"/>
        </w:rPr>
        <w:t>Segundo</w:t>
      </w:r>
      <w:r w:rsidR="00D46114" w:rsidRPr="00717378">
        <w:rPr>
          <w:rFonts w:ascii="Arial" w:hAnsi="Arial" w:cs="Arial"/>
          <w:b/>
          <w:sz w:val="22"/>
          <w:szCs w:val="22"/>
        </w:rPr>
        <w:t xml:space="preserve">. </w:t>
      </w:r>
      <w:r w:rsidR="00540873" w:rsidRPr="00717378">
        <w:rPr>
          <w:rFonts w:ascii="Arial" w:hAnsi="Arial" w:cs="Arial"/>
          <w:sz w:val="22"/>
          <w:szCs w:val="22"/>
        </w:rPr>
        <w:t>Bases reguladoras de la subvención</w:t>
      </w:r>
    </w:p>
    <w:p w14:paraId="77F381CC" w14:textId="33B5C284" w:rsidR="00AC56A0" w:rsidRPr="00717378" w:rsidRDefault="00AC56A0" w:rsidP="00D46114">
      <w:pPr>
        <w:spacing w:after="180" w:line="336" w:lineRule="auto"/>
        <w:ind w:firstLine="567"/>
        <w:jc w:val="both"/>
        <w:rPr>
          <w:rFonts w:ascii="Arial" w:hAnsi="Arial" w:cs="Arial"/>
          <w:sz w:val="22"/>
          <w:szCs w:val="22"/>
        </w:rPr>
      </w:pPr>
      <w:r w:rsidRPr="00717378">
        <w:rPr>
          <w:rFonts w:ascii="Arial" w:hAnsi="Arial" w:cs="Arial"/>
          <w:sz w:val="22"/>
          <w:szCs w:val="22"/>
        </w:rPr>
        <w:t xml:space="preserve">Esta concesión de la subvención y su pago se regirá por las siguientes reglas, sin perjuicio de lo dispuesto en la normativa vigente en materia de subvenciones sobre la concesión </w:t>
      </w:r>
      <w:r w:rsidR="00540873" w:rsidRPr="00717378">
        <w:rPr>
          <w:rFonts w:ascii="Arial" w:hAnsi="Arial" w:cs="Arial"/>
          <w:sz w:val="22"/>
          <w:szCs w:val="22"/>
        </w:rPr>
        <w:t>directa</w:t>
      </w:r>
      <w:r w:rsidRPr="00717378">
        <w:rPr>
          <w:rFonts w:ascii="Arial" w:hAnsi="Arial" w:cs="Arial"/>
          <w:sz w:val="22"/>
          <w:szCs w:val="22"/>
        </w:rPr>
        <w:t xml:space="preserve"> de las mismas:</w:t>
      </w:r>
    </w:p>
    <w:p w14:paraId="5D8C8D6A" w14:textId="105E8ED9" w:rsidR="00D46114" w:rsidRPr="00717378" w:rsidRDefault="00621C32" w:rsidP="00621C32">
      <w:pPr>
        <w:spacing w:after="180" w:line="336" w:lineRule="auto"/>
        <w:jc w:val="both"/>
        <w:rPr>
          <w:rFonts w:ascii="Arial" w:hAnsi="Arial" w:cs="Arial"/>
          <w:i/>
          <w:sz w:val="22"/>
          <w:szCs w:val="22"/>
        </w:rPr>
      </w:pPr>
      <w:r w:rsidRPr="00717378">
        <w:rPr>
          <w:rFonts w:ascii="Arial" w:hAnsi="Arial" w:cs="Arial"/>
          <w:i/>
          <w:sz w:val="22"/>
          <w:szCs w:val="22"/>
        </w:rPr>
        <w:t xml:space="preserve">1. </w:t>
      </w:r>
      <w:r w:rsidR="008236DC" w:rsidRPr="00717378">
        <w:rPr>
          <w:rFonts w:ascii="Arial" w:hAnsi="Arial" w:cs="Arial"/>
          <w:i/>
          <w:sz w:val="22"/>
          <w:szCs w:val="22"/>
        </w:rPr>
        <w:t>Objeto de la subvención y actuaciones subvencionables.</w:t>
      </w:r>
    </w:p>
    <w:p w14:paraId="05707484" w14:textId="193DED33" w:rsidR="00DD09DB" w:rsidRPr="005D44EF" w:rsidRDefault="004F0BCB" w:rsidP="00DD09DB">
      <w:pPr>
        <w:spacing w:after="180" w:line="336" w:lineRule="auto"/>
        <w:ind w:firstLine="567"/>
        <w:jc w:val="both"/>
        <w:rPr>
          <w:rFonts w:ascii="Arial" w:hAnsi="Arial" w:cs="Arial"/>
          <w:strike/>
          <w:sz w:val="22"/>
          <w:szCs w:val="22"/>
        </w:rPr>
      </w:pPr>
      <w:r w:rsidRPr="005D44EF">
        <w:rPr>
          <w:rFonts w:ascii="Arial" w:hAnsi="Arial" w:cs="Arial"/>
          <w:strike/>
          <w:sz w:val="22"/>
          <w:szCs w:val="22"/>
        </w:rPr>
        <w:t xml:space="preserve">La beneficiaria deberá destinar </w:t>
      </w:r>
      <w:r w:rsidR="00D2302C" w:rsidRPr="005D44EF">
        <w:rPr>
          <w:rFonts w:ascii="Arial" w:hAnsi="Arial" w:cs="Arial"/>
          <w:strike/>
          <w:sz w:val="22"/>
          <w:szCs w:val="22"/>
        </w:rPr>
        <w:t>el importe de la</w:t>
      </w:r>
      <w:r w:rsidRPr="005D44EF">
        <w:rPr>
          <w:rFonts w:ascii="Arial" w:hAnsi="Arial" w:cs="Arial"/>
          <w:strike/>
          <w:sz w:val="22"/>
          <w:szCs w:val="22"/>
        </w:rPr>
        <w:t xml:space="preserve"> subvención</w:t>
      </w:r>
      <w:r w:rsidR="00D2302C" w:rsidRPr="005D44EF">
        <w:rPr>
          <w:rFonts w:ascii="Arial" w:hAnsi="Arial" w:cs="Arial"/>
          <w:strike/>
          <w:sz w:val="22"/>
          <w:szCs w:val="22"/>
        </w:rPr>
        <w:t xml:space="preserve"> concedida</w:t>
      </w:r>
      <w:r w:rsidRPr="005D44EF">
        <w:rPr>
          <w:rFonts w:ascii="Arial" w:hAnsi="Arial" w:cs="Arial"/>
          <w:strike/>
          <w:sz w:val="22"/>
          <w:szCs w:val="22"/>
        </w:rPr>
        <w:t xml:space="preserve"> </w:t>
      </w:r>
      <w:r w:rsidR="00DD09DB" w:rsidRPr="005D44EF">
        <w:rPr>
          <w:rFonts w:ascii="Arial" w:hAnsi="Arial" w:cs="Arial"/>
          <w:strike/>
          <w:sz w:val="22"/>
          <w:szCs w:val="22"/>
        </w:rPr>
        <w:t xml:space="preserve">a la realización de actuaciones dirigidas a fomentar la participación de las familias en la gestión y funcionamiento del sistema educativo, </w:t>
      </w:r>
      <w:r w:rsidR="00D2302C" w:rsidRPr="005D44EF">
        <w:rPr>
          <w:rFonts w:ascii="Arial" w:hAnsi="Arial" w:cs="Arial"/>
          <w:strike/>
          <w:sz w:val="22"/>
          <w:szCs w:val="22"/>
        </w:rPr>
        <w:t xml:space="preserve">a </w:t>
      </w:r>
      <w:r w:rsidR="00DD09DB" w:rsidRPr="005D44EF">
        <w:rPr>
          <w:rFonts w:ascii="Arial" w:hAnsi="Arial" w:cs="Arial"/>
          <w:strike/>
          <w:sz w:val="22"/>
          <w:szCs w:val="22"/>
        </w:rPr>
        <w:t xml:space="preserve">mejorar los cauces de información y participación de las familias y </w:t>
      </w:r>
      <w:r w:rsidR="00D2302C" w:rsidRPr="005D44EF">
        <w:rPr>
          <w:rFonts w:ascii="Arial" w:hAnsi="Arial" w:cs="Arial"/>
          <w:strike/>
          <w:sz w:val="22"/>
          <w:szCs w:val="22"/>
        </w:rPr>
        <w:t xml:space="preserve">a </w:t>
      </w:r>
      <w:r w:rsidR="00DD09DB" w:rsidRPr="005D44EF">
        <w:rPr>
          <w:rFonts w:ascii="Arial" w:hAnsi="Arial" w:cs="Arial"/>
          <w:strike/>
          <w:sz w:val="22"/>
          <w:szCs w:val="22"/>
        </w:rPr>
        <w:t>desarrollar programas educativos comunitarios dirigidos a las familias de alumnado de los centros docentes no universitarios públicos de la Comunidad Autónoma de Aragón; al desarrollo de actividades dirigidas a las familias de alumnado cuyo objetivo sea el mejor conocimiento del sistema educativo y el modelo educativo aragonés y de los programas y proyectos innovadores que se implanten; así como a cualquier actividad que favorezca la participación de las familias en la vida de los centros educativos.</w:t>
      </w:r>
    </w:p>
    <w:p w14:paraId="77C17678" w14:textId="3FFED035" w:rsidR="00972679" w:rsidRPr="00972679" w:rsidRDefault="00972679" w:rsidP="00972679">
      <w:pPr>
        <w:spacing w:after="180" w:line="336" w:lineRule="auto"/>
        <w:ind w:firstLine="567"/>
        <w:jc w:val="both"/>
        <w:rPr>
          <w:rFonts w:ascii="Arial" w:hAnsi="Arial" w:cs="Arial"/>
          <w:color w:val="FF0000"/>
          <w:sz w:val="22"/>
          <w:szCs w:val="22"/>
        </w:rPr>
      </w:pPr>
      <w:r w:rsidRPr="00972679">
        <w:rPr>
          <w:rFonts w:ascii="Arial" w:hAnsi="Arial" w:cs="Arial"/>
          <w:color w:val="FF0000"/>
          <w:sz w:val="22"/>
          <w:szCs w:val="22"/>
        </w:rPr>
        <w:t xml:space="preserve">La beneficiaria deberá destinar </w:t>
      </w:r>
      <w:r>
        <w:rPr>
          <w:rFonts w:ascii="Arial" w:hAnsi="Arial" w:cs="Arial"/>
          <w:color w:val="FF0000"/>
          <w:sz w:val="22"/>
          <w:szCs w:val="22"/>
        </w:rPr>
        <w:t xml:space="preserve">el importe de </w:t>
      </w:r>
      <w:r w:rsidRPr="00972679">
        <w:rPr>
          <w:rFonts w:ascii="Arial" w:hAnsi="Arial" w:cs="Arial"/>
          <w:color w:val="FF0000"/>
          <w:sz w:val="22"/>
          <w:szCs w:val="22"/>
        </w:rPr>
        <w:t>la subvención</w:t>
      </w:r>
      <w:r w:rsidR="003631D8">
        <w:rPr>
          <w:rFonts w:ascii="Arial" w:hAnsi="Arial" w:cs="Arial"/>
          <w:color w:val="FF0000"/>
          <w:sz w:val="22"/>
          <w:szCs w:val="22"/>
        </w:rPr>
        <w:t xml:space="preserve"> concedida</w:t>
      </w:r>
      <w:r w:rsidRPr="00972679">
        <w:rPr>
          <w:rFonts w:ascii="Arial" w:hAnsi="Arial" w:cs="Arial"/>
          <w:color w:val="FF0000"/>
          <w:sz w:val="22"/>
          <w:szCs w:val="22"/>
        </w:rPr>
        <w:t xml:space="preserve"> a la realización de actuaciones dirigidas al alumnado de los centros docentes no universitarios sostenidos con fondos públicos de la Comunidad Autónoma de Aragón que favorezcan su participación en la vida de la comunidad educativa a la que pertenecen, así como el asociacionismo en el ámbito educativo y el voluntariado.</w:t>
      </w:r>
    </w:p>
    <w:p w14:paraId="486128B9" w14:textId="77777777" w:rsidR="00357967" w:rsidRPr="00217575" w:rsidRDefault="00357967" w:rsidP="00370B35">
      <w:pPr>
        <w:spacing w:after="180" w:line="336" w:lineRule="auto"/>
        <w:ind w:firstLine="567"/>
        <w:jc w:val="both"/>
        <w:rPr>
          <w:rFonts w:ascii="Arial" w:hAnsi="Arial" w:cs="Arial"/>
          <w:sz w:val="22"/>
          <w:szCs w:val="22"/>
        </w:rPr>
      </w:pPr>
      <w:r w:rsidRPr="00217575">
        <w:rPr>
          <w:rFonts w:ascii="Arial" w:hAnsi="Arial" w:cs="Arial"/>
          <w:sz w:val="22"/>
          <w:szCs w:val="22"/>
        </w:rPr>
        <w:t>Se consideran actuaciones subvencionables:</w:t>
      </w:r>
    </w:p>
    <w:p w14:paraId="45705D9C" w14:textId="77777777" w:rsidR="00357967" w:rsidRPr="00CC45B2" w:rsidRDefault="00357967" w:rsidP="00357967">
      <w:pPr>
        <w:spacing w:after="180" w:line="336" w:lineRule="auto"/>
        <w:jc w:val="both"/>
        <w:rPr>
          <w:rFonts w:ascii="Arial" w:hAnsi="Arial" w:cs="Arial"/>
          <w:strike/>
          <w:sz w:val="22"/>
          <w:szCs w:val="22"/>
        </w:rPr>
      </w:pPr>
      <w:r w:rsidRPr="00CC45B2">
        <w:rPr>
          <w:rFonts w:ascii="Arial" w:hAnsi="Arial" w:cs="Arial"/>
          <w:strike/>
          <w:sz w:val="22"/>
          <w:szCs w:val="22"/>
        </w:rPr>
        <w:lastRenderedPageBreak/>
        <w:t>- Cursos de formación de Juntas Directivas de las asociaciones de familias.</w:t>
      </w:r>
    </w:p>
    <w:p w14:paraId="02C40756" w14:textId="349B9D83" w:rsidR="00357967" w:rsidRPr="00CC45B2" w:rsidRDefault="00357967" w:rsidP="00357967">
      <w:pPr>
        <w:spacing w:after="180" w:line="336" w:lineRule="auto"/>
        <w:jc w:val="both"/>
        <w:rPr>
          <w:rFonts w:ascii="Arial" w:hAnsi="Arial" w:cs="Arial"/>
          <w:strike/>
          <w:sz w:val="22"/>
          <w:szCs w:val="22"/>
        </w:rPr>
      </w:pPr>
      <w:r w:rsidRPr="00CC45B2">
        <w:rPr>
          <w:rFonts w:ascii="Arial" w:hAnsi="Arial" w:cs="Arial"/>
          <w:strike/>
          <w:sz w:val="22"/>
          <w:szCs w:val="22"/>
        </w:rPr>
        <w:t>- Cursos de formación de Consejos Escolares para la participación de las familias como miembros de dicho órgano de gobierno.</w:t>
      </w:r>
    </w:p>
    <w:p w14:paraId="1C76FF4F" w14:textId="6AE413FD" w:rsidR="00357967" w:rsidRPr="00CC45B2" w:rsidRDefault="00357967" w:rsidP="00357967">
      <w:pPr>
        <w:spacing w:after="180" w:line="336" w:lineRule="auto"/>
        <w:jc w:val="both"/>
        <w:rPr>
          <w:rFonts w:ascii="Arial" w:hAnsi="Arial" w:cs="Arial"/>
          <w:strike/>
          <w:sz w:val="22"/>
          <w:szCs w:val="22"/>
        </w:rPr>
      </w:pPr>
      <w:r w:rsidRPr="00CC45B2">
        <w:rPr>
          <w:rFonts w:ascii="Arial" w:hAnsi="Arial" w:cs="Arial"/>
          <w:strike/>
          <w:sz w:val="22"/>
          <w:szCs w:val="22"/>
        </w:rPr>
        <w:t>- Acciones para actuar como nexo de unión entre las familias de alumnado y la Administración Educativa, a través de la Mesa de Participación de las familias.</w:t>
      </w:r>
    </w:p>
    <w:p w14:paraId="1C2D2F47" w14:textId="072AB8B4" w:rsidR="00357967" w:rsidRPr="00CC45B2" w:rsidRDefault="00357967" w:rsidP="00357967">
      <w:pPr>
        <w:spacing w:after="180" w:line="336" w:lineRule="auto"/>
        <w:jc w:val="both"/>
        <w:rPr>
          <w:rFonts w:ascii="Arial" w:hAnsi="Arial" w:cs="Arial"/>
          <w:strike/>
          <w:sz w:val="22"/>
          <w:szCs w:val="22"/>
        </w:rPr>
      </w:pPr>
      <w:r w:rsidRPr="00CC45B2">
        <w:rPr>
          <w:rFonts w:ascii="Arial" w:hAnsi="Arial" w:cs="Arial"/>
          <w:strike/>
          <w:sz w:val="22"/>
          <w:szCs w:val="22"/>
        </w:rPr>
        <w:t xml:space="preserve">- Servicio de atención </w:t>
      </w:r>
      <w:r w:rsidR="009C2423" w:rsidRPr="00CC45B2">
        <w:rPr>
          <w:rFonts w:ascii="Arial" w:hAnsi="Arial" w:cs="Arial"/>
          <w:strike/>
          <w:sz w:val="22"/>
          <w:szCs w:val="22"/>
        </w:rPr>
        <w:t xml:space="preserve">psicológica </w:t>
      </w:r>
      <w:r w:rsidRPr="00CC45B2">
        <w:rPr>
          <w:rFonts w:ascii="Arial" w:hAnsi="Arial" w:cs="Arial"/>
          <w:strike/>
          <w:sz w:val="22"/>
          <w:szCs w:val="22"/>
        </w:rPr>
        <w:t xml:space="preserve">telefónica para la atención de las consultas y dudas sobre </w:t>
      </w:r>
      <w:r w:rsidR="00176507" w:rsidRPr="00CC45B2">
        <w:rPr>
          <w:rFonts w:ascii="Arial" w:hAnsi="Arial" w:cs="Arial"/>
          <w:strike/>
          <w:sz w:val="22"/>
          <w:szCs w:val="22"/>
        </w:rPr>
        <w:t xml:space="preserve">cualquier tema que los padres, </w:t>
      </w:r>
      <w:r w:rsidRPr="00CC45B2">
        <w:rPr>
          <w:rFonts w:ascii="Arial" w:hAnsi="Arial" w:cs="Arial"/>
          <w:strike/>
          <w:sz w:val="22"/>
          <w:szCs w:val="22"/>
        </w:rPr>
        <w:t xml:space="preserve">madres </w:t>
      </w:r>
      <w:r w:rsidR="00176507" w:rsidRPr="00CC45B2">
        <w:rPr>
          <w:rFonts w:ascii="Arial" w:hAnsi="Arial" w:cs="Arial"/>
          <w:strike/>
          <w:sz w:val="22"/>
          <w:szCs w:val="22"/>
        </w:rPr>
        <w:t xml:space="preserve">o representantes legales </w:t>
      </w:r>
      <w:r w:rsidRPr="00CC45B2">
        <w:rPr>
          <w:rFonts w:ascii="Arial" w:hAnsi="Arial" w:cs="Arial"/>
          <w:strike/>
          <w:sz w:val="22"/>
          <w:szCs w:val="22"/>
        </w:rPr>
        <w:t>puedan tener relacionado con sus hijos e hijas, tanto en materia de educación como de salud.</w:t>
      </w:r>
    </w:p>
    <w:p w14:paraId="69D879D3" w14:textId="07DDF738" w:rsidR="009033AD" w:rsidRPr="00CC45B2" w:rsidRDefault="009033AD" w:rsidP="009033AD">
      <w:pPr>
        <w:spacing w:after="180" w:line="336" w:lineRule="auto"/>
        <w:jc w:val="both"/>
        <w:rPr>
          <w:rFonts w:ascii="Arial" w:hAnsi="Arial" w:cs="Arial"/>
          <w:strike/>
          <w:sz w:val="22"/>
          <w:szCs w:val="22"/>
        </w:rPr>
      </w:pPr>
      <w:r w:rsidRPr="00CC45B2">
        <w:rPr>
          <w:rFonts w:ascii="Arial" w:hAnsi="Arial" w:cs="Arial"/>
          <w:strike/>
          <w:sz w:val="22"/>
          <w:szCs w:val="22"/>
        </w:rPr>
        <w:t>- Puesta en marcha en los centros educativos de la Escuela de Madres y Padres, para tratar temas de interés para las familias y su papel en la educación del alumnado, resolución de conflictos familiares etc…</w:t>
      </w:r>
    </w:p>
    <w:p w14:paraId="66DC2B3D" w14:textId="5C441C55" w:rsidR="009033AD" w:rsidRPr="00CC45B2" w:rsidRDefault="009033AD" w:rsidP="009033AD">
      <w:pPr>
        <w:spacing w:after="180" w:line="336" w:lineRule="auto"/>
        <w:jc w:val="both"/>
        <w:rPr>
          <w:rFonts w:ascii="Arial" w:hAnsi="Arial" w:cs="Arial"/>
          <w:strike/>
          <w:sz w:val="22"/>
          <w:szCs w:val="22"/>
        </w:rPr>
      </w:pPr>
      <w:r w:rsidRPr="00CC45B2">
        <w:rPr>
          <w:rFonts w:ascii="Arial" w:hAnsi="Arial" w:cs="Arial"/>
          <w:strike/>
          <w:sz w:val="22"/>
          <w:szCs w:val="22"/>
        </w:rPr>
        <w:t xml:space="preserve">- Ayuda a las asociaciones de madres y padres de </w:t>
      </w:r>
      <w:r w:rsidR="00176507" w:rsidRPr="00CC45B2">
        <w:rPr>
          <w:rFonts w:ascii="Arial" w:hAnsi="Arial" w:cs="Arial"/>
          <w:strike/>
          <w:sz w:val="22"/>
          <w:szCs w:val="22"/>
        </w:rPr>
        <w:t>alumnado</w:t>
      </w:r>
      <w:r w:rsidRPr="00CC45B2">
        <w:rPr>
          <w:rFonts w:ascii="Arial" w:hAnsi="Arial" w:cs="Arial"/>
          <w:strike/>
          <w:sz w:val="22"/>
          <w:szCs w:val="22"/>
        </w:rPr>
        <w:t xml:space="preserve"> para la organización y participación en actividades a realizar en los centros educativos, para las que se requiera la colaboración de las familias.</w:t>
      </w:r>
    </w:p>
    <w:p w14:paraId="50F685C7" w14:textId="15BA0FA2" w:rsidR="00357967" w:rsidRPr="00CC45B2" w:rsidRDefault="009033AD" w:rsidP="00357967">
      <w:pPr>
        <w:spacing w:after="180" w:line="336" w:lineRule="auto"/>
        <w:jc w:val="both"/>
        <w:rPr>
          <w:rFonts w:ascii="Arial" w:hAnsi="Arial" w:cs="Arial"/>
          <w:strike/>
          <w:sz w:val="22"/>
          <w:szCs w:val="22"/>
        </w:rPr>
      </w:pPr>
      <w:r w:rsidRPr="00CC45B2">
        <w:rPr>
          <w:rFonts w:ascii="Arial" w:hAnsi="Arial" w:cs="Arial"/>
          <w:strike/>
          <w:sz w:val="22"/>
          <w:szCs w:val="22"/>
        </w:rPr>
        <w:t>- Asistencia a las familias en la realización de gestiones administrativas de carácter educativo que deban real</w:t>
      </w:r>
      <w:r w:rsidR="00176507" w:rsidRPr="00CC45B2">
        <w:rPr>
          <w:rFonts w:ascii="Arial" w:hAnsi="Arial" w:cs="Arial"/>
          <w:strike/>
          <w:sz w:val="22"/>
          <w:szCs w:val="22"/>
        </w:rPr>
        <w:t xml:space="preserve">izar durante el curso </w:t>
      </w:r>
      <w:r w:rsidR="00D23C0A" w:rsidRPr="00CC45B2">
        <w:rPr>
          <w:rFonts w:ascii="Arial" w:hAnsi="Arial" w:cs="Arial"/>
          <w:strike/>
          <w:sz w:val="22"/>
          <w:szCs w:val="22"/>
        </w:rPr>
        <w:t>escolar</w:t>
      </w:r>
      <w:r w:rsidR="00176507" w:rsidRPr="00CC45B2">
        <w:rPr>
          <w:rFonts w:ascii="Arial" w:hAnsi="Arial" w:cs="Arial"/>
          <w:strike/>
          <w:sz w:val="22"/>
          <w:szCs w:val="22"/>
        </w:rPr>
        <w:t>, tales como becas y ayudas, matricula</w:t>
      </w:r>
      <w:r w:rsidR="00D23C0A" w:rsidRPr="00CC45B2">
        <w:rPr>
          <w:rFonts w:ascii="Arial" w:hAnsi="Arial" w:cs="Arial"/>
          <w:strike/>
          <w:sz w:val="22"/>
          <w:szCs w:val="22"/>
        </w:rPr>
        <w:t>s</w:t>
      </w:r>
      <w:r w:rsidR="00176507" w:rsidRPr="00CC45B2">
        <w:rPr>
          <w:rFonts w:ascii="Arial" w:hAnsi="Arial" w:cs="Arial"/>
          <w:strike/>
          <w:sz w:val="22"/>
          <w:szCs w:val="22"/>
        </w:rPr>
        <w:t>, orientación académica</w:t>
      </w:r>
      <w:r w:rsidR="00D23C0A" w:rsidRPr="00CC45B2">
        <w:rPr>
          <w:rFonts w:ascii="Arial" w:hAnsi="Arial" w:cs="Arial"/>
          <w:strike/>
          <w:sz w:val="22"/>
          <w:szCs w:val="22"/>
        </w:rPr>
        <w:t>,</w:t>
      </w:r>
      <w:r w:rsidR="00176507" w:rsidRPr="00CC45B2">
        <w:rPr>
          <w:rFonts w:ascii="Arial" w:hAnsi="Arial" w:cs="Arial"/>
          <w:strike/>
          <w:sz w:val="22"/>
          <w:szCs w:val="22"/>
        </w:rPr>
        <w:t xml:space="preserve"> y otras análogas que pudieran requerir </w:t>
      </w:r>
      <w:r w:rsidR="00D23C0A" w:rsidRPr="00CC45B2">
        <w:rPr>
          <w:rFonts w:ascii="Arial" w:hAnsi="Arial" w:cs="Arial"/>
          <w:strike/>
          <w:sz w:val="22"/>
          <w:szCs w:val="22"/>
        </w:rPr>
        <w:t>asistencia</w:t>
      </w:r>
      <w:r w:rsidR="00176507" w:rsidRPr="00CC45B2">
        <w:rPr>
          <w:rFonts w:ascii="Arial" w:hAnsi="Arial" w:cs="Arial"/>
          <w:strike/>
          <w:sz w:val="22"/>
          <w:szCs w:val="22"/>
        </w:rPr>
        <w:t xml:space="preserve"> en la tramitación administrativa.</w:t>
      </w:r>
    </w:p>
    <w:p w14:paraId="1DF6884E" w14:textId="3219D6BD" w:rsidR="00E41F94" w:rsidRDefault="00E41F94" w:rsidP="00E41F94">
      <w:pPr>
        <w:spacing w:after="180" w:line="336" w:lineRule="auto"/>
        <w:jc w:val="both"/>
        <w:rPr>
          <w:rFonts w:ascii="Arial" w:hAnsi="Arial" w:cs="Arial"/>
          <w:color w:val="FF0000"/>
          <w:sz w:val="22"/>
          <w:szCs w:val="22"/>
        </w:rPr>
      </w:pPr>
      <w:r w:rsidRPr="00E41F94">
        <w:rPr>
          <w:rFonts w:ascii="Arial" w:hAnsi="Arial" w:cs="Arial"/>
          <w:color w:val="FF0000"/>
          <w:sz w:val="22"/>
          <w:szCs w:val="22"/>
        </w:rPr>
        <w:t>- Actuaciones de fomento de la participación y voluntariado en centros docentes</w:t>
      </w:r>
      <w:r>
        <w:rPr>
          <w:rFonts w:ascii="Arial" w:hAnsi="Arial" w:cs="Arial"/>
          <w:color w:val="FF0000"/>
          <w:sz w:val="22"/>
          <w:szCs w:val="22"/>
        </w:rPr>
        <w:t xml:space="preserve"> </w:t>
      </w:r>
      <w:r w:rsidRPr="00E41F94">
        <w:rPr>
          <w:rFonts w:ascii="Arial" w:hAnsi="Arial" w:cs="Arial"/>
          <w:color w:val="FF0000"/>
          <w:sz w:val="22"/>
          <w:szCs w:val="22"/>
        </w:rPr>
        <w:t>no universitarios.</w:t>
      </w:r>
    </w:p>
    <w:p w14:paraId="0E16711A" w14:textId="7D402519"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Talleres, jornadas, charlas y demás actividades que tengan por objeto la difusión,</w:t>
      </w:r>
      <w:r>
        <w:rPr>
          <w:rFonts w:ascii="Arial" w:hAnsi="Arial" w:cs="Arial"/>
          <w:color w:val="FF0000"/>
          <w:sz w:val="22"/>
          <w:szCs w:val="22"/>
        </w:rPr>
        <w:t xml:space="preserve"> </w:t>
      </w:r>
      <w:r w:rsidRPr="00732ECD">
        <w:rPr>
          <w:rFonts w:ascii="Arial" w:hAnsi="Arial" w:cs="Arial"/>
          <w:color w:val="FF0000"/>
          <w:sz w:val="22"/>
          <w:szCs w:val="22"/>
        </w:rPr>
        <w:t>sensibilización y formación en materia de valores sociales y ciudadanos, educativos,</w:t>
      </w:r>
      <w:r>
        <w:rPr>
          <w:rFonts w:ascii="Arial" w:hAnsi="Arial" w:cs="Arial"/>
          <w:color w:val="FF0000"/>
          <w:sz w:val="22"/>
          <w:szCs w:val="22"/>
        </w:rPr>
        <w:t xml:space="preserve"> </w:t>
      </w:r>
      <w:r w:rsidRPr="00732ECD">
        <w:rPr>
          <w:rFonts w:ascii="Arial" w:hAnsi="Arial" w:cs="Arial"/>
          <w:color w:val="FF0000"/>
          <w:sz w:val="22"/>
          <w:szCs w:val="22"/>
        </w:rPr>
        <w:t>medioambientales e igualdad.</w:t>
      </w:r>
    </w:p>
    <w:p w14:paraId="576899AE" w14:textId="102FBFB8"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Aquellas destinadas a la prevención del racismo, adicciones, actuaciones</w:t>
      </w:r>
      <w:r>
        <w:rPr>
          <w:rFonts w:ascii="Arial" w:hAnsi="Arial" w:cs="Arial"/>
          <w:color w:val="FF0000"/>
          <w:sz w:val="22"/>
          <w:szCs w:val="22"/>
        </w:rPr>
        <w:t xml:space="preserve"> </w:t>
      </w:r>
      <w:r w:rsidRPr="00732ECD">
        <w:rPr>
          <w:rFonts w:ascii="Arial" w:hAnsi="Arial" w:cs="Arial"/>
          <w:color w:val="FF0000"/>
          <w:sz w:val="22"/>
          <w:szCs w:val="22"/>
        </w:rPr>
        <w:t>contrarias a la convivencia escolar, y en materia de salud del alumnado.</w:t>
      </w:r>
    </w:p>
    <w:p w14:paraId="42C623C1" w14:textId="2B838A85" w:rsidR="00732ECD" w:rsidRPr="00732ECD"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Encuentros y cursos de formación de alumnado miembro de los consejos</w:t>
      </w:r>
      <w:r>
        <w:rPr>
          <w:rFonts w:ascii="Arial" w:hAnsi="Arial" w:cs="Arial"/>
          <w:color w:val="FF0000"/>
          <w:sz w:val="22"/>
          <w:szCs w:val="22"/>
        </w:rPr>
        <w:t xml:space="preserve"> </w:t>
      </w:r>
      <w:r w:rsidRPr="00732ECD">
        <w:rPr>
          <w:rFonts w:ascii="Arial" w:hAnsi="Arial" w:cs="Arial"/>
          <w:color w:val="FF0000"/>
          <w:sz w:val="22"/>
          <w:szCs w:val="22"/>
        </w:rPr>
        <w:t>escolares de centros.</w:t>
      </w:r>
    </w:p>
    <w:p w14:paraId="244FE076" w14:textId="4656778F" w:rsidR="00732ECD" w:rsidRPr="00E41F94" w:rsidRDefault="00732ECD" w:rsidP="00732ECD">
      <w:pPr>
        <w:spacing w:after="180" w:line="336" w:lineRule="auto"/>
        <w:jc w:val="both"/>
        <w:rPr>
          <w:rFonts w:ascii="Arial" w:hAnsi="Arial" w:cs="Arial"/>
          <w:color w:val="FF0000"/>
          <w:sz w:val="22"/>
          <w:szCs w:val="22"/>
        </w:rPr>
      </w:pPr>
      <w:r w:rsidRPr="00732ECD">
        <w:rPr>
          <w:rFonts w:ascii="Arial" w:hAnsi="Arial" w:cs="Arial"/>
          <w:color w:val="FF0000"/>
          <w:sz w:val="22"/>
          <w:szCs w:val="22"/>
        </w:rPr>
        <w:t>- Formación de la figura del alumno delegado en los centros educativos.</w:t>
      </w:r>
    </w:p>
    <w:p w14:paraId="262AA35F" w14:textId="03F391D9" w:rsidR="0043540F" w:rsidRPr="00C0503D" w:rsidRDefault="00C0503D" w:rsidP="00621C32">
      <w:pPr>
        <w:spacing w:after="180" w:line="336" w:lineRule="auto"/>
        <w:jc w:val="both"/>
        <w:rPr>
          <w:rFonts w:ascii="Arial" w:hAnsi="Arial" w:cs="Arial"/>
          <w:i/>
          <w:sz w:val="22"/>
          <w:szCs w:val="22"/>
        </w:rPr>
      </w:pPr>
      <w:r w:rsidRPr="00C0503D">
        <w:rPr>
          <w:rFonts w:ascii="Arial" w:hAnsi="Arial" w:cs="Arial"/>
          <w:i/>
          <w:sz w:val="22"/>
          <w:szCs w:val="22"/>
        </w:rPr>
        <w:lastRenderedPageBreak/>
        <w:t>2</w:t>
      </w:r>
      <w:r w:rsidR="00621C32" w:rsidRPr="00C0503D">
        <w:rPr>
          <w:rFonts w:ascii="Arial" w:hAnsi="Arial" w:cs="Arial"/>
          <w:i/>
          <w:sz w:val="22"/>
          <w:szCs w:val="22"/>
        </w:rPr>
        <w:t xml:space="preserve">. </w:t>
      </w:r>
      <w:r w:rsidR="00C90ED6" w:rsidRPr="00C0503D">
        <w:rPr>
          <w:rFonts w:ascii="Arial" w:hAnsi="Arial" w:cs="Arial"/>
          <w:i/>
          <w:sz w:val="22"/>
          <w:szCs w:val="22"/>
        </w:rPr>
        <w:t xml:space="preserve">Cuantía y </w:t>
      </w:r>
      <w:r w:rsidR="00DE09D6" w:rsidRPr="00C0503D">
        <w:rPr>
          <w:rFonts w:ascii="Arial" w:hAnsi="Arial" w:cs="Arial"/>
          <w:i/>
          <w:sz w:val="22"/>
          <w:szCs w:val="22"/>
        </w:rPr>
        <w:t>partida</w:t>
      </w:r>
      <w:r w:rsidR="00C90ED6" w:rsidRPr="00C0503D">
        <w:rPr>
          <w:rFonts w:ascii="Arial" w:hAnsi="Arial" w:cs="Arial"/>
          <w:i/>
          <w:sz w:val="22"/>
          <w:szCs w:val="22"/>
        </w:rPr>
        <w:t xml:space="preserve"> presupuestaria</w:t>
      </w:r>
      <w:r w:rsidR="00357F83" w:rsidRPr="00C0503D">
        <w:rPr>
          <w:rFonts w:ascii="Arial" w:hAnsi="Arial" w:cs="Arial"/>
          <w:i/>
          <w:sz w:val="22"/>
          <w:szCs w:val="22"/>
        </w:rPr>
        <w:t>.</w:t>
      </w:r>
    </w:p>
    <w:p w14:paraId="777A5624" w14:textId="1A065191" w:rsidR="00DB4664" w:rsidRPr="00C0503D" w:rsidRDefault="00DB4664" w:rsidP="00DB4664">
      <w:pPr>
        <w:spacing w:after="180" w:line="336" w:lineRule="auto"/>
        <w:ind w:firstLine="567"/>
        <w:jc w:val="both"/>
        <w:rPr>
          <w:rFonts w:ascii="Arial" w:hAnsi="Arial" w:cs="Arial"/>
          <w:sz w:val="22"/>
          <w:szCs w:val="22"/>
        </w:rPr>
      </w:pPr>
      <w:r w:rsidRPr="00C0503D">
        <w:rPr>
          <w:rFonts w:ascii="Arial" w:hAnsi="Arial" w:cs="Arial"/>
          <w:sz w:val="22"/>
          <w:szCs w:val="22"/>
        </w:rPr>
        <w:t>La subvenc</w:t>
      </w:r>
      <w:r w:rsidR="004A489C">
        <w:rPr>
          <w:rFonts w:ascii="Arial" w:hAnsi="Arial" w:cs="Arial"/>
          <w:sz w:val="22"/>
          <w:szCs w:val="22"/>
        </w:rPr>
        <w:t xml:space="preserve">ión se concede por importe de </w:t>
      </w:r>
      <w:r w:rsidR="000F3F59">
        <w:rPr>
          <w:rFonts w:ascii="Arial" w:hAnsi="Arial" w:cs="Arial"/>
          <w:sz w:val="22"/>
          <w:szCs w:val="22"/>
        </w:rPr>
        <w:t>8</w:t>
      </w:r>
      <w:r w:rsidRPr="00C0503D">
        <w:rPr>
          <w:rFonts w:ascii="Arial" w:hAnsi="Arial" w:cs="Arial"/>
          <w:sz w:val="22"/>
          <w:szCs w:val="22"/>
        </w:rPr>
        <w:t>.000,</w:t>
      </w:r>
      <w:r w:rsidRPr="00717378">
        <w:rPr>
          <w:rFonts w:ascii="Arial" w:hAnsi="Arial" w:cs="Arial"/>
          <w:sz w:val="22"/>
          <w:szCs w:val="22"/>
        </w:rPr>
        <w:t>00 € (</w:t>
      </w:r>
      <w:r w:rsidR="000F3F59">
        <w:rPr>
          <w:rFonts w:ascii="Arial" w:hAnsi="Arial" w:cs="Arial"/>
          <w:sz w:val="22"/>
          <w:szCs w:val="22"/>
        </w:rPr>
        <w:t>ocho</w:t>
      </w:r>
      <w:r w:rsidR="004A489C" w:rsidRPr="00717378">
        <w:rPr>
          <w:rFonts w:ascii="Arial" w:hAnsi="Arial" w:cs="Arial"/>
          <w:sz w:val="22"/>
          <w:szCs w:val="22"/>
        </w:rPr>
        <w:t xml:space="preserve"> </w:t>
      </w:r>
      <w:r w:rsidRPr="00717378">
        <w:rPr>
          <w:rFonts w:ascii="Arial" w:hAnsi="Arial" w:cs="Arial"/>
          <w:sz w:val="22"/>
          <w:szCs w:val="22"/>
        </w:rPr>
        <w:t xml:space="preserve">mil euros), </w:t>
      </w:r>
      <w:r w:rsidRPr="00C0503D">
        <w:rPr>
          <w:rFonts w:ascii="Arial" w:hAnsi="Arial" w:cs="Arial"/>
          <w:sz w:val="22"/>
          <w:szCs w:val="22"/>
        </w:rPr>
        <w:t xml:space="preserve">con cargo a la aplicación </w:t>
      </w:r>
      <w:r w:rsidRPr="004F57E5">
        <w:rPr>
          <w:rFonts w:ascii="Arial" w:hAnsi="Arial" w:cs="Arial"/>
          <w:sz w:val="22"/>
          <w:szCs w:val="22"/>
        </w:rPr>
        <w:t xml:space="preserve">presupuestaria </w:t>
      </w:r>
      <w:r w:rsidR="00F96DA5" w:rsidRPr="00F96DA5">
        <w:rPr>
          <w:rFonts w:ascii="Arial" w:hAnsi="Arial" w:cs="Arial"/>
          <w:color w:val="FF0000"/>
          <w:sz w:val="22"/>
          <w:szCs w:val="22"/>
        </w:rPr>
        <w:t xml:space="preserve">18110/G/4231/480769/91002 </w:t>
      </w:r>
      <w:r w:rsidRPr="004F57E5">
        <w:rPr>
          <w:rFonts w:ascii="Arial" w:hAnsi="Arial" w:cs="Arial"/>
          <w:sz w:val="22"/>
          <w:szCs w:val="22"/>
        </w:rPr>
        <w:t>del presupuesto</w:t>
      </w:r>
      <w:r w:rsidRPr="00C0503D">
        <w:rPr>
          <w:rFonts w:ascii="Arial" w:hAnsi="Arial" w:cs="Arial"/>
          <w:sz w:val="22"/>
          <w:szCs w:val="22"/>
        </w:rPr>
        <w:t xml:space="preserve"> de la Comunidad Autón</w:t>
      </w:r>
      <w:r w:rsidR="007E4660">
        <w:rPr>
          <w:rFonts w:ascii="Arial" w:hAnsi="Arial" w:cs="Arial"/>
          <w:sz w:val="22"/>
          <w:szCs w:val="22"/>
        </w:rPr>
        <w:t>oma de Aragón del ejercicio 2026</w:t>
      </w:r>
      <w:r w:rsidRPr="00C0503D">
        <w:rPr>
          <w:rFonts w:ascii="Arial" w:hAnsi="Arial" w:cs="Arial"/>
          <w:sz w:val="22"/>
          <w:szCs w:val="22"/>
        </w:rPr>
        <w:t>.</w:t>
      </w:r>
    </w:p>
    <w:p w14:paraId="06799938" w14:textId="345A2C66" w:rsidR="00A16BA4" w:rsidRPr="00C0503D" w:rsidRDefault="00621C32" w:rsidP="00621C32">
      <w:pPr>
        <w:spacing w:after="180" w:line="336" w:lineRule="auto"/>
        <w:jc w:val="both"/>
        <w:rPr>
          <w:rFonts w:ascii="Arial" w:hAnsi="Arial" w:cs="Arial"/>
          <w:sz w:val="22"/>
          <w:szCs w:val="22"/>
        </w:rPr>
      </w:pPr>
      <w:r w:rsidRPr="00C0503D">
        <w:rPr>
          <w:rFonts w:ascii="Arial" w:hAnsi="Arial" w:cs="Arial"/>
          <w:i/>
          <w:sz w:val="22"/>
          <w:szCs w:val="22"/>
        </w:rPr>
        <w:t xml:space="preserve">3. </w:t>
      </w:r>
      <w:r w:rsidR="00A16BA4" w:rsidRPr="00C0503D">
        <w:rPr>
          <w:rFonts w:ascii="Arial" w:hAnsi="Arial" w:cs="Arial"/>
          <w:i/>
          <w:sz w:val="22"/>
          <w:szCs w:val="22"/>
        </w:rPr>
        <w:t>Compatibilidad con otras subvenciones y ayudas</w:t>
      </w:r>
      <w:r w:rsidR="00693B4E" w:rsidRPr="00C0503D">
        <w:rPr>
          <w:rFonts w:ascii="Arial" w:hAnsi="Arial" w:cs="Arial"/>
          <w:i/>
          <w:sz w:val="22"/>
          <w:szCs w:val="22"/>
        </w:rPr>
        <w:t>.</w:t>
      </w:r>
    </w:p>
    <w:p w14:paraId="01F7A5A1" w14:textId="06B097B8" w:rsidR="00F570B9" w:rsidRDefault="00936244" w:rsidP="00090472">
      <w:pPr>
        <w:spacing w:after="180" w:line="336" w:lineRule="auto"/>
        <w:ind w:firstLine="567"/>
        <w:jc w:val="both"/>
        <w:rPr>
          <w:rFonts w:ascii="Arial" w:hAnsi="Arial" w:cs="Arial"/>
          <w:sz w:val="22"/>
          <w:szCs w:val="22"/>
        </w:rPr>
      </w:pPr>
      <w:r>
        <w:rPr>
          <w:rFonts w:ascii="Arial" w:hAnsi="Arial" w:cs="Arial"/>
          <w:sz w:val="22"/>
          <w:szCs w:val="22"/>
        </w:rPr>
        <w:t>1.</w:t>
      </w:r>
      <w:r w:rsidR="0037414E">
        <w:rPr>
          <w:rFonts w:ascii="Arial" w:hAnsi="Arial" w:cs="Arial"/>
          <w:sz w:val="22"/>
          <w:szCs w:val="22"/>
        </w:rPr>
        <w:t xml:space="preserve"> </w:t>
      </w:r>
      <w:r w:rsidR="00F570B9" w:rsidRPr="00C0503D">
        <w:rPr>
          <w:rFonts w:ascii="Arial" w:hAnsi="Arial" w:cs="Arial"/>
          <w:sz w:val="22"/>
          <w:szCs w:val="22"/>
        </w:rPr>
        <w:t>Estas subvenciones son compatibles con la percepción</w:t>
      </w:r>
      <w:r w:rsidR="00705661" w:rsidRPr="00C0503D">
        <w:rPr>
          <w:rFonts w:ascii="Arial" w:hAnsi="Arial" w:cs="Arial"/>
          <w:sz w:val="22"/>
          <w:szCs w:val="22"/>
        </w:rPr>
        <w:t xml:space="preserve"> de otras subvenciones, ayudas, </w:t>
      </w:r>
      <w:r w:rsidR="00F570B9" w:rsidRPr="00C0503D">
        <w:rPr>
          <w:rFonts w:ascii="Arial" w:hAnsi="Arial" w:cs="Arial"/>
          <w:sz w:val="22"/>
          <w:szCs w:val="22"/>
        </w:rPr>
        <w:t>ingresos o recursos para la misma finalidad, siempre que, en conjunto o aisladamente, el total de lo recibido no supere el 80% del coste total de la actividad.</w:t>
      </w:r>
    </w:p>
    <w:p w14:paraId="5CB965C4" w14:textId="487B394B" w:rsidR="008E11A2" w:rsidRPr="00C0503D" w:rsidRDefault="00936244" w:rsidP="00936244">
      <w:pPr>
        <w:spacing w:after="180" w:line="336" w:lineRule="auto"/>
        <w:ind w:firstLine="567"/>
        <w:jc w:val="both"/>
        <w:rPr>
          <w:rFonts w:ascii="Arial" w:hAnsi="Arial" w:cs="Arial"/>
          <w:sz w:val="22"/>
          <w:szCs w:val="22"/>
        </w:rPr>
      </w:pPr>
      <w:r w:rsidRPr="00717378">
        <w:rPr>
          <w:rFonts w:ascii="Arial" w:hAnsi="Arial" w:cs="Arial"/>
          <w:sz w:val="22"/>
          <w:szCs w:val="22"/>
        </w:rPr>
        <w:t>2. De conformidad con el artículo 29.5</w:t>
      </w:r>
      <w:r w:rsidR="0037414E" w:rsidRPr="00717378">
        <w:rPr>
          <w:rFonts w:ascii="Arial" w:hAnsi="Arial" w:cs="Arial"/>
          <w:sz w:val="22"/>
          <w:szCs w:val="22"/>
        </w:rPr>
        <w:t xml:space="preserve"> del</w:t>
      </w:r>
      <w:r w:rsidRPr="00717378">
        <w:rPr>
          <w:rFonts w:ascii="Arial" w:hAnsi="Arial" w:cs="Arial"/>
          <w:sz w:val="22"/>
          <w:szCs w:val="22"/>
        </w:rPr>
        <w:t xml:space="preserve"> </w:t>
      </w:r>
      <w:r w:rsidR="0037414E" w:rsidRPr="00717378">
        <w:rPr>
          <w:rFonts w:ascii="Arial" w:hAnsi="Arial" w:cs="Arial"/>
          <w:sz w:val="22"/>
          <w:szCs w:val="22"/>
          <w:lang w:eastAsia="de-DE"/>
        </w:rPr>
        <w:t>texto refundido de la Ley de Subvenciones de Aragón</w:t>
      </w:r>
      <w:r w:rsidR="0037414E" w:rsidRPr="00717378">
        <w:rPr>
          <w:rFonts w:ascii="Arial" w:hAnsi="Arial" w:cs="Arial"/>
          <w:sz w:val="22"/>
          <w:szCs w:val="22"/>
        </w:rPr>
        <w:t xml:space="preserve">, </w:t>
      </w:r>
      <w:r w:rsidRPr="00717378">
        <w:rPr>
          <w:rFonts w:ascii="Arial" w:hAnsi="Arial" w:cs="Arial"/>
          <w:sz w:val="22"/>
          <w:szCs w:val="22"/>
        </w:rPr>
        <w:t xml:space="preserve">la beneficiaria no podrá percibir una subvención directa de carácter nominativo y una subvención en concurrencia competitiva para un mismo objeto o actividades accesorias del </w:t>
      </w:r>
      <w:r w:rsidRPr="00936244">
        <w:rPr>
          <w:rFonts w:ascii="Arial" w:hAnsi="Arial" w:cs="Arial"/>
          <w:sz w:val="22"/>
          <w:szCs w:val="22"/>
        </w:rPr>
        <w:t>mismo.</w:t>
      </w:r>
    </w:p>
    <w:p w14:paraId="6C289241" w14:textId="4CED006C" w:rsidR="00A16BA4" w:rsidRPr="00C0503D" w:rsidRDefault="00621C32" w:rsidP="00621C32">
      <w:pPr>
        <w:autoSpaceDE w:val="0"/>
        <w:autoSpaceDN w:val="0"/>
        <w:adjustRightInd w:val="0"/>
        <w:rPr>
          <w:rFonts w:ascii="Arial" w:eastAsia="Arial" w:hAnsi="Arial" w:cs="Arial"/>
          <w:i/>
          <w:sz w:val="22"/>
          <w:szCs w:val="22"/>
        </w:rPr>
      </w:pPr>
      <w:r w:rsidRPr="00C0503D">
        <w:rPr>
          <w:rFonts w:ascii="Arial" w:eastAsia="Arial" w:hAnsi="Arial" w:cs="Arial"/>
          <w:i/>
          <w:sz w:val="22"/>
          <w:szCs w:val="22"/>
        </w:rPr>
        <w:t>4</w:t>
      </w:r>
      <w:r w:rsidRPr="00C0503D">
        <w:rPr>
          <w:rFonts w:ascii="Arial" w:hAnsi="Arial" w:cs="Arial"/>
          <w:i/>
          <w:sz w:val="22"/>
          <w:szCs w:val="22"/>
        </w:rPr>
        <w:t xml:space="preserve">. </w:t>
      </w:r>
      <w:r w:rsidR="00A16BA4" w:rsidRPr="00C0503D">
        <w:rPr>
          <w:rFonts w:ascii="Arial" w:hAnsi="Arial" w:cs="Arial"/>
          <w:i/>
          <w:sz w:val="22"/>
          <w:szCs w:val="22"/>
        </w:rPr>
        <w:t>Período subvencionable</w:t>
      </w:r>
      <w:r w:rsidR="00B67A99" w:rsidRPr="00C0503D">
        <w:rPr>
          <w:rFonts w:ascii="Arial" w:hAnsi="Arial" w:cs="Arial"/>
          <w:i/>
          <w:sz w:val="22"/>
          <w:szCs w:val="22"/>
        </w:rPr>
        <w:t>.</w:t>
      </w:r>
    </w:p>
    <w:p w14:paraId="6B7FAF3D" w14:textId="77777777" w:rsidR="00B67A99" w:rsidRPr="00C0503D" w:rsidRDefault="00B67A99" w:rsidP="00F570B9">
      <w:pPr>
        <w:autoSpaceDE w:val="0"/>
        <w:autoSpaceDN w:val="0"/>
        <w:adjustRightInd w:val="0"/>
        <w:ind w:firstLine="567"/>
        <w:rPr>
          <w:rFonts w:ascii="Arial" w:hAnsi="Arial" w:cs="Arial"/>
          <w:sz w:val="22"/>
          <w:szCs w:val="22"/>
        </w:rPr>
      </w:pPr>
    </w:p>
    <w:p w14:paraId="7942ACF9" w14:textId="0FD7713A" w:rsidR="001C68AB" w:rsidRPr="00717378" w:rsidRDefault="00A16BA4" w:rsidP="00C176EA">
      <w:pPr>
        <w:spacing w:after="180" w:line="336" w:lineRule="auto"/>
        <w:ind w:firstLine="567"/>
        <w:jc w:val="both"/>
        <w:rPr>
          <w:rFonts w:ascii="Arial" w:hAnsi="Arial" w:cs="Arial"/>
          <w:sz w:val="22"/>
          <w:szCs w:val="22"/>
        </w:rPr>
      </w:pPr>
      <w:r w:rsidRPr="00717378">
        <w:rPr>
          <w:rFonts w:ascii="Arial" w:hAnsi="Arial" w:cs="Arial"/>
          <w:sz w:val="22"/>
          <w:szCs w:val="22"/>
          <w:lang w:val="es-ES_tradnl"/>
        </w:rPr>
        <w:t xml:space="preserve">Podrán ser objeto de subvención los gastos </w:t>
      </w:r>
      <w:r w:rsidR="000403C6" w:rsidRPr="00717378">
        <w:rPr>
          <w:rFonts w:ascii="Arial" w:hAnsi="Arial" w:cs="Arial"/>
          <w:sz w:val="22"/>
          <w:szCs w:val="22"/>
          <w:lang w:val="es-ES_tradnl"/>
        </w:rPr>
        <w:t>ocasionados</w:t>
      </w:r>
      <w:r w:rsidR="0043540F" w:rsidRPr="00717378">
        <w:rPr>
          <w:rFonts w:ascii="Arial" w:hAnsi="Arial" w:cs="Arial"/>
          <w:sz w:val="22"/>
          <w:szCs w:val="22"/>
        </w:rPr>
        <w:t xml:space="preserve"> </w:t>
      </w:r>
      <w:r w:rsidR="000403C6" w:rsidRPr="00717378">
        <w:rPr>
          <w:rFonts w:ascii="Arial" w:hAnsi="Arial" w:cs="Arial"/>
          <w:sz w:val="22"/>
          <w:szCs w:val="22"/>
        </w:rPr>
        <w:t xml:space="preserve">para la ejecución de las actuaciones </w:t>
      </w:r>
      <w:r w:rsidR="00650E10" w:rsidRPr="00717378">
        <w:rPr>
          <w:rFonts w:ascii="Arial" w:hAnsi="Arial" w:cs="Arial"/>
          <w:sz w:val="22"/>
          <w:szCs w:val="22"/>
        </w:rPr>
        <w:t xml:space="preserve">establecidos </w:t>
      </w:r>
      <w:r w:rsidR="00CC176F" w:rsidRPr="00717378">
        <w:rPr>
          <w:rFonts w:ascii="Arial" w:hAnsi="Arial" w:cs="Arial"/>
          <w:sz w:val="22"/>
          <w:szCs w:val="22"/>
        </w:rPr>
        <w:t xml:space="preserve">en el </w:t>
      </w:r>
      <w:r w:rsidR="00BD11C6" w:rsidRPr="00717378">
        <w:rPr>
          <w:rFonts w:ascii="Arial" w:hAnsi="Arial" w:cs="Arial"/>
          <w:sz w:val="22"/>
          <w:szCs w:val="22"/>
        </w:rPr>
        <w:t xml:space="preserve">punto 1 del </w:t>
      </w:r>
      <w:r w:rsidR="00CC176F" w:rsidRPr="00717378">
        <w:rPr>
          <w:rFonts w:ascii="Arial" w:hAnsi="Arial" w:cs="Arial"/>
          <w:sz w:val="22"/>
          <w:szCs w:val="22"/>
        </w:rPr>
        <w:t xml:space="preserve">apartado </w:t>
      </w:r>
      <w:r w:rsidR="00C46519" w:rsidRPr="00717378">
        <w:rPr>
          <w:rFonts w:ascii="Arial" w:hAnsi="Arial" w:cs="Arial"/>
          <w:sz w:val="22"/>
          <w:szCs w:val="22"/>
        </w:rPr>
        <w:t xml:space="preserve">segundo </w:t>
      </w:r>
      <w:r w:rsidR="0043540F" w:rsidRPr="00717378">
        <w:rPr>
          <w:rFonts w:ascii="Arial" w:hAnsi="Arial" w:cs="Arial"/>
          <w:sz w:val="22"/>
          <w:szCs w:val="22"/>
        </w:rPr>
        <w:t xml:space="preserve">de esta Orden y que se hayan </w:t>
      </w:r>
      <w:r w:rsidR="00CC176F" w:rsidRPr="00717378">
        <w:rPr>
          <w:rFonts w:ascii="Arial" w:hAnsi="Arial" w:cs="Arial"/>
          <w:sz w:val="22"/>
          <w:szCs w:val="22"/>
        </w:rPr>
        <w:t>realizado</w:t>
      </w:r>
      <w:r w:rsidR="00805E5C" w:rsidRPr="00717378">
        <w:rPr>
          <w:rFonts w:ascii="Arial" w:hAnsi="Arial" w:cs="Arial"/>
          <w:sz w:val="22"/>
          <w:szCs w:val="22"/>
        </w:rPr>
        <w:t xml:space="preserve"> desde el 1 de </w:t>
      </w:r>
      <w:r w:rsidR="00B67A99" w:rsidRPr="00717378">
        <w:rPr>
          <w:rFonts w:ascii="Arial" w:hAnsi="Arial" w:cs="Arial"/>
          <w:sz w:val="22"/>
          <w:szCs w:val="22"/>
        </w:rPr>
        <w:t>enero</w:t>
      </w:r>
      <w:r w:rsidR="00B95AF1" w:rsidRPr="00717378">
        <w:rPr>
          <w:rFonts w:ascii="Arial" w:hAnsi="Arial" w:cs="Arial"/>
          <w:sz w:val="22"/>
          <w:szCs w:val="22"/>
        </w:rPr>
        <w:t xml:space="preserve"> </w:t>
      </w:r>
      <w:r w:rsidR="00B95AF1" w:rsidRPr="00870D16">
        <w:rPr>
          <w:rFonts w:ascii="Arial" w:hAnsi="Arial" w:cs="Arial"/>
          <w:sz w:val="22"/>
          <w:szCs w:val="22"/>
        </w:rPr>
        <w:t xml:space="preserve">hasta el </w:t>
      </w:r>
      <w:r w:rsidR="00717378" w:rsidRPr="00870D16">
        <w:rPr>
          <w:rFonts w:ascii="Arial" w:hAnsi="Arial" w:cs="Arial"/>
          <w:sz w:val="22"/>
          <w:szCs w:val="22"/>
        </w:rPr>
        <w:t>31 de octubre</w:t>
      </w:r>
      <w:r w:rsidR="00B95AF1" w:rsidRPr="00870D16">
        <w:rPr>
          <w:rFonts w:ascii="Arial" w:hAnsi="Arial" w:cs="Arial"/>
          <w:sz w:val="22"/>
          <w:szCs w:val="22"/>
        </w:rPr>
        <w:t xml:space="preserve"> de </w:t>
      </w:r>
      <w:r w:rsidR="00805E5C" w:rsidRPr="00870D16">
        <w:rPr>
          <w:rFonts w:ascii="Arial" w:hAnsi="Arial" w:cs="Arial"/>
          <w:sz w:val="22"/>
          <w:szCs w:val="22"/>
        </w:rPr>
        <w:t>202</w:t>
      </w:r>
      <w:r w:rsidR="00936244" w:rsidRPr="00870D16">
        <w:rPr>
          <w:rFonts w:ascii="Arial" w:hAnsi="Arial" w:cs="Arial"/>
          <w:sz w:val="22"/>
          <w:szCs w:val="22"/>
        </w:rPr>
        <w:t>6</w:t>
      </w:r>
      <w:r w:rsidR="001255A6" w:rsidRPr="00870D16">
        <w:rPr>
          <w:rFonts w:ascii="Arial" w:hAnsi="Arial" w:cs="Arial"/>
          <w:sz w:val="22"/>
          <w:szCs w:val="22"/>
        </w:rPr>
        <w:t>, ambos</w:t>
      </w:r>
      <w:r w:rsidR="001255A6" w:rsidRPr="00717378">
        <w:rPr>
          <w:rFonts w:ascii="Arial" w:hAnsi="Arial" w:cs="Arial"/>
          <w:sz w:val="22"/>
          <w:szCs w:val="22"/>
        </w:rPr>
        <w:t xml:space="preserve"> inclusive</w:t>
      </w:r>
      <w:r w:rsidR="0043540F" w:rsidRPr="00717378">
        <w:rPr>
          <w:rFonts w:ascii="Arial" w:hAnsi="Arial" w:cs="Arial"/>
          <w:sz w:val="22"/>
          <w:szCs w:val="22"/>
        </w:rPr>
        <w:t>.</w:t>
      </w:r>
      <w:r w:rsidR="00B524EF" w:rsidRPr="00717378">
        <w:rPr>
          <w:rFonts w:ascii="Arial" w:hAnsi="Arial" w:cs="Arial"/>
          <w:sz w:val="22"/>
          <w:szCs w:val="22"/>
        </w:rPr>
        <w:t xml:space="preserve"> </w:t>
      </w:r>
    </w:p>
    <w:p w14:paraId="758CF1EF" w14:textId="2A968309" w:rsidR="00A16BA4" w:rsidRPr="00C0503D" w:rsidRDefault="00200152" w:rsidP="00957E7A">
      <w:pPr>
        <w:spacing w:after="180" w:line="336" w:lineRule="auto"/>
        <w:jc w:val="both"/>
        <w:rPr>
          <w:rFonts w:ascii="Arial" w:hAnsi="Arial" w:cs="Arial"/>
          <w:sz w:val="22"/>
          <w:szCs w:val="22"/>
          <w:lang w:val="es-ES_tradnl"/>
        </w:rPr>
      </w:pPr>
      <w:r w:rsidRPr="00C0503D">
        <w:rPr>
          <w:rFonts w:ascii="Arial" w:hAnsi="Arial" w:cs="Arial"/>
          <w:i/>
          <w:sz w:val="22"/>
          <w:szCs w:val="22"/>
          <w:lang w:val="es-ES_tradnl"/>
        </w:rPr>
        <w:t>5</w:t>
      </w:r>
      <w:r w:rsidR="00A16BA4" w:rsidRPr="00C0503D">
        <w:rPr>
          <w:rFonts w:ascii="Arial" w:hAnsi="Arial" w:cs="Arial"/>
          <w:i/>
          <w:sz w:val="22"/>
          <w:szCs w:val="22"/>
          <w:lang w:val="es-ES_tradnl"/>
        </w:rPr>
        <w:t>.</w:t>
      </w:r>
      <w:r w:rsidR="00682709" w:rsidRPr="00C0503D">
        <w:rPr>
          <w:rFonts w:ascii="Arial" w:hAnsi="Arial" w:cs="Arial"/>
          <w:i/>
          <w:sz w:val="22"/>
          <w:szCs w:val="22"/>
          <w:lang w:val="es-ES_tradnl"/>
        </w:rPr>
        <w:t xml:space="preserve"> </w:t>
      </w:r>
      <w:r w:rsidR="00A16BA4" w:rsidRPr="00C0503D">
        <w:rPr>
          <w:rFonts w:ascii="Arial" w:hAnsi="Arial" w:cs="Arial"/>
          <w:i/>
          <w:sz w:val="22"/>
          <w:szCs w:val="22"/>
          <w:lang w:val="es-ES_tradnl"/>
        </w:rPr>
        <w:t xml:space="preserve">Obligaciones </w:t>
      </w:r>
      <w:r w:rsidR="000D4839" w:rsidRPr="00C0503D">
        <w:rPr>
          <w:rFonts w:ascii="Arial" w:hAnsi="Arial" w:cs="Arial"/>
          <w:i/>
          <w:sz w:val="22"/>
          <w:szCs w:val="22"/>
          <w:lang w:val="es-ES_tradnl"/>
        </w:rPr>
        <w:t>de la beneficiaria.</w:t>
      </w:r>
    </w:p>
    <w:p w14:paraId="3B2A508A" w14:textId="61C6C839" w:rsidR="003F1B5D" w:rsidRPr="00C0503D" w:rsidRDefault="003F1B5D" w:rsidP="00813EE2">
      <w:pPr>
        <w:spacing w:after="180" w:line="336" w:lineRule="auto"/>
        <w:ind w:firstLine="567"/>
        <w:jc w:val="both"/>
        <w:rPr>
          <w:rFonts w:ascii="Arial" w:hAnsi="Arial" w:cs="Arial"/>
          <w:sz w:val="22"/>
          <w:szCs w:val="22"/>
          <w:lang w:val="es-ES_tradnl"/>
        </w:rPr>
      </w:pPr>
      <w:r w:rsidRPr="00C0503D">
        <w:rPr>
          <w:rFonts w:ascii="Arial" w:hAnsi="Arial" w:cs="Arial"/>
          <w:sz w:val="22"/>
          <w:szCs w:val="22"/>
          <w:lang w:val="es-ES_tradnl"/>
        </w:rPr>
        <w:t>1. La beneficiaria asumirá las siguientes obligaciones</w:t>
      </w:r>
      <w:r w:rsidRPr="00C0503D">
        <w:rPr>
          <w:rFonts w:ascii="Arial" w:hAnsi="Arial" w:cs="Arial"/>
          <w:sz w:val="22"/>
          <w:szCs w:val="22"/>
        </w:rPr>
        <w:t xml:space="preserve">, sin perjuicio de las recogidas en el artículo 14 de la Ley 38/2003, de 17 de noviembre y en el artículo 9 </w:t>
      </w:r>
      <w:r w:rsidR="00C176EA" w:rsidRPr="00C0503D">
        <w:rPr>
          <w:rFonts w:ascii="Arial" w:hAnsi="Arial" w:cs="Arial"/>
          <w:sz w:val="22"/>
          <w:szCs w:val="22"/>
        </w:rPr>
        <w:t xml:space="preserve">del </w:t>
      </w:r>
      <w:r w:rsidR="00C176EA" w:rsidRPr="00C0503D">
        <w:rPr>
          <w:rFonts w:ascii="Arial" w:hAnsi="Arial" w:cs="Arial"/>
          <w:sz w:val="22"/>
          <w:szCs w:val="22"/>
          <w:lang w:eastAsia="de-DE"/>
        </w:rPr>
        <w:t>Texto Refundido de la Ley de Subvenciones de Aragón</w:t>
      </w:r>
      <w:r w:rsidRPr="00C0503D">
        <w:rPr>
          <w:rFonts w:ascii="Arial" w:hAnsi="Arial" w:cs="Arial"/>
          <w:sz w:val="22"/>
          <w:szCs w:val="22"/>
        </w:rPr>
        <w:t>:</w:t>
      </w:r>
    </w:p>
    <w:p w14:paraId="61609B91" w14:textId="77777777" w:rsidR="00401266" w:rsidRPr="00C0503D" w:rsidRDefault="003F1B5D" w:rsidP="00401266">
      <w:pPr>
        <w:spacing w:after="180" w:line="336" w:lineRule="auto"/>
        <w:jc w:val="both"/>
        <w:rPr>
          <w:rFonts w:ascii="Arial" w:hAnsi="Arial" w:cs="Arial"/>
          <w:sz w:val="22"/>
          <w:szCs w:val="22"/>
          <w:lang w:val="es-ES_tradnl"/>
        </w:rPr>
      </w:pPr>
      <w:r w:rsidRPr="00C0503D">
        <w:rPr>
          <w:rFonts w:ascii="Arial" w:hAnsi="Arial" w:cs="Arial"/>
          <w:sz w:val="22"/>
          <w:szCs w:val="22"/>
        </w:rPr>
        <w:t xml:space="preserve">a) </w:t>
      </w:r>
      <w:r w:rsidR="00401266" w:rsidRPr="00C0503D">
        <w:rPr>
          <w:rFonts w:ascii="Arial" w:hAnsi="Arial" w:cs="Arial"/>
          <w:sz w:val="22"/>
          <w:szCs w:val="22"/>
        </w:rPr>
        <w:t>Realizar las actividades que fundamenta</w:t>
      </w:r>
      <w:r w:rsidR="00E531F4" w:rsidRPr="00C0503D">
        <w:rPr>
          <w:rFonts w:ascii="Arial" w:hAnsi="Arial" w:cs="Arial"/>
          <w:sz w:val="22"/>
          <w:szCs w:val="22"/>
        </w:rPr>
        <w:t>n la concesión de la subvención y justificar ante el órgano concedente la realización de las mismas</w:t>
      </w:r>
      <w:r w:rsidR="00595E58" w:rsidRPr="00C0503D">
        <w:rPr>
          <w:rFonts w:ascii="Arial" w:hAnsi="Arial" w:cs="Arial"/>
          <w:sz w:val="22"/>
          <w:szCs w:val="22"/>
        </w:rPr>
        <w:t>.</w:t>
      </w:r>
    </w:p>
    <w:p w14:paraId="523CF6EC"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b</w:t>
      </w:r>
      <w:r w:rsidR="003F1B5D" w:rsidRPr="00C0503D">
        <w:rPr>
          <w:rFonts w:ascii="Arial" w:hAnsi="Arial" w:cs="Arial"/>
          <w:sz w:val="22"/>
          <w:szCs w:val="22"/>
          <w:lang w:val="es-ES_tradnl"/>
        </w:rPr>
        <w:t>) Facilitar a la Administración de la Comunidad Autónoma cuanta información precise para entender cumplida la obligación de justificación de la subvención.</w:t>
      </w:r>
    </w:p>
    <w:p w14:paraId="07D98F2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c</w:t>
      </w:r>
      <w:r w:rsidR="003F1B5D" w:rsidRPr="00C0503D">
        <w:rPr>
          <w:rFonts w:ascii="Arial" w:hAnsi="Arial" w:cs="Arial"/>
          <w:sz w:val="22"/>
          <w:szCs w:val="22"/>
          <w:lang w:val="es-ES_tradnl"/>
        </w:rPr>
        <w:t>) Prestar la debida colaboración y apoyo a los órganos encargados de realizar el control financiero, aportando cuanta documentación sea requerida y facilitando la información que se considere necesaria.</w:t>
      </w:r>
    </w:p>
    <w:p w14:paraId="4054C532" w14:textId="77777777" w:rsidR="003F1B5D" w:rsidRPr="00C0503D" w:rsidRDefault="00C66882" w:rsidP="0038299D">
      <w:pPr>
        <w:spacing w:after="180" w:line="336" w:lineRule="auto"/>
        <w:jc w:val="both"/>
        <w:rPr>
          <w:rFonts w:ascii="Arial" w:hAnsi="Arial" w:cs="Arial"/>
          <w:sz w:val="22"/>
          <w:szCs w:val="22"/>
          <w:lang w:val="es-ES_tradnl"/>
        </w:rPr>
      </w:pPr>
      <w:r w:rsidRPr="00C0503D">
        <w:rPr>
          <w:rFonts w:ascii="Arial" w:hAnsi="Arial" w:cs="Arial"/>
          <w:sz w:val="22"/>
          <w:szCs w:val="22"/>
          <w:lang w:val="es-ES_tradnl"/>
        </w:rPr>
        <w:t>d</w:t>
      </w:r>
      <w:r w:rsidR="003F1B5D" w:rsidRPr="00C0503D">
        <w:rPr>
          <w:rFonts w:ascii="Arial" w:hAnsi="Arial" w:cs="Arial"/>
          <w:sz w:val="22"/>
          <w:szCs w:val="22"/>
          <w:lang w:val="es-ES_tradnl"/>
        </w:rPr>
        <w:t>) Conservar los documentos originales justificativos, en su caso, en tanto puedan ser objeto de comprobación y control.</w:t>
      </w:r>
    </w:p>
    <w:p w14:paraId="0F1DF1B3"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lastRenderedPageBreak/>
        <w:t>e</w:t>
      </w:r>
      <w:r w:rsidR="003F1B5D" w:rsidRPr="00C0503D">
        <w:rPr>
          <w:rFonts w:ascii="Arial" w:hAnsi="Arial" w:cs="Arial"/>
          <w:sz w:val="22"/>
          <w:szCs w:val="22"/>
        </w:rPr>
        <w:t xml:space="preserve">) Comunicar al </w:t>
      </w:r>
      <w:r w:rsidR="00845C9B" w:rsidRPr="00C0503D">
        <w:rPr>
          <w:rFonts w:ascii="Arial" w:hAnsi="Arial" w:cs="Arial"/>
          <w:sz w:val="22"/>
          <w:szCs w:val="22"/>
        </w:rPr>
        <w:t>órgano</w:t>
      </w:r>
      <w:r w:rsidR="003F1B5D" w:rsidRPr="00C0503D">
        <w:rPr>
          <w:rFonts w:ascii="Arial" w:hAnsi="Arial" w:cs="Arial"/>
          <w:sz w:val="22"/>
          <w:szCs w:val="22"/>
        </w:rPr>
        <w:t xml:space="preserve"> concedente de forma inmediata, y en todo caso con anterioridad a la justificación de la subvención concedida, la obtención de cualquier otra subvención, ayuda, ingreso o recurso que financie la misma actuación subvencionada.</w:t>
      </w:r>
    </w:p>
    <w:p w14:paraId="0ACE0E09" w14:textId="77777777"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f</w:t>
      </w:r>
      <w:r w:rsidR="003F1B5D" w:rsidRPr="00C0503D">
        <w:rPr>
          <w:rFonts w:ascii="Arial" w:hAnsi="Arial" w:cs="Arial"/>
          <w:sz w:val="22"/>
          <w:szCs w:val="22"/>
        </w:rPr>
        <w:t>) Comunicar al órgano concedente cualquier circunstancia que provoque una modificación en los términos de la actuación subvencionada, o cualquier eventualidad que altere las condiciones que determinaron el otorgamiento de la subvención o dificulte el desarrollo de dicha actividad, en el plazo de un mes desde que se produjo la modificación.</w:t>
      </w:r>
    </w:p>
    <w:p w14:paraId="1DFD36FA" w14:textId="7D5AC9AE" w:rsidR="003F1B5D" w:rsidRPr="00C0503D"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g</w:t>
      </w:r>
      <w:r w:rsidR="003F1B5D" w:rsidRPr="00C0503D">
        <w:rPr>
          <w:rFonts w:ascii="Arial" w:hAnsi="Arial" w:cs="Arial"/>
          <w:sz w:val="22"/>
          <w:szCs w:val="22"/>
        </w:rPr>
        <w:t>) Suministrar al De</w:t>
      </w:r>
      <w:r w:rsidR="00717941" w:rsidRPr="00C0503D">
        <w:rPr>
          <w:rFonts w:ascii="Arial" w:hAnsi="Arial" w:cs="Arial"/>
          <w:sz w:val="22"/>
          <w:szCs w:val="22"/>
        </w:rPr>
        <w:t xml:space="preserve">partamento de Educación, </w:t>
      </w:r>
      <w:r w:rsidR="00936244">
        <w:rPr>
          <w:rFonts w:ascii="Arial" w:hAnsi="Arial" w:cs="Arial"/>
          <w:sz w:val="22"/>
          <w:szCs w:val="22"/>
        </w:rPr>
        <w:t>Ciencia y Universidades</w:t>
      </w:r>
      <w:r w:rsidR="003F1B5D" w:rsidRPr="00C0503D">
        <w:rPr>
          <w:rFonts w:ascii="Arial" w:hAnsi="Arial" w:cs="Arial"/>
          <w:sz w:val="22"/>
          <w:szCs w:val="22"/>
        </w:rPr>
        <w:t>, previo requerimiento y en un plazo de quince días, toda la información necesaria para el cumplimiento de las obligaciones de transparencia, de conformidad con lo establecido en el artículo 9.2 de la Ley 8/2015, de 25 de marzo.</w:t>
      </w:r>
    </w:p>
    <w:p w14:paraId="1632E825" w14:textId="77777777" w:rsidR="003F1B5D" w:rsidRPr="00717378" w:rsidRDefault="00C66882" w:rsidP="0038299D">
      <w:pPr>
        <w:shd w:val="clear" w:color="auto" w:fill="FFFFFF"/>
        <w:spacing w:after="180" w:line="336" w:lineRule="auto"/>
        <w:jc w:val="both"/>
        <w:rPr>
          <w:rFonts w:ascii="Arial" w:hAnsi="Arial" w:cs="Arial"/>
          <w:sz w:val="22"/>
          <w:szCs w:val="22"/>
        </w:rPr>
      </w:pPr>
      <w:r w:rsidRPr="00C0503D">
        <w:rPr>
          <w:rFonts w:ascii="Arial" w:hAnsi="Arial" w:cs="Arial"/>
          <w:sz w:val="22"/>
          <w:szCs w:val="22"/>
        </w:rPr>
        <w:t>h</w:t>
      </w:r>
      <w:r w:rsidR="003F1B5D" w:rsidRPr="00C0503D">
        <w:rPr>
          <w:rFonts w:ascii="Arial" w:hAnsi="Arial" w:cs="Arial"/>
          <w:sz w:val="22"/>
          <w:szCs w:val="22"/>
        </w:rPr>
        <w:t xml:space="preserve">) Adoptar, de acuerdo con las normas aprobadas por los órganos competentes de la Administración de la Comunidad Autónoma, las medidas para dar adecuada publicidad al carácter público de la financiación, en los medios que se utilicen para la difusión de la actuación objeto de la subvención. En este sentido, </w:t>
      </w:r>
      <w:r w:rsidR="00660CA2" w:rsidRPr="00C0503D">
        <w:rPr>
          <w:rFonts w:ascii="Arial" w:hAnsi="Arial" w:cs="Arial"/>
          <w:sz w:val="22"/>
          <w:szCs w:val="22"/>
        </w:rPr>
        <w:t>la</w:t>
      </w:r>
      <w:r w:rsidR="003F1B5D" w:rsidRPr="00C0503D">
        <w:rPr>
          <w:rFonts w:ascii="Arial" w:hAnsi="Arial" w:cs="Arial"/>
          <w:sz w:val="22"/>
          <w:szCs w:val="22"/>
        </w:rPr>
        <w:t xml:space="preserve"> be</w:t>
      </w:r>
      <w:r w:rsidR="00660CA2" w:rsidRPr="00C0503D">
        <w:rPr>
          <w:rFonts w:ascii="Arial" w:hAnsi="Arial" w:cs="Arial"/>
          <w:sz w:val="22"/>
          <w:szCs w:val="22"/>
        </w:rPr>
        <w:t>neficiaria deberá</w:t>
      </w:r>
      <w:r w:rsidR="003F1B5D" w:rsidRPr="00C0503D">
        <w:rPr>
          <w:rFonts w:ascii="Arial" w:hAnsi="Arial" w:cs="Arial"/>
          <w:sz w:val="22"/>
          <w:szCs w:val="22"/>
        </w:rPr>
        <w:t xml:space="preserve"> incluir en las </w:t>
      </w:r>
      <w:r w:rsidR="003F1B5D" w:rsidRPr="00717378">
        <w:rPr>
          <w:rFonts w:ascii="Arial" w:hAnsi="Arial" w:cs="Arial"/>
          <w:sz w:val="22"/>
          <w:szCs w:val="22"/>
        </w:rPr>
        <w:t>memorias relativas a las actividades subvencionadas las menciones correspondientes.</w:t>
      </w:r>
    </w:p>
    <w:p w14:paraId="0F69395A" w14:textId="06208304" w:rsidR="00D23C0A" w:rsidRPr="00936244" w:rsidRDefault="00D23C0A" w:rsidP="002C1743">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Respecto a la publicidad relativa al carácter público de la financiación del objeto de la subvención, cuando </w:t>
      </w:r>
      <w:r w:rsidR="002C1743" w:rsidRPr="00717378">
        <w:rPr>
          <w:rFonts w:ascii="Arial" w:eastAsia="Arial" w:hAnsi="Arial" w:cs="Arial"/>
          <w:sz w:val="22"/>
          <w:szCs w:val="22"/>
        </w:rPr>
        <w:t>la beneficiaria</w:t>
      </w:r>
      <w:r w:rsidRPr="00717378">
        <w:rPr>
          <w:rFonts w:ascii="Arial" w:eastAsia="Arial" w:hAnsi="Arial" w:cs="Arial"/>
          <w:sz w:val="22"/>
          <w:szCs w:val="22"/>
        </w:rPr>
        <w:t xml:space="preserve">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w:t>
      </w:r>
      <w:r w:rsidRPr="00936244">
        <w:rPr>
          <w:rFonts w:ascii="Arial" w:eastAsia="Arial" w:hAnsi="Arial" w:cs="Arial"/>
          <w:sz w:val="22"/>
          <w:szCs w:val="22"/>
        </w:rPr>
        <w:t xml:space="preserve">la Comisión de Comunicación Institucional y se distribuyen competencias en materia de comunicación y publicidad. </w:t>
      </w:r>
    </w:p>
    <w:p w14:paraId="52C9DBE1" w14:textId="0CAB2C4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Igualmente, si de la concesión de la subvención se </w:t>
      </w:r>
      <w:r w:rsidRPr="00717378">
        <w:rPr>
          <w:rFonts w:ascii="Arial" w:eastAsia="Arial" w:hAnsi="Arial" w:cs="Arial"/>
          <w:sz w:val="22"/>
          <w:szCs w:val="22"/>
        </w:rPr>
        <w:t xml:space="preserve">derivan para </w:t>
      </w:r>
      <w:r w:rsidR="002C1743" w:rsidRPr="00717378">
        <w:rPr>
          <w:rFonts w:ascii="Arial" w:eastAsia="Arial" w:hAnsi="Arial" w:cs="Arial"/>
          <w:sz w:val="22"/>
          <w:szCs w:val="22"/>
        </w:rPr>
        <w:t xml:space="preserve">la beneficiaria </w:t>
      </w:r>
      <w:r w:rsidRPr="00717378">
        <w:rPr>
          <w:rFonts w:ascii="Arial" w:eastAsia="Arial" w:hAnsi="Arial" w:cs="Arial"/>
          <w:sz w:val="22"/>
          <w:szCs w:val="22"/>
        </w:rPr>
        <w:t>la</w:t>
      </w:r>
      <w:r w:rsidRPr="00936244">
        <w:rPr>
          <w:rFonts w:ascii="Arial" w:eastAsia="Arial" w:hAnsi="Arial" w:cs="Arial"/>
          <w:sz w:val="22"/>
          <w:szCs w:val="22"/>
        </w:rPr>
        <w:t xml:space="preserve"> realización de actividades de comunicación, promoción y publicidad en las que figure el identificador corporativo del Gobierno de Aragón o cualquiera de sus variantes; la creatividad, el plan de medios y las aplicaciones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 </w:t>
      </w:r>
      <w:r w:rsidR="002C1743">
        <w:rPr>
          <w:rFonts w:ascii="Arial" w:eastAsia="Arial" w:hAnsi="Arial" w:cs="Arial"/>
          <w:sz w:val="22"/>
          <w:szCs w:val="22"/>
        </w:rPr>
        <w:t xml:space="preserve"> </w:t>
      </w:r>
    </w:p>
    <w:p w14:paraId="25052AB2" w14:textId="77777777"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lastRenderedPageBreak/>
        <w:t xml:space="preserve">El informe de la Comisión de Comunicación Institucional se solicita cumplimentando un formulario en la dirección: https://www.aragon.es/-/comunicacion-corporativa. Obtenida contestación, se envía una prueba por correo electrónico a comisióndecomunicacion@aragon.es, para verificar que se adecúa al Manual de Identidad Visual Corporativa del Gobierno de Aragón. </w:t>
      </w:r>
    </w:p>
    <w:p w14:paraId="09763C52" w14:textId="14ACFC06" w:rsidR="00D23C0A" w:rsidRPr="00936244" w:rsidRDefault="00D23C0A" w:rsidP="00936244">
      <w:pPr>
        <w:spacing w:after="180" w:line="336" w:lineRule="auto"/>
        <w:ind w:firstLine="567"/>
        <w:jc w:val="both"/>
        <w:rPr>
          <w:rFonts w:ascii="Arial" w:eastAsia="Arial" w:hAnsi="Arial" w:cs="Arial"/>
          <w:sz w:val="22"/>
          <w:szCs w:val="22"/>
        </w:rPr>
      </w:pPr>
      <w:r w:rsidRPr="00936244">
        <w:rPr>
          <w:rFonts w:ascii="Arial" w:eastAsia="Arial" w:hAnsi="Arial" w:cs="Arial"/>
          <w:sz w:val="22"/>
          <w:szCs w:val="22"/>
        </w:rPr>
        <w:t xml:space="preserve">Tras cursar la correspondiente solicitud, con carácter previo a cualquier actuación, deberán trasladar a la Secretaría General Técnica del Departamento de Educación, </w:t>
      </w:r>
      <w:r w:rsidR="00D63042" w:rsidRPr="00717378">
        <w:rPr>
          <w:rFonts w:ascii="Arial" w:eastAsia="Arial" w:hAnsi="Arial" w:cs="Arial"/>
          <w:sz w:val="22"/>
          <w:szCs w:val="22"/>
        </w:rPr>
        <w:t>Ciencia y Universidades</w:t>
      </w:r>
      <w:r w:rsidRPr="00717378">
        <w:rPr>
          <w:rFonts w:ascii="Arial" w:eastAsia="Arial" w:hAnsi="Arial" w:cs="Arial"/>
          <w:sz w:val="22"/>
          <w:szCs w:val="22"/>
        </w:rPr>
        <w:t xml:space="preserve">, la correspondiente </w:t>
      </w:r>
      <w:r w:rsidRPr="00936244">
        <w:rPr>
          <w:rFonts w:ascii="Arial" w:eastAsia="Arial" w:hAnsi="Arial" w:cs="Arial"/>
          <w:sz w:val="22"/>
          <w:szCs w:val="22"/>
        </w:rPr>
        <w:t>solicitud y los materiales en los que se va a utilizar la imagen referida, lo cual se llevará a cabo a través del correo electrónico dgpoliticaeducativa@aragon.es, con objeto de comprobar su idoneidad con el objeto de la subvención concedida</w:t>
      </w:r>
      <w:r w:rsidR="006A0C1F" w:rsidRPr="00936244">
        <w:rPr>
          <w:rFonts w:ascii="Arial" w:eastAsia="Arial" w:hAnsi="Arial" w:cs="Arial"/>
          <w:sz w:val="22"/>
          <w:szCs w:val="22"/>
        </w:rPr>
        <w:t>.</w:t>
      </w:r>
    </w:p>
    <w:p w14:paraId="412DB814" w14:textId="3E62CD11" w:rsidR="003F1B5D" w:rsidRPr="00C0503D" w:rsidRDefault="002D71AA" w:rsidP="0038299D">
      <w:pPr>
        <w:shd w:val="clear" w:color="auto" w:fill="FFFFFF"/>
        <w:spacing w:after="180" w:line="336" w:lineRule="auto"/>
        <w:jc w:val="both"/>
        <w:rPr>
          <w:rFonts w:ascii="Arial" w:hAnsi="Arial" w:cs="Arial"/>
          <w:sz w:val="22"/>
          <w:szCs w:val="22"/>
        </w:rPr>
      </w:pPr>
      <w:r>
        <w:rPr>
          <w:rFonts w:ascii="Arial" w:hAnsi="Arial" w:cs="Arial"/>
          <w:sz w:val="22"/>
          <w:szCs w:val="22"/>
        </w:rPr>
        <w:t>i</w:t>
      </w:r>
      <w:r w:rsidR="003F1B5D" w:rsidRPr="00C0503D">
        <w:rPr>
          <w:rFonts w:ascii="Arial" w:hAnsi="Arial" w:cs="Arial"/>
          <w:sz w:val="22"/>
          <w:szCs w:val="22"/>
        </w:rPr>
        <w:t>)</w:t>
      </w:r>
      <w:r w:rsidR="003F1B5D" w:rsidRPr="00C0503D">
        <w:rPr>
          <w:rFonts w:ascii="Arial" w:hAnsi="Arial" w:cs="Arial"/>
          <w:color w:val="FF0000"/>
          <w:sz w:val="22"/>
          <w:szCs w:val="22"/>
        </w:rPr>
        <w:t xml:space="preserve">  </w:t>
      </w:r>
      <w:r w:rsidR="003F1B5D" w:rsidRPr="00C0503D">
        <w:rPr>
          <w:rFonts w:ascii="Arial" w:hAnsi="Arial" w:cs="Arial"/>
          <w:sz w:val="22"/>
          <w:szCs w:val="22"/>
        </w:rPr>
        <w:t xml:space="preserve">Cualesquiera otras obligaciones impuestas </w:t>
      </w:r>
      <w:r w:rsidR="00D7174B" w:rsidRPr="00C0503D">
        <w:rPr>
          <w:rFonts w:ascii="Arial" w:hAnsi="Arial" w:cs="Arial"/>
          <w:sz w:val="22"/>
          <w:szCs w:val="22"/>
        </w:rPr>
        <w:t>a la beneficiaria</w:t>
      </w:r>
      <w:r w:rsidR="003F1B5D" w:rsidRPr="00C0503D">
        <w:rPr>
          <w:rFonts w:ascii="Arial" w:hAnsi="Arial" w:cs="Arial"/>
          <w:sz w:val="22"/>
          <w:szCs w:val="22"/>
        </w:rPr>
        <w:t xml:space="preserve"> en la normativa estatal o autonómica aplicable.</w:t>
      </w:r>
    </w:p>
    <w:p w14:paraId="11FBAB43" w14:textId="2FEB907E" w:rsidR="003F1B5D" w:rsidRPr="00C0503D" w:rsidRDefault="003F1B5D" w:rsidP="00813EE2">
      <w:pPr>
        <w:shd w:val="clear" w:color="auto" w:fill="FFFFFF"/>
        <w:spacing w:after="180" w:line="336" w:lineRule="auto"/>
        <w:ind w:firstLine="567"/>
        <w:jc w:val="both"/>
        <w:rPr>
          <w:rFonts w:ascii="Arial" w:hAnsi="Arial" w:cs="Arial"/>
          <w:sz w:val="22"/>
          <w:szCs w:val="22"/>
        </w:rPr>
      </w:pPr>
      <w:r w:rsidRPr="00C0503D">
        <w:rPr>
          <w:rFonts w:ascii="Arial" w:hAnsi="Arial" w:cs="Arial"/>
          <w:sz w:val="22"/>
          <w:szCs w:val="22"/>
        </w:rPr>
        <w:t xml:space="preserve">2. </w:t>
      </w:r>
      <w:r w:rsidR="00D7174B" w:rsidRPr="00C0503D">
        <w:rPr>
          <w:rFonts w:ascii="Arial" w:hAnsi="Arial" w:cs="Arial"/>
          <w:sz w:val="22"/>
          <w:szCs w:val="22"/>
        </w:rPr>
        <w:t>La beneficiaria deberá</w:t>
      </w:r>
      <w:r w:rsidRPr="00C0503D">
        <w:rPr>
          <w:rFonts w:ascii="Arial" w:hAnsi="Arial" w:cs="Arial"/>
          <w:sz w:val="22"/>
          <w:szCs w:val="22"/>
        </w:rPr>
        <w:t xml:space="preserve"> hallarse al corriente en el cumplimiento de sus obligaciones tributarias y con la Seg</w:t>
      </w:r>
      <w:r w:rsidR="00746CC1" w:rsidRPr="00C0503D">
        <w:rPr>
          <w:rFonts w:ascii="Arial" w:hAnsi="Arial" w:cs="Arial"/>
          <w:sz w:val="22"/>
          <w:szCs w:val="22"/>
        </w:rPr>
        <w:t>uridad Social, así como ausente</w:t>
      </w:r>
      <w:r w:rsidRPr="00C0503D">
        <w:rPr>
          <w:rFonts w:ascii="Arial" w:hAnsi="Arial" w:cs="Arial"/>
          <w:sz w:val="22"/>
          <w:szCs w:val="22"/>
        </w:rPr>
        <w:t xml:space="preserve"> de toda deuda pendiente de pago con la Hacienda de la Comunidad Autónoma de Aragón.</w:t>
      </w:r>
    </w:p>
    <w:p w14:paraId="7EE5F490" w14:textId="77777777" w:rsidR="0034180B" w:rsidRPr="00C0503D" w:rsidRDefault="003D103A" w:rsidP="00813EE2">
      <w:pPr>
        <w:spacing w:after="180" w:line="336" w:lineRule="auto"/>
        <w:ind w:firstLine="567"/>
        <w:jc w:val="both"/>
        <w:rPr>
          <w:rFonts w:ascii="Arial" w:eastAsia="Arial" w:hAnsi="Arial" w:cs="Arial"/>
          <w:sz w:val="22"/>
          <w:szCs w:val="22"/>
        </w:rPr>
      </w:pPr>
      <w:r w:rsidRPr="00C0503D">
        <w:rPr>
          <w:rFonts w:ascii="Arial" w:hAnsi="Arial" w:cs="Arial"/>
          <w:sz w:val="22"/>
          <w:szCs w:val="22"/>
          <w:lang w:val="es-ES_tradnl"/>
        </w:rPr>
        <w:t>3.</w:t>
      </w:r>
      <w:r w:rsidR="0034180B" w:rsidRPr="00C0503D">
        <w:rPr>
          <w:rFonts w:ascii="Arial" w:eastAsia="Arial" w:hAnsi="Arial" w:cs="Arial"/>
          <w:sz w:val="22"/>
          <w:szCs w:val="22"/>
        </w:rPr>
        <w:t xml:space="preserve"> No podrán obtener la condición de beneficiarias de subvenciones aquellas que se encuentren incursas en alguna de las prohibiciones establecidas en la normativa vigente en materia de subvenciones, y en particular las previstas en el artículo 13 de la Ley 38/2003, de 17 de noviembre, General de Subvenciones, ni aquellas que no hayan cumplido con la finalidad correspondiente res</w:t>
      </w:r>
      <w:r w:rsidR="0034180B" w:rsidRPr="00C0503D">
        <w:rPr>
          <w:rFonts w:ascii="Arial" w:eastAsia="Arial" w:hAnsi="Arial" w:cs="Arial"/>
          <w:sz w:val="22"/>
          <w:szCs w:val="22"/>
        </w:rPr>
        <w:softHyphen/>
        <w:t>pecto a las subvenciones que le hayan sido concedidas para el mismo destino y finalidad en ejercicios anteriores.</w:t>
      </w:r>
    </w:p>
    <w:p w14:paraId="56E4469A" w14:textId="358155AC" w:rsidR="0034180B" w:rsidRPr="00C0503D" w:rsidRDefault="0034180B" w:rsidP="00813EE2">
      <w:pPr>
        <w:spacing w:after="180" w:line="336" w:lineRule="auto"/>
        <w:ind w:firstLine="567"/>
        <w:jc w:val="both"/>
        <w:rPr>
          <w:rFonts w:ascii="Arial" w:eastAsia="Arial" w:hAnsi="Arial" w:cs="Arial"/>
          <w:sz w:val="22"/>
          <w:szCs w:val="22"/>
        </w:rPr>
      </w:pPr>
      <w:r w:rsidRPr="00C0503D">
        <w:rPr>
          <w:rFonts w:ascii="Arial" w:eastAsia="Arial" w:hAnsi="Arial" w:cs="Arial"/>
          <w:sz w:val="22"/>
          <w:szCs w:val="22"/>
        </w:rPr>
        <w:t xml:space="preserve">Igualmente, no podrán obtener la condición de beneficiarias aquellas sancionadas </w:t>
      </w:r>
      <w:r w:rsidRPr="00717378">
        <w:rPr>
          <w:rFonts w:ascii="Arial" w:eastAsia="Arial" w:hAnsi="Arial" w:cs="Arial"/>
          <w:sz w:val="22"/>
          <w:szCs w:val="22"/>
        </w:rPr>
        <w:t xml:space="preserve">por </w:t>
      </w:r>
      <w:r w:rsidR="00AB54A9" w:rsidRPr="00717378">
        <w:rPr>
          <w:rFonts w:ascii="Arial" w:eastAsia="Arial" w:hAnsi="Arial" w:cs="Arial"/>
          <w:sz w:val="22"/>
          <w:szCs w:val="22"/>
        </w:rPr>
        <w:t>r</w:t>
      </w:r>
      <w:r w:rsidRPr="00717378">
        <w:rPr>
          <w:rFonts w:ascii="Arial" w:eastAsia="Arial" w:hAnsi="Arial" w:cs="Arial"/>
          <w:sz w:val="22"/>
          <w:szCs w:val="22"/>
        </w:rPr>
        <w:t>eso</w:t>
      </w:r>
      <w:r w:rsidRPr="00717378">
        <w:rPr>
          <w:rFonts w:ascii="Arial" w:eastAsia="Arial" w:hAnsi="Arial" w:cs="Arial"/>
          <w:sz w:val="22"/>
          <w:szCs w:val="22"/>
        </w:rPr>
        <w:softHyphen/>
        <w:t xml:space="preserve">lución administrativa </w:t>
      </w:r>
      <w:r w:rsidRPr="00C0503D">
        <w:rPr>
          <w:rFonts w:ascii="Arial" w:eastAsia="Arial" w:hAnsi="Arial" w:cs="Arial"/>
          <w:sz w:val="22"/>
          <w:szCs w:val="22"/>
        </w:rPr>
        <w:t>firme por atentar, alentar o tolerar prácticas en contra de los derechos de las personas LGTBI, conforme a lo establecido en el artículo 39.3 de la Ley 18/2018, de 20 de diciembre, de igualdad y protección integral contra la discriminación por razón de orientación sexual, expre</w:t>
      </w:r>
      <w:r w:rsidRPr="00C0503D">
        <w:rPr>
          <w:rFonts w:ascii="Arial" w:eastAsia="Arial" w:hAnsi="Arial" w:cs="Arial"/>
          <w:sz w:val="22"/>
          <w:szCs w:val="22"/>
        </w:rPr>
        <w:softHyphen/>
        <w:t xml:space="preserve">sión e identidad de género en la Comunidad Autónoma de </w:t>
      </w:r>
      <w:r w:rsidR="008840F9" w:rsidRPr="00C0503D">
        <w:rPr>
          <w:rFonts w:ascii="Arial" w:eastAsia="Arial" w:hAnsi="Arial" w:cs="Arial"/>
          <w:sz w:val="22"/>
          <w:szCs w:val="22"/>
        </w:rPr>
        <w:t xml:space="preserve">Aragón; ni </w:t>
      </w:r>
      <w:r w:rsidRPr="00C0503D">
        <w:rPr>
          <w:rFonts w:ascii="Arial" w:eastAsia="Arial" w:hAnsi="Arial" w:cs="Arial"/>
          <w:sz w:val="22"/>
          <w:szCs w:val="22"/>
        </w:rPr>
        <w:t xml:space="preserve"> aquellas sancionadas por resolución administrativa firme o condenadas por sentencia judicial firme, por acciones u omisiones consideradas discriminatorias por la legislación vigente por razón de género, conforme a lo señalado en el artículo  26.3 de la  Ley 7/2018, de 28 de junio, de igualdad de </w:t>
      </w:r>
      <w:r w:rsidRPr="00C0503D">
        <w:rPr>
          <w:rFonts w:ascii="Arial" w:eastAsia="Arial" w:hAnsi="Arial" w:cs="Arial"/>
          <w:sz w:val="22"/>
          <w:szCs w:val="22"/>
        </w:rPr>
        <w:lastRenderedPageBreak/>
        <w:t xml:space="preserve">oportunidades entre mujeres y hombres de Aragón ; y que no cumplan con lo establecido </w:t>
      </w:r>
      <w:r w:rsidR="0074311F" w:rsidRPr="00C0503D">
        <w:rPr>
          <w:rFonts w:ascii="Arial" w:eastAsia="Arial" w:hAnsi="Arial" w:cs="Arial"/>
          <w:sz w:val="22"/>
          <w:szCs w:val="22"/>
        </w:rPr>
        <w:t xml:space="preserve">en el artículo 44.3 </w:t>
      </w:r>
      <w:r w:rsidR="00FE4F01" w:rsidRPr="00C0503D">
        <w:rPr>
          <w:rFonts w:ascii="Arial" w:hAnsi="Arial" w:cs="Arial"/>
          <w:sz w:val="22"/>
          <w:szCs w:val="22"/>
        </w:rPr>
        <w:t xml:space="preserve">del </w:t>
      </w:r>
      <w:r w:rsidR="00FE4F01" w:rsidRPr="00C0503D">
        <w:rPr>
          <w:rFonts w:ascii="Arial" w:hAnsi="Arial" w:cs="Arial"/>
          <w:sz w:val="22"/>
          <w:szCs w:val="22"/>
          <w:lang w:eastAsia="de-DE"/>
        </w:rPr>
        <w:t>Texto Refundido de la Ley de Subvenciones de Aragón</w:t>
      </w:r>
      <w:r w:rsidR="00FF6241" w:rsidRPr="00C0503D">
        <w:rPr>
          <w:rFonts w:ascii="Arial" w:eastAsia="Arial" w:hAnsi="Arial" w:cs="Arial"/>
          <w:sz w:val="22"/>
          <w:szCs w:val="22"/>
        </w:rPr>
        <w:t>.</w:t>
      </w:r>
    </w:p>
    <w:p w14:paraId="0E755964" w14:textId="45D8C2F8" w:rsidR="00CC176F" w:rsidRPr="00717378" w:rsidRDefault="00621C32" w:rsidP="0060556F">
      <w:pPr>
        <w:spacing w:after="180" w:line="336" w:lineRule="auto"/>
        <w:jc w:val="both"/>
        <w:rPr>
          <w:rFonts w:ascii="Arial" w:hAnsi="Arial" w:cs="Arial"/>
          <w:i/>
          <w:sz w:val="22"/>
          <w:szCs w:val="22"/>
        </w:rPr>
      </w:pPr>
      <w:r w:rsidRPr="00717378">
        <w:rPr>
          <w:rFonts w:ascii="Arial" w:hAnsi="Arial" w:cs="Arial"/>
          <w:i/>
          <w:sz w:val="22"/>
          <w:szCs w:val="22"/>
        </w:rPr>
        <w:t>6</w:t>
      </w:r>
      <w:r w:rsidR="00845C9B" w:rsidRPr="00717378">
        <w:rPr>
          <w:rFonts w:ascii="Arial" w:hAnsi="Arial" w:cs="Arial"/>
          <w:i/>
          <w:sz w:val="22"/>
          <w:szCs w:val="22"/>
        </w:rPr>
        <w:t>.</w:t>
      </w:r>
      <w:r w:rsidR="00CC176F" w:rsidRPr="00717378">
        <w:rPr>
          <w:rFonts w:ascii="Arial" w:hAnsi="Arial" w:cs="Arial"/>
          <w:i/>
          <w:sz w:val="22"/>
          <w:szCs w:val="22"/>
        </w:rPr>
        <w:t xml:space="preserve"> </w:t>
      </w:r>
      <w:r w:rsidR="00A33383" w:rsidRPr="00717378">
        <w:rPr>
          <w:rFonts w:ascii="Arial" w:hAnsi="Arial" w:cs="Arial"/>
          <w:i/>
          <w:sz w:val="22"/>
          <w:szCs w:val="22"/>
        </w:rPr>
        <w:t>G</w:t>
      </w:r>
      <w:r w:rsidR="00CC176F" w:rsidRPr="00717378">
        <w:rPr>
          <w:rFonts w:ascii="Arial" w:hAnsi="Arial" w:cs="Arial"/>
          <w:i/>
          <w:sz w:val="22"/>
          <w:szCs w:val="22"/>
        </w:rPr>
        <w:t>astos a justificar en la realización de las actuaciones</w:t>
      </w:r>
      <w:r w:rsidR="00845C9B" w:rsidRPr="00717378">
        <w:rPr>
          <w:rFonts w:ascii="Arial" w:hAnsi="Arial" w:cs="Arial"/>
          <w:i/>
          <w:sz w:val="22"/>
          <w:szCs w:val="22"/>
        </w:rPr>
        <w:t>.</w:t>
      </w:r>
    </w:p>
    <w:p w14:paraId="46F303D4" w14:textId="05BF256C" w:rsidR="00176557" w:rsidRPr="00717378" w:rsidRDefault="00176557"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 xml:space="preserve"> La relación de los</w:t>
      </w:r>
      <w:r w:rsidR="008A700E" w:rsidRPr="00717378">
        <w:rPr>
          <w:rFonts w:ascii="Arial" w:eastAsia="Arial" w:hAnsi="Arial" w:cs="Arial"/>
          <w:sz w:val="22"/>
          <w:szCs w:val="22"/>
        </w:rPr>
        <w:t xml:space="preserve"> gastos a justificar en la realización de las actuaciones</w:t>
      </w:r>
      <w:r w:rsidRPr="00717378">
        <w:rPr>
          <w:rFonts w:ascii="Arial" w:eastAsia="Arial" w:hAnsi="Arial" w:cs="Arial"/>
          <w:sz w:val="22"/>
          <w:szCs w:val="22"/>
        </w:rPr>
        <w:t xml:space="preserve"> </w:t>
      </w:r>
      <w:r w:rsidR="008A700E" w:rsidRPr="00717378">
        <w:rPr>
          <w:rFonts w:ascii="Arial" w:eastAsia="Arial" w:hAnsi="Arial" w:cs="Arial"/>
          <w:sz w:val="22"/>
          <w:szCs w:val="22"/>
        </w:rPr>
        <w:t xml:space="preserve">subvencionables </w:t>
      </w:r>
      <w:r w:rsidR="005647F4" w:rsidRPr="00717378">
        <w:rPr>
          <w:rFonts w:ascii="Arial" w:eastAsia="Arial" w:hAnsi="Arial" w:cs="Arial"/>
          <w:sz w:val="22"/>
          <w:szCs w:val="22"/>
        </w:rPr>
        <w:t>es la siguiente:</w:t>
      </w:r>
      <w:r w:rsidRPr="00717378">
        <w:rPr>
          <w:rFonts w:ascii="Arial" w:eastAsia="Arial" w:hAnsi="Arial" w:cs="Arial"/>
          <w:sz w:val="22"/>
          <w:szCs w:val="22"/>
        </w:rPr>
        <w:t xml:space="preserve"> </w:t>
      </w:r>
    </w:p>
    <w:p w14:paraId="73E6C630" w14:textId="77777777"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a) Gastos de personal, propio o contratado para la realización de la actividad subvencionable.</w:t>
      </w:r>
    </w:p>
    <w:p w14:paraId="774E0809" w14:textId="3ED4B2E2"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 xml:space="preserve">b) Gastos en material fungible, publicidad, reprografía e información y difusión de las actividades subvencionables, que no supongan un incremento patrimonial para </w:t>
      </w:r>
      <w:r w:rsidR="00BE6885" w:rsidRPr="00C0503D">
        <w:rPr>
          <w:rFonts w:ascii="Arial" w:eastAsia="Arial" w:hAnsi="Arial" w:cs="Arial"/>
          <w:sz w:val="22"/>
          <w:szCs w:val="22"/>
        </w:rPr>
        <w:t>la beneficiaria</w:t>
      </w:r>
      <w:r w:rsidRPr="00C0503D">
        <w:rPr>
          <w:rFonts w:ascii="Arial" w:eastAsia="Arial" w:hAnsi="Arial" w:cs="Arial"/>
          <w:sz w:val="22"/>
          <w:szCs w:val="22"/>
        </w:rPr>
        <w:t>.</w:t>
      </w:r>
    </w:p>
    <w:p w14:paraId="079730FE"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c) Gastos de desplazamiento indispensables para la preparación y realización de las actividades subvencionables.</w:t>
      </w:r>
    </w:p>
    <w:p w14:paraId="4E3F2D28" w14:textId="77777777" w:rsidR="005544D5" w:rsidRPr="00C0503D" w:rsidRDefault="005544D5" w:rsidP="00813EE2">
      <w:pPr>
        <w:shd w:val="clear" w:color="auto" w:fill="FFFFFF"/>
        <w:spacing w:after="180" w:line="336" w:lineRule="auto"/>
        <w:jc w:val="both"/>
        <w:rPr>
          <w:rFonts w:ascii="Arial" w:eastAsia="Arial" w:hAnsi="Arial" w:cs="Arial"/>
          <w:sz w:val="22"/>
          <w:szCs w:val="22"/>
        </w:rPr>
      </w:pPr>
      <w:r w:rsidRPr="00C0503D">
        <w:rPr>
          <w:rFonts w:ascii="Arial" w:eastAsia="Arial" w:hAnsi="Arial" w:cs="Arial"/>
          <w:sz w:val="22"/>
          <w:szCs w:val="22"/>
        </w:rPr>
        <w:t>d) Gastos de arrendamiento de bienes muebles e inmuebles, reparaciones, mantenimiento, conservación y suministros necesarios para la realización de la actuación objeto de la subvención.</w:t>
      </w:r>
    </w:p>
    <w:p w14:paraId="68B429CD" w14:textId="5A9BD2CE" w:rsidR="005544D5" w:rsidRPr="00717378" w:rsidRDefault="005544D5" w:rsidP="00813EE2">
      <w:pPr>
        <w:shd w:val="clear" w:color="auto" w:fill="FFFFFF"/>
        <w:spacing w:after="180" w:line="336" w:lineRule="auto"/>
        <w:jc w:val="both"/>
        <w:rPr>
          <w:rFonts w:ascii="Arial" w:eastAsia="Arial" w:hAnsi="Arial" w:cs="Arial"/>
          <w:sz w:val="22"/>
          <w:szCs w:val="22"/>
        </w:rPr>
      </w:pPr>
      <w:r w:rsidRPr="00717378">
        <w:rPr>
          <w:rFonts w:ascii="Arial" w:eastAsia="Arial" w:hAnsi="Arial" w:cs="Arial"/>
          <w:sz w:val="22"/>
          <w:szCs w:val="22"/>
        </w:rPr>
        <w:t>e) Servicios externos realizados por empresas o profesionales dirigidos a la realización</w:t>
      </w:r>
      <w:r w:rsidR="00AD2232" w:rsidRPr="00717378">
        <w:rPr>
          <w:rFonts w:ascii="Arial" w:eastAsia="Arial" w:hAnsi="Arial" w:cs="Arial"/>
          <w:sz w:val="22"/>
          <w:szCs w:val="22"/>
        </w:rPr>
        <w:t xml:space="preserve"> de la actuación subvencionable, de conformidad con lo establecido en el artículo 34 </w:t>
      </w:r>
      <w:r w:rsidR="00025FC6" w:rsidRPr="00717378">
        <w:rPr>
          <w:rFonts w:ascii="Arial" w:eastAsia="Arial" w:hAnsi="Arial" w:cs="Arial"/>
          <w:sz w:val="22"/>
          <w:szCs w:val="22"/>
        </w:rPr>
        <w:t xml:space="preserve">del </w:t>
      </w:r>
      <w:r w:rsidR="00025FC6" w:rsidRPr="00717378">
        <w:rPr>
          <w:rFonts w:ascii="Arial" w:hAnsi="Arial" w:cs="Arial"/>
          <w:sz w:val="22"/>
          <w:szCs w:val="22"/>
          <w:lang w:eastAsia="de-DE"/>
        </w:rPr>
        <w:t>Texto Refundido de la Ley de Subvenciones de Aragón</w:t>
      </w:r>
      <w:r w:rsidR="00AD2232" w:rsidRPr="00717378">
        <w:rPr>
          <w:rFonts w:ascii="Arial" w:eastAsia="Arial" w:hAnsi="Arial" w:cs="Arial"/>
          <w:sz w:val="22"/>
          <w:szCs w:val="22"/>
        </w:rPr>
        <w:t>.</w:t>
      </w:r>
    </w:p>
    <w:p w14:paraId="42DBAC82" w14:textId="29678120" w:rsidR="0043540F" w:rsidRPr="00717378" w:rsidRDefault="002E7E63" w:rsidP="002E7E63">
      <w:pPr>
        <w:spacing w:after="180" w:line="336" w:lineRule="auto"/>
        <w:jc w:val="both"/>
        <w:rPr>
          <w:rFonts w:ascii="Arial" w:hAnsi="Arial" w:cs="Arial"/>
          <w:i/>
          <w:sz w:val="22"/>
          <w:szCs w:val="22"/>
        </w:rPr>
      </w:pPr>
      <w:r w:rsidRPr="00717378">
        <w:rPr>
          <w:rFonts w:ascii="Arial" w:hAnsi="Arial" w:cs="Arial"/>
          <w:i/>
          <w:sz w:val="22"/>
          <w:szCs w:val="22"/>
        </w:rPr>
        <w:t xml:space="preserve">7. </w:t>
      </w:r>
      <w:r w:rsidR="00586B74" w:rsidRPr="00717378">
        <w:rPr>
          <w:rFonts w:ascii="Arial" w:hAnsi="Arial" w:cs="Arial"/>
          <w:i/>
          <w:sz w:val="22"/>
          <w:szCs w:val="22"/>
        </w:rPr>
        <w:t>Forma y plazo</w:t>
      </w:r>
      <w:r w:rsidR="00682709" w:rsidRPr="00717378">
        <w:rPr>
          <w:rFonts w:ascii="Arial" w:hAnsi="Arial" w:cs="Arial"/>
          <w:i/>
          <w:sz w:val="22"/>
          <w:szCs w:val="22"/>
        </w:rPr>
        <w:t xml:space="preserve"> de justificación</w:t>
      </w:r>
      <w:r w:rsidR="00357F83" w:rsidRPr="00717378">
        <w:rPr>
          <w:rFonts w:ascii="Arial" w:hAnsi="Arial" w:cs="Arial"/>
          <w:i/>
          <w:sz w:val="22"/>
          <w:szCs w:val="22"/>
        </w:rPr>
        <w:t>.</w:t>
      </w:r>
    </w:p>
    <w:p w14:paraId="0075C5FB"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1. La justificación se realizará mediante cuenta justificativa con aportación de justificantes de gasto.</w:t>
      </w:r>
    </w:p>
    <w:p w14:paraId="4138DDFD"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2. En la justificación de la subvención deberá incluirse como mínimo la siguiente documentación:</w:t>
      </w:r>
    </w:p>
    <w:p w14:paraId="3DA90868" w14:textId="77777777" w:rsidR="00517381" w:rsidRPr="00C0503D" w:rsidRDefault="00517381" w:rsidP="00813EE2">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 xml:space="preserve">a) Una memoria de actuación, justificativa del cumplimiento de las </w:t>
      </w:r>
      <w:r w:rsidR="000162FF" w:rsidRPr="00C0503D">
        <w:rPr>
          <w:rFonts w:ascii="Arial" w:hAnsi="Arial" w:cs="Arial"/>
          <w:sz w:val="22"/>
          <w:szCs w:val="22"/>
        </w:rPr>
        <w:t>finalidades e</w:t>
      </w:r>
      <w:r w:rsidRPr="00C0503D">
        <w:rPr>
          <w:rFonts w:ascii="Arial" w:hAnsi="Arial" w:cs="Arial"/>
          <w:sz w:val="22"/>
          <w:szCs w:val="22"/>
        </w:rPr>
        <w:t>n la concesión de la subvención, con indicación de las actividades realizadas y de los resultados obtenidos.</w:t>
      </w:r>
    </w:p>
    <w:p w14:paraId="18B44664" w14:textId="10852A6C" w:rsidR="003931CD" w:rsidRPr="00C0503D" w:rsidRDefault="00517381" w:rsidP="00863DB4">
      <w:pPr>
        <w:pStyle w:val="NormalWeb"/>
        <w:shd w:val="clear" w:color="auto" w:fill="FFFFFF"/>
        <w:spacing w:before="0" w:beforeAutospacing="0" w:after="180" w:afterAutospacing="0" w:line="336" w:lineRule="auto"/>
        <w:jc w:val="both"/>
        <w:rPr>
          <w:rFonts w:ascii="Arial" w:hAnsi="Arial" w:cs="Arial"/>
          <w:sz w:val="22"/>
          <w:szCs w:val="22"/>
        </w:rPr>
      </w:pPr>
      <w:r w:rsidRPr="00C0503D">
        <w:rPr>
          <w:rFonts w:ascii="Arial" w:hAnsi="Arial" w:cs="Arial"/>
          <w:sz w:val="22"/>
          <w:szCs w:val="22"/>
        </w:rPr>
        <w:t>b) Una memoria económica justificativa del coste de las actividades realizadas, su coste total y su financiación</w:t>
      </w:r>
      <w:r w:rsidR="00EB1223" w:rsidRPr="00C0503D">
        <w:rPr>
          <w:rFonts w:ascii="Arial" w:hAnsi="Arial" w:cs="Arial"/>
          <w:sz w:val="22"/>
          <w:szCs w:val="22"/>
        </w:rPr>
        <w:t>, de conformidad con el Anexo a esta Orden</w:t>
      </w:r>
      <w:r w:rsidRPr="00C0503D">
        <w:rPr>
          <w:rFonts w:ascii="Arial" w:hAnsi="Arial" w:cs="Arial"/>
          <w:sz w:val="22"/>
          <w:szCs w:val="22"/>
        </w:rPr>
        <w:t xml:space="preserve">. Se presentará el </w:t>
      </w:r>
      <w:r w:rsidRPr="00C0503D">
        <w:rPr>
          <w:rFonts w:ascii="Arial" w:hAnsi="Arial" w:cs="Arial"/>
          <w:sz w:val="22"/>
          <w:szCs w:val="22"/>
        </w:rPr>
        <w:lastRenderedPageBreak/>
        <w:t xml:space="preserve">desglose de cada uno de los gastos realizados, que se acreditarán documentalmente, acompañados de los justificantes del pago, acreditado mediante facturas y demás documentos de valor probatorio equivalente con validez en el tráfico jurídico mercantil o con eficacia administrativa, en soporte físico o electrónico, así como, en su caso, los tres presupuestos  que se deben solicitar cuando el importe del gasto subvencionable supere las cuantías establecidas </w:t>
      </w:r>
      <w:r w:rsidRPr="00C0503D">
        <w:rPr>
          <w:rFonts w:ascii="Arial" w:hAnsi="Arial" w:cs="Arial"/>
          <w:color w:val="000000" w:themeColor="text1"/>
          <w:sz w:val="22"/>
          <w:szCs w:val="22"/>
        </w:rPr>
        <w:t xml:space="preserve">en la Ley </w:t>
      </w:r>
      <w:r w:rsidR="00863DB4" w:rsidRPr="00C0503D">
        <w:rPr>
          <w:rFonts w:ascii="Arial" w:hAnsi="Arial" w:cs="Arial"/>
          <w:color w:val="000000" w:themeColor="text1"/>
          <w:sz w:val="22"/>
          <w:szCs w:val="22"/>
        </w:rPr>
        <w:t>9/2017, de 8 de noviembre,</w:t>
      </w:r>
      <w:r w:rsidRPr="00C0503D">
        <w:rPr>
          <w:rFonts w:ascii="Arial" w:hAnsi="Arial" w:cs="Arial"/>
          <w:color w:val="000000" w:themeColor="text1"/>
          <w:sz w:val="22"/>
          <w:szCs w:val="22"/>
        </w:rPr>
        <w:t xml:space="preserve"> de Contratos del Sector público </w:t>
      </w:r>
      <w:r w:rsidR="00863DB4" w:rsidRPr="00C0503D">
        <w:rPr>
          <w:rFonts w:ascii="Arial" w:hAnsi="Arial" w:cs="Arial"/>
          <w:color w:val="000000" w:themeColor="text1"/>
          <w:sz w:val="22"/>
          <w:szCs w:val="22"/>
        </w:rPr>
        <w:t>por la que se transponen al ordenamiento jurídico español las Directivas del Parlamento Europeo y del Consejo 2014/23/UE y 2014/24/UE, de 26 de febrero de 2014,</w:t>
      </w:r>
      <w:r w:rsidR="00863DB4" w:rsidRPr="00C0503D">
        <w:rPr>
          <w:rFonts w:ascii="Arial" w:hAnsi="Arial" w:cs="Arial"/>
          <w:sz w:val="22"/>
          <w:szCs w:val="22"/>
        </w:rPr>
        <w:t xml:space="preserve"> </w:t>
      </w:r>
      <w:r w:rsidRPr="00C0503D">
        <w:rPr>
          <w:rFonts w:ascii="Arial" w:hAnsi="Arial" w:cs="Arial"/>
          <w:sz w:val="22"/>
          <w:szCs w:val="22"/>
        </w:rPr>
        <w:t>para el contrato menor, y las nóminas o contratos correspondientes a los gastos de personal. Dicho pago deberá haberse realizado antes de que expire el plazo de justificación de la subvención.  Igualmente, se reflejarán los costes generales y los indirectos, así como la relación de otros ingresos y subvenciones que hayan financiado la actividad.</w:t>
      </w:r>
    </w:p>
    <w:p w14:paraId="56FD1E2D" w14:textId="1594A18B"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3. Cuando las actividades hayan sido financiadas, además de con la subvención, con fondos propios u otras subvenciones o recursos, deberá acreditarse en la justificación, el importe, procedencia y aplicación de tales fondos a las actividades subvencionadas, en la forma prevista en el </w:t>
      </w:r>
      <w:r w:rsidR="00456961" w:rsidRPr="00C0503D">
        <w:rPr>
          <w:rFonts w:ascii="Arial" w:hAnsi="Arial" w:cs="Arial"/>
          <w:sz w:val="22"/>
          <w:szCs w:val="22"/>
        </w:rPr>
        <w:t xml:space="preserve">artículo 35.7 </w:t>
      </w:r>
      <w:r w:rsidR="00FA3327" w:rsidRPr="00C0503D">
        <w:rPr>
          <w:rFonts w:ascii="Arial" w:hAnsi="Arial" w:cs="Arial"/>
          <w:sz w:val="22"/>
          <w:szCs w:val="22"/>
        </w:rPr>
        <w:t xml:space="preserve">del </w:t>
      </w:r>
      <w:r w:rsidR="00FA3327" w:rsidRPr="00C0503D">
        <w:rPr>
          <w:rFonts w:ascii="Arial" w:hAnsi="Arial" w:cs="Arial"/>
          <w:sz w:val="22"/>
          <w:szCs w:val="22"/>
          <w:lang w:eastAsia="de-DE"/>
        </w:rPr>
        <w:t>Texto Refundido de la Ley de Subvenciones de Aragón</w:t>
      </w:r>
      <w:r w:rsidR="00863DB4" w:rsidRPr="00C0503D">
        <w:rPr>
          <w:rFonts w:ascii="Arial" w:eastAsia="Arial" w:hAnsi="Arial" w:cs="Arial"/>
          <w:sz w:val="22"/>
          <w:szCs w:val="22"/>
        </w:rPr>
        <w:t>.</w:t>
      </w:r>
    </w:p>
    <w:p w14:paraId="477B98DC" w14:textId="1F2FC9FE" w:rsidR="00517381" w:rsidRPr="005C5FAA" w:rsidRDefault="00517381" w:rsidP="005C5FA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4. El plazo de justificación de la </w:t>
      </w:r>
      <w:r w:rsidRPr="005C5FAA">
        <w:rPr>
          <w:rFonts w:ascii="Arial" w:hAnsi="Arial" w:cs="Arial"/>
          <w:sz w:val="22"/>
          <w:szCs w:val="22"/>
        </w:rPr>
        <w:t xml:space="preserve">subvención </w:t>
      </w:r>
      <w:r w:rsidR="00A6034B" w:rsidRPr="005C5FAA">
        <w:rPr>
          <w:rFonts w:ascii="Arial" w:hAnsi="Arial" w:cs="Arial"/>
          <w:sz w:val="22"/>
          <w:szCs w:val="22"/>
        </w:rPr>
        <w:t xml:space="preserve">será </w:t>
      </w:r>
      <w:r w:rsidR="00870D16">
        <w:rPr>
          <w:rFonts w:ascii="Arial" w:hAnsi="Arial" w:cs="Arial"/>
          <w:sz w:val="22"/>
          <w:szCs w:val="22"/>
        </w:rPr>
        <w:t>desde el 3 al 20 de noviembre de 2026, ambos incluidos.</w:t>
      </w:r>
    </w:p>
    <w:p w14:paraId="6BA41B11" w14:textId="77777777" w:rsidR="00517381" w:rsidRPr="00C0503D" w:rsidRDefault="00517381" w:rsidP="00813EE2">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5. El incumplimiento de la obligación de justificación de la subvención llevará consigo la pérdida del derecho al cobro o el reintegro, total o parcial, de las cantidades percibidas y, en su caso, los intereses de demora que procedan.</w:t>
      </w:r>
    </w:p>
    <w:p w14:paraId="11AF51A4" w14:textId="6A2B738A" w:rsidR="00DE3717" w:rsidRPr="00C0503D" w:rsidRDefault="00101246" w:rsidP="00101246">
      <w:pPr>
        <w:spacing w:after="180" w:line="336" w:lineRule="auto"/>
        <w:jc w:val="both"/>
        <w:rPr>
          <w:rFonts w:ascii="Arial" w:hAnsi="Arial" w:cs="Arial"/>
          <w:i/>
          <w:sz w:val="22"/>
          <w:szCs w:val="22"/>
          <w:lang w:val="es-ES_tradnl"/>
        </w:rPr>
      </w:pPr>
      <w:r w:rsidRPr="00C0503D">
        <w:rPr>
          <w:rFonts w:ascii="Arial" w:hAnsi="Arial" w:cs="Arial"/>
          <w:i/>
          <w:sz w:val="22"/>
          <w:szCs w:val="22"/>
          <w:lang w:val="es-ES_tradnl"/>
        </w:rPr>
        <w:t>8.</w:t>
      </w:r>
      <w:r w:rsidR="00845C9B" w:rsidRPr="00C0503D">
        <w:rPr>
          <w:rFonts w:ascii="Arial" w:hAnsi="Arial" w:cs="Arial"/>
          <w:i/>
          <w:sz w:val="22"/>
          <w:szCs w:val="22"/>
          <w:lang w:val="es-ES_tradnl"/>
        </w:rPr>
        <w:t xml:space="preserve"> </w:t>
      </w:r>
      <w:r w:rsidR="00DE3717" w:rsidRPr="00C0503D">
        <w:rPr>
          <w:rFonts w:ascii="Arial" w:hAnsi="Arial" w:cs="Arial"/>
          <w:i/>
          <w:sz w:val="22"/>
          <w:szCs w:val="22"/>
          <w:lang w:val="es-ES_tradnl"/>
        </w:rPr>
        <w:t>Pago de la subvención</w:t>
      </w:r>
      <w:r w:rsidR="00813EE2" w:rsidRPr="00C0503D">
        <w:rPr>
          <w:rFonts w:ascii="Arial" w:hAnsi="Arial" w:cs="Arial"/>
          <w:i/>
          <w:sz w:val="22"/>
          <w:szCs w:val="22"/>
          <w:lang w:val="es-ES_tradnl"/>
        </w:rPr>
        <w:t>.</w:t>
      </w:r>
    </w:p>
    <w:p w14:paraId="0DDBBACD" w14:textId="4B552B7A" w:rsidR="004C777A" w:rsidRPr="00C0503D" w:rsidRDefault="004C777A" w:rsidP="004C777A">
      <w:pPr>
        <w:pStyle w:val="NormalWeb"/>
        <w:shd w:val="clear" w:color="auto" w:fill="FFFFFF"/>
        <w:spacing w:before="0" w:beforeAutospacing="0" w:after="180" w:afterAutospacing="0" w:line="336" w:lineRule="auto"/>
        <w:ind w:firstLine="567"/>
        <w:jc w:val="both"/>
        <w:rPr>
          <w:rFonts w:ascii="Arial" w:hAnsi="Arial" w:cs="Arial"/>
          <w:sz w:val="22"/>
          <w:szCs w:val="22"/>
        </w:rPr>
      </w:pPr>
      <w:r w:rsidRPr="00C0503D">
        <w:rPr>
          <w:rFonts w:ascii="Arial" w:hAnsi="Arial" w:cs="Arial"/>
          <w:sz w:val="22"/>
          <w:szCs w:val="22"/>
        </w:rPr>
        <w:t xml:space="preserve">1. Para que la concesión de la </w:t>
      </w:r>
      <w:r w:rsidRPr="00E62428">
        <w:rPr>
          <w:rFonts w:ascii="Arial" w:hAnsi="Arial" w:cs="Arial"/>
          <w:sz w:val="22"/>
          <w:szCs w:val="22"/>
        </w:rPr>
        <w:t xml:space="preserve">subvención sea efectiva, deberá producirse la aceptación de la </w:t>
      </w:r>
      <w:r w:rsidRPr="00870D16">
        <w:rPr>
          <w:rFonts w:ascii="Arial" w:hAnsi="Arial" w:cs="Arial"/>
          <w:sz w:val="22"/>
          <w:szCs w:val="22"/>
        </w:rPr>
        <w:t xml:space="preserve">beneficiaria en el plazo de </w:t>
      </w:r>
      <w:r w:rsidR="00BF18A4" w:rsidRPr="00870D16">
        <w:rPr>
          <w:rFonts w:ascii="Arial" w:hAnsi="Arial" w:cs="Arial"/>
          <w:sz w:val="22"/>
          <w:szCs w:val="22"/>
        </w:rPr>
        <w:t xml:space="preserve">quince </w:t>
      </w:r>
      <w:r w:rsidRPr="00870D16">
        <w:rPr>
          <w:rFonts w:ascii="Arial" w:hAnsi="Arial" w:cs="Arial"/>
          <w:sz w:val="22"/>
          <w:szCs w:val="22"/>
        </w:rPr>
        <w:t xml:space="preserve">días </w:t>
      </w:r>
      <w:r w:rsidR="005C758E" w:rsidRPr="00870D16">
        <w:rPr>
          <w:rFonts w:ascii="Arial" w:hAnsi="Arial" w:cs="Arial"/>
          <w:sz w:val="22"/>
          <w:szCs w:val="22"/>
        </w:rPr>
        <w:t xml:space="preserve">hábiles </w:t>
      </w:r>
      <w:r w:rsidR="00424432" w:rsidRPr="00870D16">
        <w:rPr>
          <w:rFonts w:ascii="Arial" w:hAnsi="Arial" w:cs="Arial"/>
          <w:sz w:val="22"/>
          <w:szCs w:val="22"/>
        </w:rPr>
        <w:t xml:space="preserve">a partir del </w:t>
      </w:r>
      <w:r w:rsidR="002450AB" w:rsidRPr="00870D16">
        <w:rPr>
          <w:rFonts w:ascii="Arial" w:hAnsi="Arial" w:cs="Arial"/>
          <w:sz w:val="22"/>
          <w:szCs w:val="22"/>
        </w:rPr>
        <w:t xml:space="preserve">día </w:t>
      </w:r>
      <w:r w:rsidR="00424432" w:rsidRPr="00870D16">
        <w:rPr>
          <w:rFonts w:ascii="Arial" w:hAnsi="Arial" w:cs="Arial"/>
          <w:sz w:val="22"/>
          <w:szCs w:val="22"/>
        </w:rPr>
        <w:t xml:space="preserve">siguiente </w:t>
      </w:r>
      <w:r w:rsidR="00734833" w:rsidRPr="00E62428">
        <w:rPr>
          <w:rFonts w:ascii="Arial" w:hAnsi="Arial" w:cs="Arial"/>
          <w:sz w:val="22"/>
          <w:szCs w:val="22"/>
        </w:rPr>
        <w:t>al de la</w:t>
      </w:r>
      <w:r w:rsidR="00424432" w:rsidRPr="00E62428">
        <w:rPr>
          <w:rFonts w:ascii="Arial" w:hAnsi="Arial" w:cs="Arial"/>
          <w:sz w:val="22"/>
          <w:szCs w:val="22"/>
        </w:rPr>
        <w:t xml:space="preserve"> notificación</w:t>
      </w:r>
      <w:r w:rsidR="00BA739D" w:rsidRPr="00E62428">
        <w:rPr>
          <w:rFonts w:ascii="Arial" w:hAnsi="Arial" w:cs="Arial"/>
          <w:sz w:val="22"/>
          <w:szCs w:val="22"/>
        </w:rPr>
        <w:t xml:space="preserve"> de </w:t>
      </w:r>
      <w:r w:rsidRPr="00E62428">
        <w:rPr>
          <w:rFonts w:ascii="Arial" w:hAnsi="Arial" w:cs="Arial"/>
          <w:sz w:val="22"/>
          <w:szCs w:val="22"/>
        </w:rPr>
        <w:t>esta Orden. Transcurrido</w:t>
      </w:r>
      <w:r w:rsidR="00653223" w:rsidRPr="00E62428">
        <w:rPr>
          <w:rFonts w:ascii="Arial" w:hAnsi="Arial" w:cs="Arial"/>
          <w:sz w:val="22"/>
          <w:szCs w:val="22"/>
        </w:rPr>
        <w:t xml:space="preserve"> este plazo, se entenderá </w:t>
      </w:r>
      <w:r w:rsidR="00653223" w:rsidRPr="00C0503D">
        <w:rPr>
          <w:rFonts w:ascii="Arial" w:hAnsi="Arial" w:cs="Arial"/>
          <w:sz w:val="22"/>
          <w:szCs w:val="22"/>
        </w:rPr>
        <w:t>que la beneficiaria</w:t>
      </w:r>
      <w:r w:rsidRPr="00C0503D">
        <w:rPr>
          <w:rFonts w:ascii="Arial" w:hAnsi="Arial" w:cs="Arial"/>
          <w:sz w:val="22"/>
          <w:szCs w:val="22"/>
        </w:rPr>
        <w:t xml:space="preserve"> renuncia a la misma.</w:t>
      </w:r>
    </w:p>
    <w:p w14:paraId="3F5FD9A7" w14:textId="09187F7E" w:rsidR="003A706A" w:rsidRPr="00717378" w:rsidRDefault="004C777A" w:rsidP="00EE4BA5">
      <w:pPr>
        <w:spacing w:after="180" w:line="336" w:lineRule="auto"/>
        <w:ind w:firstLine="567"/>
        <w:jc w:val="both"/>
        <w:rPr>
          <w:rFonts w:ascii="Arial" w:hAnsi="Arial" w:cs="Arial"/>
          <w:strike/>
          <w:sz w:val="22"/>
          <w:szCs w:val="22"/>
          <w:lang w:val="es-ES_tradnl"/>
        </w:rPr>
      </w:pPr>
      <w:r w:rsidRPr="00717378">
        <w:rPr>
          <w:rFonts w:ascii="Arial" w:hAnsi="Arial" w:cs="Arial"/>
          <w:sz w:val="22"/>
          <w:szCs w:val="22"/>
          <w:lang w:val="es-ES_tradnl"/>
        </w:rPr>
        <w:t>2</w:t>
      </w:r>
      <w:r w:rsidR="00845C9B" w:rsidRPr="00717378">
        <w:rPr>
          <w:rFonts w:ascii="Arial" w:hAnsi="Arial" w:cs="Arial"/>
          <w:sz w:val="22"/>
          <w:szCs w:val="22"/>
          <w:lang w:val="es-ES_tradnl"/>
        </w:rPr>
        <w:t>.</w:t>
      </w:r>
      <w:r w:rsidR="00DE3717" w:rsidRPr="00717378">
        <w:rPr>
          <w:rFonts w:ascii="Arial" w:hAnsi="Arial" w:cs="Arial"/>
          <w:sz w:val="22"/>
          <w:szCs w:val="22"/>
          <w:lang w:val="es-ES_tradnl"/>
        </w:rPr>
        <w:t xml:space="preserve"> El pago de la subvención se efectuará previa justificación de la ayuda, conforme al </w:t>
      </w:r>
      <w:r w:rsidRPr="00717378">
        <w:rPr>
          <w:rFonts w:ascii="Arial" w:hAnsi="Arial" w:cs="Arial"/>
          <w:sz w:val="22"/>
          <w:szCs w:val="22"/>
          <w:lang w:val="es-ES_tradnl"/>
        </w:rPr>
        <w:t>apartado</w:t>
      </w:r>
      <w:r w:rsidR="002450AB" w:rsidRPr="00717378">
        <w:rPr>
          <w:rFonts w:ascii="Arial" w:hAnsi="Arial" w:cs="Arial"/>
          <w:sz w:val="22"/>
          <w:szCs w:val="22"/>
          <w:lang w:val="es-ES_tradnl"/>
        </w:rPr>
        <w:t xml:space="preserve"> anterior y acreditando el</w:t>
      </w:r>
      <w:r w:rsidR="008840F9" w:rsidRPr="00717378">
        <w:rPr>
          <w:rFonts w:ascii="Arial" w:hAnsi="Arial" w:cs="Arial"/>
          <w:sz w:val="22"/>
          <w:szCs w:val="22"/>
          <w:lang w:val="es-ES_tradnl"/>
        </w:rPr>
        <w:t xml:space="preserve"> </w:t>
      </w:r>
      <w:r w:rsidR="00EE4BA5" w:rsidRPr="00717378">
        <w:rPr>
          <w:rFonts w:ascii="Arial" w:hAnsi="Arial" w:cs="Arial"/>
          <w:sz w:val="22"/>
          <w:szCs w:val="22"/>
          <w:lang w:val="es-ES_tradnl"/>
        </w:rPr>
        <w:t>hallarse</w:t>
      </w:r>
      <w:r w:rsidR="003A706A" w:rsidRPr="00717378">
        <w:rPr>
          <w:rFonts w:ascii="Arial" w:hAnsi="Arial" w:cs="Arial"/>
          <w:sz w:val="22"/>
          <w:szCs w:val="22"/>
          <w:lang w:val="es-ES_tradnl"/>
        </w:rPr>
        <w:t xml:space="preserve"> al corriente de sus obligaciones tributarias </w:t>
      </w:r>
      <w:r w:rsidR="003A706A" w:rsidRPr="00717378">
        <w:rPr>
          <w:rFonts w:ascii="Arial" w:hAnsi="Arial" w:cs="Arial"/>
          <w:sz w:val="22"/>
          <w:szCs w:val="22"/>
          <w:lang w:val="es-ES_tradnl"/>
        </w:rPr>
        <w:lastRenderedPageBreak/>
        <w:t xml:space="preserve">y frente a la Seguridad Social, así como </w:t>
      </w:r>
      <w:r w:rsidR="00EE4BA5" w:rsidRPr="00717378">
        <w:rPr>
          <w:rFonts w:ascii="Arial" w:hAnsi="Arial" w:cs="Arial"/>
          <w:sz w:val="22"/>
          <w:szCs w:val="22"/>
          <w:lang w:val="es-ES_tradnl"/>
        </w:rPr>
        <w:t xml:space="preserve">de </w:t>
      </w:r>
      <w:r w:rsidR="003A706A" w:rsidRPr="00717378">
        <w:rPr>
          <w:rFonts w:ascii="Arial" w:hAnsi="Arial" w:cs="Arial"/>
          <w:sz w:val="22"/>
          <w:szCs w:val="22"/>
          <w:lang w:val="es-ES_tradnl"/>
        </w:rPr>
        <w:t xml:space="preserve">la ausencia de </w:t>
      </w:r>
      <w:r w:rsidR="00EE4BA5" w:rsidRPr="00717378">
        <w:rPr>
          <w:rFonts w:ascii="Arial" w:hAnsi="Arial" w:cs="Arial"/>
          <w:sz w:val="22"/>
          <w:szCs w:val="22"/>
          <w:lang w:val="es-ES_tradnl"/>
        </w:rPr>
        <w:t xml:space="preserve">toda </w:t>
      </w:r>
      <w:r w:rsidR="003A706A" w:rsidRPr="00717378">
        <w:rPr>
          <w:rFonts w:ascii="Arial" w:hAnsi="Arial" w:cs="Arial"/>
          <w:sz w:val="22"/>
          <w:szCs w:val="22"/>
          <w:lang w:val="es-ES_tradnl"/>
        </w:rPr>
        <w:t>deuda pendiente de pago con la Hacienda de la Comunidad Autónoma de Aragón</w:t>
      </w:r>
      <w:r w:rsidR="00F05E10" w:rsidRPr="00717378">
        <w:rPr>
          <w:rFonts w:ascii="Arial" w:hAnsi="Arial" w:cs="Arial"/>
          <w:sz w:val="22"/>
          <w:szCs w:val="22"/>
          <w:lang w:val="es-ES_tradnl"/>
        </w:rPr>
        <w:t>.</w:t>
      </w:r>
    </w:p>
    <w:p w14:paraId="7880E21F" w14:textId="4BF8393A" w:rsidR="00D479C8" w:rsidRPr="00C0503D" w:rsidRDefault="00A6034B" w:rsidP="00813EE2">
      <w:pPr>
        <w:spacing w:after="180" w:line="336" w:lineRule="auto"/>
        <w:ind w:firstLine="567"/>
        <w:jc w:val="both"/>
        <w:rPr>
          <w:rFonts w:ascii="Arial" w:eastAsia="Arial" w:hAnsi="Arial" w:cs="Arial"/>
          <w:sz w:val="22"/>
          <w:szCs w:val="22"/>
        </w:rPr>
      </w:pPr>
      <w:r w:rsidRPr="00717378">
        <w:rPr>
          <w:rFonts w:ascii="Arial" w:eastAsia="Arial" w:hAnsi="Arial" w:cs="Arial"/>
          <w:sz w:val="22"/>
          <w:szCs w:val="22"/>
        </w:rPr>
        <w:t>3</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Cuando en el ejercicio de las actuaciones de evaluación, seguimiento y control se constaten indicios de incumplimiento de las condiciones y requisitos establecidos en esta orden, la Dirección General de</w:t>
      </w:r>
      <w:r w:rsidR="00717941" w:rsidRPr="00717378">
        <w:rPr>
          <w:rFonts w:ascii="Arial" w:eastAsia="Arial" w:hAnsi="Arial" w:cs="Arial"/>
          <w:sz w:val="22"/>
          <w:szCs w:val="22"/>
        </w:rPr>
        <w:t xml:space="preserve"> Política Educativa, </w:t>
      </w:r>
      <w:r w:rsidR="00D63042" w:rsidRPr="00717378">
        <w:rPr>
          <w:rFonts w:ascii="Arial" w:eastAsia="Arial" w:hAnsi="Arial" w:cs="Arial"/>
          <w:sz w:val="22"/>
          <w:szCs w:val="22"/>
        </w:rPr>
        <w:t>Ordenación, Equidad y Formación</w:t>
      </w:r>
      <w:r w:rsidR="00D479C8" w:rsidRPr="00717378">
        <w:rPr>
          <w:rFonts w:ascii="Arial" w:eastAsia="Arial" w:hAnsi="Arial" w:cs="Arial"/>
          <w:sz w:val="22"/>
          <w:szCs w:val="22"/>
        </w:rPr>
        <w:t xml:space="preserve"> </w:t>
      </w:r>
      <w:r w:rsidR="00275449" w:rsidRPr="00717378">
        <w:rPr>
          <w:rFonts w:ascii="Arial" w:eastAsia="Arial" w:hAnsi="Arial" w:cs="Arial"/>
          <w:sz w:val="22"/>
          <w:szCs w:val="22"/>
        </w:rPr>
        <w:t xml:space="preserve">adoptará las medidas necesarias, </w:t>
      </w:r>
      <w:r w:rsidR="00D479C8" w:rsidRPr="00717378">
        <w:rPr>
          <w:rFonts w:ascii="Arial" w:eastAsia="Arial" w:hAnsi="Arial" w:cs="Arial"/>
          <w:sz w:val="22"/>
          <w:szCs w:val="22"/>
        </w:rPr>
        <w:t xml:space="preserve">atendiendo al principio de proporcionalidad y al grado de cumplimiento de la finalidad que determinó la concesión </w:t>
      </w:r>
      <w:r w:rsidR="00D479C8" w:rsidRPr="00C0503D">
        <w:rPr>
          <w:rFonts w:ascii="Arial" w:eastAsia="Arial" w:hAnsi="Arial" w:cs="Arial"/>
          <w:sz w:val="22"/>
          <w:szCs w:val="22"/>
        </w:rPr>
        <w:t>de la subvención, así como, a cualquier otro criterio que deba ser apreciado según las circunstancias del caso concreto y</w:t>
      </w:r>
      <w:r w:rsidR="00275449" w:rsidRPr="00C0503D">
        <w:rPr>
          <w:rFonts w:ascii="Arial" w:eastAsia="Arial" w:hAnsi="Arial" w:cs="Arial"/>
          <w:sz w:val="22"/>
          <w:szCs w:val="22"/>
        </w:rPr>
        <w:t xml:space="preserve"> la naturaleza de la subvención, para el reintegro de las cantidades que procedan o, en su caso, resolver la pérdida del derecho al cobro de la subvención concedida.</w:t>
      </w:r>
    </w:p>
    <w:p w14:paraId="036FA757" w14:textId="0641F507" w:rsidR="00D479C8" w:rsidRPr="00B22F04" w:rsidRDefault="00A6034B" w:rsidP="00B22F04">
      <w:pPr>
        <w:spacing w:after="180" w:line="336" w:lineRule="auto"/>
        <w:ind w:firstLine="567"/>
        <w:jc w:val="both"/>
        <w:rPr>
          <w:rFonts w:ascii="Arial" w:hAnsi="Arial" w:cs="Arial"/>
          <w:sz w:val="22"/>
          <w:szCs w:val="22"/>
        </w:rPr>
      </w:pPr>
      <w:r w:rsidRPr="00E62428">
        <w:rPr>
          <w:rFonts w:ascii="Arial" w:hAnsi="Arial" w:cs="Arial"/>
          <w:sz w:val="22"/>
          <w:szCs w:val="22"/>
          <w:lang w:val="es-ES_tradnl"/>
        </w:rPr>
        <w:t>4</w:t>
      </w:r>
      <w:r w:rsidR="00845C9B" w:rsidRPr="00E62428">
        <w:rPr>
          <w:rFonts w:ascii="Arial" w:hAnsi="Arial" w:cs="Arial"/>
          <w:sz w:val="22"/>
          <w:szCs w:val="22"/>
          <w:lang w:val="es-ES_tradnl"/>
        </w:rPr>
        <w:t>.</w:t>
      </w:r>
      <w:r w:rsidR="00D479C8" w:rsidRPr="00E62428">
        <w:rPr>
          <w:rFonts w:ascii="Arial" w:hAnsi="Arial" w:cs="Arial"/>
          <w:sz w:val="22"/>
          <w:szCs w:val="22"/>
          <w:lang w:val="es-ES_tradnl"/>
        </w:rPr>
        <w:t xml:space="preserve"> Se </w:t>
      </w:r>
      <w:r w:rsidR="00D479C8" w:rsidRPr="00C0503D">
        <w:rPr>
          <w:rFonts w:ascii="Arial" w:hAnsi="Arial" w:cs="Arial"/>
          <w:sz w:val="22"/>
          <w:szCs w:val="22"/>
          <w:lang w:val="es-ES_tradnl"/>
        </w:rPr>
        <w:t>faculta a</w:t>
      </w:r>
      <w:r w:rsidR="00717941" w:rsidRPr="00C0503D">
        <w:rPr>
          <w:rFonts w:ascii="Arial" w:hAnsi="Arial" w:cs="Arial"/>
          <w:sz w:val="22"/>
          <w:szCs w:val="22"/>
          <w:lang w:val="es-ES_tradnl"/>
        </w:rPr>
        <w:t xml:space="preserve"> </w:t>
      </w:r>
      <w:r w:rsidR="00D479C8" w:rsidRPr="00C0503D">
        <w:rPr>
          <w:rFonts w:ascii="Arial" w:hAnsi="Arial" w:cs="Arial"/>
          <w:sz w:val="22"/>
          <w:szCs w:val="22"/>
          <w:lang w:val="es-ES_tradnl"/>
        </w:rPr>
        <w:t>l</w:t>
      </w:r>
      <w:r w:rsidR="00717941" w:rsidRPr="00C0503D">
        <w:rPr>
          <w:rFonts w:ascii="Arial" w:hAnsi="Arial" w:cs="Arial"/>
          <w:sz w:val="22"/>
          <w:szCs w:val="22"/>
          <w:lang w:val="es-ES_tradnl"/>
        </w:rPr>
        <w:t>a</w:t>
      </w:r>
      <w:r w:rsidR="00B22F04">
        <w:rPr>
          <w:rFonts w:ascii="Arial" w:hAnsi="Arial" w:cs="Arial"/>
          <w:sz w:val="22"/>
          <w:szCs w:val="22"/>
          <w:lang w:val="es-ES_tradnl"/>
        </w:rPr>
        <w:t xml:space="preserve"> persona titular de la </w:t>
      </w:r>
      <w:r w:rsidR="00D479C8" w:rsidRPr="00C0503D">
        <w:rPr>
          <w:rFonts w:ascii="Arial" w:hAnsi="Arial" w:cs="Arial"/>
          <w:sz w:val="22"/>
          <w:szCs w:val="22"/>
          <w:lang w:val="es-ES_tradnl"/>
        </w:rPr>
        <w:t>Direc</w:t>
      </w:r>
      <w:r w:rsidR="00B22F04">
        <w:rPr>
          <w:rFonts w:ascii="Arial" w:hAnsi="Arial" w:cs="Arial"/>
          <w:sz w:val="22"/>
          <w:szCs w:val="22"/>
          <w:lang w:val="es-ES_tradnl"/>
        </w:rPr>
        <w:t>ción</w:t>
      </w:r>
      <w:r w:rsidR="00D479C8" w:rsidRPr="00C0503D">
        <w:rPr>
          <w:rFonts w:ascii="Arial" w:hAnsi="Arial" w:cs="Arial"/>
          <w:sz w:val="22"/>
          <w:szCs w:val="22"/>
          <w:lang w:val="es-ES_tradnl"/>
        </w:rPr>
        <w:t xml:space="preserve"> General de</w:t>
      </w:r>
      <w:r w:rsidR="00717941" w:rsidRPr="00C0503D">
        <w:rPr>
          <w:rFonts w:ascii="Arial" w:eastAsia="Arial" w:hAnsi="Arial" w:cs="Arial"/>
          <w:sz w:val="22"/>
          <w:szCs w:val="22"/>
        </w:rPr>
        <w:t xml:space="preserve"> </w:t>
      </w:r>
      <w:r w:rsidR="00B22F04">
        <w:rPr>
          <w:rFonts w:ascii="Arial" w:hAnsi="Arial" w:cs="Arial"/>
          <w:sz w:val="22"/>
          <w:szCs w:val="22"/>
        </w:rPr>
        <w:t xml:space="preserve">Política Educativa, Ordenación, Equidad y Formación </w:t>
      </w:r>
      <w:r w:rsidR="00717941" w:rsidRPr="00C0503D">
        <w:rPr>
          <w:rFonts w:ascii="Arial" w:hAnsi="Arial" w:cs="Arial"/>
          <w:sz w:val="22"/>
          <w:szCs w:val="22"/>
          <w:lang w:val="es-ES_tradnl"/>
        </w:rPr>
        <w:t>para</w:t>
      </w:r>
      <w:r w:rsidR="00D479C8" w:rsidRPr="00C0503D">
        <w:rPr>
          <w:rFonts w:ascii="Arial" w:hAnsi="Arial" w:cs="Arial"/>
          <w:sz w:val="22"/>
          <w:szCs w:val="22"/>
          <w:lang w:val="es-ES_tradnl"/>
        </w:rPr>
        <w:t xml:space="preserve"> </w:t>
      </w:r>
      <w:r w:rsidR="00B37778" w:rsidRPr="00C0503D">
        <w:rPr>
          <w:rFonts w:ascii="Arial" w:hAnsi="Arial" w:cs="Arial"/>
          <w:sz w:val="22"/>
          <w:szCs w:val="22"/>
          <w:lang w:val="es-ES_tradnl"/>
        </w:rPr>
        <w:t>acordar la realización de</w:t>
      </w:r>
      <w:r w:rsidR="00B22F04">
        <w:rPr>
          <w:rFonts w:ascii="Arial" w:hAnsi="Arial" w:cs="Arial"/>
          <w:sz w:val="22"/>
          <w:szCs w:val="22"/>
          <w:lang w:val="es-ES_tradnl"/>
        </w:rPr>
        <w:t>l pago de la subvención.</w:t>
      </w:r>
    </w:p>
    <w:p w14:paraId="6D73739E" w14:textId="66889533" w:rsidR="0043540F" w:rsidRPr="00C0503D" w:rsidRDefault="002A34A1" w:rsidP="002A34A1">
      <w:pPr>
        <w:spacing w:after="180" w:line="336" w:lineRule="auto"/>
        <w:jc w:val="both"/>
        <w:rPr>
          <w:rFonts w:ascii="Arial" w:hAnsi="Arial" w:cs="Arial"/>
          <w:i/>
          <w:sz w:val="22"/>
          <w:szCs w:val="22"/>
        </w:rPr>
      </w:pPr>
      <w:r w:rsidRPr="00C0503D">
        <w:rPr>
          <w:rFonts w:ascii="Arial" w:hAnsi="Arial" w:cs="Arial"/>
          <w:i/>
          <w:sz w:val="22"/>
          <w:szCs w:val="22"/>
        </w:rPr>
        <w:t>9.</w:t>
      </w:r>
      <w:r w:rsidR="000C3578">
        <w:rPr>
          <w:rFonts w:ascii="Arial" w:hAnsi="Arial" w:cs="Arial"/>
          <w:i/>
          <w:sz w:val="22"/>
          <w:szCs w:val="22"/>
        </w:rPr>
        <w:t xml:space="preserve"> </w:t>
      </w:r>
      <w:r w:rsidR="0043540F" w:rsidRPr="00C0503D">
        <w:rPr>
          <w:rFonts w:ascii="Arial" w:hAnsi="Arial" w:cs="Arial"/>
          <w:i/>
          <w:sz w:val="22"/>
          <w:szCs w:val="22"/>
        </w:rPr>
        <w:t>Seguimiento de</w:t>
      </w:r>
      <w:r w:rsidR="000E7BB2" w:rsidRPr="00C0503D">
        <w:rPr>
          <w:rFonts w:ascii="Arial" w:hAnsi="Arial" w:cs="Arial"/>
          <w:i/>
          <w:sz w:val="22"/>
          <w:szCs w:val="22"/>
        </w:rPr>
        <w:t xml:space="preserve"> </w:t>
      </w:r>
      <w:r w:rsidR="0043540F" w:rsidRPr="00C0503D">
        <w:rPr>
          <w:rFonts w:ascii="Arial" w:hAnsi="Arial" w:cs="Arial"/>
          <w:i/>
          <w:sz w:val="22"/>
          <w:szCs w:val="22"/>
        </w:rPr>
        <w:t>l</w:t>
      </w:r>
      <w:r w:rsidR="000E7BB2" w:rsidRPr="00C0503D">
        <w:rPr>
          <w:rFonts w:ascii="Arial" w:hAnsi="Arial" w:cs="Arial"/>
          <w:i/>
          <w:sz w:val="22"/>
          <w:szCs w:val="22"/>
        </w:rPr>
        <w:t>a</w:t>
      </w:r>
      <w:r w:rsidR="0043540F" w:rsidRPr="00C0503D">
        <w:rPr>
          <w:rFonts w:ascii="Arial" w:hAnsi="Arial" w:cs="Arial"/>
          <w:i/>
          <w:sz w:val="22"/>
          <w:szCs w:val="22"/>
        </w:rPr>
        <w:t xml:space="preserve"> </w:t>
      </w:r>
      <w:r w:rsidR="000E7BB2" w:rsidRPr="00C0503D">
        <w:rPr>
          <w:rFonts w:ascii="Arial" w:hAnsi="Arial" w:cs="Arial"/>
          <w:i/>
          <w:sz w:val="22"/>
          <w:szCs w:val="22"/>
        </w:rPr>
        <w:t>subvención</w:t>
      </w:r>
      <w:r w:rsidR="00813EE2" w:rsidRPr="00C0503D">
        <w:rPr>
          <w:rFonts w:ascii="Arial" w:hAnsi="Arial" w:cs="Arial"/>
          <w:i/>
          <w:sz w:val="22"/>
          <w:szCs w:val="22"/>
        </w:rPr>
        <w:t>.</w:t>
      </w:r>
    </w:p>
    <w:p w14:paraId="01276B64" w14:textId="101F6ABD" w:rsidR="00575967" w:rsidRPr="00C0503D" w:rsidRDefault="00845C9B" w:rsidP="00813EE2">
      <w:pPr>
        <w:pStyle w:val="Textocomentario"/>
        <w:spacing w:after="180" w:line="336" w:lineRule="auto"/>
        <w:ind w:firstLine="567"/>
        <w:jc w:val="both"/>
        <w:rPr>
          <w:rFonts w:ascii="Arial" w:hAnsi="Arial" w:cs="Arial"/>
          <w:sz w:val="22"/>
          <w:szCs w:val="22"/>
        </w:rPr>
      </w:pPr>
      <w:r w:rsidRPr="00C0503D">
        <w:rPr>
          <w:rFonts w:ascii="Arial" w:hAnsi="Arial" w:cs="Arial"/>
          <w:sz w:val="22"/>
          <w:szCs w:val="22"/>
        </w:rPr>
        <w:t>1.</w:t>
      </w:r>
      <w:r w:rsidR="00FB4E97" w:rsidRPr="00C0503D">
        <w:rPr>
          <w:rFonts w:ascii="Arial" w:hAnsi="Arial" w:cs="Arial"/>
          <w:sz w:val="22"/>
          <w:szCs w:val="22"/>
        </w:rPr>
        <w:t xml:space="preserve"> </w:t>
      </w:r>
      <w:r w:rsidR="0043540F" w:rsidRPr="00C0503D">
        <w:rPr>
          <w:rFonts w:ascii="Arial" w:hAnsi="Arial" w:cs="Arial"/>
          <w:sz w:val="22"/>
          <w:szCs w:val="22"/>
        </w:rPr>
        <w:t>La evaluación y seguimiento de la correcta aplicación de la subvención otorgada a</w:t>
      </w:r>
      <w:r w:rsidR="00234992" w:rsidRPr="00C0503D">
        <w:rPr>
          <w:rFonts w:ascii="Arial" w:hAnsi="Arial" w:cs="Arial"/>
          <w:sz w:val="22"/>
          <w:szCs w:val="22"/>
        </w:rPr>
        <w:t>l beneficiario</w:t>
      </w:r>
      <w:r w:rsidR="0043540F" w:rsidRPr="00C0503D">
        <w:rPr>
          <w:rFonts w:ascii="Arial" w:hAnsi="Arial" w:cs="Arial"/>
          <w:sz w:val="22"/>
          <w:szCs w:val="22"/>
        </w:rPr>
        <w:t xml:space="preserve"> se efectuará por la Dirección General de</w:t>
      </w:r>
      <w:r w:rsidR="00717941" w:rsidRPr="00C0503D">
        <w:rPr>
          <w:rFonts w:ascii="Arial" w:hAnsi="Arial" w:cs="Arial"/>
          <w:sz w:val="22"/>
          <w:szCs w:val="22"/>
        </w:rPr>
        <w:t xml:space="preserve"> </w:t>
      </w:r>
      <w:r w:rsidR="0055378C">
        <w:rPr>
          <w:rFonts w:ascii="Arial" w:hAnsi="Arial" w:cs="Arial"/>
          <w:sz w:val="22"/>
          <w:szCs w:val="22"/>
        </w:rPr>
        <w:t>Política Educativa, Ordenación, Equidad y Formación</w:t>
      </w:r>
      <w:r w:rsidR="0043540F" w:rsidRPr="00C0503D">
        <w:rPr>
          <w:rFonts w:ascii="Arial" w:hAnsi="Arial" w:cs="Arial"/>
          <w:sz w:val="22"/>
          <w:szCs w:val="22"/>
        </w:rPr>
        <w:t xml:space="preserve">, sin perjuicio de lo previsto sobre fiscalización y control financiero en </w:t>
      </w:r>
      <w:r w:rsidR="00272850" w:rsidRPr="00C0503D">
        <w:rPr>
          <w:rFonts w:ascii="Arial" w:hAnsi="Arial" w:cs="Arial"/>
          <w:sz w:val="22"/>
          <w:szCs w:val="22"/>
        </w:rPr>
        <w:t xml:space="preserve">el Texto Refundido de </w:t>
      </w:r>
      <w:r w:rsidR="0043540F" w:rsidRPr="00C0503D">
        <w:rPr>
          <w:rFonts w:ascii="Arial" w:hAnsi="Arial" w:cs="Arial"/>
          <w:sz w:val="22"/>
          <w:szCs w:val="22"/>
        </w:rPr>
        <w:t>la Ley de Hacienda de la Comunidad Autónoma de Aragón</w:t>
      </w:r>
      <w:r w:rsidR="007D5C22" w:rsidRPr="00C0503D">
        <w:rPr>
          <w:rFonts w:ascii="Arial" w:hAnsi="Arial" w:cs="Arial"/>
          <w:sz w:val="22"/>
          <w:szCs w:val="22"/>
        </w:rPr>
        <w:t xml:space="preserve">, </w:t>
      </w:r>
      <w:r w:rsidR="007D5C22" w:rsidRPr="00C0503D">
        <w:rPr>
          <w:rFonts w:ascii="Arial" w:hAnsi="Arial" w:cs="Arial"/>
          <w:color w:val="000000" w:themeColor="text1"/>
          <w:sz w:val="22"/>
          <w:szCs w:val="22"/>
        </w:rPr>
        <w:t>aprobado mediante Decreto Legislativo 3/2023, de 17 de mayo, del Gobierno de Aragón,</w:t>
      </w:r>
      <w:r w:rsidR="0043540F" w:rsidRPr="00C0503D">
        <w:rPr>
          <w:rFonts w:ascii="Arial" w:hAnsi="Arial" w:cs="Arial"/>
          <w:color w:val="000000" w:themeColor="text1"/>
          <w:sz w:val="22"/>
          <w:szCs w:val="22"/>
        </w:rPr>
        <w:t xml:space="preserve"> </w:t>
      </w:r>
      <w:r w:rsidR="0043540F" w:rsidRPr="00C0503D">
        <w:rPr>
          <w:rFonts w:ascii="Arial" w:hAnsi="Arial" w:cs="Arial"/>
          <w:sz w:val="22"/>
          <w:szCs w:val="22"/>
        </w:rPr>
        <w:t>y en la</w:t>
      </w:r>
      <w:r w:rsidR="00A5731A" w:rsidRPr="00C0503D">
        <w:rPr>
          <w:rFonts w:ascii="Arial" w:hAnsi="Arial" w:cs="Arial"/>
          <w:sz w:val="22"/>
          <w:szCs w:val="22"/>
        </w:rPr>
        <w:t xml:space="preserve"> </w:t>
      </w:r>
      <w:r w:rsidR="006D350E" w:rsidRPr="00C0503D">
        <w:rPr>
          <w:rFonts w:ascii="Arial" w:hAnsi="Arial" w:cs="Arial"/>
          <w:sz w:val="22"/>
          <w:szCs w:val="22"/>
        </w:rPr>
        <w:t>Ley</w:t>
      </w:r>
      <w:r w:rsidR="00717941" w:rsidRPr="00C0503D">
        <w:rPr>
          <w:rFonts w:ascii="Arial" w:hAnsi="Arial" w:cs="Arial"/>
          <w:sz w:val="22"/>
          <w:szCs w:val="22"/>
        </w:rPr>
        <w:t xml:space="preserve"> 17/2023, de 22</w:t>
      </w:r>
      <w:r w:rsidR="00575967" w:rsidRPr="00C0503D">
        <w:rPr>
          <w:rFonts w:ascii="Arial" w:hAnsi="Arial" w:cs="Arial"/>
          <w:sz w:val="22"/>
          <w:szCs w:val="22"/>
        </w:rPr>
        <w:t xml:space="preserve"> de diciembre, de Presupuestos de la Comunidad Autónoma de Ara</w:t>
      </w:r>
      <w:r w:rsidR="00575967" w:rsidRPr="00C0503D">
        <w:rPr>
          <w:rFonts w:ascii="Arial" w:hAnsi="Arial" w:cs="Arial"/>
          <w:sz w:val="22"/>
          <w:szCs w:val="22"/>
        </w:rPr>
        <w:softHyphen/>
      </w:r>
      <w:r w:rsidR="00717941" w:rsidRPr="00C0503D">
        <w:rPr>
          <w:rFonts w:ascii="Arial" w:hAnsi="Arial" w:cs="Arial"/>
          <w:sz w:val="22"/>
          <w:szCs w:val="22"/>
        </w:rPr>
        <w:t>gón para el ejercicio 2024</w:t>
      </w:r>
      <w:r w:rsidR="00582323" w:rsidRPr="00C0503D">
        <w:rPr>
          <w:rFonts w:ascii="Arial" w:hAnsi="Arial" w:cs="Arial"/>
          <w:sz w:val="22"/>
          <w:szCs w:val="22"/>
        </w:rPr>
        <w:t>, vigente en la actualidad</w:t>
      </w:r>
      <w:r w:rsidR="00575967" w:rsidRPr="00C0503D">
        <w:rPr>
          <w:rFonts w:ascii="Arial" w:hAnsi="Arial" w:cs="Arial"/>
          <w:sz w:val="22"/>
          <w:szCs w:val="22"/>
        </w:rPr>
        <w:t>.</w:t>
      </w:r>
    </w:p>
    <w:p w14:paraId="604F7986" w14:textId="695645DE" w:rsidR="00FB4E97" w:rsidRPr="00C0503D" w:rsidRDefault="00845C9B" w:rsidP="00D66760">
      <w:pPr>
        <w:spacing w:after="180" w:line="336" w:lineRule="auto"/>
        <w:ind w:firstLine="567"/>
        <w:jc w:val="both"/>
        <w:rPr>
          <w:rFonts w:ascii="Arial" w:hAnsi="Arial" w:cs="Arial"/>
          <w:sz w:val="22"/>
          <w:szCs w:val="22"/>
        </w:rPr>
      </w:pPr>
      <w:r w:rsidRPr="00C0503D">
        <w:rPr>
          <w:rFonts w:ascii="Arial" w:hAnsi="Arial" w:cs="Arial"/>
          <w:sz w:val="22"/>
          <w:szCs w:val="22"/>
        </w:rPr>
        <w:t>2.</w:t>
      </w:r>
      <w:r w:rsidR="00FB4E97" w:rsidRPr="00C0503D">
        <w:rPr>
          <w:rFonts w:ascii="Arial" w:hAnsi="Arial" w:cs="Arial"/>
          <w:sz w:val="22"/>
          <w:szCs w:val="22"/>
        </w:rPr>
        <w:t xml:space="preserve"> Corresponde a</w:t>
      </w:r>
      <w:r w:rsidR="00031940">
        <w:rPr>
          <w:rFonts w:ascii="Arial" w:hAnsi="Arial" w:cs="Arial"/>
          <w:sz w:val="22"/>
          <w:szCs w:val="22"/>
        </w:rPr>
        <w:t>l</w:t>
      </w:r>
      <w:r w:rsidR="00FB4E97" w:rsidRPr="00C0503D">
        <w:rPr>
          <w:rFonts w:ascii="Arial" w:hAnsi="Arial" w:cs="Arial"/>
          <w:sz w:val="22"/>
          <w:szCs w:val="22"/>
        </w:rPr>
        <w:t xml:space="preserve"> Director General </w:t>
      </w:r>
      <w:r w:rsidR="00A1296D" w:rsidRPr="00C0503D">
        <w:rPr>
          <w:rFonts w:ascii="Arial" w:hAnsi="Arial" w:cs="Arial"/>
          <w:sz w:val="22"/>
          <w:szCs w:val="22"/>
        </w:rPr>
        <w:t xml:space="preserve">de </w:t>
      </w:r>
      <w:r w:rsidR="00031940">
        <w:rPr>
          <w:rFonts w:ascii="Arial" w:hAnsi="Arial" w:cs="Arial"/>
          <w:sz w:val="22"/>
          <w:szCs w:val="22"/>
        </w:rPr>
        <w:t>Política Educativa, Ordenación, Equidad y Formación</w:t>
      </w:r>
      <w:r w:rsidR="005A3A11" w:rsidRPr="00C0503D">
        <w:rPr>
          <w:rFonts w:ascii="Arial" w:hAnsi="Arial" w:cs="Arial"/>
          <w:sz w:val="22"/>
          <w:szCs w:val="22"/>
        </w:rPr>
        <w:t xml:space="preserve"> </w:t>
      </w:r>
      <w:r w:rsidR="00FB4E97" w:rsidRPr="00C0503D">
        <w:rPr>
          <w:rFonts w:ascii="Arial" w:hAnsi="Arial" w:cs="Arial"/>
          <w:sz w:val="22"/>
          <w:szCs w:val="22"/>
        </w:rPr>
        <w:t>expedir las certificaciones acreditativas del cumplimiento de las obligaciones derivadas de la concesión de la ayuda, a efectos de su pago.</w:t>
      </w:r>
    </w:p>
    <w:p w14:paraId="700A1ED4" w14:textId="03463FDB" w:rsidR="00B2241F" w:rsidRPr="00C0503D" w:rsidRDefault="00FB4E97" w:rsidP="00B2241F">
      <w:pPr>
        <w:spacing w:after="180" w:line="336" w:lineRule="auto"/>
        <w:ind w:firstLine="567"/>
        <w:jc w:val="both"/>
        <w:rPr>
          <w:rFonts w:ascii="Arial" w:hAnsi="Arial" w:cs="Arial"/>
          <w:sz w:val="22"/>
          <w:szCs w:val="22"/>
        </w:rPr>
      </w:pPr>
      <w:r w:rsidRPr="00C0503D">
        <w:rPr>
          <w:rFonts w:ascii="Arial" w:hAnsi="Arial" w:cs="Arial"/>
          <w:sz w:val="22"/>
          <w:szCs w:val="22"/>
        </w:rPr>
        <w:t xml:space="preserve">3. En el supuesto de falsedad o inexactitud en los datos suministrados para la concesión y justificación de esta subvención o incumplimiento de los plazos señalados en el apartado </w:t>
      </w:r>
      <w:r w:rsidR="00EF6732" w:rsidRPr="00C0503D">
        <w:rPr>
          <w:rFonts w:ascii="Arial" w:hAnsi="Arial" w:cs="Arial"/>
          <w:sz w:val="22"/>
          <w:szCs w:val="22"/>
        </w:rPr>
        <w:t>octavo</w:t>
      </w:r>
      <w:r w:rsidRPr="00C0503D">
        <w:rPr>
          <w:rFonts w:ascii="Arial" w:hAnsi="Arial" w:cs="Arial"/>
          <w:sz w:val="22"/>
          <w:szCs w:val="22"/>
        </w:rPr>
        <w:t xml:space="preserve"> de esta orden</w:t>
      </w:r>
      <w:r w:rsidRPr="00C0503D">
        <w:rPr>
          <w:rFonts w:ascii="Arial" w:hAnsi="Arial" w:cs="Arial"/>
          <w:color w:val="000000" w:themeColor="text1"/>
          <w:sz w:val="22"/>
          <w:szCs w:val="22"/>
        </w:rPr>
        <w:t xml:space="preserve">, </w:t>
      </w:r>
      <w:r w:rsidR="00751AF1" w:rsidRPr="00C0503D">
        <w:rPr>
          <w:rFonts w:ascii="Arial" w:hAnsi="Arial" w:cs="Arial"/>
          <w:color w:val="000000" w:themeColor="text1"/>
          <w:sz w:val="22"/>
          <w:szCs w:val="22"/>
        </w:rPr>
        <w:t xml:space="preserve">se </w:t>
      </w:r>
      <w:r w:rsidRPr="00C0503D">
        <w:rPr>
          <w:rFonts w:ascii="Arial" w:hAnsi="Arial" w:cs="Arial"/>
          <w:sz w:val="22"/>
          <w:szCs w:val="22"/>
        </w:rPr>
        <w:t xml:space="preserve">producirá la pérdida total del importe recibido y la revocación de la concesión de la subvención, debiendo la entidad beneficiaria reintegrar a la Administración la cantidad que hubiese percibido con los intereses que correspondan, sin perjuicio de la incoación del correspondiente procedimiento </w:t>
      </w:r>
      <w:r w:rsidRPr="00C0503D">
        <w:rPr>
          <w:rFonts w:ascii="Arial" w:hAnsi="Arial" w:cs="Arial"/>
          <w:sz w:val="22"/>
          <w:szCs w:val="22"/>
        </w:rPr>
        <w:lastRenderedPageBreak/>
        <w:t>sancionador, cuando los hechos motivadores del reintegro constituyan infracción administrativa.</w:t>
      </w:r>
    </w:p>
    <w:p w14:paraId="59DD88B6" w14:textId="7FD34199" w:rsidR="00CE38D1" w:rsidRPr="00C0503D" w:rsidRDefault="00CE38D1" w:rsidP="00CE38D1">
      <w:pPr>
        <w:spacing w:after="120" w:line="336" w:lineRule="auto"/>
        <w:jc w:val="both"/>
        <w:rPr>
          <w:rFonts w:ascii="Arial" w:hAnsi="Arial" w:cs="Arial"/>
          <w:i/>
          <w:sz w:val="22"/>
          <w:szCs w:val="22"/>
        </w:rPr>
      </w:pPr>
      <w:r w:rsidRPr="00C0503D">
        <w:rPr>
          <w:rFonts w:ascii="Arial" w:hAnsi="Arial" w:cs="Arial"/>
          <w:i/>
          <w:sz w:val="22"/>
          <w:szCs w:val="22"/>
        </w:rPr>
        <w:t>10.</w:t>
      </w:r>
      <w:r w:rsidR="000C3578">
        <w:rPr>
          <w:rFonts w:ascii="Arial" w:hAnsi="Arial" w:cs="Arial"/>
          <w:i/>
          <w:sz w:val="22"/>
          <w:szCs w:val="22"/>
        </w:rPr>
        <w:t xml:space="preserve"> </w:t>
      </w:r>
      <w:r w:rsidRPr="00C0503D">
        <w:rPr>
          <w:rFonts w:ascii="Arial" w:hAnsi="Arial" w:cs="Arial"/>
          <w:i/>
          <w:sz w:val="22"/>
          <w:szCs w:val="22"/>
        </w:rPr>
        <w:t xml:space="preserve">Transparencia y publicidad. </w:t>
      </w:r>
    </w:p>
    <w:p w14:paraId="2E56FABA" w14:textId="5FFD3337" w:rsidR="00CE38D1" w:rsidRPr="00C0503D" w:rsidRDefault="0088755B" w:rsidP="00CE38D1">
      <w:pPr>
        <w:spacing w:after="180" w:line="336" w:lineRule="auto"/>
        <w:ind w:firstLine="567"/>
        <w:jc w:val="both"/>
        <w:rPr>
          <w:rFonts w:ascii="Arial" w:hAnsi="Arial" w:cs="Arial"/>
          <w:sz w:val="22"/>
          <w:szCs w:val="22"/>
        </w:rPr>
      </w:pPr>
      <w:r>
        <w:rPr>
          <w:rFonts w:ascii="Arial" w:hAnsi="Arial" w:cs="Arial"/>
          <w:sz w:val="22"/>
          <w:szCs w:val="22"/>
        </w:rPr>
        <w:t>La beneficiaria</w:t>
      </w:r>
      <w:r w:rsidR="00CE38D1" w:rsidRPr="00C0503D">
        <w:rPr>
          <w:rFonts w:ascii="Arial" w:hAnsi="Arial" w:cs="Arial"/>
          <w:sz w:val="22"/>
          <w:szCs w:val="22"/>
        </w:rPr>
        <w:t xml:space="preserve"> deberá publicar toda la información que corresponda a la subvención percibida en los términos establecidos en el artículo 18.2 de la Ley 8/2015, de 25 de marzo, de Transparencia de la Actividad Pública y Participación Ciudadana de Aragón.</w:t>
      </w:r>
    </w:p>
    <w:p w14:paraId="1424C841" w14:textId="625D3539" w:rsidR="0043540F" w:rsidRPr="00C0503D" w:rsidRDefault="00B2241F" w:rsidP="00B2241F">
      <w:pPr>
        <w:spacing w:after="180" w:line="336" w:lineRule="auto"/>
        <w:ind w:firstLine="567"/>
        <w:jc w:val="both"/>
        <w:rPr>
          <w:rFonts w:ascii="Arial" w:hAnsi="Arial" w:cs="Arial"/>
          <w:sz w:val="22"/>
          <w:szCs w:val="22"/>
        </w:rPr>
      </w:pPr>
      <w:r w:rsidRPr="00C0503D">
        <w:rPr>
          <w:rFonts w:ascii="Arial" w:hAnsi="Arial" w:cs="Arial"/>
          <w:b/>
          <w:sz w:val="22"/>
          <w:szCs w:val="22"/>
        </w:rPr>
        <w:t>Tercero.</w:t>
      </w:r>
      <w:r w:rsidR="00754A1D" w:rsidRPr="00C0503D">
        <w:rPr>
          <w:rFonts w:ascii="Arial" w:hAnsi="Arial" w:cs="Arial"/>
          <w:sz w:val="22"/>
          <w:szCs w:val="22"/>
        </w:rPr>
        <w:t xml:space="preserve"> </w:t>
      </w:r>
      <w:r w:rsidR="005A3A11" w:rsidRPr="00C0503D">
        <w:rPr>
          <w:rFonts w:ascii="Arial" w:hAnsi="Arial" w:cs="Arial"/>
          <w:sz w:val="22"/>
          <w:szCs w:val="22"/>
        </w:rPr>
        <w:t>La</w:t>
      </w:r>
      <w:r w:rsidR="00452122" w:rsidRPr="00C0503D">
        <w:rPr>
          <w:rFonts w:ascii="Arial" w:hAnsi="Arial" w:cs="Arial"/>
          <w:sz w:val="22"/>
          <w:szCs w:val="22"/>
        </w:rPr>
        <w:t xml:space="preserve"> </w:t>
      </w:r>
      <w:r w:rsidR="00E6789C">
        <w:rPr>
          <w:rFonts w:ascii="Arial" w:hAnsi="Arial" w:cs="Arial"/>
          <w:sz w:val="22"/>
          <w:szCs w:val="22"/>
        </w:rPr>
        <w:t>persona titular de la Dirección</w:t>
      </w:r>
      <w:r w:rsidR="00452122" w:rsidRPr="00C0503D">
        <w:rPr>
          <w:rFonts w:ascii="Arial" w:hAnsi="Arial" w:cs="Arial"/>
          <w:sz w:val="22"/>
          <w:szCs w:val="22"/>
        </w:rPr>
        <w:t xml:space="preserve"> General de</w:t>
      </w:r>
      <w:r w:rsidR="005A3A11" w:rsidRPr="00C0503D">
        <w:rPr>
          <w:sz w:val="22"/>
          <w:szCs w:val="22"/>
        </w:rPr>
        <w:t xml:space="preserve"> </w:t>
      </w:r>
      <w:r w:rsidR="005A3A11" w:rsidRPr="00C0503D">
        <w:rPr>
          <w:rFonts w:ascii="Arial" w:hAnsi="Arial" w:cs="Arial"/>
          <w:sz w:val="22"/>
          <w:szCs w:val="22"/>
        </w:rPr>
        <w:t>Política Educativa, Ordenación</w:t>
      </w:r>
      <w:r w:rsidR="00E6789C">
        <w:rPr>
          <w:rFonts w:ascii="Arial" w:hAnsi="Arial" w:cs="Arial"/>
          <w:sz w:val="22"/>
          <w:szCs w:val="22"/>
        </w:rPr>
        <w:t>, Equidad y Formación</w:t>
      </w:r>
      <w:r w:rsidR="005A3A11" w:rsidRPr="00C0503D">
        <w:rPr>
          <w:rFonts w:ascii="Arial" w:hAnsi="Arial" w:cs="Arial"/>
          <w:sz w:val="22"/>
          <w:szCs w:val="22"/>
        </w:rPr>
        <w:t>,</w:t>
      </w:r>
      <w:r w:rsidR="002102A8" w:rsidRPr="00C0503D">
        <w:rPr>
          <w:rFonts w:ascii="Arial" w:hAnsi="Arial" w:cs="Arial"/>
          <w:sz w:val="22"/>
          <w:szCs w:val="22"/>
        </w:rPr>
        <w:t xml:space="preserve"> en el ámbito de sus competencias, </w:t>
      </w:r>
      <w:r w:rsidR="00582323" w:rsidRPr="00C0503D">
        <w:rPr>
          <w:rFonts w:ascii="Arial" w:hAnsi="Arial" w:cs="Arial"/>
          <w:sz w:val="22"/>
          <w:szCs w:val="22"/>
        </w:rPr>
        <w:t xml:space="preserve">adoptará las medidas que, en su caso, </w:t>
      </w:r>
      <w:r w:rsidR="002102A8" w:rsidRPr="00C0503D">
        <w:rPr>
          <w:rFonts w:ascii="Arial" w:hAnsi="Arial" w:cs="Arial"/>
          <w:sz w:val="22"/>
          <w:szCs w:val="22"/>
        </w:rPr>
        <w:t>resulten necesarias para la adecuada ejecución de esta Orden</w:t>
      </w:r>
      <w:r w:rsidR="006B2C12" w:rsidRPr="00C0503D">
        <w:rPr>
          <w:rFonts w:ascii="Arial" w:hAnsi="Arial" w:cs="Arial"/>
          <w:sz w:val="22"/>
          <w:szCs w:val="22"/>
        </w:rPr>
        <w:t>.</w:t>
      </w:r>
      <w:r w:rsidR="008D5C16" w:rsidRPr="00C0503D">
        <w:rPr>
          <w:rFonts w:ascii="Arial" w:hAnsi="Arial" w:cs="Arial"/>
          <w:sz w:val="22"/>
          <w:szCs w:val="22"/>
        </w:rPr>
        <w:t xml:space="preserve"> </w:t>
      </w:r>
    </w:p>
    <w:p w14:paraId="35FF61D2" w14:textId="77777777" w:rsidR="00007954" w:rsidRPr="00C0503D" w:rsidRDefault="00B2241F" w:rsidP="00007954">
      <w:pPr>
        <w:spacing w:after="180" w:line="336" w:lineRule="auto"/>
        <w:ind w:firstLine="567"/>
        <w:jc w:val="both"/>
        <w:rPr>
          <w:rFonts w:ascii="Arial" w:hAnsi="Arial" w:cs="Arial"/>
          <w:sz w:val="22"/>
          <w:szCs w:val="22"/>
        </w:rPr>
      </w:pPr>
      <w:r w:rsidRPr="00C0503D">
        <w:rPr>
          <w:rFonts w:ascii="Arial" w:hAnsi="Arial" w:cs="Arial"/>
          <w:b/>
          <w:sz w:val="22"/>
          <w:szCs w:val="22"/>
        </w:rPr>
        <w:t>Cuarto.</w:t>
      </w:r>
      <w:r w:rsidRPr="00C0503D">
        <w:rPr>
          <w:rFonts w:ascii="Arial" w:hAnsi="Arial" w:cs="Arial"/>
          <w:sz w:val="22"/>
          <w:szCs w:val="22"/>
        </w:rPr>
        <w:t xml:space="preserve"> </w:t>
      </w:r>
      <w:r w:rsidR="00007954" w:rsidRPr="00C0503D">
        <w:rPr>
          <w:rFonts w:ascii="Arial" w:hAnsi="Arial" w:cs="Arial"/>
          <w:sz w:val="22"/>
          <w:szCs w:val="22"/>
        </w:rPr>
        <w:t>Esta Orden producirá efectos desde el día siguiente al de su notificación a la beneficiaria.</w:t>
      </w:r>
    </w:p>
    <w:p w14:paraId="7913072D" w14:textId="1078C932" w:rsidR="0042227C" w:rsidRPr="00C0503D" w:rsidRDefault="00FE0980" w:rsidP="00675089">
      <w:pPr>
        <w:spacing w:after="120" w:line="336" w:lineRule="auto"/>
        <w:ind w:firstLine="567"/>
        <w:jc w:val="both"/>
        <w:rPr>
          <w:rFonts w:ascii="Arial" w:hAnsi="Arial" w:cs="Arial"/>
          <w:sz w:val="22"/>
          <w:szCs w:val="22"/>
        </w:rPr>
      </w:pPr>
      <w:r w:rsidRPr="00C0503D">
        <w:rPr>
          <w:rFonts w:ascii="Arial" w:hAnsi="Arial" w:cs="Arial"/>
          <w:sz w:val="22"/>
          <w:szCs w:val="22"/>
        </w:rPr>
        <w:t xml:space="preserve">Contra </w:t>
      </w:r>
      <w:r w:rsidR="00007954" w:rsidRPr="00C0503D">
        <w:rPr>
          <w:rFonts w:ascii="Arial" w:hAnsi="Arial" w:cs="Arial"/>
          <w:sz w:val="22"/>
          <w:szCs w:val="22"/>
        </w:rPr>
        <w:t>esta</w:t>
      </w:r>
      <w:r w:rsidRPr="00C0503D">
        <w:rPr>
          <w:rFonts w:ascii="Arial" w:hAnsi="Arial" w:cs="Arial"/>
          <w:sz w:val="22"/>
          <w:szCs w:val="22"/>
        </w:rPr>
        <w:t xml:space="preserve"> orden, que pone fin a la vía administrativa, podrá interponerse potestativamente recurso </w:t>
      </w:r>
      <w:r w:rsidR="005A3A11" w:rsidRPr="00C0503D">
        <w:rPr>
          <w:rFonts w:ascii="Arial" w:hAnsi="Arial" w:cs="Arial"/>
          <w:sz w:val="22"/>
          <w:szCs w:val="22"/>
        </w:rPr>
        <w:t>de reposición ante la  Consejera de Ed</w:t>
      </w:r>
      <w:r w:rsidR="00881F66" w:rsidRPr="00C0503D">
        <w:rPr>
          <w:rFonts w:ascii="Arial" w:hAnsi="Arial" w:cs="Arial"/>
          <w:sz w:val="22"/>
          <w:szCs w:val="22"/>
        </w:rPr>
        <w:t xml:space="preserve">ucación, </w:t>
      </w:r>
      <w:r w:rsidR="00E6789C">
        <w:rPr>
          <w:rFonts w:ascii="Arial" w:hAnsi="Arial" w:cs="Arial"/>
          <w:sz w:val="22"/>
          <w:szCs w:val="22"/>
        </w:rPr>
        <w:t xml:space="preserve">Ciencia y Universidades </w:t>
      </w:r>
      <w:r w:rsidRPr="00C0503D">
        <w:rPr>
          <w:rFonts w:ascii="Arial" w:hAnsi="Arial" w:cs="Arial"/>
          <w:sz w:val="22"/>
          <w:szCs w:val="22"/>
        </w:rPr>
        <w:t>en el plazo de un mes a partir del día siguiente al de su notificación, de conformidad con lo dispuesto en los artículos 123 y 124 de la Ley 39/2015, de 1 de octubre, del Procedimiento Administrativo Común de las Administraciones Públicas</w:t>
      </w:r>
      <w:r w:rsidR="0067598C" w:rsidRPr="00C0503D">
        <w:rPr>
          <w:rFonts w:ascii="Arial" w:hAnsi="Arial" w:cs="Arial"/>
          <w:sz w:val="22"/>
          <w:szCs w:val="22"/>
        </w:rPr>
        <w:t>, y en el artículo 64.3 de la Ley 5/2021, de 29 de junio, de Organización y Régimen Jurídico del Sector Público Autonómico de Aragón, sin perjuicio de cualquier otro que pudiera interponerse</w:t>
      </w:r>
      <w:r w:rsidR="00B37778" w:rsidRPr="00C0503D">
        <w:rPr>
          <w:rFonts w:ascii="Arial" w:hAnsi="Arial" w:cs="Arial"/>
          <w:sz w:val="22"/>
          <w:szCs w:val="22"/>
        </w:rPr>
        <w:t xml:space="preserve">. En caso de que se interponga recurso de reposición, y de acuerdo con lo dispuesto en el artículo 14.2.a) de la Ley 39/2015, de 1 de octubre, éste deberá presentarse </w:t>
      </w:r>
      <w:r w:rsidR="0042227C" w:rsidRPr="00C0503D">
        <w:rPr>
          <w:rFonts w:ascii="Arial" w:hAnsi="Arial" w:cs="Arial"/>
          <w:sz w:val="22"/>
          <w:szCs w:val="22"/>
        </w:rPr>
        <w:t xml:space="preserve">electrónicamente </w:t>
      </w:r>
      <w:r w:rsidR="00675089" w:rsidRPr="00C0503D">
        <w:rPr>
          <w:rFonts w:ascii="Arial" w:hAnsi="Arial" w:cs="Arial"/>
          <w:sz w:val="22"/>
          <w:szCs w:val="22"/>
        </w:rPr>
        <w:t xml:space="preserve">a través del Registro Electrónico General de Aragón en la dirección </w:t>
      </w:r>
      <w:hyperlink r:id="rId8" w:history="1">
        <w:r w:rsidR="00675089" w:rsidRPr="00C0503D">
          <w:rPr>
            <w:rFonts w:ascii="Arial" w:hAnsi="Arial" w:cs="Arial"/>
            <w:sz w:val="22"/>
            <w:szCs w:val="22"/>
          </w:rPr>
          <w:t>https://www.aragon.es/tramites/interponer-recursos-ante-la-administracion</w:t>
        </w:r>
      </w:hyperlink>
      <w:r w:rsidR="0042227C" w:rsidRPr="00C0503D">
        <w:rPr>
          <w:rFonts w:ascii="Arial" w:hAnsi="Arial" w:cs="Arial"/>
          <w:sz w:val="22"/>
          <w:szCs w:val="22"/>
        </w:rPr>
        <w:t xml:space="preserve">, o en cualquiera de los otros Registros </w:t>
      </w:r>
      <w:r w:rsidR="0042227C" w:rsidRPr="00870D16">
        <w:rPr>
          <w:rFonts w:ascii="Arial" w:hAnsi="Arial" w:cs="Arial"/>
          <w:sz w:val="22"/>
          <w:szCs w:val="22"/>
        </w:rPr>
        <w:t xml:space="preserve">Públicos </w:t>
      </w:r>
      <w:r w:rsidR="002450AB" w:rsidRPr="00870D16">
        <w:rPr>
          <w:rFonts w:ascii="Arial" w:hAnsi="Arial" w:cs="Arial"/>
          <w:sz w:val="22"/>
          <w:szCs w:val="22"/>
        </w:rPr>
        <w:t xml:space="preserve">electrónicos </w:t>
      </w:r>
      <w:r w:rsidR="0042227C" w:rsidRPr="00870D16">
        <w:rPr>
          <w:rFonts w:ascii="Arial" w:hAnsi="Arial" w:cs="Arial"/>
          <w:sz w:val="22"/>
          <w:szCs w:val="22"/>
        </w:rPr>
        <w:t xml:space="preserve">contemplados en el </w:t>
      </w:r>
      <w:r w:rsidR="0042227C" w:rsidRPr="00C0503D">
        <w:rPr>
          <w:rFonts w:ascii="Arial" w:hAnsi="Arial" w:cs="Arial"/>
          <w:sz w:val="22"/>
          <w:szCs w:val="22"/>
        </w:rPr>
        <w:t>artículo 16.4.a) de la Ley 39/2015, de 1 de octubre.</w:t>
      </w:r>
      <w:r w:rsidR="007073ED" w:rsidRPr="00C0503D">
        <w:rPr>
          <w:rFonts w:ascii="Arial" w:hAnsi="Arial" w:cs="Arial"/>
          <w:sz w:val="22"/>
          <w:szCs w:val="22"/>
        </w:rPr>
        <w:t xml:space="preserve"> </w:t>
      </w:r>
    </w:p>
    <w:p w14:paraId="6A074FD7" w14:textId="426DAA5F" w:rsidR="00FE0980" w:rsidRPr="00C0503D" w:rsidRDefault="0042227C" w:rsidP="003164BE">
      <w:pPr>
        <w:spacing w:after="120" w:line="336" w:lineRule="auto"/>
        <w:ind w:firstLine="567"/>
        <w:jc w:val="both"/>
        <w:rPr>
          <w:rFonts w:ascii="Arial" w:hAnsi="Arial" w:cs="Arial"/>
          <w:sz w:val="22"/>
          <w:szCs w:val="22"/>
        </w:rPr>
      </w:pPr>
      <w:r w:rsidRPr="00C0503D">
        <w:rPr>
          <w:rFonts w:ascii="Arial" w:hAnsi="Arial" w:cs="Arial"/>
          <w:sz w:val="22"/>
          <w:szCs w:val="22"/>
        </w:rPr>
        <w:t xml:space="preserve">Esta </w:t>
      </w:r>
      <w:r w:rsidR="00675E96" w:rsidRPr="00C0503D">
        <w:rPr>
          <w:rFonts w:ascii="Arial" w:hAnsi="Arial" w:cs="Arial"/>
          <w:sz w:val="22"/>
          <w:szCs w:val="22"/>
        </w:rPr>
        <w:t>orden</w:t>
      </w:r>
      <w:r w:rsidRPr="00C0503D">
        <w:rPr>
          <w:rFonts w:ascii="Arial" w:hAnsi="Arial" w:cs="Arial"/>
          <w:sz w:val="22"/>
          <w:szCs w:val="22"/>
        </w:rPr>
        <w:t xml:space="preserve"> también puede ser impugnada </w:t>
      </w:r>
      <w:r w:rsidR="00FE0980" w:rsidRPr="00C0503D">
        <w:rPr>
          <w:rFonts w:ascii="Arial" w:hAnsi="Arial" w:cs="Arial"/>
          <w:sz w:val="22"/>
          <w:szCs w:val="22"/>
        </w:rPr>
        <w:t>directamente</w:t>
      </w:r>
      <w:r w:rsidRPr="00C0503D">
        <w:rPr>
          <w:rFonts w:ascii="Arial" w:hAnsi="Arial" w:cs="Arial"/>
          <w:sz w:val="22"/>
          <w:szCs w:val="22"/>
        </w:rPr>
        <w:t xml:space="preserve"> mediante la interposición de</w:t>
      </w:r>
      <w:r w:rsidR="00FE0980" w:rsidRPr="00C0503D">
        <w:rPr>
          <w:rFonts w:ascii="Arial" w:hAnsi="Arial" w:cs="Arial"/>
          <w:sz w:val="22"/>
          <w:szCs w:val="22"/>
        </w:rPr>
        <w:t xml:space="preserve"> recurso contencioso-administrativo</w:t>
      </w:r>
      <w:r w:rsidRPr="00C0503D">
        <w:rPr>
          <w:rFonts w:ascii="Arial" w:hAnsi="Arial" w:cs="Arial"/>
          <w:sz w:val="22"/>
          <w:szCs w:val="22"/>
        </w:rPr>
        <w:t xml:space="preserve"> ante el Tribunal Superior de Justicia de Aragón,</w:t>
      </w:r>
      <w:r w:rsidR="00FE0980" w:rsidRPr="00C0503D">
        <w:rPr>
          <w:rFonts w:ascii="Arial" w:hAnsi="Arial" w:cs="Arial"/>
          <w:sz w:val="22"/>
          <w:szCs w:val="22"/>
        </w:rPr>
        <w:t xml:space="preserve"> en el plazo de dos meses </w:t>
      </w:r>
      <w:r w:rsidRPr="00C0503D">
        <w:rPr>
          <w:rFonts w:ascii="Arial" w:hAnsi="Arial" w:cs="Arial"/>
          <w:sz w:val="22"/>
          <w:szCs w:val="22"/>
        </w:rPr>
        <w:t xml:space="preserve">a contar </w:t>
      </w:r>
      <w:r w:rsidR="00FE0980" w:rsidRPr="00C0503D">
        <w:rPr>
          <w:rFonts w:ascii="Arial" w:hAnsi="Arial" w:cs="Arial"/>
          <w:sz w:val="22"/>
          <w:szCs w:val="22"/>
        </w:rPr>
        <w:t xml:space="preserve">desde el día siguiente </w:t>
      </w:r>
      <w:r w:rsidRPr="00C0503D">
        <w:rPr>
          <w:rFonts w:ascii="Arial" w:hAnsi="Arial" w:cs="Arial"/>
          <w:sz w:val="22"/>
          <w:szCs w:val="22"/>
        </w:rPr>
        <w:t xml:space="preserve">al de la recepción de su notificación, </w:t>
      </w:r>
      <w:r w:rsidR="00FE0980" w:rsidRPr="00C0503D">
        <w:rPr>
          <w:rFonts w:ascii="Arial" w:hAnsi="Arial" w:cs="Arial"/>
          <w:sz w:val="22"/>
          <w:szCs w:val="22"/>
        </w:rPr>
        <w:t>de conformidad con lo</w:t>
      </w:r>
      <w:r w:rsidRPr="00C0503D">
        <w:rPr>
          <w:rFonts w:ascii="Arial" w:hAnsi="Arial" w:cs="Arial"/>
          <w:sz w:val="22"/>
          <w:szCs w:val="22"/>
        </w:rPr>
        <w:t>s artículos 10 y 46 de la Ley</w:t>
      </w:r>
      <w:r w:rsidR="00FE0980" w:rsidRPr="00C0503D">
        <w:rPr>
          <w:rFonts w:ascii="Arial" w:hAnsi="Arial" w:cs="Arial"/>
          <w:sz w:val="22"/>
          <w:szCs w:val="22"/>
        </w:rPr>
        <w:t xml:space="preserve"> 29/1998, de 13 de julio, </w:t>
      </w:r>
      <w:r w:rsidRPr="00C0503D">
        <w:rPr>
          <w:rFonts w:ascii="Arial" w:hAnsi="Arial" w:cs="Arial"/>
          <w:sz w:val="22"/>
          <w:szCs w:val="22"/>
        </w:rPr>
        <w:t xml:space="preserve">reguladora </w:t>
      </w:r>
      <w:r w:rsidR="00FE0980" w:rsidRPr="00C0503D">
        <w:rPr>
          <w:rFonts w:ascii="Arial" w:hAnsi="Arial" w:cs="Arial"/>
          <w:sz w:val="22"/>
          <w:szCs w:val="22"/>
        </w:rPr>
        <w:t>de la Jurisdicción Contencioso Administrativa</w:t>
      </w:r>
      <w:r w:rsidRPr="00C0503D">
        <w:rPr>
          <w:rFonts w:ascii="Arial" w:hAnsi="Arial" w:cs="Arial"/>
          <w:sz w:val="22"/>
          <w:szCs w:val="22"/>
        </w:rPr>
        <w:t>. En caso de que se interponga recurso potestativo de reposición, el plazo para interponer recurso contencioso-</w:t>
      </w:r>
      <w:r w:rsidRPr="00C0503D">
        <w:rPr>
          <w:rFonts w:ascii="Arial" w:hAnsi="Arial" w:cs="Arial"/>
          <w:sz w:val="22"/>
          <w:szCs w:val="22"/>
        </w:rPr>
        <w:lastRenderedPageBreak/>
        <w:t>administrativo quedará suspendido hasta la resolución del anterior o su desestimación presunta por silencio administrativo.</w:t>
      </w:r>
    </w:p>
    <w:p w14:paraId="43F8169D" w14:textId="39B30AFE" w:rsidR="0043540F" w:rsidRPr="00C0503D" w:rsidRDefault="00B85C2F" w:rsidP="006D350E">
      <w:pPr>
        <w:spacing w:after="120" w:line="336" w:lineRule="auto"/>
        <w:rPr>
          <w:rFonts w:ascii="Arial" w:hAnsi="Arial" w:cs="Arial"/>
          <w:sz w:val="22"/>
          <w:szCs w:val="22"/>
        </w:rPr>
      </w:pPr>
      <w:r w:rsidRPr="00C0503D">
        <w:rPr>
          <w:rFonts w:ascii="Arial" w:hAnsi="Arial" w:cs="Arial"/>
          <w:sz w:val="22"/>
          <w:szCs w:val="22"/>
        </w:rPr>
        <w:t>Zaragoza, a</w:t>
      </w:r>
      <w:r w:rsidR="00A5731A" w:rsidRPr="00C0503D">
        <w:rPr>
          <w:rFonts w:ascii="Arial" w:hAnsi="Arial" w:cs="Arial"/>
          <w:sz w:val="22"/>
          <w:szCs w:val="22"/>
        </w:rPr>
        <w:t xml:space="preserve"> fecha de firma electrónica</w:t>
      </w:r>
    </w:p>
    <w:p w14:paraId="1F885BCE" w14:textId="70EF25BE" w:rsidR="0043540F" w:rsidRPr="00C0503D" w:rsidRDefault="005A3A11" w:rsidP="006D350E">
      <w:pPr>
        <w:spacing w:after="120" w:line="336" w:lineRule="auto"/>
        <w:rPr>
          <w:rFonts w:ascii="Arial" w:hAnsi="Arial" w:cs="Arial"/>
          <w:sz w:val="22"/>
          <w:szCs w:val="22"/>
        </w:rPr>
      </w:pPr>
      <w:r w:rsidRPr="00C0503D">
        <w:rPr>
          <w:rFonts w:ascii="Arial" w:hAnsi="Arial" w:cs="Arial"/>
          <w:sz w:val="22"/>
          <w:szCs w:val="22"/>
        </w:rPr>
        <w:t>La Consejera</w:t>
      </w:r>
      <w:r w:rsidR="008726DC" w:rsidRPr="00C0503D">
        <w:rPr>
          <w:rFonts w:ascii="Arial" w:hAnsi="Arial" w:cs="Arial"/>
          <w:sz w:val="22"/>
          <w:szCs w:val="22"/>
        </w:rPr>
        <w:t xml:space="preserve"> de Educación, </w:t>
      </w:r>
      <w:r w:rsidR="00E6789C">
        <w:rPr>
          <w:rFonts w:ascii="Arial" w:hAnsi="Arial" w:cs="Arial"/>
          <w:sz w:val="22"/>
          <w:szCs w:val="22"/>
        </w:rPr>
        <w:t>Ciencia y Universades</w:t>
      </w:r>
    </w:p>
    <w:p w14:paraId="776DC9A9" w14:textId="2815B3CE" w:rsidR="000C3578" w:rsidRPr="00C0503D" w:rsidRDefault="00E6789C" w:rsidP="00EF59E1">
      <w:pPr>
        <w:spacing w:line="336" w:lineRule="auto"/>
        <w:rPr>
          <w:rFonts w:ascii="Arial" w:hAnsi="Arial" w:cs="Arial"/>
          <w:sz w:val="22"/>
          <w:szCs w:val="22"/>
        </w:rPr>
        <w:sectPr w:rsidR="000C3578" w:rsidRPr="00C0503D" w:rsidSect="007E2214">
          <w:headerReference w:type="default" r:id="rId9"/>
          <w:headerReference w:type="first" r:id="rId10"/>
          <w:type w:val="continuous"/>
          <w:pgSz w:w="11907" w:h="16840" w:code="9"/>
          <w:pgMar w:top="3119" w:right="1701" w:bottom="1417" w:left="1701" w:header="709" w:footer="709" w:gutter="0"/>
          <w:cols w:space="720"/>
          <w:formProt w:val="0"/>
          <w:titlePg/>
          <w:docGrid w:linePitch="272"/>
        </w:sectPr>
      </w:pPr>
      <w:r>
        <w:rPr>
          <w:rFonts w:ascii="Arial" w:hAnsi="Arial" w:cs="Arial"/>
          <w:sz w:val="22"/>
          <w:szCs w:val="22"/>
        </w:rPr>
        <w:t>Carmen Mª Susín Gabarre</w:t>
      </w:r>
      <w:r w:rsidR="00881F66" w:rsidRPr="00C0503D">
        <w:rPr>
          <w:rFonts w:ascii="Arial" w:hAnsi="Arial" w:cs="Arial"/>
          <w:sz w:val="22"/>
          <w:szCs w:val="22"/>
        </w:rPr>
        <w:t>.</w:t>
      </w:r>
    </w:p>
    <w:p w14:paraId="7F197FD6" w14:textId="2324694C" w:rsidR="00BA7B99" w:rsidRPr="00C0503D" w:rsidRDefault="00BA7B99" w:rsidP="00BA7B99">
      <w:pPr>
        <w:spacing w:after="180" w:line="336" w:lineRule="auto"/>
        <w:jc w:val="both"/>
        <w:rPr>
          <w:rFonts w:ascii="Arial" w:hAnsi="Arial" w:cs="Arial"/>
          <w:b/>
          <w:sz w:val="22"/>
          <w:szCs w:val="22"/>
        </w:rPr>
      </w:pPr>
    </w:p>
    <w:p w14:paraId="4D4A7D22" w14:textId="77777777" w:rsidR="0067406E" w:rsidRPr="00C0503D" w:rsidRDefault="0067406E" w:rsidP="0067406E">
      <w:pPr>
        <w:spacing w:line="336" w:lineRule="auto"/>
        <w:jc w:val="center"/>
        <w:rPr>
          <w:rFonts w:ascii="Arial" w:hAnsi="Arial" w:cs="Arial"/>
          <w:b/>
          <w:sz w:val="22"/>
          <w:szCs w:val="22"/>
        </w:rPr>
      </w:pPr>
      <w:r w:rsidRPr="00C0503D">
        <w:rPr>
          <w:rFonts w:ascii="Arial" w:hAnsi="Arial" w:cs="Arial"/>
          <w:b/>
          <w:sz w:val="22"/>
          <w:szCs w:val="22"/>
        </w:rPr>
        <w:t>ANEXO</w:t>
      </w:r>
    </w:p>
    <w:p w14:paraId="3DAF63CF" w14:textId="77777777" w:rsidR="0067406E" w:rsidRPr="00C0503D" w:rsidRDefault="0067406E" w:rsidP="0067406E">
      <w:pPr>
        <w:jc w:val="center"/>
        <w:rPr>
          <w:rFonts w:ascii="Arial" w:hAnsi="Arial" w:cs="Arial"/>
          <w:b/>
          <w:sz w:val="22"/>
          <w:szCs w:val="22"/>
        </w:rPr>
      </w:pPr>
      <w:r w:rsidRPr="00C0503D">
        <w:rPr>
          <w:rFonts w:ascii="Arial" w:hAnsi="Arial" w:cs="Arial"/>
          <w:b/>
          <w:sz w:val="22"/>
          <w:szCs w:val="22"/>
        </w:rPr>
        <w:t>Memoria económica justificativa</w:t>
      </w:r>
    </w:p>
    <w:p w14:paraId="0C94C99B" w14:textId="23015FB3" w:rsidR="0067406E" w:rsidRPr="00C0503D" w:rsidRDefault="00964661" w:rsidP="0067406E">
      <w:pPr>
        <w:spacing w:after="120"/>
        <w:jc w:val="center"/>
        <w:rPr>
          <w:rFonts w:ascii="Arial" w:hAnsi="Arial" w:cs="Arial"/>
          <w:b/>
          <w:sz w:val="22"/>
          <w:szCs w:val="22"/>
        </w:rPr>
      </w:pPr>
      <w:r>
        <w:rPr>
          <w:rFonts w:ascii="Arial" w:hAnsi="Arial" w:cs="Arial"/>
          <w:b/>
          <w:sz w:val="22"/>
          <w:szCs w:val="22"/>
        </w:rPr>
        <w:t>Año 2026</w:t>
      </w:r>
    </w:p>
    <w:p w14:paraId="7A8352DF" w14:textId="77777777" w:rsidR="0067406E" w:rsidRPr="00C0503D" w:rsidRDefault="0067406E" w:rsidP="0067406E">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3829"/>
      </w:tblGrid>
      <w:tr w:rsidR="0067406E" w:rsidRPr="00C0503D" w14:paraId="62D7D188" w14:textId="77777777" w:rsidTr="00B20644">
        <w:trPr>
          <w:trHeight w:val="463"/>
        </w:trPr>
        <w:tc>
          <w:tcPr>
            <w:tcW w:w="4815" w:type="dxa"/>
            <w:shd w:val="clear" w:color="auto" w:fill="auto"/>
          </w:tcPr>
          <w:p w14:paraId="1B0F382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9" w:type="dxa"/>
            <w:shd w:val="clear" w:color="auto" w:fill="F2F2F2" w:themeFill="background1" w:themeFillShade="F2"/>
          </w:tcPr>
          <w:p w14:paraId="31E96BC2" w14:textId="77777777" w:rsidR="0067406E" w:rsidRPr="00C0503D" w:rsidRDefault="0067406E" w:rsidP="00B20644">
            <w:pPr>
              <w:rPr>
                <w:rFonts w:ascii="Arial" w:hAnsi="Arial" w:cs="Arial"/>
                <w:b/>
                <w:sz w:val="22"/>
                <w:szCs w:val="22"/>
              </w:rPr>
            </w:pPr>
          </w:p>
        </w:tc>
      </w:tr>
      <w:tr w:rsidR="0067406E" w:rsidRPr="00C0503D" w14:paraId="4CBC7D03" w14:textId="77777777" w:rsidTr="00B20644">
        <w:trPr>
          <w:trHeight w:val="463"/>
        </w:trPr>
        <w:tc>
          <w:tcPr>
            <w:tcW w:w="4815" w:type="dxa"/>
            <w:shd w:val="clear" w:color="auto" w:fill="auto"/>
          </w:tcPr>
          <w:p w14:paraId="0C8E495E"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Ingreso</w:t>
            </w:r>
          </w:p>
        </w:tc>
        <w:tc>
          <w:tcPr>
            <w:tcW w:w="3829" w:type="dxa"/>
            <w:shd w:val="clear" w:color="auto" w:fill="auto"/>
          </w:tcPr>
          <w:p w14:paraId="49A15165"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w:t>
            </w:r>
          </w:p>
        </w:tc>
      </w:tr>
      <w:tr w:rsidR="0067406E" w:rsidRPr="00C0503D" w14:paraId="04F9CA8B" w14:textId="77777777" w:rsidTr="00B20644">
        <w:tc>
          <w:tcPr>
            <w:tcW w:w="4815" w:type="dxa"/>
            <w:shd w:val="clear" w:color="auto" w:fill="auto"/>
          </w:tcPr>
          <w:p w14:paraId="7614B673" w14:textId="77777777" w:rsidR="0067406E" w:rsidRPr="00C0503D" w:rsidRDefault="0067406E" w:rsidP="00B20644">
            <w:pPr>
              <w:rPr>
                <w:rFonts w:ascii="Arial" w:hAnsi="Arial" w:cs="Arial"/>
                <w:sz w:val="22"/>
                <w:szCs w:val="22"/>
              </w:rPr>
            </w:pPr>
            <w:r w:rsidRPr="00C0503D">
              <w:rPr>
                <w:rFonts w:ascii="Arial" w:hAnsi="Arial" w:cs="Arial"/>
                <w:sz w:val="22"/>
                <w:szCs w:val="22"/>
              </w:rPr>
              <w:t>1. Recursos propios</w:t>
            </w:r>
          </w:p>
          <w:p w14:paraId="13A85C3B" w14:textId="77777777" w:rsidR="0067406E" w:rsidRPr="00C0503D" w:rsidRDefault="0067406E" w:rsidP="00B20644">
            <w:pPr>
              <w:ind w:left="360"/>
              <w:rPr>
                <w:rFonts w:ascii="Arial" w:hAnsi="Arial" w:cs="Arial"/>
                <w:sz w:val="22"/>
                <w:szCs w:val="22"/>
              </w:rPr>
            </w:pPr>
          </w:p>
        </w:tc>
        <w:tc>
          <w:tcPr>
            <w:tcW w:w="3829" w:type="dxa"/>
            <w:shd w:val="clear" w:color="auto" w:fill="auto"/>
          </w:tcPr>
          <w:p w14:paraId="3CE7000D" w14:textId="77777777" w:rsidR="0067406E" w:rsidRPr="00C0503D" w:rsidRDefault="0067406E" w:rsidP="00B20644">
            <w:pPr>
              <w:rPr>
                <w:rFonts w:ascii="Arial" w:hAnsi="Arial" w:cs="Arial"/>
                <w:sz w:val="22"/>
                <w:szCs w:val="22"/>
              </w:rPr>
            </w:pPr>
          </w:p>
        </w:tc>
      </w:tr>
      <w:tr w:rsidR="0067406E" w:rsidRPr="00C0503D" w14:paraId="18824517" w14:textId="77777777" w:rsidTr="00B20644">
        <w:tc>
          <w:tcPr>
            <w:tcW w:w="4815" w:type="dxa"/>
            <w:shd w:val="clear" w:color="auto" w:fill="auto"/>
          </w:tcPr>
          <w:p w14:paraId="7DDBE579"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0E0E0"/>
          </w:tcPr>
          <w:p w14:paraId="77FF4EE3" w14:textId="77777777" w:rsidR="0067406E" w:rsidRPr="00C0503D" w:rsidRDefault="0067406E" w:rsidP="00B20644">
            <w:pPr>
              <w:rPr>
                <w:rFonts w:ascii="Arial" w:hAnsi="Arial" w:cs="Arial"/>
                <w:sz w:val="22"/>
                <w:szCs w:val="22"/>
              </w:rPr>
            </w:pPr>
          </w:p>
        </w:tc>
      </w:tr>
      <w:tr w:rsidR="0067406E" w:rsidRPr="00C0503D" w14:paraId="5675273C" w14:textId="77777777" w:rsidTr="00B20644">
        <w:tc>
          <w:tcPr>
            <w:tcW w:w="4815" w:type="dxa"/>
            <w:shd w:val="clear" w:color="auto" w:fill="auto"/>
          </w:tcPr>
          <w:p w14:paraId="58A1491D" w14:textId="77777777" w:rsidR="0067406E" w:rsidRPr="00C0503D" w:rsidRDefault="0067406E" w:rsidP="00B20644">
            <w:pPr>
              <w:rPr>
                <w:rFonts w:ascii="Arial" w:hAnsi="Arial" w:cs="Arial"/>
                <w:sz w:val="22"/>
                <w:szCs w:val="22"/>
              </w:rPr>
            </w:pPr>
            <w:r w:rsidRPr="00C0503D">
              <w:rPr>
                <w:rFonts w:ascii="Arial" w:hAnsi="Arial" w:cs="Arial"/>
                <w:sz w:val="22"/>
                <w:szCs w:val="22"/>
              </w:rPr>
              <w:t>2. Cuotas</w:t>
            </w:r>
          </w:p>
          <w:p w14:paraId="3E7EBB7F" w14:textId="77777777" w:rsidR="0067406E" w:rsidRPr="00C0503D" w:rsidRDefault="0067406E" w:rsidP="00B20644">
            <w:pPr>
              <w:rPr>
                <w:rFonts w:ascii="Arial" w:hAnsi="Arial" w:cs="Arial"/>
                <w:sz w:val="22"/>
                <w:szCs w:val="22"/>
              </w:rPr>
            </w:pPr>
          </w:p>
        </w:tc>
        <w:tc>
          <w:tcPr>
            <w:tcW w:w="3829" w:type="dxa"/>
            <w:shd w:val="clear" w:color="auto" w:fill="auto"/>
          </w:tcPr>
          <w:p w14:paraId="1EEBC870" w14:textId="77777777" w:rsidR="0067406E" w:rsidRPr="00C0503D" w:rsidRDefault="0067406E" w:rsidP="00B20644">
            <w:pPr>
              <w:rPr>
                <w:rFonts w:ascii="Arial" w:hAnsi="Arial" w:cs="Arial"/>
                <w:sz w:val="22"/>
                <w:szCs w:val="22"/>
              </w:rPr>
            </w:pPr>
          </w:p>
        </w:tc>
      </w:tr>
      <w:tr w:rsidR="0067406E" w:rsidRPr="00C0503D" w14:paraId="588E98BC" w14:textId="77777777" w:rsidTr="00B20644">
        <w:tc>
          <w:tcPr>
            <w:tcW w:w="4815" w:type="dxa"/>
            <w:shd w:val="clear" w:color="auto" w:fill="auto"/>
          </w:tcPr>
          <w:p w14:paraId="676F0BA0"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3829" w:type="dxa"/>
            <w:shd w:val="clear" w:color="auto" w:fill="E6E6E6"/>
          </w:tcPr>
          <w:p w14:paraId="2A1DE95F" w14:textId="77777777" w:rsidR="0067406E" w:rsidRPr="00C0503D" w:rsidRDefault="0067406E" w:rsidP="00B20644">
            <w:pPr>
              <w:rPr>
                <w:rFonts w:ascii="Arial" w:hAnsi="Arial" w:cs="Arial"/>
                <w:sz w:val="22"/>
                <w:szCs w:val="22"/>
              </w:rPr>
            </w:pPr>
          </w:p>
        </w:tc>
      </w:tr>
      <w:tr w:rsidR="0067406E" w:rsidRPr="00C0503D" w14:paraId="6C3AAC91" w14:textId="77777777" w:rsidTr="00B20644">
        <w:tc>
          <w:tcPr>
            <w:tcW w:w="4815" w:type="dxa"/>
            <w:shd w:val="clear" w:color="auto" w:fill="auto"/>
          </w:tcPr>
          <w:p w14:paraId="7186391D" w14:textId="77777777" w:rsidR="0067406E" w:rsidRPr="00C0503D" w:rsidRDefault="0067406E" w:rsidP="00B20644">
            <w:pPr>
              <w:rPr>
                <w:rFonts w:ascii="Arial" w:hAnsi="Arial" w:cs="Arial"/>
                <w:sz w:val="22"/>
                <w:szCs w:val="22"/>
              </w:rPr>
            </w:pPr>
            <w:r w:rsidRPr="00C0503D">
              <w:rPr>
                <w:rFonts w:ascii="Arial" w:hAnsi="Arial" w:cs="Arial"/>
                <w:sz w:val="22"/>
                <w:szCs w:val="22"/>
              </w:rPr>
              <w:t>3. Subvenciones recibidas en esta actividad</w:t>
            </w:r>
          </w:p>
          <w:p w14:paraId="4549FF0D" w14:textId="77777777" w:rsidR="0067406E" w:rsidRPr="00C0503D" w:rsidRDefault="0067406E" w:rsidP="00B20644">
            <w:pPr>
              <w:rPr>
                <w:rFonts w:ascii="Arial" w:hAnsi="Arial" w:cs="Arial"/>
                <w:sz w:val="22"/>
                <w:szCs w:val="22"/>
              </w:rPr>
            </w:pPr>
          </w:p>
        </w:tc>
        <w:tc>
          <w:tcPr>
            <w:tcW w:w="3829" w:type="dxa"/>
            <w:shd w:val="clear" w:color="auto" w:fill="auto"/>
          </w:tcPr>
          <w:p w14:paraId="42CA76C1" w14:textId="77777777" w:rsidR="0067406E" w:rsidRPr="00C0503D" w:rsidRDefault="0067406E" w:rsidP="00B20644">
            <w:pPr>
              <w:rPr>
                <w:rFonts w:ascii="Arial" w:hAnsi="Arial" w:cs="Arial"/>
                <w:sz w:val="22"/>
                <w:szCs w:val="22"/>
              </w:rPr>
            </w:pPr>
          </w:p>
        </w:tc>
      </w:tr>
      <w:tr w:rsidR="0067406E" w:rsidRPr="00C0503D" w14:paraId="50CFF68E" w14:textId="77777777" w:rsidTr="00B20644">
        <w:tc>
          <w:tcPr>
            <w:tcW w:w="4815" w:type="dxa"/>
            <w:shd w:val="clear" w:color="auto" w:fill="auto"/>
          </w:tcPr>
          <w:p w14:paraId="21FB2A7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3B97FCF4" w14:textId="77777777" w:rsidR="0067406E" w:rsidRPr="00C0503D" w:rsidRDefault="0067406E" w:rsidP="00B20644">
            <w:pPr>
              <w:rPr>
                <w:rFonts w:ascii="Arial" w:hAnsi="Arial" w:cs="Arial"/>
                <w:sz w:val="22"/>
                <w:szCs w:val="22"/>
              </w:rPr>
            </w:pPr>
          </w:p>
        </w:tc>
      </w:tr>
      <w:tr w:rsidR="0067406E" w:rsidRPr="00C0503D" w14:paraId="61C8DD7C" w14:textId="77777777" w:rsidTr="00B20644">
        <w:tc>
          <w:tcPr>
            <w:tcW w:w="4815" w:type="dxa"/>
            <w:shd w:val="clear" w:color="auto" w:fill="auto"/>
          </w:tcPr>
          <w:p w14:paraId="55327E3A" w14:textId="77777777" w:rsidR="0067406E" w:rsidRPr="00C0503D" w:rsidRDefault="0067406E" w:rsidP="00B20644">
            <w:pPr>
              <w:rPr>
                <w:rFonts w:ascii="Arial" w:hAnsi="Arial" w:cs="Arial"/>
                <w:sz w:val="22"/>
                <w:szCs w:val="22"/>
              </w:rPr>
            </w:pPr>
            <w:r w:rsidRPr="00C0503D">
              <w:rPr>
                <w:rFonts w:ascii="Arial" w:hAnsi="Arial" w:cs="Arial"/>
                <w:sz w:val="22"/>
                <w:szCs w:val="22"/>
              </w:rPr>
              <w:t>4. Otros ingresos</w:t>
            </w:r>
          </w:p>
          <w:p w14:paraId="0D214C58" w14:textId="77777777" w:rsidR="0067406E" w:rsidRPr="00C0503D" w:rsidRDefault="0067406E" w:rsidP="00B20644">
            <w:pPr>
              <w:rPr>
                <w:rFonts w:ascii="Arial" w:hAnsi="Arial" w:cs="Arial"/>
                <w:sz w:val="22"/>
                <w:szCs w:val="22"/>
              </w:rPr>
            </w:pPr>
          </w:p>
        </w:tc>
        <w:tc>
          <w:tcPr>
            <w:tcW w:w="3829" w:type="dxa"/>
            <w:shd w:val="clear" w:color="auto" w:fill="auto"/>
          </w:tcPr>
          <w:p w14:paraId="517A7434" w14:textId="77777777" w:rsidR="0067406E" w:rsidRPr="00C0503D" w:rsidRDefault="0067406E" w:rsidP="00B20644">
            <w:pPr>
              <w:rPr>
                <w:rFonts w:ascii="Arial" w:hAnsi="Arial" w:cs="Arial"/>
                <w:sz w:val="22"/>
                <w:szCs w:val="22"/>
              </w:rPr>
            </w:pPr>
          </w:p>
        </w:tc>
      </w:tr>
      <w:tr w:rsidR="0067406E" w:rsidRPr="00C0503D" w14:paraId="639F0791" w14:textId="77777777" w:rsidTr="00B20644">
        <w:tc>
          <w:tcPr>
            <w:tcW w:w="4815" w:type="dxa"/>
            <w:shd w:val="clear" w:color="auto" w:fill="auto"/>
          </w:tcPr>
          <w:p w14:paraId="71E5BBC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3829" w:type="dxa"/>
            <w:shd w:val="clear" w:color="auto" w:fill="E6E6E6"/>
          </w:tcPr>
          <w:p w14:paraId="1561CA6A" w14:textId="77777777" w:rsidR="0067406E" w:rsidRPr="00C0503D" w:rsidRDefault="0067406E" w:rsidP="00B20644">
            <w:pPr>
              <w:rPr>
                <w:rFonts w:ascii="Arial" w:hAnsi="Arial" w:cs="Arial"/>
                <w:sz w:val="22"/>
                <w:szCs w:val="22"/>
              </w:rPr>
            </w:pPr>
          </w:p>
        </w:tc>
      </w:tr>
      <w:tr w:rsidR="0067406E" w:rsidRPr="00C0503D" w14:paraId="6B12242E" w14:textId="77777777" w:rsidTr="00B20644">
        <w:tc>
          <w:tcPr>
            <w:tcW w:w="4815" w:type="dxa"/>
            <w:shd w:val="clear" w:color="auto" w:fill="auto"/>
          </w:tcPr>
          <w:p w14:paraId="66F23551" w14:textId="77777777" w:rsidR="0067406E" w:rsidRPr="00C0503D" w:rsidRDefault="0067406E" w:rsidP="00B20644">
            <w:pPr>
              <w:rPr>
                <w:rFonts w:ascii="Arial" w:hAnsi="Arial" w:cs="Arial"/>
                <w:sz w:val="22"/>
                <w:szCs w:val="22"/>
              </w:rPr>
            </w:pPr>
            <w:r w:rsidRPr="00C0503D">
              <w:rPr>
                <w:rFonts w:ascii="Arial" w:hAnsi="Arial" w:cs="Arial"/>
                <w:sz w:val="22"/>
                <w:szCs w:val="22"/>
              </w:rPr>
              <w:t>Total ingresos</w:t>
            </w:r>
          </w:p>
          <w:p w14:paraId="74F456FD" w14:textId="77777777" w:rsidR="0067406E" w:rsidRPr="00C0503D" w:rsidRDefault="0067406E" w:rsidP="00B20644">
            <w:pPr>
              <w:rPr>
                <w:rFonts w:ascii="Arial" w:hAnsi="Arial" w:cs="Arial"/>
                <w:sz w:val="22"/>
                <w:szCs w:val="22"/>
              </w:rPr>
            </w:pPr>
          </w:p>
        </w:tc>
        <w:tc>
          <w:tcPr>
            <w:tcW w:w="3829" w:type="dxa"/>
            <w:shd w:val="clear" w:color="auto" w:fill="auto"/>
          </w:tcPr>
          <w:p w14:paraId="5CBA1DB2" w14:textId="77777777" w:rsidR="0067406E" w:rsidRPr="00C0503D" w:rsidRDefault="0067406E" w:rsidP="00B20644">
            <w:pPr>
              <w:rPr>
                <w:rFonts w:ascii="Arial" w:hAnsi="Arial" w:cs="Arial"/>
                <w:sz w:val="22"/>
                <w:szCs w:val="22"/>
              </w:rPr>
            </w:pPr>
          </w:p>
        </w:tc>
      </w:tr>
    </w:tbl>
    <w:p w14:paraId="3202F5D8" w14:textId="77777777" w:rsidR="0067406E" w:rsidRPr="00C0503D" w:rsidRDefault="0067406E" w:rsidP="0067406E">
      <w:pPr>
        <w:rPr>
          <w:rFonts w:ascii="Arial" w:hAnsi="Arial" w:cs="Arial"/>
          <w:sz w:val="22"/>
          <w:szCs w:val="22"/>
        </w:rPr>
      </w:pPr>
    </w:p>
    <w:p w14:paraId="369E2022" w14:textId="3B903B7A" w:rsidR="0067406E" w:rsidRPr="00C0503D" w:rsidRDefault="0067406E" w:rsidP="0067406E">
      <w:pPr>
        <w:rPr>
          <w:rFonts w:ascii="Arial" w:hAnsi="Arial" w:cs="Arial"/>
          <w:b/>
          <w:sz w:val="22"/>
          <w:szCs w:val="22"/>
        </w:rPr>
      </w:pPr>
      <w:r w:rsidRPr="00C0503D">
        <w:rPr>
          <w:rFonts w:ascii="Arial" w:hAnsi="Arial" w:cs="Arial"/>
          <w:b/>
          <w:sz w:val="22"/>
          <w:szCs w:val="22"/>
        </w:rPr>
        <w:t>Presupuesto desglosado de gastos de las ac</w:t>
      </w:r>
      <w:r w:rsidR="00964661">
        <w:rPr>
          <w:rFonts w:ascii="Arial" w:hAnsi="Arial" w:cs="Arial"/>
          <w:b/>
          <w:sz w:val="22"/>
          <w:szCs w:val="22"/>
        </w:rPr>
        <w:t>tividades desarrolladas año 2026</w:t>
      </w:r>
      <w:r w:rsidRPr="00C0503D">
        <w:rPr>
          <w:rFonts w:ascii="Arial" w:hAnsi="Arial" w:cs="Arial"/>
          <w:b/>
          <w:sz w:val="22"/>
          <w:szCs w:val="22"/>
        </w:rPr>
        <w:t>.</w:t>
      </w:r>
    </w:p>
    <w:p w14:paraId="6B4388D2" w14:textId="77777777" w:rsidR="0067406E" w:rsidRPr="00C0503D" w:rsidRDefault="0067406E" w:rsidP="0067406E">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984"/>
        <w:gridCol w:w="1843"/>
      </w:tblGrid>
      <w:tr w:rsidR="0067406E" w:rsidRPr="00C0503D" w14:paraId="66D81514" w14:textId="77777777" w:rsidTr="00B20644">
        <w:trPr>
          <w:trHeight w:val="463"/>
        </w:trPr>
        <w:tc>
          <w:tcPr>
            <w:tcW w:w="4815" w:type="dxa"/>
            <w:shd w:val="clear" w:color="auto" w:fill="auto"/>
          </w:tcPr>
          <w:p w14:paraId="18E4E3A4" w14:textId="77777777" w:rsidR="0067406E" w:rsidRPr="00C0503D" w:rsidRDefault="0067406E" w:rsidP="00B20644">
            <w:pPr>
              <w:rPr>
                <w:rFonts w:ascii="Arial" w:hAnsi="Arial" w:cs="Arial"/>
                <w:b/>
                <w:sz w:val="22"/>
                <w:szCs w:val="22"/>
              </w:rPr>
            </w:pPr>
            <w:r w:rsidRPr="00C0503D">
              <w:rPr>
                <w:rFonts w:ascii="Arial" w:hAnsi="Arial" w:cs="Arial"/>
                <w:b/>
                <w:sz w:val="22"/>
                <w:szCs w:val="22"/>
              </w:rPr>
              <w:t xml:space="preserve">      Denominación de la actividad. </w:t>
            </w:r>
          </w:p>
        </w:tc>
        <w:tc>
          <w:tcPr>
            <w:tcW w:w="3827" w:type="dxa"/>
            <w:gridSpan w:val="2"/>
            <w:shd w:val="clear" w:color="auto" w:fill="F2F2F2" w:themeFill="background1" w:themeFillShade="F2"/>
          </w:tcPr>
          <w:p w14:paraId="1FFDCE17" w14:textId="77777777" w:rsidR="0067406E" w:rsidRPr="00C0503D" w:rsidRDefault="0067406E" w:rsidP="00B20644">
            <w:pPr>
              <w:rPr>
                <w:rFonts w:ascii="Arial" w:hAnsi="Arial" w:cs="Arial"/>
                <w:b/>
                <w:sz w:val="22"/>
                <w:szCs w:val="22"/>
              </w:rPr>
            </w:pPr>
          </w:p>
        </w:tc>
      </w:tr>
      <w:tr w:rsidR="0067406E" w:rsidRPr="00C0503D" w14:paraId="4B81A419" w14:textId="77777777" w:rsidTr="00B20644">
        <w:trPr>
          <w:trHeight w:val="463"/>
        </w:trPr>
        <w:tc>
          <w:tcPr>
            <w:tcW w:w="4815" w:type="dxa"/>
            <w:shd w:val="clear" w:color="auto" w:fill="auto"/>
          </w:tcPr>
          <w:p w14:paraId="0AADA079" w14:textId="77777777" w:rsidR="0067406E" w:rsidRPr="00C0503D" w:rsidRDefault="0067406E" w:rsidP="00B20644">
            <w:pPr>
              <w:rPr>
                <w:rFonts w:ascii="Arial" w:hAnsi="Arial" w:cs="Arial"/>
                <w:b/>
                <w:sz w:val="22"/>
                <w:szCs w:val="22"/>
              </w:rPr>
            </w:pPr>
            <w:r w:rsidRPr="00C0503D">
              <w:rPr>
                <w:rFonts w:ascii="Arial" w:hAnsi="Arial" w:cs="Arial"/>
                <w:b/>
                <w:sz w:val="22"/>
                <w:szCs w:val="22"/>
              </w:rPr>
              <w:t>Concepto de Gasto</w:t>
            </w:r>
          </w:p>
          <w:p w14:paraId="41F1ED44" w14:textId="77777777" w:rsidR="0067406E" w:rsidRPr="00C0503D" w:rsidRDefault="0067406E" w:rsidP="00B20644">
            <w:pPr>
              <w:rPr>
                <w:rFonts w:ascii="Arial" w:hAnsi="Arial" w:cs="Arial"/>
                <w:b/>
                <w:sz w:val="22"/>
                <w:szCs w:val="22"/>
              </w:rPr>
            </w:pPr>
          </w:p>
        </w:tc>
        <w:tc>
          <w:tcPr>
            <w:tcW w:w="1984" w:type="dxa"/>
            <w:shd w:val="clear" w:color="auto" w:fill="auto"/>
          </w:tcPr>
          <w:p w14:paraId="79282317" w14:textId="77777777" w:rsidR="0067406E" w:rsidRPr="00C0503D" w:rsidRDefault="0067406E" w:rsidP="00B20644">
            <w:pPr>
              <w:rPr>
                <w:rFonts w:ascii="Arial" w:hAnsi="Arial" w:cs="Arial"/>
                <w:b/>
                <w:sz w:val="22"/>
                <w:szCs w:val="22"/>
              </w:rPr>
            </w:pPr>
          </w:p>
          <w:p w14:paraId="13D71DF2"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EA498AB"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7354EF44" w14:textId="77777777" w:rsidTr="00B20644">
        <w:tc>
          <w:tcPr>
            <w:tcW w:w="4815" w:type="dxa"/>
            <w:shd w:val="clear" w:color="auto" w:fill="auto"/>
          </w:tcPr>
          <w:p w14:paraId="478133F7" w14:textId="77777777" w:rsidR="0067406E" w:rsidRPr="00361E38" w:rsidRDefault="0067406E" w:rsidP="00B20644">
            <w:pPr>
              <w:rPr>
                <w:rFonts w:ascii="Arial" w:hAnsi="Arial" w:cs="Arial"/>
                <w:sz w:val="22"/>
                <w:szCs w:val="22"/>
              </w:rPr>
            </w:pPr>
            <w:r w:rsidRPr="00361E38">
              <w:rPr>
                <w:rFonts w:ascii="Arial" w:hAnsi="Arial" w:cs="Arial"/>
                <w:sz w:val="22"/>
                <w:szCs w:val="22"/>
              </w:rPr>
              <w:t xml:space="preserve">1. Gastos de personal contratado específicamente para la realización de la actividad      </w:t>
            </w:r>
          </w:p>
        </w:tc>
        <w:tc>
          <w:tcPr>
            <w:tcW w:w="1984" w:type="dxa"/>
            <w:shd w:val="clear" w:color="auto" w:fill="auto"/>
          </w:tcPr>
          <w:p w14:paraId="42B35F40" w14:textId="77777777" w:rsidR="0067406E" w:rsidRPr="00C0503D" w:rsidRDefault="0067406E" w:rsidP="00B20644">
            <w:pPr>
              <w:rPr>
                <w:rFonts w:ascii="Arial" w:hAnsi="Arial" w:cs="Arial"/>
                <w:sz w:val="22"/>
                <w:szCs w:val="22"/>
              </w:rPr>
            </w:pPr>
          </w:p>
        </w:tc>
        <w:tc>
          <w:tcPr>
            <w:tcW w:w="1843" w:type="dxa"/>
          </w:tcPr>
          <w:p w14:paraId="7659EFE4" w14:textId="77777777" w:rsidR="0067406E" w:rsidRPr="00C0503D" w:rsidRDefault="0067406E" w:rsidP="00B20644">
            <w:pPr>
              <w:rPr>
                <w:rFonts w:ascii="Arial" w:hAnsi="Arial" w:cs="Arial"/>
                <w:sz w:val="22"/>
                <w:szCs w:val="22"/>
              </w:rPr>
            </w:pPr>
          </w:p>
        </w:tc>
      </w:tr>
      <w:tr w:rsidR="0067406E" w:rsidRPr="00C0503D" w14:paraId="5B0639FB" w14:textId="77777777" w:rsidTr="00B20644">
        <w:tc>
          <w:tcPr>
            <w:tcW w:w="4815" w:type="dxa"/>
            <w:shd w:val="clear" w:color="auto" w:fill="auto"/>
          </w:tcPr>
          <w:p w14:paraId="1C6C0435"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0E0E0"/>
          </w:tcPr>
          <w:p w14:paraId="76EA2C82" w14:textId="77777777" w:rsidR="0067406E" w:rsidRPr="00C0503D" w:rsidRDefault="0067406E" w:rsidP="00B20644">
            <w:pPr>
              <w:rPr>
                <w:rFonts w:ascii="Arial" w:hAnsi="Arial" w:cs="Arial"/>
                <w:sz w:val="22"/>
                <w:szCs w:val="22"/>
              </w:rPr>
            </w:pPr>
          </w:p>
        </w:tc>
        <w:tc>
          <w:tcPr>
            <w:tcW w:w="1843" w:type="dxa"/>
            <w:shd w:val="clear" w:color="auto" w:fill="E0E0E0"/>
          </w:tcPr>
          <w:p w14:paraId="10BA6D77" w14:textId="77777777" w:rsidR="0067406E" w:rsidRPr="00C0503D" w:rsidRDefault="0067406E" w:rsidP="00B20644">
            <w:pPr>
              <w:rPr>
                <w:rFonts w:ascii="Arial" w:hAnsi="Arial" w:cs="Arial"/>
                <w:sz w:val="22"/>
                <w:szCs w:val="22"/>
              </w:rPr>
            </w:pPr>
          </w:p>
        </w:tc>
      </w:tr>
      <w:tr w:rsidR="0067406E" w:rsidRPr="00C0503D" w14:paraId="223CC343" w14:textId="77777777" w:rsidTr="00B20644">
        <w:tc>
          <w:tcPr>
            <w:tcW w:w="4815" w:type="dxa"/>
            <w:shd w:val="clear" w:color="auto" w:fill="auto"/>
          </w:tcPr>
          <w:p w14:paraId="18EB4487" w14:textId="77777777" w:rsidR="0067406E" w:rsidRPr="00361E38" w:rsidRDefault="0067406E" w:rsidP="00B20644">
            <w:pPr>
              <w:rPr>
                <w:rFonts w:ascii="Arial" w:hAnsi="Arial" w:cs="Arial"/>
                <w:sz w:val="22"/>
                <w:szCs w:val="22"/>
              </w:rPr>
            </w:pPr>
            <w:r w:rsidRPr="00361E38">
              <w:rPr>
                <w:rFonts w:ascii="Arial" w:hAnsi="Arial" w:cs="Arial"/>
                <w:sz w:val="22"/>
                <w:szCs w:val="22"/>
              </w:rPr>
              <w:t>2. Arrendamiento de locales y equipo</w:t>
            </w:r>
          </w:p>
          <w:p w14:paraId="14B0A991" w14:textId="77777777" w:rsidR="0067406E" w:rsidRPr="00361E38" w:rsidRDefault="0067406E" w:rsidP="00B20644">
            <w:pPr>
              <w:rPr>
                <w:rFonts w:ascii="Arial" w:hAnsi="Arial" w:cs="Arial"/>
                <w:sz w:val="22"/>
                <w:szCs w:val="22"/>
              </w:rPr>
            </w:pPr>
          </w:p>
        </w:tc>
        <w:tc>
          <w:tcPr>
            <w:tcW w:w="1984" w:type="dxa"/>
            <w:shd w:val="clear" w:color="auto" w:fill="auto"/>
          </w:tcPr>
          <w:p w14:paraId="5865CDD5" w14:textId="77777777" w:rsidR="0067406E" w:rsidRPr="00C0503D" w:rsidRDefault="0067406E" w:rsidP="00B20644">
            <w:pPr>
              <w:rPr>
                <w:rFonts w:ascii="Arial" w:hAnsi="Arial" w:cs="Arial"/>
                <w:sz w:val="22"/>
                <w:szCs w:val="22"/>
              </w:rPr>
            </w:pPr>
          </w:p>
        </w:tc>
        <w:tc>
          <w:tcPr>
            <w:tcW w:w="1843" w:type="dxa"/>
          </w:tcPr>
          <w:p w14:paraId="54963A05" w14:textId="77777777" w:rsidR="0067406E" w:rsidRPr="00C0503D" w:rsidRDefault="0067406E" w:rsidP="00B20644">
            <w:pPr>
              <w:rPr>
                <w:rFonts w:ascii="Arial" w:hAnsi="Arial" w:cs="Arial"/>
                <w:sz w:val="22"/>
                <w:szCs w:val="22"/>
              </w:rPr>
            </w:pPr>
          </w:p>
        </w:tc>
      </w:tr>
      <w:tr w:rsidR="0067406E" w:rsidRPr="00C0503D" w14:paraId="2DD60C17" w14:textId="77777777" w:rsidTr="00B20644">
        <w:tc>
          <w:tcPr>
            <w:tcW w:w="4815" w:type="dxa"/>
            <w:shd w:val="clear" w:color="auto" w:fill="auto"/>
          </w:tcPr>
          <w:p w14:paraId="101B94F8" w14:textId="77777777" w:rsidR="0067406E" w:rsidRPr="00361E38" w:rsidRDefault="0067406E" w:rsidP="00B20644">
            <w:pPr>
              <w:jc w:val="right"/>
              <w:rPr>
                <w:rFonts w:ascii="Arial" w:hAnsi="Arial" w:cs="Arial"/>
                <w:sz w:val="22"/>
                <w:szCs w:val="22"/>
              </w:rPr>
            </w:pPr>
            <w:r w:rsidRPr="00361E38">
              <w:rPr>
                <w:rFonts w:ascii="Arial" w:hAnsi="Arial" w:cs="Arial"/>
                <w:sz w:val="22"/>
                <w:szCs w:val="22"/>
              </w:rPr>
              <w:t xml:space="preserve">                                         Total concepto</w:t>
            </w:r>
          </w:p>
        </w:tc>
        <w:tc>
          <w:tcPr>
            <w:tcW w:w="1984" w:type="dxa"/>
            <w:shd w:val="clear" w:color="auto" w:fill="E6E6E6"/>
          </w:tcPr>
          <w:p w14:paraId="0D2EA758" w14:textId="77777777" w:rsidR="0067406E" w:rsidRPr="00C0503D" w:rsidRDefault="0067406E" w:rsidP="00B20644">
            <w:pPr>
              <w:rPr>
                <w:rFonts w:ascii="Arial" w:hAnsi="Arial" w:cs="Arial"/>
                <w:sz w:val="22"/>
                <w:szCs w:val="22"/>
              </w:rPr>
            </w:pPr>
          </w:p>
        </w:tc>
        <w:tc>
          <w:tcPr>
            <w:tcW w:w="1843" w:type="dxa"/>
            <w:shd w:val="clear" w:color="auto" w:fill="E6E6E6"/>
          </w:tcPr>
          <w:p w14:paraId="51D685C1" w14:textId="77777777" w:rsidR="0067406E" w:rsidRPr="00C0503D" w:rsidRDefault="0067406E" w:rsidP="00B20644">
            <w:pPr>
              <w:rPr>
                <w:rFonts w:ascii="Arial" w:hAnsi="Arial" w:cs="Arial"/>
                <w:sz w:val="22"/>
                <w:szCs w:val="22"/>
              </w:rPr>
            </w:pPr>
          </w:p>
        </w:tc>
      </w:tr>
      <w:tr w:rsidR="0067406E" w:rsidRPr="00C0503D" w14:paraId="11567F9D" w14:textId="77777777" w:rsidTr="00B20644">
        <w:tc>
          <w:tcPr>
            <w:tcW w:w="4815" w:type="dxa"/>
            <w:shd w:val="clear" w:color="auto" w:fill="auto"/>
          </w:tcPr>
          <w:p w14:paraId="079A9312" w14:textId="77777777" w:rsidR="0067406E" w:rsidRPr="00870D16" w:rsidRDefault="0067406E" w:rsidP="00B20644">
            <w:pPr>
              <w:rPr>
                <w:rFonts w:ascii="Arial" w:hAnsi="Arial" w:cs="Arial"/>
                <w:sz w:val="22"/>
                <w:szCs w:val="22"/>
              </w:rPr>
            </w:pPr>
            <w:r w:rsidRPr="00870D16">
              <w:rPr>
                <w:rFonts w:ascii="Arial" w:hAnsi="Arial" w:cs="Arial"/>
                <w:sz w:val="22"/>
                <w:szCs w:val="22"/>
              </w:rPr>
              <w:t>3. Gastos de publicidad y propaganda necesarios para dar a conocer la actividad</w:t>
            </w:r>
          </w:p>
          <w:p w14:paraId="5008BC4E" w14:textId="77777777" w:rsidR="0067406E" w:rsidRPr="00870D16" w:rsidRDefault="0067406E" w:rsidP="00B20644">
            <w:pPr>
              <w:rPr>
                <w:rFonts w:ascii="Arial" w:hAnsi="Arial" w:cs="Arial"/>
                <w:sz w:val="22"/>
                <w:szCs w:val="22"/>
              </w:rPr>
            </w:pPr>
          </w:p>
        </w:tc>
        <w:tc>
          <w:tcPr>
            <w:tcW w:w="1984" w:type="dxa"/>
            <w:shd w:val="clear" w:color="auto" w:fill="auto"/>
          </w:tcPr>
          <w:p w14:paraId="7A2CE0F6" w14:textId="77777777" w:rsidR="0067406E" w:rsidRPr="00870D16" w:rsidRDefault="0067406E" w:rsidP="00B20644">
            <w:pPr>
              <w:rPr>
                <w:rFonts w:ascii="Arial" w:hAnsi="Arial" w:cs="Arial"/>
                <w:sz w:val="22"/>
                <w:szCs w:val="22"/>
              </w:rPr>
            </w:pPr>
          </w:p>
        </w:tc>
        <w:tc>
          <w:tcPr>
            <w:tcW w:w="1843" w:type="dxa"/>
          </w:tcPr>
          <w:p w14:paraId="26BF3B66" w14:textId="77777777" w:rsidR="0067406E" w:rsidRPr="00C0503D" w:rsidRDefault="0067406E" w:rsidP="00B20644">
            <w:pPr>
              <w:rPr>
                <w:rFonts w:ascii="Arial" w:hAnsi="Arial" w:cs="Arial"/>
                <w:sz w:val="22"/>
                <w:szCs w:val="22"/>
              </w:rPr>
            </w:pPr>
          </w:p>
        </w:tc>
      </w:tr>
      <w:tr w:rsidR="0067406E" w:rsidRPr="00C0503D" w14:paraId="7287479E" w14:textId="77777777" w:rsidTr="00B20644">
        <w:tc>
          <w:tcPr>
            <w:tcW w:w="4815" w:type="dxa"/>
            <w:shd w:val="clear" w:color="auto" w:fill="auto"/>
          </w:tcPr>
          <w:p w14:paraId="3E6A6F6B" w14:textId="77777777" w:rsidR="0067406E" w:rsidRPr="00870D16" w:rsidRDefault="0067406E" w:rsidP="00B20644">
            <w:pPr>
              <w:jc w:val="right"/>
              <w:rPr>
                <w:rFonts w:ascii="Arial" w:hAnsi="Arial" w:cs="Arial"/>
                <w:sz w:val="22"/>
                <w:szCs w:val="22"/>
              </w:rPr>
            </w:pPr>
            <w:r w:rsidRPr="00870D16">
              <w:rPr>
                <w:rFonts w:ascii="Arial" w:hAnsi="Arial" w:cs="Arial"/>
                <w:sz w:val="22"/>
                <w:szCs w:val="22"/>
              </w:rPr>
              <w:t xml:space="preserve">                                        Total concepto  </w:t>
            </w:r>
          </w:p>
        </w:tc>
        <w:tc>
          <w:tcPr>
            <w:tcW w:w="1984" w:type="dxa"/>
            <w:shd w:val="clear" w:color="auto" w:fill="E6E6E6"/>
          </w:tcPr>
          <w:p w14:paraId="14413D5B" w14:textId="77777777" w:rsidR="0067406E" w:rsidRPr="00870D16" w:rsidRDefault="0067406E" w:rsidP="00B20644">
            <w:pPr>
              <w:rPr>
                <w:rFonts w:ascii="Arial" w:hAnsi="Arial" w:cs="Arial"/>
                <w:sz w:val="22"/>
                <w:szCs w:val="22"/>
              </w:rPr>
            </w:pPr>
          </w:p>
        </w:tc>
        <w:tc>
          <w:tcPr>
            <w:tcW w:w="1843" w:type="dxa"/>
            <w:shd w:val="clear" w:color="auto" w:fill="E6E6E6"/>
          </w:tcPr>
          <w:p w14:paraId="25DB8B9A" w14:textId="77777777" w:rsidR="0067406E" w:rsidRPr="00C0503D" w:rsidRDefault="0067406E" w:rsidP="00B20644">
            <w:pPr>
              <w:rPr>
                <w:rFonts w:ascii="Arial" w:hAnsi="Arial" w:cs="Arial"/>
                <w:sz w:val="22"/>
                <w:szCs w:val="22"/>
              </w:rPr>
            </w:pPr>
          </w:p>
        </w:tc>
      </w:tr>
      <w:tr w:rsidR="0067406E" w:rsidRPr="00C0503D" w14:paraId="12B445E7" w14:textId="77777777" w:rsidTr="00B20644">
        <w:tc>
          <w:tcPr>
            <w:tcW w:w="4815" w:type="dxa"/>
            <w:shd w:val="clear" w:color="auto" w:fill="auto"/>
          </w:tcPr>
          <w:p w14:paraId="4AD36CD6" w14:textId="77777777" w:rsidR="0067406E" w:rsidRPr="00361E38" w:rsidRDefault="0067406E" w:rsidP="00B20644">
            <w:pPr>
              <w:rPr>
                <w:rFonts w:ascii="Arial" w:hAnsi="Arial" w:cs="Arial"/>
                <w:sz w:val="22"/>
                <w:szCs w:val="22"/>
              </w:rPr>
            </w:pPr>
            <w:r w:rsidRPr="00361E38">
              <w:rPr>
                <w:rFonts w:ascii="Arial" w:hAnsi="Arial" w:cs="Arial"/>
                <w:sz w:val="22"/>
                <w:szCs w:val="22"/>
              </w:rPr>
              <w:t>4. Compra de bienes y servicios ligados a la actividad</w:t>
            </w:r>
          </w:p>
          <w:p w14:paraId="2C033213" w14:textId="77777777" w:rsidR="0067406E" w:rsidRPr="00964661" w:rsidRDefault="0067406E" w:rsidP="00B20644">
            <w:pPr>
              <w:rPr>
                <w:rFonts w:ascii="Arial" w:hAnsi="Arial" w:cs="Arial"/>
                <w:sz w:val="22"/>
                <w:szCs w:val="22"/>
                <w:highlight w:val="yellow"/>
              </w:rPr>
            </w:pPr>
          </w:p>
        </w:tc>
        <w:tc>
          <w:tcPr>
            <w:tcW w:w="1984" w:type="dxa"/>
            <w:shd w:val="clear" w:color="auto" w:fill="auto"/>
          </w:tcPr>
          <w:p w14:paraId="11A4BEB3" w14:textId="77777777" w:rsidR="0067406E" w:rsidRPr="00C0503D" w:rsidRDefault="0067406E" w:rsidP="00B20644">
            <w:pPr>
              <w:rPr>
                <w:rFonts w:ascii="Arial" w:hAnsi="Arial" w:cs="Arial"/>
                <w:sz w:val="22"/>
                <w:szCs w:val="22"/>
              </w:rPr>
            </w:pPr>
          </w:p>
        </w:tc>
        <w:tc>
          <w:tcPr>
            <w:tcW w:w="1843" w:type="dxa"/>
          </w:tcPr>
          <w:p w14:paraId="78348A8D" w14:textId="77777777" w:rsidR="0067406E" w:rsidRPr="00C0503D" w:rsidRDefault="0067406E" w:rsidP="00B20644">
            <w:pPr>
              <w:rPr>
                <w:rFonts w:ascii="Arial" w:hAnsi="Arial" w:cs="Arial"/>
                <w:sz w:val="22"/>
                <w:szCs w:val="22"/>
              </w:rPr>
            </w:pPr>
          </w:p>
        </w:tc>
      </w:tr>
      <w:tr w:rsidR="0067406E" w:rsidRPr="00C0503D" w14:paraId="237BF8DD" w14:textId="77777777" w:rsidTr="00B20644">
        <w:tc>
          <w:tcPr>
            <w:tcW w:w="4815" w:type="dxa"/>
            <w:shd w:val="clear" w:color="auto" w:fill="auto"/>
          </w:tcPr>
          <w:p w14:paraId="28EA5A01"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6E6E6"/>
          </w:tcPr>
          <w:p w14:paraId="418B9CD9" w14:textId="77777777" w:rsidR="0067406E" w:rsidRPr="00C0503D" w:rsidRDefault="0067406E" w:rsidP="00B20644">
            <w:pPr>
              <w:rPr>
                <w:rFonts w:ascii="Arial" w:hAnsi="Arial" w:cs="Arial"/>
                <w:sz w:val="22"/>
                <w:szCs w:val="22"/>
              </w:rPr>
            </w:pPr>
          </w:p>
        </w:tc>
        <w:tc>
          <w:tcPr>
            <w:tcW w:w="1843" w:type="dxa"/>
            <w:shd w:val="clear" w:color="auto" w:fill="E6E6E6"/>
          </w:tcPr>
          <w:p w14:paraId="240D0B6C" w14:textId="77777777" w:rsidR="0067406E" w:rsidRPr="00C0503D" w:rsidRDefault="0067406E" w:rsidP="00B20644">
            <w:pPr>
              <w:rPr>
                <w:rFonts w:ascii="Arial" w:hAnsi="Arial" w:cs="Arial"/>
                <w:sz w:val="22"/>
                <w:szCs w:val="22"/>
              </w:rPr>
            </w:pPr>
          </w:p>
        </w:tc>
      </w:tr>
      <w:tr w:rsidR="0067406E" w:rsidRPr="00C0503D" w14:paraId="25E9E2C0" w14:textId="77777777" w:rsidTr="00B20644">
        <w:trPr>
          <w:trHeight w:val="463"/>
        </w:trPr>
        <w:tc>
          <w:tcPr>
            <w:tcW w:w="4815" w:type="dxa"/>
            <w:shd w:val="clear" w:color="auto" w:fill="auto"/>
          </w:tcPr>
          <w:p w14:paraId="66070CD3" w14:textId="77777777" w:rsidR="0067406E" w:rsidRPr="00C0503D" w:rsidRDefault="0067406E" w:rsidP="00B20644">
            <w:pPr>
              <w:rPr>
                <w:rFonts w:ascii="Arial" w:hAnsi="Arial" w:cs="Arial"/>
                <w:b/>
                <w:sz w:val="22"/>
                <w:szCs w:val="22"/>
              </w:rPr>
            </w:pPr>
            <w:r w:rsidRPr="00C0503D">
              <w:rPr>
                <w:rFonts w:ascii="Arial" w:hAnsi="Arial" w:cs="Arial"/>
                <w:b/>
                <w:sz w:val="22"/>
                <w:szCs w:val="22"/>
              </w:rPr>
              <w:lastRenderedPageBreak/>
              <w:t>Concepto de Gasto</w:t>
            </w:r>
          </w:p>
          <w:p w14:paraId="3783F2FD" w14:textId="77777777" w:rsidR="0067406E" w:rsidRPr="00C0503D" w:rsidRDefault="0067406E" w:rsidP="00B20644">
            <w:pPr>
              <w:rPr>
                <w:rFonts w:ascii="Arial" w:hAnsi="Arial" w:cs="Arial"/>
                <w:b/>
                <w:sz w:val="22"/>
                <w:szCs w:val="22"/>
              </w:rPr>
            </w:pPr>
          </w:p>
        </w:tc>
        <w:tc>
          <w:tcPr>
            <w:tcW w:w="1984" w:type="dxa"/>
            <w:shd w:val="clear" w:color="auto" w:fill="auto"/>
          </w:tcPr>
          <w:p w14:paraId="5C0DA2CF" w14:textId="77777777" w:rsidR="0067406E" w:rsidRPr="00C0503D" w:rsidRDefault="0067406E" w:rsidP="00B20644">
            <w:pPr>
              <w:rPr>
                <w:rFonts w:ascii="Arial" w:hAnsi="Arial" w:cs="Arial"/>
                <w:b/>
                <w:sz w:val="22"/>
                <w:szCs w:val="22"/>
              </w:rPr>
            </w:pPr>
          </w:p>
          <w:p w14:paraId="122BC34E" w14:textId="77777777" w:rsidR="0067406E" w:rsidRPr="00C0503D" w:rsidRDefault="0067406E" w:rsidP="00B20644">
            <w:pPr>
              <w:rPr>
                <w:rFonts w:ascii="Arial" w:hAnsi="Arial" w:cs="Arial"/>
                <w:b/>
                <w:sz w:val="22"/>
                <w:szCs w:val="22"/>
              </w:rPr>
            </w:pPr>
            <w:r w:rsidRPr="00C0503D">
              <w:rPr>
                <w:rFonts w:ascii="Arial" w:hAnsi="Arial" w:cs="Arial"/>
                <w:b/>
                <w:sz w:val="22"/>
                <w:szCs w:val="22"/>
              </w:rPr>
              <w:t>Importe total</w:t>
            </w:r>
          </w:p>
        </w:tc>
        <w:tc>
          <w:tcPr>
            <w:tcW w:w="1843" w:type="dxa"/>
          </w:tcPr>
          <w:p w14:paraId="33F05497" w14:textId="77777777" w:rsidR="0067406E" w:rsidRPr="00C0503D" w:rsidRDefault="0067406E" w:rsidP="00B20644">
            <w:pPr>
              <w:jc w:val="center"/>
              <w:rPr>
                <w:rFonts w:ascii="Arial" w:hAnsi="Arial" w:cs="Arial"/>
                <w:b/>
                <w:sz w:val="22"/>
                <w:szCs w:val="22"/>
              </w:rPr>
            </w:pPr>
            <w:r w:rsidRPr="00C0503D">
              <w:rPr>
                <w:rFonts w:ascii="Arial" w:hAnsi="Arial" w:cs="Arial"/>
                <w:b/>
                <w:sz w:val="22"/>
                <w:szCs w:val="22"/>
              </w:rPr>
              <w:t>Importe imputado a la subvención</w:t>
            </w:r>
          </w:p>
        </w:tc>
      </w:tr>
      <w:tr w:rsidR="0067406E" w:rsidRPr="00C0503D" w14:paraId="2003FBB2" w14:textId="77777777" w:rsidTr="00B20644">
        <w:tc>
          <w:tcPr>
            <w:tcW w:w="4815" w:type="dxa"/>
            <w:shd w:val="clear" w:color="auto" w:fill="auto"/>
          </w:tcPr>
          <w:p w14:paraId="18AC9494" w14:textId="77777777" w:rsidR="0067406E" w:rsidRPr="00C0503D" w:rsidRDefault="0067406E" w:rsidP="00B20644">
            <w:pPr>
              <w:rPr>
                <w:rFonts w:ascii="Arial" w:hAnsi="Arial" w:cs="Arial"/>
                <w:sz w:val="22"/>
                <w:szCs w:val="22"/>
              </w:rPr>
            </w:pPr>
            <w:r w:rsidRPr="00C0503D">
              <w:rPr>
                <w:rFonts w:ascii="Arial" w:hAnsi="Arial" w:cs="Arial"/>
                <w:sz w:val="22"/>
                <w:szCs w:val="22"/>
              </w:rPr>
              <w:t>5. Desplazamientos</w:t>
            </w:r>
          </w:p>
          <w:p w14:paraId="2FCCA76A" w14:textId="77777777" w:rsidR="0067406E" w:rsidRPr="00C0503D" w:rsidRDefault="0067406E" w:rsidP="00B20644">
            <w:pPr>
              <w:rPr>
                <w:rFonts w:ascii="Arial" w:hAnsi="Arial" w:cs="Arial"/>
                <w:sz w:val="22"/>
                <w:szCs w:val="22"/>
              </w:rPr>
            </w:pPr>
          </w:p>
        </w:tc>
        <w:tc>
          <w:tcPr>
            <w:tcW w:w="1984" w:type="dxa"/>
            <w:shd w:val="clear" w:color="auto" w:fill="auto"/>
          </w:tcPr>
          <w:p w14:paraId="593F6972" w14:textId="77777777" w:rsidR="0067406E" w:rsidRPr="00C0503D" w:rsidRDefault="0067406E" w:rsidP="00B20644">
            <w:pPr>
              <w:rPr>
                <w:rFonts w:ascii="Arial" w:hAnsi="Arial" w:cs="Arial"/>
                <w:sz w:val="22"/>
                <w:szCs w:val="22"/>
              </w:rPr>
            </w:pPr>
          </w:p>
        </w:tc>
        <w:tc>
          <w:tcPr>
            <w:tcW w:w="1843" w:type="dxa"/>
          </w:tcPr>
          <w:p w14:paraId="70BD0F61" w14:textId="77777777" w:rsidR="0067406E" w:rsidRPr="00C0503D" w:rsidRDefault="0067406E" w:rsidP="00B20644">
            <w:pPr>
              <w:rPr>
                <w:rFonts w:ascii="Arial" w:hAnsi="Arial" w:cs="Arial"/>
                <w:sz w:val="22"/>
                <w:szCs w:val="22"/>
              </w:rPr>
            </w:pPr>
          </w:p>
        </w:tc>
      </w:tr>
      <w:tr w:rsidR="0067406E" w:rsidRPr="00C0503D" w14:paraId="7DCAC476" w14:textId="77777777" w:rsidTr="00B20644">
        <w:tc>
          <w:tcPr>
            <w:tcW w:w="4815" w:type="dxa"/>
            <w:shd w:val="clear" w:color="auto" w:fill="auto"/>
          </w:tcPr>
          <w:p w14:paraId="53DB8E17"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28E6EB90" w14:textId="77777777" w:rsidR="0067406E" w:rsidRPr="00C0503D" w:rsidRDefault="0067406E" w:rsidP="00B20644">
            <w:pPr>
              <w:rPr>
                <w:rFonts w:ascii="Arial" w:hAnsi="Arial" w:cs="Arial"/>
                <w:sz w:val="22"/>
                <w:szCs w:val="22"/>
              </w:rPr>
            </w:pPr>
          </w:p>
        </w:tc>
        <w:tc>
          <w:tcPr>
            <w:tcW w:w="1843" w:type="dxa"/>
            <w:shd w:val="clear" w:color="auto" w:fill="E6E6E6"/>
          </w:tcPr>
          <w:p w14:paraId="3DE7B9AC" w14:textId="77777777" w:rsidR="0067406E" w:rsidRPr="00C0503D" w:rsidRDefault="0067406E" w:rsidP="00B20644">
            <w:pPr>
              <w:rPr>
                <w:rFonts w:ascii="Arial" w:hAnsi="Arial" w:cs="Arial"/>
                <w:sz w:val="22"/>
                <w:szCs w:val="22"/>
              </w:rPr>
            </w:pPr>
          </w:p>
        </w:tc>
      </w:tr>
      <w:tr w:rsidR="0067406E" w:rsidRPr="00C0503D" w14:paraId="39A1E919" w14:textId="77777777" w:rsidTr="00B20644">
        <w:tc>
          <w:tcPr>
            <w:tcW w:w="4815" w:type="dxa"/>
            <w:shd w:val="clear" w:color="auto" w:fill="auto"/>
          </w:tcPr>
          <w:p w14:paraId="66DFDFEC" w14:textId="77777777" w:rsidR="0067406E" w:rsidRPr="00C0503D" w:rsidRDefault="0067406E" w:rsidP="00B20644">
            <w:pPr>
              <w:rPr>
                <w:rFonts w:ascii="Arial" w:hAnsi="Arial" w:cs="Arial"/>
                <w:sz w:val="22"/>
                <w:szCs w:val="22"/>
              </w:rPr>
            </w:pPr>
            <w:r w:rsidRPr="00870D16">
              <w:rPr>
                <w:rFonts w:ascii="Arial" w:hAnsi="Arial" w:cs="Arial"/>
                <w:sz w:val="22"/>
                <w:szCs w:val="22"/>
              </w:rPr>
              <w:t>6. Desplazamientos realizados por otras empresas</w:t>
            </w:r>
          </w:p>
          <w:p w14:paraId="359E40B8" w14:textId="77777777" w:rsidR="0067406E" w:rsidRPr="00C0503D" w:rsidRDefault="0067406E" w:rsidP="00B20644">
            <w:pPr>
              <w:rPr>
                <w:rFonts w:ascii="Arial" w:hAnsi="Arial" w:cs="Arial"/>
                <w:sz w:val="22"/>
                <w:szCs w:val="22"/>
              </w:rPr>
            </w:pPr>
            <w:r w:rsidRPr="00C0503D">
              <w:rPr>
                <w:rFonts w:ascii="Arial" w:hAnsi="Arial" w:cs="Arial"/>
                <w:sz w:val="22"/>
                <w:szCs w:val="22"/>
              </w:rPr>
              <w:t xml:space="preserve">   </w:t>
            </w:r>
          </w:p>
        </w:tc>
        <w:tc>
          <w:tcPr>
            <w:tcW w:w="1984" w:type="dxa"/>
            <w:shd w:val="clear" w:color="auto" w:fill="auto"/>
          </w:tcPr>
          <w:p w14:paraId="1325A079" w14:textId="77777777" w:rsidR="0067406E" w:rsidRPr="00C0503D" w:rsidRDefault="0067406E" w:rsidP="00B20644">
            <w:pPr>
              <w:rPr>
                <w:rFonts w:ascii="Arial" w:hAnsi="Arial" w:cs="Arial"/>
                <w:sz w:val="22"/>
                <w:szCs w:val="22"/>
              </w:rPr>
            </w:pPr>
          </w:p>
        </w:tc>
        <w:tc>
          <w:tcPr>
            <w:tcW w:w="1843" w:type="dxa"/>
          </w:tcPr>
          <w:p w14:paraId="2589FC54" w14:textId="77777777" w:rsidR="0067406E" w:rsidRPr="00C0503D" w:rsidRDefault="0067406E" w:rsidP="00B20644">
            <w:pPr>
              <w:rPr>
                <w:rFonts w:ascii="Arial" w:hAnsi="Arial" w:cs="Arial"/>
                <w:sz w:val="22"/>
                <w:szCs w:val="22"/>
              </w:rPr>
            </w:pPr>
          </w:p>
        </w:tc>
      </w:tr>
      <w:tr w:rsidR="0067406E" w:rsidRPr="00C0503D" w14:paraId="7383BC28" w14:textId="77777777" w:rsidTr="00B20644">
        <w:tc>
          <w:tcPr>
            <w:tcW w:w="4815" w:type="dxa"/>
            <w:shd w:val="clear" w:color="auto" w:fill="auto"/>
          </w:tcPr>
          <w:p w14:paraId="137841F8"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w:t>
            </w:r>
          </w:p>
        </w:tc>
        <w:tc>
          <w:tcPr>
            <w:tcW w:w="1984" w:type="dxa"/>
            <w:shd w:val="clear" w:color="auto" w:fill="E6E6E6"/>
          </w:tcPr>
          <w:p w14:paraId="0787916D" w14:textId="77777777" w:rsidR="0067406E" w:rsidRPr="00C0503D" w:rsidRDefault="0067406E" w:rsidP="00B20644">
            <w:pPr>
              <w:rPr>
                <w:rFonts w:ascii="Arial" w:hAnsi="Arial" w:cs="Arial"/>
                <w:sz w:val="22"/>
                <w:szCs w:val="22"/>
              </w:rPr>
            </w:pPr>
          </w:p>
        </w:tc>
        <w:tc>
          <w:tcPr>
            <w:tcW w:w="1843" w:type="dxa"/>
            <w:shd w:val="clear" w:color="auto" w:fill="E6E6E6"/>
          </w:tcPr>
          <w:p w14:paraId="76E2BD43" w14:textId="77777777" w:rsidR="0067406E" w:rsidRPr="00C0503D" w:rsidRDefault="0067406E" w:rsidP="00B20644">
            <w:pPr>
              <w:rPr>
                <w:rFonts w:ascii="Arial" w:hAnsi="Arial" w:cs="Arial"/>
                <w:sz w:val="22"/>
                <w:szCs w:val="22"/>
              </w:rPr>
            </w:pPr>
          </w:p>
        </w:tc>
      </w:tr>
      <w:tr w:rsidR="0067406E" w:rsidRPr="00C0503D" w14:paraId="1D503779" w14:textId="77777777" w:rsidTr="00B20644">
        <w:tc>
          <w:tcPr>
            <w:tcW w:w="4815" w:type="dxa"/>
            <w:shd w:val="clear" w:color="auto" w:fill="auto"/>
          </w:tcPr>
          <w:p w14:paraId="2E382AD1" w14:textId="1F061281" w:rsidR="0067406E" w:rsidRPr="00C0503D" w:rsidRDefault="002F4B89" w:rsidP="00B20644">
            <w:pPr>
              <w:rPr>
                <w:rFonts w:ascii="Arial" w:hAnsi="Arial" w:cs="Arial"/>
                <w:sz w:val="22"/>
                <w:szCs w:val="22"/>
              </w:rPr>
            </w:pPr>
            <w:r>
              <w:rPr>
                <w:rFonts w:ascii="Arial" w:hAnsi="Arial" w:cs="Arial"/>
                <w:sz w:val="22"/>
                <w:szCs w:val="22"/>
              </w:rPr>
              <w:t>7</w:t>
            </w:r>
            <w:r w:rsidR="0067406E" w:rsidRPr="00C0503D">
              <w:rPr>
                <w:rFonts w:ascii="Arial" w:hAnsi="Arial" w:cs="Arial"/>
                <w:sz w:val="22"/>
                <w:szCs w:val="22"/>
              </w:rPr>
              <w:t>. Otros gastos</w:t>
            </w:r>
          </w:p>
          <w:p w14:paraId="3BCF5EA1" w14:textId="77777777" w:rsidR="0067406E" w:rsidRPr="00C0503D" w:rsidRDefault="0067406E" w:rsidP="00B20644">
            <w:pPr>
              <w:rPr>
                <w:rFonts w:ascii="Arial" w:hAnsi="Arial" w:cs="Arial"/>
                <w:sz w:val="22"/>
                <w:szCs w:val="22"/>
              </w:rPr>
            </w:pPr>
          </w:p>
        </w:tc>
        <w:tc>
          <w:tcPr>
            <w:tcW w:w="1984" w:type="dxa"/>
            <w:shd w:val="clear" w:color="auto" w:fill="auto"/>
          </w:tcPr>
          <w:p w14:paraId="1D6E2400" w14:textId="77777777" w:rsidR="0067406E" w:rsidRPr="00C0503D" w:rsidRDefault="0067406E" w:rsidP="00B20644">
            <w:pPr>
              <w:rPr>
                <w:rFonts w:ascii="Arial" w:hAnsi="Arial" w:cs="Arial"/>
                <w:sz w:val="22"/>
                <w:szCs w:val="22"/>
              </w:rPr>
            </w:pPr>
          </w:p>
        </w:tc>
        <w:tc>
          <w:tcPr>
            <w:tcW w:w="1843" w:type="dxa"/>
          </w:tcPr>
          <w:p w14:paraId="2567E1DA" w14:textId="77777777" w:rsidR="0067406E" w:rsidRPr="00C0503D" w:rsidRDefault="0067406E" w:rsidP="00B20644">
            <w:pPr>
              <w:rPr>
                <w:rFonts w:ascii="Arial" w:hAnsi="Arial" w:cs="Arial"/>
                <w:sz w:val="22"/>
                <w:szCs w:val="22"/>
              </w:rPr>
            </w:pPr>
          </w:p>
        </w:tc>
      </w:tr>
      <w:tr w:rsidR="0067406E" w:rsidRPr="00C0503D" w14:paraId="50753804" w14:textId="77777777" w:rsidTr="00B20644">
        <w:tc>
          <w:tcPr>
            <w:tcW w:w="4815" w:type="dxa"/>
            <w:shd w:val="clear" w:color="auto" w:fill="auto"/>
          </w:tcPr>
          <w:p w14:paraId="296CD72E" w14:textId="77777777" w:rsidR="0067406E" w:rsidRPr="00C0503D" w:rsidRDefault="0067406E" w:rsidP="00B20644">
            <w:pPr>
              <w:jc w:val="right"/>
              <w:rPr>
                <w:rFonts w:ascii="Arial" w:hAnsi="Arial" w:cs="Arial"/>
                <w:sz w:val="22"/>
                <w:szCs w:val="22"/>
              </w:rPr>
            </w:pPr>
            <w:r w:rsidRPr="00C0503D">
              <w:rPr>
                <w:rFonts w:ascii="Arial" w:hAnsi="Arial" w:cs="Arial"/>
                <w:sz w:val="22"/>
                <w:szCs w:val="22"/>
              </w:rPr>
              <w:t xml:space="preserve">                                          Total concepto </w:t>
            </w:r>
          </w:p>
        </w:tc>
        <w:tc>
          <w:tcPr>
            <w:tcW w:w="1984" w:type="dxa"/>
            <w:shd w:val="clear" w:color="auto" w:fill="E7E6E6"/>
          </w:tcPr>
          <w:p w14:paraId="4F87B85B" w14:textId="77777777" w:rsidR="0067406E" w:rsidRPr="00C0503D" w:rsidRDefault="0067406E" w:rsidP="00B20644">
            <w:pPr>
              <w:rPr>
                <w:rFonts w:ascii="Arial" w:hAnsi="Arial" w:cs="Arial"/>
                <w:sz w:val="22"/>
                <w:szCs w:val="22"/>
              </w:rPr>
            </w:pPr>
          </w:p>
        </w:tc>
        <w:tc>
          <w:tcPr>
            <w:tcW w:w="1843" w:type="dxa"/>
            <w:shd w:val="clear" w:color="auto" w:fill="E7E6E6"/>
          </w:tcPr>
          <w:p w14:paraId="24B86130" w14:textId="77777777" w:rsidR="0067406E" w:rsidRPr="00C0503D" w:rsidRDefault="0067406E" w:rsidP="00B20644">
            <w:pPr>
              <w:rPr>
                <w:rFonts w:ascii="Arial" w:hAnsi="Arial" w:cs="Arial"/>
                <w:sz w:val="22"/>
                <w:szCs w:val="22"/>
              </w:rPr>
            </w:pPr>
          </w:p>
        </w:tc>
      </w:tr>
      <w:tr w:rsidR="0067406E" w:rsidRPr="00C0503D" w14:paraId="439A2BE9" w14:textId="77777777" w:rsidTr="00B20644">
        <w:tc>
          <w:tcPr>
            <w:tcW w:w="4815" w:type="dxa"/>
            <w:shd w:val="clear" w:color="auto" w:fill="auto"/>
          </w:tcPr>
          <w:p w14:paraId="3BF2D987" w14:textId="77777777" w:rsidR="0067406E" w:rsidRPr="00C0503D" w:rsidRDefault="0067406E" w:rsidP="00B20644">
            <w:pPr>
              <w:rPr>
                <w:rFonts w:ascii="Arial" w:hAnsi="Arial" w:cs="Arial"/>
                <w:sz w:val="22"/>
                <w:szCs w:val="22"/>
              </w:rPr>
            </w:pPr>
            <w:r w:rsidRPr="00C0503D">
              <w:rPr>
                <w:rFonts w:ascii="Arial" w:hAnsi="Arial" w:cs="Arial"/>
                <w:sz w:val="22"/>
                <w:szCs w:val="22"/>
              </w:rPr>
              <w:t>Total gastos</w:t>
            </w:r>
          </w:p>
          <w:p w14:paraId="6E8FF558" w14:textId="77777777" w:rsidR="0067406E" w:rsidRPr="00C0503D" w:rsidRDefault="0067406E" w:rsidP="00B20644">
            <w:pPr>
              <w:rPr>
                <w:rFonts w:ascii="Arial" w:hAnsi="Arial" w:cs="Arial"/>
                <w:sz w:val="22"/>
                <w:szCs w:val="22"/>
              </w:rPr>
            </w:pPr>
          </w:p>
        </w:tc>
        <w:tc>
          <w:tcPr>
            <w:tcW w:w="1984" w:type="dxa"/>
            <w:shd w:val="clear" w:color="auto" w:fill="E6E6E6"/>
          </w:tcPr>
          <w:p w14:paraId="23C420FD" w14:textId="77777777" w:rsidR="0067406E" w:rsidRPr="00C0503D" w:rsidRDefault="0067406E" w:rsidP="00B20644">
            <w:pPr>
              <w:rPr>
                <w:rFonts w:ascii="Arial" w:hAnsi="Arial" w:cs="Arial"/>
                <w:sz w:val="22"/>
                <w:szCs w:val="22"/>
              </w:rPr>
            </w:pPr>
          </w:p>
        </w:tc>
        <w:tc>
          <w:tcPr>
            <w:tcW w:w="1843" w:type="dxa"/>
            <w:shd w:val="clear" w:color="auto" w:fill="E6E6E6"/>
          </w:tcPr>
          <w:p w14:paraId="363252AB" w14:textId="77777777" w:rsidR="0067406E" w:rsidRPr="00C0503D" w:rsidRDefault="0067406E" w:rsidP="00B20644">
            <w:pPr>
              <w:rPr>
                <w:rFonts w:ascii="Arial" w:hAnsi="Arial" w:cs="Arial"/>
                <w:sz w:val="22"/>
                <w:szCs w:val="22"/>
              </w:rPr>
            </w:pPr>
          </w:p>
        </w:tc>
      </w:tr>
    </w:tbl>
    <w:p w14:paraId="0C934F8E" w14:textId="77777777" w:rsidR="0067406E" w:rsidRPr="00C0503D" w:rsidRDefault="0067406E" w:rsidP="0067406E">
      <w:pPr>
        <w:rPr>
          <w:rFonts w:ascii="Arial" w:hAnsi="Arial" w:cs="Arial"/>
          <w:sz w:val="22"/>
          <w:szCs w:val="22"/>
        </w:rPr>
      </w:pPr>
      <w:r w:rsidRPr="00C0503D">
        <w:rPr>
          <w:rFonts w:ascii="Arial" w:hAnsi="Arial" w:cs="Arial"/>
          <w:sz w:val="22"/>
          <w:szCs w:val="22"/>
        </w:rPr>
        <w:t xml:space="preserve">  </w:t>
      </w:r>
    </w:p>
    <w:p w14:paraId="0A5FC01F"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Instrucciones para cumplimentar la memoria de actividades</w:t>
      </w:r>
    </w:p>
    <w:p w14:paraId="165A2E52" w14:textId="77777777" w:rsidR="0067406E" w:rsidRPr="00C0503D" w:rsidRDefault="0067406E" w:rsidP="0067406E">
      <w:pPr>
        <w:jc w:val="both"/>
        <w:rPr>
          <w:rFonts w:ascii="Arial" w:hAnsi="Arial" w:cs="Arial"/>
          <w:sz w:val="22"/>
          <w:szCs w:val="22"/>
        </w:rPr>
      </w:pPr>
    </w:p>
    <w:p w14:paraId="1CAFB717"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1.- Deberá elaborarse un anexo para cada una de las actividades propuestas por la entidad.</w:t>
      </w:r>
    </w:p>
    <w:p w14:paraId="1C0FA2C8"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2.- La denominación de las actividades deberá coincidir con la denominación propuesta en la memoria justificativa de la actividad.</w:t>
      </w:r>
    </w:p>
    <w:p w14:paraId="1EE499B1" w14:textId="77777777" w:rsidR="0067406E" w:rsidRPr="00C0503D" w:rsidRDefault="0067406E" w:rsidP="0067406E">
      <w:pPr>
        <w:jc w:val="both"/>
        <w:rPr>
          <w:rFonts w:ascii="Arial" w:hAnsi="Arial" w:cs="Arial"/>
          <w:sz w:val="22"/>
          <w:szCs w:val="22"/>
        </w:rPr>
      </w:pPr>
      <w:r w:rsidRPr="00C0503D">
        <w:rPr>
          <w:rFonts w:ascii="Arial" w:hAnsi="Arial" w:cs="Arial"/>
          <w:sz w:val="22"/>
          <w:szCs w:val="22"/>
        </w:rPr>
        <w:t>3.- En cualquier caso, deberá elaborarse con detalle suficiente para conocer la naturaleza del gasto cuya subvención se utiliza.</w:t>
      </w:r>
    </w:p>
    <w:p w14:paraId="42E8D645" w14:textId="77777777" w:rsidR="0067406E" w:rsidRPr="00C0503D" w:rsidRDefault="0067406E" w:rsidP="0067406E">
      <w:pPr>
        <w:jc w:val="both"/>
        <w:rPr>
          <w:sz w:val="22"/>
          <w:szCs w:val="22"/>
        </w:rPr>
      </w:pPr>
      <w:r w:rsidRPr="00C0503D">
        <w:rPr>
          <w:rFonts w:ascii="Arial" w:hAnsi="Arial" w:cs="Arial"/>
          <w:sz w:val="22"/>
          <w:szCs w:val="22"/>
        </w:rPr>
        <w:t>4.- En todo caso se tendrá en cuenta el Plan de racionalización del gasto corriente aprobado por el Gobierno de Aragón en su reunión celebrada el 13 de septiembre de 2011, en particular en lo relativo a gastos de alojamiento y desplazamiento, así como a los límites de las retribuciones de personal de la entidad beneficiaria.</w:t>
      </w:r>
    </w:p>
    <w:p w14:paraId="7970ED07" w14:textId="77777777" w:rsidR="0067406E" w:rsidRPr="00C0503D" w:rsidRDefault="0067406E" w:rsidP="0067406E">
      <w:pPr>
        <w:spacing w:line="336" w:lineRule="auto"/>
        <w:jc w:val="center"/>
        <w:rPr>
          <w:rFonts w:ascii="Arial" w:hAnsi="Arial" w:cs="Arial"/>
          <w:sz w:val="22"/>
          <w:szCs w:val="22"/>
        </w:rPr>
      </w:pPr>
    </w:p>
    <w:p w14:paraId="46E83D82" w14:textId="77777777" w:rsidR="0067406E" w:rsidRPr="00C0503D" w:rsidRDefault="0067406E" w:rsidP="00BA7B99">
      <w:pPr>
        <w:spacing w:after="180" w:line="336" w:lineRule="auto"/>
        <w:jc w:val="both"/>
        <w:rPr>
          <w:rFonts w:ascii="Arial" w:hAnsi="Arial" w:cs="Arial"/>
          <w:b/>
          <w:sz w:val="22"/>
          <w:szCs w:val="22"/>
        </w:rPr>
      </w:pPr>
    </w:p>
    <w:sectPr w:rsidR="0067406E" w:rsidRPr="00C0503D" w:rsidSect="009F6335">
      <w:pgSz w:w="11907" w:h="16840" w:code="9"/>
      <w:pgMar w:top="2835" w:right="1134" w:bottom="1418" w:left="1701" w:header="709" w:footer="709"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ACC96" w14:textId="77777777" w:rsidR="00214B81" w:rsidRDefault="00214B81">
      <w:r>
        <w:separator/>
      </w:r>
    </w:p>
  </w:endnote>
  <w:endnote w:type="continuationSeparator" w:id="0">
    <w:p w14:paraId="5B91172E" w14:textId="77777777" w:rsidR="00214B81" w:rsidRDefault="0021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5B727" w14:textId="77777777" w:rsidR="00214B81" w:rsidRDefault="00214B81">
      <w:r>
        <w:separator/>
      </w:r>
    </w:p>
  </w:footnote>
  <w:footnote w:type="continuationSeparator" w:id="0">
    <w:p w14:paraId="6D931A00" w14:textId="77777777" w:rsidR="00214B81" w:rsidRDefault="00214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1B0D2" w14:textId="77777777" w:rsidR="007C0C02" w:rsidRDefault="00852A8F" w:rsidP="00F3340F">
    <w:pPr>
      <w:pStyle w:val="Encabezado"/>
      <w:tabs>
        <w:tab w:val="clear" w:pos="4252"/>
        <w:tab w:val="center" w:pos="6237"/>
      </w:tabs>
      <w:ind w:left="-709"/>
    </w:pPr>
    <w:r>
      <w:rPr>
        <w:noProof/>
      </w:rPr>
      <w:drawing>
        <wp:anchor distT="0" distB="0" distL="114300" distR="114300" simplePos="0" relativeHeight="251658240" behindDoc="0" locked="0" layoutInCell="1" allowOverlap="1" wp14:anchorId="4E967D7C" wp14:editId="7E58CC6B">
          <wp:simplePos x="0" y="0"/>
          <wp:positionH relativeFrom="page">
            <wp:posOffset>0</wp:posOffset>
          </wp:positionH>
          <wp:positionV relativeFrom="page">
            <wp:posOffset>0</wp:posOffset>
          </wp:positionV>
          <wp:extent cx="7579995" cy="1630680"/>
          <wp:effectExtent l="0" t="0" r="0" b="0"/>
          <wp:wrapNone/>
          <wp:docPr id="29" name="Imagen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0C02">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455E" w14:textId="77777777" w:rsidR="008942D5" w:rsidRDefault="008942D5">
    <w:pPr>
      <w:pStyle w:val="Encabezado"/>
    </w:pPr>
  </w:p>
  <w:p w14:paraId="2819D96D" w14:textId="78DD1500" w:rsidR="002C03DD" w:rsidRDefault="00C45951">
    <w:pPr>
      <w:pStyle w:val="Encabezado"/>
    </w:pPr>
    <w:r>
      <w:rPr>
        <w:noProof/>
      </w:rPr>
      <w:drawing>
        <wp:anchor distT="0" distB="0" distL="114300" distR="114300" simplePos="0" relativeHeight="251660288" behindDoc="0" locked="0" layoutInCell="1" allowOverlap="1" wp14:anchorId="547BA685" wp14:editId="26B03088">
          <wp:simplePos x="0" y="0"/>
          <wp:positionH relativeFrom="column">
            <wp:posOffset>0</wp:posOffset>
          </wp:positionH>
          <wp:positionV relativeFrom="paragraph">
            <wp:posOffset>-635</wp:posOffset>
          </wp:positionV>
          <wp:extent cx="165989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ucación negro.jpg"/>
                  <pic:cNvPicPr/>
                </pic:nvPicPr>
                <pic:blipFill>
                  <a:blip r:embed="rId1">
                    <a:extLst>
                      <a:ext uri="{28A0092B-C50C-407E-A947-70E740481C1C}">
                        <a14:useLocalDpi xmlns:a14="http://schemas.microsoft.com/office/drawing/2010/main" val="0"/>
                      </a:ext>
                    </a:extLst>
                  </a:blip>
                  <a:stretch>
                    <a:fillRect/>
                  </a:stretch>
                </pic:blipFill>
                <pic:spPr>
                  <a:xfrm>
                    <a:off x="0" y="0"/>
                    <a:ext cx="1659890" cy="6477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78E7"/>
    <w:multiLevelType w:val="hybridMultilevel"/>
    <w:tmpl w:val="8F809C86"/>
    <w:lvl w:ilvl="0" w:tplc="EC285D8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237C730F"/>
    <w:multiLevelType w:val="hybridMultilevel"/>
    <w:tmpl w:val="A0988A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8F61A5C"/>
    <w:multiLevelType w:val="hybridMultilevel"/>
    <w:tmpl w:val="D58E5E48"/>
    <w:lvl w:ilvl="0" w:tplc="BDF284A2">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6CA1C59"/>
    <w:multiLevelType w:val="hybridMultilevel"/>
    <w:tmpl w:val="A6685FD8"/>
    <w:lvl w:ilvl="0" w:tplc="F20AFC90">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A0A256F"/>
    <w:multiLevelType w:val="hybridMultilevel"/>
    <w:tmpl w:val="AD9CC66E"/>
    <w:lvl w:ilvl="0" w:tplc="0C0A000F">
      <w:start w:val="1"/>
      <w:numFmt w:val="decimal"/>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num w:numId="1">
    <w:abstractNumId w:val="0"/>
  </w:num>
  <w:num w:numId="2">
    <w:abstractNumId w:val="1"/>
  </w:num>
  <w:num w:numId="3">
    <w:abstractNumId w:val="2"/>
  </w:num>
  <w:num w:numId="4">
    <w:abstractNumId w:val="3"/>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05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DF"/>
    <w:rsid w:val="00003F70"/>
    <w:rsid w:val="00005247"/>
    <w:rsid w:val="00007954"/>
    <w:rsid w:val="00007F4E"/>
    <w:rsid w:val="00014BD9"/>
    <w:rsid w:val="000162FF"/>
    <w:rsid w:val="00017290"/>
    <w:rsid w:val="00025FC6"/>
    <w:rsid w:val="00027B7D"/>
    <w:rsid w:val="00027D8B"/>
    <w:rsid w:val="00031940"/>
    <w:rsid w:val="00035368"/>
    <w:rsid w:val="000356D7"/>
    <w:rsid w:val="000403C6"/>
    <w:rsid w:val="00043988"/>
    <w:rsid w:val="00045D21"/>
    <w:rsid w:val="000515B1"/>
    <w:rsid w:val="000541B0"/>
    <w:rsid w:val="0005510B"/>
    <w:rsid w:val="00061C28"/>
    <w:rsid w:val="00065258"/>
    <w:rsid w:val="00070A61"/>
    <w:rsid w:val="00072BEF"/>
    <w:rsid w:val="00074120"/>
    <w:rsid w:val="00077639"/>
    <w:rsid w:val="000777A1"/>
    <w:rsid w:val="00077B89"/>
    <w:rsid w:val="00082DCD"/>
    <w:rsid w:val="000849AB"/>
    <w:rsid w:val="00090472"/>
    <w:rsid w:val="00095296"/>
    <w:rsid w:val="00095A02"/>
    <w:rsid w:val="00096084"/>
    <w:rsid w:val="000A1A9A"/>
    <w:rsid w:val="000A25CF"/>
    <w:rsid w:val="000A261C"/>
    <w:rsid w:val="000A3ACC"/>
    <w:rsid w:val="000A4BD2"/>
    <w:rsid w:val="000A51B1"/>
    <w:rsid w:val="000A7F54"/>
    <w:rsid w:val="000B1731"/>
    <w:rsid w:val="000C3578"/>
    <w:rsid w:val="000D44EA"/>
    <w:rsid w:val="000D4839"/>
    <w:rsid w:val="000E490C"/>
    <w:rsid w:val="000E70EF"/>
    <w:rsid w:val="000E7BB2"/>
    <w:rsid w:val="000F2581"/>
    <w:rsid w:val="000F3F59"/>
    <w:rsid w:val="000F524F"/>
    <w:rsid w:val="00100522"/>
    <w:rsid w:val="00101246"/>
    <w:rsid w:val="001048AC"/>
    <w:rsid w:val="00111F52"/>
    <w:rsid w:val="0011253D"/>
    <w:rsid w:val="001147F3"/>
    <w:rsid w:val="001151E3"/>
    <w:rsid w:val="001216B2"/>
    <w:rsid w:val="00121A03"/>
    <w:rsid w:val="001223DE"/>
    <w:rsid w:val="001255A6"/>
    <w:rsid w:val="00131934"/>
    <w:rsid w:val="001342AC"/>
    <w:rsid w:val="0013445A"/>
    <w:rsid w:val="00136BF3"/>
    <w:rsid w:val="00136C8A"/>
    <w:rsid w:val="00141826"/>
    <w:rsid w:val="00145EE8"/>
    <w:rsid w:val="00150493"/>
    <w:rsid w:val="0015049D"/>
    <w:rsid w:val="00153B08"/>
    <w:rsid w:val="001643E1"/>
    <w:rsid w:val="001665D7"/>
    <w:rsid w:val="00170FEA"/>
    <w:rsid w:val="001724C2"/>
    <w:rsid w:val="0017459D"/>
    <w:rsid w:val="00176507"/>
    <w:rsid w:val="00176557"/>
    <w:rsid w:val="00181CB8"/>
    <w:rsid w:val="00187DB3"/>
    <w:rsid w:val="00191351"/>
    <w:rsid w:val="001916C8"/>
    <w:rsid w:val="0019517C"/>
    <w:rsid w:val="00195838"/>
    <w:rsid w:val="00197AA1"/>
    <w:rsid w:val="001A3679"/>
    <w:rsid w:val="001A5EE9"/>
    <w:rsid w:val="001B1337"/>
    <w:rsid w:val="001B6436"/>
    <w:rsid w:val="001C112B"/>
    <w:rsid w:val="001C330E"/>
    <w:rsid w:val="001C5926"/>
    <w:rsid w:val="001C68AB"/>
    <w:rsid w:val="001D0CA4"/>
    <w:rsid w:val="001D0FB9"/>
    <w:rsid w:val="001D133A"/>
    <w:rsid w:val="001D1D2E"/>
    <w:rsid w:val="001D3167"/>
    <w:rsid w:val="001D4EC4"/>
    <w:rsid w:val="001D6546"/>
    <w:rsid w:val="001E76AF"/>
    <w:rsid w:val="001E77A3"/>
    <w:rsid w:val="001F3C92"/>
    <w:rsid w:val="001F7178"/>
    <w:rsid w:val="00200152"/>
    <w:rsid w:val="002102A8"/>
    <w:rsid w:val="002148A5"/>
    <w:rsid w:val="00214B81"/>
    <w:rsid w:val="00216BC5"/>
    <w:rsid w:val="00217575"/>
    <w:rsid w:val="00223FED"/>
    <w:rsid w:val="002247DB"/>
    <w:rsid w:val="002312CD"/>
    <w:rsid w:val="00232955"/>
    <w:rsid w:val="00234992"/>
    <w:rsid w:val="002375EF"/>
    <w:rsid w:val="00237B79"/>
    <w:rsid w:val="00242466"/>
    <w:rsid w:val="002450AB"/>
    <w:rsid w:val="00252E2A"/>
    <w:rsid w:val="002564B0"/>
    <w:rsid w:val="00262047"/>
    <w:rsid w:val="00272850"/>
    <w:rsid w:val="00273A41"/>
    <w:rsid w:val="00275449"/>
    <w:rsid w:val="00276E3B"/>
    <w:rsid w:val="00277D4E"/>
    <w:rsid w:val="0028132C"/>
    <w:rsid w:val="002817AD"/>
    <w:rsid w:val="0028207B"/>
    <w:rsid w:val="00282F71"/>
    <w:rsid w:val="002838C6"/>
    <w:rsid w:val="00287BD7"/>
    <w:rsid w:val="002A0C52"/>
    <w:rsid w:val="002A10A7"/>
    <w:rsid w:val="002A2381"/>
    <w:rsid w:val="002A34A1"/>
    <w:rsid w:val="002A3A2C"/>
    <w:rsid w:val="002A4CDF"/>
    <w:rsid w:val="002B253D"/>
    <w:rsid w:val="002B47E2"/>
    <w:rsid w:val="002C03DD"/>
    <w:rsid w:val="002C1743"/>
    <w:rsid w:val="002C7FFA"/>
    <w:rsid w:val="002D71AA"/>
    <w:rsid w:val="002D71E5"/>
    <w:rsid w:val="002E3346"/>
    <w:rsid w:val="002E7E63"/>
    <w:rsid w:val="002F4B89"/>
    <w:rsid w:val="002F5FD7"/>
    <w:rsid w:val="00305D99"/>
    <w:rsid w:val="00306E05"/>
    <w:rsid w:val="003078A2"/>
    <w:rsid w:val="003108BE"/>
    <w:rsid w:val="003122A4"/>
    <w:rsid w:val="003130FB"/>
    <w:rsid w:val="00314E42"/>
    <w:rsid w:val="0031537C"/>
    <w:rsid w:val="0031593A"/>
    <w:rsid w:val="003164BE"/>
    <w:rsid w:val="003237EC"/>
    <w:rsid w:val="00324100"/>
    <w:rsid w:val="00324296"/>
    <w:rsid w:val="003315D2"/>
    <w:rsid w:val="00332ADB"/>
    <w:rsid w:val="0033464E"/>
    <w:rsid w:val="00334C27"/>
    <w:rsid w:val="003351FF"/>
    <w:rsid w:val="00335FA9"/>
    <w:rsid w:val="0034180B"/>
    <w:rsid w:val="003430F7"/>
    <w:rsid w:val="003458F2"/>
    <w:rsid w:val="00357967"/>
    <w:rsid w:val="00357F83"/>
    <w:rsid w:val="00361E38"/>
    <w:rsid w:val="003631D8"/>
    <w:rsid w:val="00370802"/>
    <w:rsid w:val="00370B35"/>
    <w:rsid w:val="0037414E"/>
    <w:rsid w:val="00374BCD"/>
    <w:rsid w:val="0038077C"/>
    <w:rsid w:val="0038299D"/>
    <w:rsid w:val="00385423"/>
    <w:rsid w:val="003863DC"/>
    <w:rsid w:val="00387B18"/>
    <w:rsid w:val="003931CD"/>
    <w:rsid w:val="00395F41"/>
    <w:rsid w:val="003A0858"/>
    <w:rsid w:val="003A3D7D"/>
    <w:rsid w:val="003A54B0"/>
    <w:rsid w:val="003A706A"/>
    <w:rsid w:val="003B0935"/>
    <w:rsid w:val="003B1064"/>
    <w:rsid w:val="003B3728"/>
    <w:rsid w:val="003B67CB"/>
    <w:rsid w:val="003C17F8"/>
    <w:rsid w:val="003D103A"/>
    <w:rsid w:val="003D4752"/>
    <w:rsid w:val="003E3F81"/>
    <w:rsid w:val="003E4064"/>
    <w:rsid w:val="003E6365"/>
    <w:rsid w:val="003F1B5D"/>
    <w:rsid w:val="003F23FA"/>
    <w:rsid w:val="003F2BF2"/>
    <w:rsid w:val="00401266"/>
    <w:rsid w:val="00403A70"/>
    <w:rsid w:val="0041611B"/>
    <w:rsid w:val="004221B2"/>
    <w:rsid w:val="0042227C"/>
    <w:rsid w:val="00423FC5"/>
    <w:rsid w:val="00424432"/>
    <w:rsid w:val="0042463A"/>
    <w:rsid w:val="00433ED8"/>
    <w:rsid w:val="0043540F"/>
    <w:rsid w:val="0043582E"/>
    <w:rsid w:val="0043691D"/>
    <w:rsid w:val="004452A5"/>
    <w:rsid w:val="004471B7"/>
    <w:rsid w:val="00452122"/>
    <w:rsid w:val="004528B9"/>
    <w:rsid w:val="004538B0"/>
    <w:rsid w:val="00456961"/>
    <w:rsid w:val="00456EFE"/>
    <w:rsid w:val="00461EDC"/>
    <w:rsid w:val="00464403"/>
    <w:rsid w:val="00464E01"/>
    <w:rsid w:val="00467B4C"/>
    <w:rsid w:val="00467C8F"/>
    <w:rsid w:val="004703D8"/>
    <w:rsid w:val="00471DFD"/>
    <w:rsid w:val="0047236D"/>
    <w:rsid w:val="00472EA4"/>
    <w:rsid w:val="004732DF"/>
    <w:rsid w:val="00474791"/>
    <w:rsid w:val="00475797"/>
    <w:rsid w:val="0047795A"/>
    <w:rsid w:val="004833D2"/>
    <w:rsid w:val="00494C58"/>
    <w:rsid w:val="004A2431"/>
    <w:rsid w:val="004A489C"/>
    <w:rsid w:val="004B47C2"/>
    <w:rsid w:val="004C1DF5"/>
    <w:rsid w:val="004C7399"/>
    <w:rsid w:val="004C777A"/>
    <w:rsid w:val="004D393E"/>
    <w:rsid w:val="004D5145"/>
    <w:rsid w:val="004E35C1"/>
    <w:rsid w:val="004E68A6"/>
    <w:rsid w:val="004F0BCB"/>
    <w:rsid w:val="004F20BE"/>
    <w:rsid w:val="004F481A"/>
    <w:rsid w:val="004F57E5"/>
    <w:rsid w:val="00501A1F"/>
    <w:rsid w:val="00506ADB"/>
    <w:rsid w:val="00514176"/>
    <w:rsid w:val="00514E94"/>
    <w:rsid w:val="0051615B"/>
    <w:rsid w:val="00517381"/>
    <w:rsid w:val="005203DF"/>
    <w:rsid w:val="0052090D"/>
    <w:rsid w:val="00521A1D"/>
    <w:rsid w:val="00530025"/>
    <w:rsid w:val="00532339"/>
    <w:rsid w:val="005357C2"/>
    <w:rsid w:val="00540873"/>
    <w:rsid w:val="00543642"/>
    <w:rsid w:val="005464A9"/>
    <w:rsid w:val="00547047"/>
    <w:rsid w:val="00547EF1"/>
    <w:rsid w:val="0055378C"/>
    <w:rsid w:val="005544D5"/>
    <w:rsid w:val="00556948"/>
    <w:rsid w:val="00562401"/>
    <w:rsid w:val="005647F4"/>
    <w:rsid w:val="0057042B"/>
    <w:rsid w:val="00571E14"/>
    <w:rsid w:val="00575967"/>
    <w:rsid w:val="005779C8"/>
    <w:rsid w:val="00582323"/>
    <w:rsid w:val="00586B74"/>
    <w:rsid w:val="005943D9"/>
    <w:rsid w:val="00595E58"/>
    <w:rsid w:val="00596F1A"/>
    <w:rsid w:val="005A0DAB"/>
    <w:rsid w:val="005A10EE"/>
    <w:rsid w:val="005A3A11"/>
    <w:rsid w:val="005A3C54"/>
    <w:rsid w:val="005A4B2B"/>
    <w:rsid w:val="005A5E9A"/>
    <w:rsid w:val="005A67E7"/>
    <w:rsid w:val="005B165E"/>
    <w:rsid w:val="005B434A"/>
    <w:rsid w:val="005C04CD"/>
    <w:rsid w:val="005C169A"/>
    <w:rsid w:val="005C5FAA"/>
    <w:rsid w:val="005C69CA"/>
    <w:rsid w:val="005C758E"/>
    <w:rsid w:val="005D0399"/>
    <w:rsid w:val="005D14D4"/>
    <w:rsid w:val="005D1CC0"/>
    <w:rsid w:val="005D20E6"/>
    <w:rsid w:val="005D223F"/>
    <w:rsid w:val="005D44EF"/>
    <w:rsid w:val="005E06C1"/>
    <w:rsid w:val="005E0C7F"/>
    <w:rsid w:val="005E5327"/>
    <w:rsid w:val="00603B88"/>
    <w:rsid w:val="00604F06"/>
    <w:rsid w:val="0060508B"/>
    <w:rsid w:val="0060556F"/>
    <w:rsid w:val="00607576"/>
    <w:rsid w:val="00610BF7"/>
    <w:rsid w:val="00613B2C"/>
    <w:rsid w:val="00615903"/>
    <w:rsid w:val="00616195"/>
    <w:rsid w:val="006162BA"/>
    <w:rsid w:val="00621C32"/>
    <w:rsid w:val="00624902"/>
    <w:rsid w:val="00625A01"/>
    <w:rsid w:val="00634596"/>
    <w:rsid w:val="0063708D"/>
    <w:rsid w:val="0063799A"/>
    <w:rsid w:val="00637C62"/>
    <w:rsid w:val="00640366"/>
    <w:rsid w:val="00640E1E"/>
    <w:rsid w:val="00643FAD"/>
    <w:rsid w:val="00650E10"/>
    <w:rsid w:val="00653223"/>
    <w:rsid w:val="00655403"/>
    <w:rsid w:val="0065683F"/>
    <w:rsid w:val="00660CA2"/>
    <w:rsid w:val="006612EE"/>
    <w:rsid w:val="00666CD5"/>
    <w:rsid w:val="00667AF5"/>
    <w:rsid w:val="0067406E"/>
    <w:rsid w:val="006744A2"/>
    <w:rsid w:val="00675089"/>
    <w:rsid w:val="006751AD"/>
    <w:rsid w:val="0067598C"/>
    <w:rsid w:val="00675E96"/>
    <w:rsid w:val="00681269"/>
    <w:rsid w:val="0068215E"/>
    <w:rsid w:val="00682709"/>
    <w:rsid w:val="00682C0D"/>
    <w:rsid w:val="0068312B"/>
    <w:rsid w:val="0068603A"/>
    <w:rsid w:val="006877D4"/>
    <w:rsid w:val="006878EB"/>
    <w:rsid w:val="00693B4E"/>
    <w:rsid w:val="006A0C1F"/>
    <w:rsid w:val="006B2C12"/>
    <w:rsid w:val="006B3172"/>
    <w:rsid w:val="006B4121"/>
    <w:rsid w:val="006B5261"/>
    <w:rsid w:val="006C3751"/>
    <w:rsid w:val="006C7273"/>
    <w:rsid w:val="006C7F29"/>
    <w:rsid w:val="006D350E"/>
    <w:rsid w:val="006D4E65"/>
    <w:rsid w:val="006E3B65"/>
    <w:rsid w:val="006E4C3F"/>
    <w:rsid w:val="006E7307"/>
    <w:rsid w:val="006F3D99"/>
    <w:rsid w:val="006F771F"/>
    <w:rsid w:val="0070025C"/>
    <w:rsid w:val="007018D1"/>
    <w:rsid w:val="0070235E"/>
    <w:rsid w:val="00704365"/>
    <w:rsid w:val="00704788"/>
    <w:rsid w:val="00705661"/>
    <w:rsid w:val="007073ED"/>
    <w:rsid w:val="00710E9B"/>
    <w:rsid w:val="00713E10"/>
    <w:rsid w:val="00715E09"/>
    <w:rsid w:val="00717378"/>
    <w:rsid w:val="00717941"/>
    <w:rsid w:val="007226C1"/>
    <w:rsid w:val="00732ECD"/>
    <w:rsid w:val="00734448"/>
    <w:rsid w:val="00734833"/>
    <w:rsid w:val="00736132"/>
    <w:rsid w:val="00741C70"/>
    <w:rsid w:val="0074311F"/>
    <w:rsid w:val="007453D4"/>
    <w:rsid w:val="0074603B"/>
    <w:rsid w:val="00746CC1"/>
    <w:rsid w:val="00750E41"/>
    <w:rsid w:val="00751AF1"/>
    <w:rsid w:val="00754A1D"/>
    <w:rsid w:val="00754B0E"/>
    <w:rsid w:val="007550A4"/>
    <w:rsid w:val="007550F0"/>
    <w:rsid w:val="00755150"/>
    <w:rsid w:val="00756BA8"/>
    <w:rsid w:val="00765C99"/>
    <w:rsid w:val="0077498C"/>
    <w:rsid w:val="00782380"/>
    <w:rsid w:val="007858BC"/>
    <w:rsid w:val="00793C73"/>
    <w:rsid w:val="00795BF1"/>
    <w:rsid w:val="007A1AE6"/>
    <w:rsid w:val="007A7EB9"/>
    <w:rsid w:val="007B169D"/>
    <w:rsid w:val="007B61F5"/>
    <w:rsid w:val="007C0C02"/>
    <w:rsid w:val="007C6A32"/>
    <w:rsid w:val="007D0E0D"/>
    <w:rsid w:val="007D3F57"/>
    <w:rsid w:val="007D4C2C"/>
    <w:rsid w:val="007D5C22"/>
    <w:rsid w:val="007D6565"/>
    <w:rsid w:val="007E1BC9"/>
    <w:rsid w:val="007E2214"/>
    <w:rsid w:val="007E2689"/>
    <w:rsid w:val="007E4660"/>
    <w:rsid w:val="007F0E34"/>
    <w:rsid w:val="007F750B"/>
    <w:rsid w:val="007F7E84"/>
    <w:rsid w:val="008046DB"/>
    <w:rsid w:val="00805E5C"/>
    <w:rsid w:val="00806DDF"/>
    <w:rsid w:val="00813EE2"/>
    <w:rsid w:val="00814578"/>
    <w:rsid w:val="00814702"/>
    <w:rsid w:val="008162F7"/>
    <w:rsid w:val="00820FEE"/>
    <w:rsid w:val="00823349"/>
    <w:rsid w:val="008236DC"/>
    <w:rsid w:val="00824FAC"/>
    <w:rsid w:val="008253FF"/>
    <w:rsid w:val="00825C70"/>
    <w:rsid w:val="0083146B"/>
    <w:rsid w:val="00837A1A"/>
    <w:rsid w:val="00840380"/>
    <w:rsid w:val="00845C9B"/>
    <w:rsid w:val="00845E95"/>
    <w:rsid w:val="00846383"/>
    <w:rsid w:val="0085035B"/>
    <w:rsid w:val="00851616"/>
    <w:rsid w:val="00852A8F"/>
    <w:rsid w:val="00863DB4"/>
    <w:rsid w:val="00864242"/>
    <w:rsid w:val="00865EDB"/>
    <w:rsid w:val="00867227"/>
    <w:rsid w:val="008678BD"/>
    <w:rsid w:val="00870D16"/>
    <w:rsid w:val="008726DC"/>
    <w:rsid w:val="00874B67"/>
    <w:rsid w:val="0087680E"/>
    <w:rsid w:val="00881F66"/>
    <w:rsid w:val="008840F9"/>
    <w:rsid w:val="008865FF"/>
    <w:rsid w:val="0088755B"/>
    <w:rsid w:val="008878DC"/>
    <w:rsid w:val="008922AD"/>
    <w:rsid w:val="008942D5"/>
    <w:rsid w:val="008A3674"/>
    <w:rsid w:val="008A6FD0"/>
    <w:rsid w:val="008A700E"/>
    <w:rsid w:val="008B2963"/>
    <w:rsid w:val="008C09DF"/>
    <w:rsid w:val="008D0F15"/>
    <w:rsid w:val="008D3EDA"/>
    <w:rsid w:val="008D5C16"/>
    <w:rsid w:val="008E11A2"/>
    <w:rsid w:val="008E4F9A"/>
    <w:rsid w:val="008E5D3C"/>
    <w:rsid w:val="008F083C"/>
    <w:rsid w:val="008F0D1B"/>
    <w:rsid w:val="008F2343"/>
    <w:rsid w:val="008F4289"/>
    <w:rsid w:val="008F445D"/>
    <w:rsid w:val="00902774"/>
    <w:rsid w:val="009033AD"/>
    <w:rsid w:val="00912C3F"/>
    <w:rsid w:val="00916D80"/>
    <w:rsid w:val="009174FB"/>
    <w:rsid w:val="009231C7"/>
    <w:rsid w:val="009239A6"/>
    <w:rsid w:val="009242E3"/>
    <w:rsid w:val="009250AC"/>
    <w:rsid w:val="00930E69"/>
    <w:rsid w:val="00933167"/>
    <w:rsid w:val="00936244"/>
    <w:rsid w:val="00951C15"/>
    <w:rsid w:val="00954B8A"/>
    <w:rsid w:val="0095533D"/>
    <w:rsid w:val="009573CE"/>
    <w:rsid w:val="00957783"/>
    <w:rsid w:val="00957E7A"/>
    <w:rsid w:val="00964661"/>
    <w:rsid w:val="00972679"/>
    <w:rsid w:val="0097702A"/>
    <w:rsid w:val="00982455"/>
    <w:rsid w:val="00984362"/>
    <w:rsid w:val="00986666"/>
    <w:rsid w:val="00986851"/>
    <w:rsid w:val="00986B20"/>
    <w:rsid w:val="009A19AD"/>
    <w:rsid w:val="009B33F5"/>
    <w:rsid w:val="009C2423"/>
    <w:rsid w:val="009C2CBC"/>
    <w:rsid w:val="009C6C6D"/>
    <w:rsid w:val="009D535F"/>
    <w:rsid w:val="009E4DA8"/>
    <w:rsid w:val="009E6B1F"/>
    <w:rsid w:val="009F46B1"/>
    <w:rsid w:val="009F6335"/>
    <w:rsid w:val="00A002F1"/>
    <w:rsid w:val="00A05696"/>
    <w:rsid w:val="00A1296D"/>
    <w:rsid w:val="00A13171"/>
    <w:rsid w:val="00A16BA4"/>
    <w:rsid w:val="00A17565"/>
    <w:rsid w:val="00A202BF"/>
    <w:rsid w:val="00A2062A"/>
    <w:rsid w:val="00A33383"/>
    <w:rsid w:val="00A33D10"/>
    <w:rsid w:val="00A34E28"/>
    <w:rsid w:val="00A36877"/>
    <w:rsid w:val="00A36F39"/>
    <w:rsid w:val="00A37F25"/>
    <w:rsid w:val="00A41F71"/>
    <w:rsid w:val="00A4288D"/>
    <w:rsid w:val="00A42C2F"/>
    <w:rsid w:val="00A45D13"/>
    <w:rsid w:val="00A50FE2"/>
    <w:rsid w:val="00A52113"/>
    <w:rsid w:val="00A556B2"/>
    <w:rsid w:val="00A55AB8"/>
    <w:rsid w:val="00A56F76"/>
    <w:rsid w:val="00A5731A"/>
    <w:rsid w:val="00A6034B"/>
    <w:rsid w:val="00A71173"/>
    <w:rsid w:val="00A732E7"/>
    <w:rsid w:val="00A76D35"/>
    <w:rsid w:val="00A77338"/>
    <w:rsid w:val="00A7739C"/>
    <w:rsid w:val="00A77B6A"/>
    <w:rsid w:val="00A80F54"/>
    <w:rsid w:val="00A858AC"/>
    <w:rsid w:val="00AA17BC"/>
    <w:rsid w:val="00AB2316"/>
    <w:rsid w:val="00AB4C18"/>
    <w:rsid w:val="00AB54A9"/>
    <w:rsid w:val="00AC1FFA"/>
    <w:rsid w:val="00AC56A0"/>
    <w:rsid w:val="00AC7EE1"/>
    <w:rsid w:val="00AD113B"/>
    <w:rsid w:val="00AD2232"/>
    <w:rsid w:val="00AD3185"/>
    <w:rsid w:val="00AE0341"/>
    <w:rsid w:val="00AE76BB"/>
    <w:rsid w:val="00AE7FED"/>
    <w:rsid w:val="00AF222E"/>
    <w:rsid w:val="00AF2414"/>
    <w:rsid w:val="00AF3EAB"/>
    <w:rsid w:val="00B01270"/>
    <w:rsid w:val="00B04C68"/>
    <w:rsid w:val="00B06CA1"/>
    <w:rsid w:val="00B16B25"/>
    <w:rsid w:val="00B2241F"/>
    <w:rsid w:val="00B22CF5"/>
    <w:rsid w:val="00B22F04"/>
    <w:rsid w:val="00B246C8"/>
    <w:rsid w:val="00B2550C"/>
    <w:rsid w:val="00B33EE6"/>
    <w:rsid w:val="00B37778"/>
    <w:rsid w:val="00B4389E"/>
    <w:rsid w:val="00B472FF"/>
    <w:rsid w:val="00B524EF"/>
    <w:rsid w:val="00B540E1"/>
    <w:rsid w:val="00B54305"/>
    <w:rsid w:val="00B6054B"/>
    <w:rsid w:val="00B60C98"/>
    <w:rsid w:val="00B627D7"/>
    <w:rsid w:val="00B649A5"/>
    <w:rsid w:val="00B66059"/>
    <w:rsid w:val="00B67A99"/>
    <w:rsid w:val="00B72A3F"/>
    <w:rsid w:val="00B74402"/>
    <w:rsid w:val="00B74F23"/>
    <w:rsid w:val="00B7526A"/>
    <w:rsid w:val="00B778C2"/>
    <w:rsid w:val="00B81681"/>
    <w:rsid w:val="00B8232A"/>
    <w:rsid w:val="00B83593"/>
    <w:rsid w:val="00B85C2F"/>
    <w:rsid w:val="00B926B5"/>
    <w:rsid w:val="00B95AF1"/>
    <w:rsid w:val="00BA064E"/>
    <w:rsid w:val="00BA1632"/>
    <w:rsid w:val="00BA31DD"/>
    <w:rsid w:val="00BA739D"/>
    <w:rsid w:val="00BA7B99"/>
    <w:rsid w:val="00BB3115"/>
    <w:rsid w:val="00BC0DA4"/>
    <w:rsid w:val="00BC7056"/>
    <w:rsid w:val="00BD11C6"/>
    <w:rsid w:val="00BD5204"/>
    <w:rsid w:val="00BD56E1"/>
    <w:rsid w:val="00BE1871"/>
    <w:rsid w:val="00BE2670"/>
    <w:rsid w:val="00BE348A"/>
    <w:rsid w:val="00BE5173"/>
    <w:rsid w:val="00BE61C6"/>
    <w:rsid w:val="00BE6885"/>
    <w:rsid w:val="00BE7DE2"/>
    <w:rsid w:val="00BF18A4"/>
    <w:rsid w:val="00BF5CB0"/>
    <w:rsid w:val="00C01F98"/>
    <w:rsid w:val="00C03DAB"/>
    <w:rsid w:val="00C0503D"/>
    <w:rsid w:val="00C105D3"/>
    <w:rsid w:val="00C11C53"/>
    <w:rsid w:val="00C131B5"/>
    <w:rsid w:val="00C13F02"/>
    <w:rsid w:val="00C14519"/>
    <w:rsid w:val="00C16EAD"/>
    <w:rsid w:val="00C176EA"/>
    <w:rsid w:val="00C22A98"/>
    <w:rsid w:val="00C23848"/>
    <w:rsid w:val="00C24F47"/>
    <w:rsid w:val="00C27307"/>
    <w:rsid w:val="00C334C4"/>
    <w:rsid w:val="00C43F77"/>
    <w:rsid w:val="00C44F6A"/>
    <w:rsid w:val="00C45951"/>
    <w:rsid w:val="00C46519"/>
    <w:rsid w:val="00C51980"/>
    <w:rsid w:val="00C55E8C"/>
    <w:rsid w:val="00C57BDB"/>
    <w:rsid w:val="00C60856"/>
    <w:rsid w:val="00C619D3"/>
    <w:rsid w:val="00C62275"/>
    <w:rsid w:val="00C6337B"/>
    <w:rsid w:val="00C63473"/>
    <w:rsid w:val="00C66882"/>
    <w:rsid w:val="00C75874"/>
    <w:rsid w:val="00C77F20"/>
    <w:rsid w:val="00C8032A"/>
    <w:rsid w:val="00C81A0C"/>
    <w:rsid w:val="00C90ED6"/>
    <w:rsid w:val="00C93784"/>
    <w:rsid w:val="00CA09F3"/>
    <w:rsid w:val="00CA66E8"/>
    <w:rsid w:val="00CA71E5"/>
    <w:rsid w:val="00CB406D"/>
    <w:rsid w:val="00CB6F5C"/>
    <w:rsid w:val="00CC13C7"/>
    <w:rsid w:val="00CC176F"/>
    <w:rsid w:val="00CC45B2"/>
    <w:rsid w:val="00CC4B25"/>
    <w:rsid w:val="00CD0456"/>
    <w:rsid w:val="00CD061D"/>
    <w:rsid w:val="00CD295B"/>
    <w:rsid w:val="00CD315D"/>
    <w:rsid w:val="00CD3A26"/>
    <w:rsid w:val="00CE1D89"/>
    <w:rsid w:val="00CE2DD1"/>
    <w:rsid w:val="00CE37DB"/>
    <w:rsid w:val="00CE38D1"/>
    <w:rsid w:val="00CE5A62"/>
    <w:rsid w:val="00D016BE"/>
    <w:rsid w:val="00D048E3"/>
    <w:rsid w:val="00D04C1C"/>
    <w:rsid w:val="00D1074F"/>
    <w:rsid w:val="00D22238"/>
    <w:rsid w:val="00D2302C"/>
    <w:rsid w:val="00D2372B"/>
    <w:rsid w:val="00D23C0A"/>
    <w:rsid w:val="00D26B64"/>
    <w:rsid w:val="00D3078A"/>
    <w:rsid w:val="00D35CAF"/>
    <w:rsid w:val="00D363D4"/>
    <w:rsid w:val="00D41AC3"/>
    <w:rsid w:val="00D433A9"/>
    <w:rsid w:val="00D46114"/>
    <w:rsid w:val="00D479C8"/>
    <w:rsid w:val="00D5610A"/>
    <w:rsid w:val="00D5768E"/>
    <w:rsid w:val="00D63042"/>
    <w:rsid w:val="00D66760"/>
    <w:rsid w:val="00D66847"/>
    <w:rsid w:val="00D7174B"/>
    <w:rsid w:val="00D74E16"/>
    <w:rsid w:val="00D7710F"/>
    <w:rsid w:val="00D84ADF"/>
    <w:rsid w:val="00D84D45"/>
    <w:rsid w:val="00D84E1B"/>
    <w:rsid w:val="00D851BE"/>
    <w:rsid w:val="00D86EB6"/>
    <w:rsid w:val="00D92FFD"/>
    <w:rsid w:val="00D93082"/>
    <w:rsid w:val="00D94CC9"/>
    <w:rsid w:val="00D952C0"/>
    <w:rsid w:val="00D95E7B"/>
    <w:rsid w:val="00DA1135"/>
    <w:rsid w:val="00DA3F05"/>
    <w:rsid w:val="00DA792E"/>
    <w:rsid w:val="00DB40A2"/>
    <w:rsid w:val="00DB4664"/>
    <w:rsid w:val="00DC4772"/>
    <w:rsid w:val="00DC57B0"/>
    <w:rsid w:val="00DC5889"/>
    <w:rsid w:val="00DD09DB"/>
    <w:rsid w:val="00DD2884"/>
    <w:rsid w:val="00DD3AA3"/>
    <w:rsid w:val="00DE09D6"/>
    <w:rsid w:val="00DE1EA9"/>
    <w:rsid w:val="00DE3717"/>
    <w:rsid w:val="00DE3C8F"/>
    <w:rsid w:val="00DF2FF0"/>
    <w:rsid w:val="00DF54C4"/>
    <w:rsid w:val="00DF576F"/>
    <w:rsid w:val="00E035AC"/>
    <w:rsid w:val="00E04D2E"/>
    <w:rsid w:val="00E04DA7"/>
    <w:rsid w:val="00E0716E"/>
    <w:rsid w:val="00E1664E"/>
    <w:rsid w:val="00E203B2"/>
    <w:rsid w:val="00E223A2"/>
    <w:rsid w:val="00E24388"/>
    <w:rsid w:val="00E24CC2"/>
    <w:rsid w:val="00E3374B"/>
    <w:rsid w:val="00E35052"/>
    <w:rsid w:val="00E356BE"/>
    <w:rsid w:val="00E379BC"/>
    <w:rsid w:val="00E40A00"/>
    <w:rsid w:val="00E40AC5"/>
    <w:rsid w:val="00E41F94"/>
    <w:rsid w:val="00E43A23"/>
    <w:rsid w:val="00E4503F"/>
    <w:rsid w:val="00E46052"/>
    <w:rsid w:val="00E531F4"/>
    <w:rsid w:val="00E54483"/>
    <w:rsid w:val="00E54E6A"/>
    <w:rsid w:val="00E60B41"/>
    <w:rsid w:val="00E62428"/>
    <w:rsid w:val="00E63C7A"/>
    <w:rsid w:val="00E6789C"/>
    <w:rsid w:val="00E7083B"/>
    <w:rsid w:val="00E7086E"/>
    <w:rsid w:val="00E72B6C"/>
    <w:rsid w:val="00E7307A"/>
    <w:rsid w:val="00E73697"/>
    <w:rsid w:val="00E73AD9"/>
    <w:rsid w:val="00E76684"/>
    <w:rsid w:val="00E76B75"/>
    <w:rsid w:val="00E80DD3"/>
    <w:rsid w:val="00E86171"/>
    <w:rsid w:val="00E915FB"/>
    <w:rsid w:val="00E92D53"/>
    <w:rsid w:val="00E93B13"/>
    <w:rsid w:val="00E962E5"/>
    <w:rsid w:val="00E96483"/>
    <w:rsid w:val="00EA00EC"/>
    <w:rsid w:val="00EB1223"/>
    <w:rsid w:val="00EB3FC0"/>
    <w:rsid w:val="00EC0AE8"/>
    <w:rsid w:val="00EC11F3"/>
    <w:rsid w:val="00ED1776"/>
    <w:rsid w:val="00ED308E"/>
    <w:rsid w:val="00ED588A"/>
    <w:rsid w:val="00ED5D3E"/>
    <w:rsid w:val="00ED65E7"/>
    <w:rsid w:val="00ED7F08"/>
    <w:rsid w:val="00EE4BA5"/>
    <w:rsid w:val="00EF59E1"/>
    <w:rsid w:val="00EF60AB"/>
    <w:rsid w:val="00EF6732"/>
    <w:rsid w:val="00EF724A"/>
    <w:rsid w:val="00EF75E3"/>
    <w:rsid w:val="00F01373"/>
    <w:rsid w:val="00F05E10"/>
    <w:rsid w:val="00F152B5"/>
    <w:rsid w:val="00F25BC8"/>
    <w:rsid w:val="00F300AE"/>
    <w:rsid w:val="00F30933"/>
    <w:rsid w:val="00F31FF6"/>
    <w:rsid w:val="00F32CF4"/>
    <w:rsid w:val="00F3340F"/>
    <w:rsid w:val="00F53352"/>
    <w:rsid w:val="00F53F65"/>
    <w:rsid w:val="00F570B9"/>
    <w:rsid w:val="00F82D52"/>
    <w:rsid w:val="00F832C3"/>
    <w:rsid w:val="00F850B2"/>
    <w:rsid w:val="00F94ABC"/>
    <w:rsid w:val="00F96DA5"/>
    <w:rsid w:val="00FA13B2"/>
    <w:rsid w:val="00FA1EB5"/>
    <w:rsid w:val="00FA3327"/>
    <w:rsid w:val="00FA624D"/>
    <w:rsid w:val="00FB17D7"/>
    <w:rsid w:val="00FB4E97"/>
    <w:rsid w:val="00FB6A02"/>
    <w:rsid w:val="00FC11BA"/>
    <w:rsid w:val="00FC6393"/>
    <w:rsid w:val="00FD6A79"/>
    <w:rsid w:val="00FE0980"/>
    <w:rsid w:val="00FE48A8"/>
    <w:rsid w:val="00FE4EDB"/>
    <w:rsid w:val="00FE4F01"/>
    <w:rsid w:val="00FE6A7D"/>
    <w:rsid w:val="00FE771B"/>
    <w:rsid w:val="00FF0C90"/>
    <w:rsid w:val="00FF6241"/>
    <w:rsid w:val="00FF6F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0529"/>
    <o:shapelayout v:ext="edit">
      <o:idmap v:ext="edit" data="1"/>
    </o:shapelayout>
  </w:shapeDefaults>
  <w:decimalSymbol w:val=","/>
  <w:listSeparator w:val=";"/>
  <w14:docId w14:val="33BE9675"/>
  <w15:chartTrackingRefBased/>
  <w15:docId w15:val="{13889DDB-4FC4-465F-A029-F296A53BB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sz w:val="24"/>
    </w:rPr>
  </w:style>
  <w:style w:type="paragraph" w:styleId="Ttulo2">
    <w:name w:val="heading 2"/>
    <w:basedOn w:val="Normal"/>
    <w:next w:val="Normal"/>
    <w:qFormat/>
    <w:pPr>
      <w:keepNext/>
      <w:ind w:left="2124"/>
      <w:jc w:val="center"/>
      <w:outlineLvl w:val="1"/>
    </w:pPr>
    <w:rPr>
      <w:rFonts w:ascii="Arial" w:hAnsi="Arial"/>
      <w:sz w:val="24"/>
    </w:rPr>
  </w:style>
  <w:style w:type="paragraph" w:styleId="Ttulo3">
    <w:name w:val="heading 3"/>
    <w:basedOn w:val="Normal"/>
    <w:next w:val="Normal"/>
    <w:qFormat/>
    <w:pPr>
      <w:keepNext/>
      <w:ind w:left="708"/>
      <w:jc w:val="both"/>
      <w:outlineLvl w:val="2"/>
    </w:pPr>
    <w:rPr>
      <w:sz w:val="24"/>
    </w:rPr>
  </w:style>
  <w:style w:type="paragraph" w:styleId="Ttulo4">
    <w:name w:val="heading 4"/>
    <w:basedOn w:val="Normal"/>
    <w:next w:val="Normal"/>
    <w:qFormat/>
    <w:pPr>
      <w:keepNext/>
      <w:outlineLvl w:val="3"/>
    </w:pPr>
    <w:rPr>
      <w:rFonts w:ascii="Arial" w:hAnsi="Arial"/>
      <w:sz w:val="24"/>
      <w:u w:val="single"/>
    </w:rPr>
  </w:style>
  <w:style w:type="paragraph" w:styleId="Ttulo5">
    <w:name w:val="heading 5"/>
    <w:basedOn w:val="Normal"/>
    <w:next w:val="Normal"/>
    <w:qFormat/>
    <w:pPr>
      <w:keepNext/>
      <w:outlineLvl w:val="4"/>
    </w:pPr>
    <w:rPr>
      <w:rFonts w:ascii="Arial" w:hAnsi="Arial"/>
      <w:sz w:val="24"/>
    </w:rPr>
  </w:style>
  <w:style w:type="paragraph" w:styleId="Ttulo6">
    <w:name w:val="heading 6"/>
    <w:basedOn w:val="Normal"/>
    <w:next w:val="Normal"/>
    <w:qFormat/>
    <w:pPr>
      <w:keepNext/>
      <w:ind w:left="709"/>
      <w:jc w:val="center"/>
      <w:outlineLvl w:val="5"/>
    </w:pPr>
    <w:rPr>
      <w:sz w:val="24"/>
    </w:rPr>
  </w:style>
  <w:style w:type="paragraph" w:styleId="Ttulo7">
    <w:name w:val="heading 7"/>
    <w:basedOn w:val="Normal"/>
    <w:next w:val="Normal"/>
    <w:qFormat/>
    <w:pPr>
      <w:keepNext/>
      <w:ind w:left="709" w:firstLine="2765"/>
      <w:jc w:val="both"/>
      <w:outlineLvl w:val="6"/>
    </w:pPr>
    <w:rPr>
      <w:sz w:val="24"/>
    </w:rPr>
  </w:style>
  <w:style w:type="paragraph" w:styleId="Ttulo8">
    <w:name w:val="heading 8"/>
    <w:basedOn w:val="Normal"/>
    <w:next w:val="Normal"/>
    <w:qFormat/>
    <w:pPr>
      <w:keepNext/>
      <w:ind w:left="345"/>
      <w:jc w:val="both"/>
      <w:outlineLvl w:val="7"/>
    </w:pPr>
    <w:rPr>
      <w:b/>
      <w:sz w:val="18"/>
    </w:rPr>
  </w:style>
  <w:style w:type="paragraph" w:styleId="Ttulo9">
    <w:name w:val="heading 9"/>
    <w:basedOn w:val="Normal"/>
    <w:next w:val="Normal"/>
    <w:qFormat/>
    <w:pPr>
      <w:keepNext/>
      <w:ind w:firstLine="629"/>
      <w:jc w:val="both"/>
      <w:outlineLvl w:val="8"/>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Textoindependiente">
    <w:name w:val="Body Text"/>
    <w:basedOn w:val="Normal"/>
    <w:pPr>
      <w:jc w:val="both"/>
    </w:pPr>
    <w:rPr>
      <w:sz w:val="24"/>
      <w:lang w:val="es-ES_tradnl"/>
    </w:r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923"/>
      <w:jc w:val="both"/>
    </w:pPr>
    <w:rPr>
      <w:sz w:val="22"/>
    </w:rPr>
  </w:style>
  <w:style w:type="paragraph" w:styleId="Textodebloque">
    <w:name w:val="Block Text"/>
    <w:basedOn w:val="Normal"/>
    <w:pPr>
      <w:ind w:left="709" w:right="476"/>
    </w:pPr>
    <w:rPr>
      <w:lang w:val="es-ES_tradnl"/>
    </w:rPr>
  </w:style>
  <w:style w:type="paragraph" w:styleId="Ttulo">
    <w:name w:val="Title"/>
    <w:basedOn w:val="Normal"/>
    <w:qFormat/>
    <w:pPr>
      <w:jc w:val="center"/>
    </w:pPr>
    <w:rPr>
      <w:b/>
      <w:sz w:val="24"/>
      <w:u w:val="single"/>
    </w:rPr>
  </w:style>
  <w:style w:type="paragraph" w:styleId="Textodeglobo">
    <w:name w:val="Balloon Text"/>
    <w:basedOn w:val="Normal"/>
    <w:link w:val="TextodegloboCar"/>
    <w:semiHidden/>
    <w:rPr>
      <w:rFonts w:ascii="Tahoma" w:hAnsi="Tahoma" w:cs="Tahoma"/>
      <w:sz w:val="16"/>
      <w:szCs w:val="16"/>
    </w:rPr>
  </w:style>
  <w:style w:type="character" w:customStyle="1" w:styleId="PiedepginaCar">
    <w:name w:val="Pie de página Car"/>
    <w:link w:val="Piedepgina"/>
    <w:semiHidden/>
    <w:locked/>
    <w:rsid w:val="001D4EC4"/>
    <w:rPr>
      <w:lang w:val="es-ES" w:eastAsia="es-ES" w:bidi="ar-SA"/>
    </w:rPr>
  </w:style>
  <w:style w:type="table" w:styleId="Tablaconcuadrcula">
    <w:name w:val="Table Grid"/>
    <w:basedOn w:val="Tablanormal"/>
    <w:rsid w:val="001D4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54483"/>
    <w:pPr>
      <w:spacing w:after="120" w:line="480" w:lineRule="auto"/>
    </w:pPr>
  </w:style>
  <w:style w:type="paragraph" w:styleId="Prrafodelista">
    <w:name w:val="List Paragraph"/>
    <w:basedOn w:val="Normal"/>
    <w:uiPriority w:val="1"/>
    <w:qFormat/>
    <w:rsid w:val="0043540F"/>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nhideWhenUsed/>
    <w:rsid w:val="0043540F"/>
    <w:pPr>
      <w:spacing w:before="100" w:beforeAutospacing="1" w:after="100" w:afterAutospacing="1"/>
    </w:pPr>
    <w:rPr>
      <w:sz w:val="24"/>
      <w:szCs w:val="24"/>
    </w:rPr>
  </w:style>
  <w:style w:type="character" w:customStyle="1" w:styleId="TextodegloboCar">
    <w:name w:val="Texto de globo Car"/>
    <w:link w:val="Textodeglobo"/>
    <w:semiHidden/>
    <w:rsid w:val="002375EF"/>
    <w:rPr>
      <w:rFonts w:ascii="Tahoma" w:hAnsi="Tahoma" w:cs="Tahoma"/>
      <w:sz w:val="16"/>
      <w:szCs w:val="16"/>
    </w:rPr>
  </w:style>
  <w:style w:type="character" w:styleId="Hipervnculo">
    <w:name w:val="Hyperlink"/>
    <w:uiPriority w:val="99"/>
    <w:unhideWhenUsed/>
    <w:rsid w:val="00FE0980"/>
    <w:rPr>
      <w:color w:val="0000FF"/>
      <w:u w:val="single"/>
    </w:rPr>
  </w:style>
  <w:style w:type="character" w:styleId="Refdecomentario">
    <w:name w:val="annotation reference"/>
    <w:rsid w:val="000F524F"/>
    <w:rPr>
      <w:sz w:val="16"/>
      <w:szCs w:val="16"/>
    </w:rPr>
  </w:style>
  <w:style w:type="paragraph" w:styleId="Textocomentario">
    <w:name w:val="annotation text"/>
    <w:basedOn w:val="Normal"/>
    <w:link w:val="TextocomentarioCar"/>
    <w:rsid w:val="000F524F"/>
  </w:style>
  <w:style w:type="character" w:customStyle="1" w:styleId="TextocomentarioCar">
    <w:name w:val="Texto comentario Car"/>
    <w:basedOn w:val="Fuentedeprrafopredeter"/>
    <w:link w:val="Textocomentario"/>
    <w:rsid w:val="000F524F"/>
  </w:style>
  <w:style w:type="paragraph" w:styleId="Asuntodelcomentario">
    <w:name w:val="annotation subject"/>
    <w:basedOn w:val="Textocomentario"/>
    <w:next w:val="Textocomentario"/>
    <w:link w:val="AsuntodelcomentarioCar"/>
    <w:rsid w:val="000F524F"/>
    <w:rPr>
      <w:b/>
      <w:bCs/>
    </w:rPr>
  </w:style>
  <w:style w:type="character" w:customStyle="1" w:styleId="AsuntodelcomentarioCar">
    <w:name w:val="Asunto del comentario Car"/>
    <w:link w:val="Asuntodelcomentario"/>
    <w:rsid w:val="000F524F"/>
    <w:rPr>
      <w:b/>
      <w:bCs/>
    </w:rPr>
  </w:style>
  <w:style w:type="paragraph" w:styleId="Revisin">
    <w:name w:val="Revision"/>
    <w:hidden/>
    <w:uiPriority w:val="99"/>
    <w:semiHidden/>
    <w:rsid w:val="00FB4E97"/>
  </w:style>
  <w:style w:type="paragraph" w:customStyle="1" w:styleId="Default">
    <w:name w:val="Default"/>
    <w:rsid w:val="0043691D"/>
    <w:pPr>
      <w:autoSpaceDE w:val="0"/>
      <w:autoSpaceDN w:val="0"/>
      <w:adjustRightInd w:val="0"/>
    </w:pPr>
    <w:rPr>
      <w:rFonts w:ascii="Arial" w:hAnsi="Arial" w:cs="Arial"/>
      <w:color w:val="000000"/>
      <w:sz w:val="24"/>
      <w:szCs w:val="24"/>
    </w:rPr>
  </w:style>
  <w:style w:type="paragraph" w:customStyle="1" w:styleId="Pa7">
    <w:name w:val="Pa7"/>
    <w:basedOn w:val="Default"/>
    <w:next w:val="Default"/>
    <w:uiPriority w:val="99"/>
    <w:rsid w:val="0034180B"/>
    <w:pPr>
      <w:spacing w:line="201" w:lineRule="atLeast"/>
    </w:pPr>
    <w:rPr>
      <w:color w:val="auto"/>
    </w:rPr>
  </w:style>
  <w:style w:type="paragraph" w:customStyle="1" w:styleId="parrafo2">
    <w:name w:val="parrafo_2"/>
    <w:basedOn w:val="Normal"/>
    <w:rsid w:val="00C8032A"/>
    <w:pPr>
      <w:spacing w:before="100" w:beforeAutospacing="1" w:after="100" w:afterAutospacing="1"/>
    </w:pPr>
    <w:rPr>
      <w:sz w:val="24"/>
      <w:szCs w:val="24"/>
    </w:rPr>
  </w:style>
  <w:style w:type="paragraph" w:customStyle="1" w:styleId="parrafo">
    <w:name w:val="parrafo"/>
    <w:basedOn w:val="Normal"/>
    <w:rsid w:val="00C8032A"/>
    <w:pPr>
      <w:spacing w:before="100" w:beforeAutospacing="1" w:after="100" w:afterAutospacing="1"/>
    </w:pPr>
    <w:rPr>
      <w:sz w:val="24"/>
      <w:szCs w:val="24"/>
    </w:rPr>
  </w:style>
  <w:style w:type="paragraph" w:customStyle="1" w:styleId="Pa8">
    <w:name w:val="Pa8"/>
    <w:basedOn w:val="Default"/>
    <w:next w:val="Default"/>
    <w:uiPriority w:val="99"/>
    <w:rsid w:val="003931CD"/>
    <w:pPr>
      <w:spacing w:line="20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495">
      <w:bodyDiv w:val="1"/>
      <w:marLeft w:val="0"/>
      <w:marRight w:val="0"/>
      <w:marTop w:val="0"/>
      <w:marBottom w:val="0"/>
      <w:divBdr>
        <w:top w:val="none" w:sz="0" w:space="0" w:color="auto"/>
        <w:left w:val="none" w:sz="0" w:space="0" w:color="auto"/>
        <w:bottom w:val="none" w:sz="0" w:space="0" w:color="auto"/>
        <w:right w:val="none" w:sz="0" w:space="0" w:color="auto"/>
      </w:divBdr>
    </w:div>
    <w:div w:id="450052764">
      <w:bodyDiv w:val="1"/>
      <w:marLeft w:val="0"/>
      <w:marRight w:val="0"/>
      <w:marTop w:val="0"/>
      <w:marBottom w:val="0"/>
      <w:divBdr>
        <w:top w:val="none" w:sz="0" w:space="0" w:color="auto"/>
        <w:left w:val="none" w:sz="0" w:space="0" w:color="auto"/>
        <w:bottom w:val="none" w:sz="0" w:space="0" w:color="auto"/>
        <w:right w:val="none" w:sz="0" w:space="0" w:color="auto"/>
      </w:divBdr>
    </w:div>
    <w:div w:id="699210195">
      <w:bodyDiv w:val="1"/>
      <w:marLeft w:val="0"/>
      <w:marRight w:val="0"/>
      <w:marTop w:val="0"/>
      <w:marBottom w:val="0"/>
      <w:divBdr>
        <w:top w:val="none" w:sz="0" w:space="0" w:color="auto"/>
        <w:left w:val="none" w:sz="0" w:space="0" w:color="auto"/>
        <w:bottom w:val="none" w:sz="0" w:space="0" w:color="auto"/>
        <w:right w:val="none" w:sz="0" w:space="0" w:color="auto"/>
      </w:divBdr>
    </w:div>
    <w:div w:id="721446100">
      <w:bodyDiv w:val="1"/>
      <w:marLeft w:val="0"/>
      <w:marRight w:val="0"/>
      <w:marTop w:val="0"/>
      <w:marBottom w:val="0"/>
      <w:divBdr>
        <w:top w:val="none" w:sz="0" w:space="0" w:color="auto"/>
        <w:left w:val="none" w:sz="0" w:space="0" w:color="auto"/>
        <w:bottom w:val="none" w:sz="0" w:space="0" w:color="auto"/>
        <w:right w:val="none" w:sz="0" w:space="0" w:color="auto"/>
      </w:divBdr>
    </w:div>
    <w:div w:id="771781413">
      <w:bodyDiv w:val="1"/>
      <w:marLeft w:val="0"/>
      <w:marRight w:val="0"/>
      <w:marTop w:val="0"/>
      <w:marBottom w:val="0"/>
      <w:divBdr>
        <w:top w:val="none" w:sz="0" w:space="0" w:color="auto"/>
        <w:left w:val="none" w:sz="0" w:space="0" w:color="auto"/>
        <w:bottom w:val="none" w:sz="0" w:space="0" w:color="auto"/>
        <w:right w:val="none" w:sz="0" w:space="0" w:color="auto"/>
      </w:divBdr>
    </w:div>
    <w:div w:id="814107440">
      <w:bodyDiv w:val="1"/>
      <w:marLeft w:val="0"/>
      <w:marRight w:val="0"/>
      <w:marTop w:val="0"/>
      <w:marBottom w:val="0"/>
      <w:divBdr>
        <w:top w:val="none" w:sz="0" w:space="0" w:color="auto"/>
        <w:left w:val="none" w:sz="0" w:space="0" w:color="auto"/>
        <w:bottom w:val="none" w:sz="0" w:space="0" w:color="auto"/>
        <w:right w:val="none" w:sz="0" w:space="0" w:color="auto"/>
      </w:divBdr>
    </w:div>
    <w:div w:id="1367026535">
      <w:bodyDiv w:val="1"/>
      <w:marLeft w:val="0"/>
      <w:marRight w:val="0"/>
      <w:marTop w:val="0"/>
      <w:marBottom w:val="0"/>
      <w:divBdr>
        <w:top w:val="none" w:sz="0" w:space="0" w:color="auto"/>
        <w:left w:val="none" w:sz="0" w:space="0" w:color="auto"/>
        <w:bottom w:val="none" w:sz="0" w:space="0" w:color="auto"/>
        <w:right w:val="none" w:sz="0" w:space="0" w:color="auto"/>
      </w:divBdr>
    </w:div>
    <w:div w:id="1381637493">
      <w:bodyDiv w:val="1"/>
      <w:marLeft w:val="0"/>
      <w:marRight w:val="0"/>
      <w:marTop w:val="0"/>
      <w:marBottom w:val="0"/>
      <w:divBdr>
        <w:top w:val="none" w:sz="0" w:space="0" w:color="auto"/>
        <w:left w:val="none" w:sz="0" w:space="0" w:color="auto"/>
        <w:bottom w:val="none" w:sz="0" w:space="0" w:color="auto"/>
        <w:right w:val="none" w:sz="0" w:space="0" w:color="auto"/>
      </w:divBdr>
    </w:div>
    <w:div w:id="1397051500">
      <w:bodyDiv w:val="1"/>
      <w:marLeft w:val="0"/>
      <w:marRight w:val="0"/>
      <w:marTop w:val="0"/>
      <w:marBottom w:val="0"/>
      <w:divBdr>
        <w:top w:val="none" w:sz="0" w:space="0" w:color="auto"/>
        <w:left w:val="none" w:sz="0" w:space="0" w:color="auto"/>
        <w:bottom w:val="none" w:sz="0" w:space="0" w:color="auto"/>
        <w:right w:val="none" w:sz="0" w:space="0" w:color="auto"/>
      </w:divBdr>
    </w:div>
    <w:div w:id="1543327620">
      <w:bodyDiv w:val="1"/>
      <w:marLeft w:val="0"/>
      <w:marRight w:val="0"/>
      <w:marTop w:val="0"/>
      <w:marBottom w:val="0"/>
      <w:divBdr>
        <w:top w:val="none" w:sz="0" w:space="0" w:color="auto"/>
        <w:left w:val="none" w:sz="0" w:space="0" w:color="auto"/>
        <w:bottom w:val="none" w:sz="0" w:space="0" w:color="auto"/>
        <w:right w:val="none" w:sz="0" w:space="0" w:color="auto"/>
      </w:divBdr>
    </w:div>
    <w:div w:id="1676422766">
      <w:bodyDiv w:val="1"/>
      <w:marLeft w:val="0"/>
      <w:marRight w:val="0"/>
      <w:marTop w:val="0"/>
      <w:marBottom w:val="0"/>
      <w:divBdr>
        <w:top w:val="none" w:sz="0" w:space="0" w:color="auto"/>
        <w:left w:val="none" w:sz="0" w:space="0" w:color="auto"/>
        <w:bottom w:val="none" w:sz="0" w:space="0" w:color="auto"/>
        <w:right w:val="none" w:sz="0" w:space="0" w:color="auto"/>
      </w:divBdr>
      <w:divsChild>
        <w:div w:id="40131328">
          <w:marLeft w:val="0"/>
          <w:marRight w:val="0"/>
          <w:marTop w:val="0"/>
          <w:marBottom w:val="0"/>
          <w:divBdr>
            <w:top w:val="none" w:sz="0" w:space="0" w:color="auto"/>
            <w:left w:val="none" w:sz="0" w:space="0" w:color="auto"/>
            <w:bottom w:val="none" w:sz="0" w:space="0" w:color="auto"/>
            <w:right w:val="none" w:sz="0" w:space="0" w:color="auto"/>
          </w:divBdr>
        </w:div>
        <w:div w:id="298655772">
          <w:marLeft w:val="0"/>
          <w:marRight w:val="0"/>
          <w:marTop w:val="0"/>
          <w:marBottom w:val="0"/>
          <w:divBdr>
            <w:top w:val="none" w:sz="0" w:space="0" w:color="auto"/>
            <w:left w:val="none" w:sz="0" w:space="0" w:color="auto"/>
            <w:bottom w:val="none" w:sz="0" w:space="0" w:color="auto"/>
            <w:right w:val="none" w:sz="0" w:space="0" w:color="auto"/>
          </w:divBdr>
        </w:div>
        <w:div w:id="352610968">
          <w:marLeft w:val="0"/>
          <w:marRight w:val="0"/>
          <w:marTop w:val="0"/>
          <w:marBottom w:val="0"/>
          <w:divBdr>
            <w:top w:val="none" w:sz="0" w:space="0" w:color="auto"/>
            <w:left w:val="none" w:sz="0" w:space="0" w:color="auto"/>
            <w:bottom w:val="none" w:sz="0" w:space="0" w:color="auto"/>
            <w:right w:val="none" w:sz="0" w:space="0" w:color="auto"/>
          </w:divBdr>
        </w:div>
        <w:div w:id="395056373">
          <w:marLeft w:val="0"/>
          <w:marRight w:val="0"/>
          <w:marTop w:val="0"/>
          <w:marBottom w:val="0"/>
          <w:divBdr>
            <w:top w:val="none" w:sz="0" w:space="0" w:color="auto"/>
            <w:left w:val="none" w:sz="0" w:space="0" w:color="auto"/>
            <w:bottom w:val="none" w:sz="0" w:space="0" w:color="auto"/>
            <w:right w:val="none" w:sz="0" w:space="0" w:color="auto"/>
          </w:divBdr>
        </w:div>
        <w:div w:id="918904123">
          <w:marLeft w:val="0"/>
          <w:marRight w:val="0"/>
          <w:marTop w:val="0"/>
          <w:marBottom w:val="0"/>
          <w:divBdr>
            <w:top w:val="none" w:sz="0" w:space="0" w:color="auto"/>
            <w:left w:val="none" w:sz="0" w:space="0" w:color="auto"/>
            <w:bottom w:val="none" w:sz="0" w:space="0" w:color="auto"/>
            <w:right w:val="none" w:sz="0" w:space="0" w:color="auto"/>
          </w:divBdr>
        </w:div>
        <w:div w:id="1082025749">
          <w:marLeft w:val="0"/>
          <w:marRight w:val="0"/>
          <w:marTop w:val="0"/>
          <w:marBottom w:val="0"/>
          <w:divBdr>
            <w:top w:val="none" w:sz="0" w:space="0" w:color="auto"/>
            <w:left w:val="none" w:sz="0" w:space="0" w:color="auto"/>
            <w:bottom w:val="none" w:sz="0" w:space="0" w:color="auto"/>
            <w:right w:val="none" w:sz="0" w:space="0" w:color="auto"/>
          </w:divBdr>
        </w:div>
        <w:div w:id="1163278170">
          <w:marLeft w:val="0"/>
          <w:marRight w:val="0"/>
          <w:marTop w:val="0"/>
          <w:marBottom w:val="0"/>
          <w:divBdr>
            <w:top w:val="none" w:sz="0" w:space="0" w:color="auto"/>
            <w:left w:val="none" w:sz="0" w:space="0" w:color="auto"/>
            <w:bottom w:val="none" w:sz="0" w:space="0" w:color="auto"/>
            <w:right w:val="none" w:sz="0" w:space="0" w:color="auto"/>
          </w:divBdr>
        </w:div>
        <w:div w:id="1188710970">
          <w:marLeft w:val="0"/>
          <w:marRight w:val="0"/>
          <w:marTop w:val="0"/>
          <w:marBottom w:val="0"/>
          <w:divBdr>
            <w:top w:val="none" w:sz="0" w:space="0" w:color="auto"/>
            <w:left w:val="none" w:sz="0" w:space="0" w:color="auto"/>
            <w:bottom w:val="none" w:sz="0" w:space="0" w:color="auto"/>
            <w:right w:val="none" w:sz="0" w:space="0" w:color="auto"/>
          </w:divBdr>
        </w:div>
        <w:div w:id="1583374285">
          <w:marLeft w:val="0"/>
          <w:marRight w:val="0"/>
          <w:marTop w:val="0"/>
          <w:marBottom w:val="0"/>
          <w:divBdr>
            <w:top w:val="none" w:sz="0" w:space="0" w:color="auto"/>
            <w:left w:val="none" w:sz="0" w:space="0" w:color="auto"/>
            <w:bottom w:val="none" w:sz="0" w:space="0" w:color="auto"/>
            <w:right w:val="none" w:sz="0" w:space="0" w:color="auto"/>
          </w:divBdr>
        </w:div>
        <w:div w:id="1602227388">
          <w:marLeft w:val="0"/>
          <w:marRight w:val="0"/>
          <w:marTop w:val="0"/>
          <w:marBottom w:val="0"/>
          <w:divBdr>
            <w:top w:val="none" w:sz="0" w:space="0" w:color="auto"/>
            <w:left w:val="none" w:sz="0" w:space="0" w:color="auto"/>
            <w:bottom w:val="none" w:sz="0" w:space="0" w:color="auto"/>
            <w:right w:val="none" w:sz="0" w:space="0" w:color="auto"/>
          </w:divBdr>
        </w:div>
        <w:div w:id="1817331025">
          <w:marLeft w:val="0"/>
          <w:marRight w:val="0"/>
          <w:marTop w:val="0"/>
          <w:marBottom w:val="0"/>
          <w:divBdr>
            <w:top w:val="none" w:sz="0" w:space="0" w:color="auto"/>
            <w:left w:val="none" w:sz="0" w:space="0" w:color="auto"/>
            <w:bottom w:val="none" w:sz="0" w:space="0" w:color="auto"/>
            <w:right w:val="none" w:sz="0" w:space="0" w:color="auto"/>
          </w:divBdr>
        </w:div>
        <w:div w:id="1861551551">
          <w:marLeft w:val="0"/>
          <w:marRight w:val="0"/>
          <w:marTop w:val="0"/>
          <w:marBottom w:val="0"/>
          <w:divBdr>
            <w:top w:val="none" w:sz="0" w:space="0" w:color="auto"/>
            <w:left w:val="none" w:sz="0" w:space="0" w:color="auto"/>
            <w:bottom w:val="none" w:sz="0" w:space="0" w:color="auto"/>
            <w:right w:val="none" w:sz="0" w:space="0" w:color="auto"/>
          </w:divBdr>
        </w:div>
      </w:divsChild>
    </w:div>
    <w:div w:id="1910916471">
      <w:bodyDiv w:val="1"/>
      <w:marLeft w:val="0"/>
      <w:marRight w:val="0"/>
      <w:marTop w:val="0"/>
      <w:marBottom w:val="0"/>
      <w:divBdr>
        <w:top w:val="none" w:sz="0" w:space="0" w:color="auto"/>
        <w:left w:val="none" w:sz="0" w:space="0" w:color="auto"/>
        <w:bottom w:val="none" w:sz="0" w:space="0" w:color="auto"/>
        <w:right w:val="none" w:sz="0" w:space="0" w:color="auto"/>
      </w:divBdr>
    </w:div>
    <w:div w:id="2074691122">
      <w:bodyDiv w:val="1"/>
      <w:marLeft w:val="0"/>
      <w:marRight w:val="0"/>
      <w:marTop w:val="0"/>
      <w:marBottom w:val="0"/>
      <w:divBdr>
        <w:top w:val="none" w:sz="0" w:space="0" w:color="auto"/>
        <w:left w:val="none" w:sz="0" w:space="0" w:color="auto"/>
        <w:bottom w:val="none" w:sz="0" w:space="0" w:color="auto"/>
        <w:right w:val="none" w:sz="0" w:space="0" w:color="auto"/>
      </w:divBdr>
      <w:divsChild>
        <w:div w:id="790906020">
          <w:marLeft w:val="0"/>
          <w:marRight w:val="0"/>
          <w:marTop w:val="0"/>
          <w:marBottom w:val="0"/>
          <w:divBdr>
            <w:top w:val="none" w:sz="0" w:space="0" w:color="auto"/>
            <w:left w:val="none" w:sz="0" w:space="0" w:color="auto"/>
            <w:bottom w:val="none" w:sz="0" w:space="0" w:color="auto"/>
            <w:right w:val="none" w:sz="0" w:space="0" w:color="auto"/>
          </w:divBdr>
        </w:div>
        <w:div w:id="1187518910">
          <w:marLeft w:val="0"/>
          <w:marRight w:val="0"/>
          <w:marTop w:val="0"/>
          <w:marBottom w:val="0"/>
          <w:divBdr>
            <w:top w:val="none" w:sz="0" w:space="0" w:color="auto"/>
            <w:left w:val="none" w:sz="0" w:space="0" w:color="auto"/>
            <w:bottom w:val="none" w:sz="0" w:space="0" w:color="auto"/>
            <w:right w:val="none" w:sz="0" w:space="0" w:color="auto"/>
          </w:divBdr>
        </w:div>
        <w:div w:id="1358388107">
          <w:marLeft w:val="0"/>
          <w:marRight w:val="0"/>
          <w:marTop w:val="0"/>
          <w:marBottom w:val="0"/>
          <w:divBdr>
            <w:top w:val="none" w:sz="0" w:space="0" w:color="auto"/>
            <w:left w:val="none" w:sz="0" w:space="0" w:color="auto"/>
            <w:bottom w:val="none" w:sz="0" w:space="0" w:color="auto"/>
            <w:right w:val="none" w:sz="0" w:space="0" w:color="auto"/>
          </w:divBdr>
        </w:div>
      </w:divsChild>
    </w:div>
    <w:div w:id="2129742292">
      <w:bodyDiv w:val="1"/>
      <w:marLeft w:val="0"/>
      <w:marRight w:val="0"/>
      <w:marTop w:val="0"/>
      <w:marBottom w:val="0"/>
      <w:divBdr>
        <w:top w:val="none" w:sz="0" w:space="0" w:color="auto"/>
        <w:left w:val="none" w:sz="0" w:space="0" w:color="auto"/>
        <w:bottom w:val="none" w:sz="0" w:space="0" w:color="auto"/>
        <w:right w:val="none" w:sz="0" w:space="0" w:color="auto"/>
      </w:divBdr>
      <w:divsChild>
        <w:div w:id="113135063">
          <w:marLeft w:val="0"/>
          <w:marRight w:val="0"/>
          <w:marTop w:val="0"/>
          <w:marBottom w:val="0"/>
          <w:divBdr>
            <w:top w:val="none" w:sz="0" w:space="0" w:color="auto"/>
            <w:left w:val="none" w:sz="0" w:space="0" w:color="auto"/>
            <w:bottom w:val="none" w:sz="0" w:space="0" w:color="auto"/>
            <w:right w:val="none" w:sz="0" w:space="0" w:color="auto"/>
          </w:divBdr>
        </w:div>
        <w:div w:id="331222875">
          <w:marLeft w:val="0"/>
          <w:marRight w:val="0"/>
          <w:marTop w:val="0"/>
          <w:marBottom w:val="0"/>
          <w:divBdr>
            <w:top w:val="none" w:sz="0" w:space="0" w:color="auto"/>
            <w:left w:val="none" w:sz="0" w:space="0" w:color="auto"/>
            <w:bottom w:val="none" w:sz="0" w:space="0" w:color="auto"/>
            <w:right w:val="none" w:sz="0" w:space="0" w:color="auto"/>
          </w:divBdr>
        </w:div>
        <w:div w:id="404301092">
          <w:marLeft w:val="0"/>
          <w:marRight w:val="0"/>
          <w:marTop w:val="0"/>
          <w:marBottom w:val="0"/>
          <w:divBdr>
            <w:top w:val="none" w:sz="0" w:space="0" w:color="auto"/>
            <w:left w:val="none" w:sz="0" w:space="0" w:color="auto"/>
            <w:bottom w:val="none" w:sz="0" w:space="0" w:color="auto"/>
            <w:right w:val="none" w:sz="0" w:space="0" w:color="auto"/>
          </w:divBdr>
        </w:div>
        <w:div w:id="711883714">
          <w:marLeft w:val="0"/>
          <w:marRight w:val="0"/>
          <w:marTop w:val="0"/>
          <w:marBottom w:val="0"/>
          <w:divBdr>
            <w:top w:val="none" w:sz="0" w:space="0" w:color="auto"/>
            <w:left w:val="none" w:sz="0" w:space="0" w:color="auto"/>
            <w:bottom w:val="none" w:sz="0" w:space="0" w:color="auto"/>
            <w:right w:val="none" w:sz="0" w:space="0" w:color="auto"/>
          </w:divBdr>
        </w:div>
        <w:div w:id="990056991">
          <w:marLeft w:val="0"/>
          <w:marRight w:val="0"/>
          <w:marTop w:val="0"/>
          <w:marBottom w:val="0"/>
          <w:divBdr>
            <w:top w:val="none" w:sz="0" w:space="0" w:color="auto"/>
            <w:left w:val="none" w:sz="0" w:space="0" w:color="auto"/>
            <w:bottom w:val="none" w:sz="0" w:space="0" w:color="auto"/>
            <w:right w:val="none" w:sz="0" w:space="0" w:color="auto"/>
          </w:divBdr>
        </w:div>
        <w:div w:id="1003627383">
          <w:marLeft w:val="0"/>
          <w:marRight w:val="0"/>
          <w:marTop w:val="0"/>
          <w:marBottom w:val="0"/>
          <w:divBdr>
            <w:top w:val="none" w:sz="0" w:space="0" w:color="auto"/>
            <w:left w:val="none" w:sz="0" w:space="0" w:color="auto"/>
            <w:bottom w:val="none" w:sz="0" w:space="0" w:color="auto"/>
            <w:right w:val="none" w:sz="0" w:space="0" w:color="auto"/>
          </w:divBdr>
        </w:div>
        <w:div w:id="1152061647">
          <w:marLeft w:val="0"/>
          <w:marRight w:val="0"/>
          <w:marTop w:val="0"/>
          <w:marBottom w:val="0"/>
          <w:divBdr>
            <w:top w:val="none" w:sz="0" w:space="0" w:color="auto"/>
            <w:left w:val="none" w:sz="0" w:space="0" w:color="auto"/>
            <w:bottom w:val="none" w:sz="0" w:space="0" w:color="auto"/>
            <w:right w:val="none" w:sz="0" w:space="0" w:color="auto"/>
          </w:divBdr>
        </w:div>
        <w:div w:id="1240553428">
          <w:marLeft w:val="0"/>
          <w:marRight w:val="0"/>
          <w:marTop w:val="0"/>
          <w:marBottom w:val="0"/>
          <w:divBdr>
            <w:top w:val="none" w:sz="0" w:space="0" w:color="auto"/>
            <w:left w:val="none" w:sz="0" w:space="0" w:color="auto"/>
            <w:bottom w:val="none" w:sz="0" w:space="0" w:color="auto"/>
            <w:right w:val="none" w:sz="0" w:space="0" w:color="auto"/>
          </w:divBdr>
        </w:div>
        <w:div w:id="1612012692">
          <w:marLeft w:val="0"/>
          <w:marRight w:val="0"/>
          <w:marTop w:val="0"/>
          <w:marBottom w:val="0"/>
          <w:divBdr>
            <w:top w:val="none" w:sz="0" w:space="0" w:color="auto"/>
            <w:left w:val="none" w:sz="0" w:space="0" w:color="auto"/>
            <w:bottom w:val="none" w:sz="0" w:space="0" w:color="auto"/>
            <w:right w:val="none" w:sz="0" w:space="0" w:color="auto"/>
          </w:divBdr>
        </w:div>
        <w:div w:id="1614554483">
          <w:marLeft w:val="0"/>
          <w:marRight w:val="0"/>
          <w:marTop w:val="0"/>
          <w:marBottom w:val="0"/>
          <w:divBdr>
            <w:top w:val="none" w:sz="0" w:space="0" w:color="auto"/>
            <w:left w:val="none" w:sz="0" w:space="0" w:color="auto"/>
            <w:bottom w:val="none" w:sz="0" w:space="0" w:color="auto"/>
            <w:right w:val="none" w:sz="0" w:space="0" w:color="auto"/>
          </w:divBdr>
        </w:div>
        <w:div w:id="2001886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interponer-recursos-ante-la-administrac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6111E-C398-47DA-8A75-C615C6700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16</Pages>
  <Words>4622</Words>
  <Characters>26186</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Encabezado D.G.</vt:lpstr>
    </vt:vector>
  </TitlesOfParts>
  <Company>DGA</Company>
  <LinksUpToDate>false</LinksUpToDate>
  <CharactersWithSpaces>30747</CharactersWithSpaces>
  <SharedDoc>false</SharedDoc>
  <HLinks>
    <vt:vector size="6" baseType="variant">
      <vt:variant>
        <vt:i4>983120</vt:i4>
      </vt:variant>
      <vt:variant>
        <vt:i4>0</vt:i4>
      </vt:variant>
      <vt:variant>
        <vt:i4>0</vt:i4>
      </vt:variant>
      <vt:variant>
        <vt:i4>5</vt:i4>
      </vt:variant>
      <vt:variant>
        <vt:lpwstr>https://www.aragon.es/tramites/interponer-recursos-ante-la-administracion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D.G.</dc:title>
  <dc:subject/>
  <dc:creator>F.P.</dc:creator>
  <cp:keywords/>
  <dc:description/>
  <cp:lastModifiedBy>Administrador</cp:lastModifiedBy>
  <cp:revision>84</cp:revision>
  <cp:lastPrinted>2026-08-27T08:56:00Z</cp:lastPrinted>
  <dcterms:created xsi:type="dcterms:W3CDTF">2026-09-15T10:51:00Z</dcterms:created>
  <dcterms:modified xsi:type="dcterms:W3CDTF">2026-09-29T07:04:00Z</dcterms:modified>
  <cp:category>F</cp:category>
</cp:coreProperties>
</file>