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05C9F" w14:textId="18A9EEDD" w:rsidR="00BA4837" w:rsidRPr="00BA4837" w:rsidRDefault="00BA4837" w:rsidP="00C37306">
      <w:pPr>
        <w:spacing w:after="0" w:line="276" w:lineRule="auto"/>
        <w:jc w:val="both"/>
        <w:rPr>
          <w:rFonts w:ascii="Arial" w:hAnsi="Arial" w:cs="Arial"/>
          <w:b/>
          <w:bCs/>
          <w:sz w:val="24"/>
          <w:szCs w:val="24"/>
          <w:lang w:val="es-ES"/>
        </w:rPr>
      </w:pPr>
      <w:bookmarkStart w:id="0" w:name="_Hlk170369985"/>
      <w:r w:rsidRPr="00BA4837">
        <w:rPr>
          <w:rFonts w:ascii="Arial" w:eastAsia="Arial" w:hAnsi="Arial" w:cs="Arial"/>
          <w:b/>
          <w:sz w:val="24"/>
          <w:szCs w:val="24"/>
          <w:lang w:val="es-ES"/>
        </w:rPr>
        <w:t xml:space="preserve">CONVOCATORIA DE SUBVENCIONES </w:t>
      </w:r>
      <w:bookmarkStart w:id="1" w:name="_Hlk82070615"/>
      <w:r w:rsidRPr="00BA4837">
        <w:rPr>
          <w:rFonts w:ascii="Arial" w:eastAsia="Calibri" w:hAnsi="Arial" w:cs="Arial"/>
          <w:b/>
          <w:sz w:val="24"/>
          <w:szCs w:val="24"/>
          <w:lang w:val="es-ES" w:eastAsia="en-US"/>
        </w:rPr>
        <w:t>PARA LA</w:t>
      </w:r>
      <w:bookmarkEnd w:id="1"/>
      <w:r w:rsidRPr="00BA4837">
        <w:rPr>
          <w:rFonts w:ascii="Arial" w:hAnsi="Arial" w:cs="Arial"/>
          <w:b/>
          <w:bCs/>
          <w:sz w:val="24"/>
          <w:szCs w:val="24"/>
          <w:lang w:val="es-ES"/>
        </w:rPr>
        <w:t xml:space="preserve"> CONCESIÓN DE AYUDAS </w:t>
      </w:r>
      <w:r>
        <w:rPr>
          <w:rFonts w:ascii="Arial" w:hAnsi="Arial" w:cs="Arial"/>
          <w:b/>
          <w:bCs/>
          <w:sz w:val="24"/>
          <w:szCs w:val="24"/>
          <w:lang w:val="es-ES"/>
        </w:rPr>
        <w:t>ECONÓMICAS</w:t>
      </w:r>
      <w:r w:rsidRPr="00BA4837">
        <w:rPr>
          <w:rFonts w:ascii="Arial" w:hAnsi="Arial" w:cs="Arial"/>
          <w:b/>
          <w:bCs/>
          <w:sz w:val="24"/>
          <w:szCs w:val="24"/>
          <w:lang w:val="es-ES"/>
        </w:rPr>
        <w:t xml:space="preserve"> PARA EL TRANSPORTE COLECTIVO </w:t>
      </w:r>
      <w:r>
        <w:rPr>
          <w:rFonts w:ascii="Arial" w:hAnsi="Arial" w:cs="Arial"/>
          <w:b/>
          <w:bCs/>
          <w:sz w:val="24"/>
          <w:szCs w:val="24"/>
          <w:lang w:val="es-ES"/>
        </w:rPr>
        <w:t>A</w:t>
      </w:r>
      <w:r w:rsidRPr="00BA4837">
        <w:rPr>
          <w:rFonts w:ascii="Arial" w:hAnsi="Arial" w:cs="Arial"/>
          <w:b/>
          <w:bCs/>
          <w:sz w:val="24"/>
          <w:szCs w:val="24"/>
          <w:lang w:val="es-ES"/>
        </w:rPr>
        <w:t>DAPTADO DE PERSONAS CON DISCAPACIDAD Y/O DEPENDENCIA</w:t>
      </w:r>
    </w:p>
    <w:p w14:paraId="4D7E1927" w14:textId="77777777" w:rsidR="00BA4837" w:rsidRPr="00BA4837" w:rsidRDefault="00BA4837" w:rsidP="00C37306">
      <w:pPr>
        <w:spacing w:after="0" w:line="240" w:lineRule="auto"/>
        <w:jc w:val="center"/>
        <w:rPr>
          <w:rFonts w:ascii="Arial" w:eastAsia="Arial" w:hAnsi="Arial" w:cs="Arial"/>
          <w:b/>
          <w:u w:val="single"/>
          <w:lang w:val="es-ES"/>
        </w:rPr>
      </w:pPr>
    </w:p>
    <w:p w14:paraId="7997BB64" w14:textId="77777777" w:rsidR="00BA4837" w:rsidRPr="00BA4837" w:rsidRDefault="00BA4837" w:rsidP="00C37306">
      <w:pPr>
        <w:spacing w:after="0" w:line="240" w:lineRule="auto"/>
        <w:jc w:val="both"/>
        <w:rPr>
          <w:rFonts w:ascii="Arial" w:eastAsia="Arial" w:hAnsi="Arial" w:cs="Arial"/>
          <w:sz w:val="20"/>
          <w:lang w:val="es-ES"/>
        </w:rPr>
      </w:pPr>
    </w:p>
    <w:p w14:paraId="4CFCDD72" w14:textId="77777777" w:rsidR="00BA4837" w:rsidRPr="00BA4837" w:rsidRDefault="00BA4837" w:rsidP="00C37306">
      <w:pPr>
        <w:keepNext/>
        <w:spacing w:after="0" w:line="240" w:lineRule="auto"/>
        <w:jc w:val="both"/>
        <w:rPr>
          <w:rFonts w:ascii="Arial" w:eastAsia="Arial" w:hAnsi="Arial" w:cs="Arial"/>
          <w:b/>
          <w:lang w:val="es-ES"/>
        </w:rPr>
      </w:pPr>
      <w:r w:rsidRPr="00BA4837">
        <w:rPr>
          <w:rFonts w:ascii="Arial" w:eastAsia="Arial" w:hAnsi="Arial" w:cs="Arial"/>
          <w:b/>
          <w:lang w:val="es-ES"/>
        </w:rPr>
        <w:t>1.- Indicación de la aprobación de las Bases Regulatorias y del boletín oficial donde hayan sido publicadas</w:t>
      </w:r>
    </w:p>
    <w:p w14:paraId="1BC82A78" w14:textId="4A3D419E" w:rsidR="00BA4837" w:rsidRPr="00BA4837" w:rsidRDefault="00BA4837" w:rsidP="00C37306">
      <w:pPr>
        <w:spacing w:after="0" w:line="240" w:lineRule="auto"/>
        <w:jc w:val="both"/>
        <w:rPr>
          <w:rFonts w:ascii="Arial" w:hAnsi="Arial" w:cs="Arial"/>
          <w:i/>
          <w:lang w:val="es-ES"/>
        </w:rPr>
      </w:pPr>
      <w:r w:rsidRPr="00BA4837">
        <w:rPr>
          <w:rFonts w:ascii="Arial" w:eastAsia="Arial" w:hAnsi="Arial" w:cs="Arial"/>
          <w:lang w:val="es-ES"/>
        </w:rPr>
        <w:t>Por acuerdo del Pleno de fecha 30 de julio de 2026, se aprobaron las Bases Regulatorias Generales para la concesión</w:t>
      </w:r>
      <w:r>
        <w:rPr>
          <w:rFonts w:ascii="Arial" w:eastAsia="Arial" w:hAnsi="Arial" w:cs="Arial"/>
          <w:lang w:val="es-ES"/>
        </w:rPr>
        <w:t>,</w:t>
      </w:r>
      <w:r w:rsidRPr="00BA4837">
        <w:rPr>
          <w:rFonts w:ascii="Arial" w:eastAsia="Arial" w:hAnsi="Arial" w:cs="Arial"/>
          <w:lang w:val="es-ES"/>
        </w:rPr>
        <w:t xml:space="preserve"> por parte del Ayuntamiento y a través del ámbito de los servicios sociales, de ayudas económicas para el transporte colectivo adaptado de personas con discapacidad y/o dependencia</w:t>
      </w:r>
      <w:bookmarkStart w:id="2" w:name="_Hlk82070648"/>
      <w:r w:rsidRPr="00BA4837">
        <w:rPr>
          <w:rFonts w:ascii="Arial" w:hAnsi="Arial" w:cs="Arial"/>
          <w:lang w:val="es-ES"/>
        </w:rPr>
        <w:t>.</w:t>
      </w:r>
    </w:p>
    <w:bookmarkEnd w:id="2"/>
    <w:p w14:paraId="6911FF14" w14:textId="77777777" w:rsidR="00BA4837" w:rsidRPr="00BA4837" w:rsidRDefault="00BA4837" w:rsidP="00C37306">
      <w:pPr>
        <w:spacing w:after="0" w:line="240" w:lineRule="auto"/>
        <w:jc w:val="both"/>
        <w:rPr>
          <w:rFonts w:ascii="Arial" w:hAnsi="Arial" w:cs="Arial"/>
          <w:b/>
          <w:u w:val="single"/>
          <w:lang w:val="es-ES"/>
        </w:rPr>
      </w:pPr>
    </w:p>
    <w:p w14:paraId="72739906" w14:textId="31932A34" w:rsidR="00BA4837" w:rsidRPr="00BA4837" w:rsidRDefault="00BA4837" w:rsidP="00C37306">
      <w:pPr>
        <w:spacing w:after="0" w:line="240" w:lineRule="auto"/>
        <w:jc w:val="both"/>
        <w:rPr>
          <w:rFonts w:ascii="Arial" w:eastAsia="Arial" w:hAnsi="Arial" w:cs="Arial"/>
          <w:lang w:val="es-ES"/>
        </w:rPr>
      </w:pPr>
      <w:r w:rsidRPr="00BA4837">
        <w:rPr>
          <w:rFonts w:ascii="Arial" w:eastAsia="Arial" w:hAnsi="Arial" w:cs="Arial"/>
          <w:lang w:val="es-ES"/>
        </w:rPr>
        <w:t>Estas Bases Regula</w:t>
      </w:r>
      <w:r>
        <w:rPr>
          <w:rFonts w:ascii="Arial" w:eastAsia="Arial" w:hAnsi="Arial" w:cs="Arial"/>
          <w:lang w:val="es-ES"/>
        </w:rPr>
        <w:t>d</w:t>
      </w:r>
      <w:r w:rsidRPr="00BA4837">
        <w:rPr>
          <w:rFonts w:ascii="Arial" w:eastAsia="Arial" w:hAnsi="Arial" w:cs="Arial"/>
          <w:lang w:val="es-ES"/>
        </w:rPr>
        <w:t>oras se publicaron íntegramente en el Boletín Oficial de la Provincia de Barcelona (BOPB) el 10 de agosto de 2026.</w:t>
      </w:r>
    </w:p>
    <w:p w14:paraId="57C2778F" w14:textId="77777777" w:rsidR="00BA4837" w:rsidRPr="00BA4837" w:rsidRDefault="00BA4837" w:rsidP="00C37306">
      <w:pPr>
        <w:spacing w:after="0" w:line="240" w:lineRule="auto"/>
        <w:jc w:val="both"/>
        <w:rPr>
          <w:rFonts w:ascii="Arial" w:eastAsia="Arial" w:hAnsi="Arial" w:cs="Arial"/>
          <w:lang w:val="es-ES"/>
        </w:rPr>
      </w:pPr>
    </w:p>
    <w:p w14:paraId="5A7196DE" w14:textId="77777777" w:rsidR="00BA4837" w:rsidRPr="00BA4837" w:rsidRDefault="00BA4837" w:rsidP="00C37306">
      <w:pPr>
        <w:keepNext/>
        <w:spacing w:after="0" w:line="240" w:lineRule="auto"/>
        <w:jc w:val="both"/>
        <w:rPr>
          <w:rFonts w:ascii="Arial" w:eastAsia="Arial" w:hAnsi="Arial" w:cs="Arial"/>
          <w:b/>
          <w:lang w:val="es-ES"/>
        </w:rPr>
      </w:pPr>
      <w:r w:rsidRPr="00BA4837">
        <w:rPr>
          <w:rFonts w:ascii="Arial" w:eastAsia="Arial" w:hAnsi="Arial" w:cs="Arial"/>
          <w:b/>
          <w:lang w:val="es-ES"/>
        </w:rPr>
        <w:t>2.- Cantidad máxima total de subvenciones a otorgar y asignación presupuestaria</w:t>
      </w:r>
    </w:p>
    <w:p w14:paraId="52B5AE65" w14:textId="1DEBF8C3" w:rsidR="00BA4837" w:rsidRPr="00BA4837" w:rsidRDefault="00BA4837" w:rsidP="00C37306">
      <w:pPr>
        <w:spacing w:after="0" w:line="240" w:lineRule="auto"/>
        <w:jc w:val="both"/>
        <w:rPr>
          <w:rFonts w:ascii="Arial" w:eastAsia="Arial" w:hAnsi="Arial" w:cs="Arial"/>
          <w:lang w:val="es-ES"/>
        </w:rPr>
      </w:pPr>
      <w:r w:rsidRPr="00BA4837">
        <w:rPr>
          <w:rFonts w:ascii="Arial" w:eastAsia="Arial" w:hAnsi="Arial" w:cs="Arial"/>
          <w:lang w:val="es-ES"/>
        </w:rPr>
        <w:t xml:space="preserve">El presupuesto máximo que se asignará este año 2026 para la concesión de las subvenciones sujetas a esta convocatoria será de 7.000 euros y se cargará a la </w:t>
      </w:r>
      <w:r>
        <w:rPr>
          <w:rFonts w:ascii="Arial" w:eastAsia="Arial" w:hAnsi="Arial" w:cs="Arial"/>
          <w:lang w:val="es-ES"/>
        </w:rPr>
        <w:t>partida</w:t>
      </w:r>
      <w:r w:rsidRPr="00BA4837">
        <w:rPr>
          <w:rFonts w:ascii="Arial" w:eastAsia="Arial" w:hAnsi="Arial" w:cs="Arial"/>
          <w:lang w:val="es-ES"/>
        </w:rPr>
        <w:t xml:space="preserve"> presupuestaria 231.480</w:t>
      </w:r>
      <w:r w:rsidR="00CC5583">
        <w:rPr>
          <w:rFonts w:ascii="Arial" w:eastAsia="Arial" w:hAnsi="Arial" w:cs="Arial"/>
          <w:lang w:val="es-ES"/>
        </w:rPr>
        <w:t>.</w:t>
      </w:r>
      <w:r w:rsidRPr="00BA4837">
        <w:rPr>
          <w:rFonts w:ascii="Arial" w:eastAsia="Arial" w:hAnsi="Arial" w:cs="Arial"/>
          <w:lang w:val="es-ES"/>
        </w:rPr>
        <w:t>04 del presupuesto municipal actual.</w:t>
      </w:r>
    </w:p>
    <w:p w14:paraId="1EF03A2D" w14:textId="77777777" w:rsidR="00BA4837" w:rsidRPr="00BA4837" w:rsidRDefault="00BA4837" w:rsidP="00C37306">
      <w:pPr>
        <w:spacing w:after="0" w:line="240" w:lineRule="auto"/>
        <w:jc w:val="both"/>
        <w:rPr>
          <w:rFonts w:ascii="Arial" w:eastAsia="Arial" w:hAnsi="Arial" w:cs="Arial"/>
          <w:lang w:val="es-ES"/>
        </w:rPr>
      </w:pPr>
    </w:p>
    <w:p w14:paraId="00F48FE4" w14:textId="46491707" w:rsidR="00BA4837" w:rsidRPr="00BA4837" w:rsidRDefault="00BA4837" w:rsidP="00C37306">
      <w:pPr>
        <w:spacing w:after="0" w:line="240" w:lineRule="auto"/>
        <w:jc w:val="both"/>
        <w:rPr>
          <w:rFonts w:ascii="Arial" w:eastAsia="Arial" w:hAnsi="Arial" w:cs="Arial"/>
          <w:lang w:val="es-ES"/>
        </w:rPr>
      </w:pPr>
      <w:r w:rsidRPr="00BA4837">
        <w:rPr>
          <w:rFonts w:ascii="Arial" w:eastAsia="Arial" w:hAnsi="Arial" w:cs="Arial"/>
          <w:lang w:val="es-ES"/>
        </w:rPr>
        <w:t>No se pueden conceder subvenciones por una cantidad total superior a la cantidad mencionada.</w:t>
      </w:r>
    </w:p>
    <w:p w14:paraId="4140D281" w14:textId="77777777" w:rsidR="00BA4837" w:rsidRPr="00BA4837" w:rsidRDefault="00BA4837" w:rsidP="00C37306">
      <w:pPr>
        <w:spacing w:after="0" w:line="240" w:lineRule="auto"/>
        <w:jc w:val="both"/>
        <w:rPr>
          <w:rFonts w:ascii="Arial" w:eastAsia="Arial" w:hAnsi="Arial" w:cs="Arial"/>
          <w:color w:val="FF0000"/>
          <w:lang w:val="es-ES"/>
        </w:rPr>
      </w:pPr>
    </w:p>
    <w:p w14:paraId="6ED86CF0" w14:textId="77777777" w:rsidR="00BA4837" w:rsidRPr="00BA4837" w:rsidRDefault="00BA4837" w:rsidP="00C37306">
      <w:pPr>
        <w:spacing w:after="0" w:line="240" w:lineRule="auto"/>
        <w:jc w:val="both"/>
        <w:rPr>
          <w:rFonts w:ascii="Arial" w:eastAsia="Times New Roman" w:hAnsi="Arial" w:cs="Arial"/>
          <w:lang w:val="es-ES"/>
        </w:rPr>
      </w:pPr>
      <w:r w:rsidRPr="00BA4837">
        <w:rPr>
          <w:rFonts w:ascii="Arial" w:eastAsia="Arial" w:hAnsi="Arial" w:cs="Arial"/>
          <w:lang w:val="es-ES"/>
        </w:rPr>
        <w:t xml:space="preserve">Sin embargo, en </w:t>
      </w:r>
      <w:r w:rsidRPr="00BA4837">
        <w:rPr>
          <w:rFonts w:ascii="Arial" w:eastAsia="Times New Roman" w:hAnsi="Arial" w:cs="Arial"/>
          <w:lang w:val="es-ES"/>
        </w:rPr>
        <w:t>caso de que, una vez resuelta la solicitud de subvenciones y durante el transcurso del año, exista crédito disponible en la solicitud presupuestaria o a nivel de vinculación legal, la cantidad concedida a cualquiera de las solicitudes podrá incrementarse y otras que, debido a disponibilidad presupuestaria, hayan quedado sin subvención, podrán incrementarse, siempre que estas solicitudes se hayan presentado dentro del plazo establecido.</w:t>
      </w:r>
    </w:p>
    <w:p w14:paraId="7FD822D4" w14:textId="77777777" w:rsidR="00BA4837" w:rsidRPr="00BA4837" w:rsidRDefault="00BA4837" w:rsidP="00C37306">
      <w:pPr>
        <w:spacing w:after="0" w:line="240" w:lineRule="auto"/>
        <w:jc w:val="both"/>
        <w:rPr>
          <w:rFonts w:ascii="Arial" w:eastAsia="Arial" w:hAnsi="Arial" w:cs="Arial"/>
          <w:color w:val="FF0000"/>
          <w:lang w:val="es-ES"/>
        </w:rPr>
      </w:pPr>
    </w:p>
    <w:p w14:paraId="21BD11BC" w14:textId="77777777" w:rsidR="00BA4837" w:rsidRPr="00BA4837" w:rsidRDefault="00BA4837" w:rsidP="00C37306">
      <w:pPr>
        <w:keepNext/>
        <w:spacing w:after="0" w:line="240" w:lineRule="auto"/>
        <w:jc w:val="both"/>
        <w:rPr>
          <w:rFonts w:ascii="Arial" w:eastAsia="Arial" w:hAnsi="Arial" w:cs="Arial"/>
          <w:b/>
          <w:lang w:val="es-ES"/>
        </w:rPr>
      </w:pPr>
      <w:r w:rsidRPr="00BA4837">
        <w:rPr>
          <w:rFonts w:ascii="Arial" w:eastAsia="Arial" w:hAnsi="Arial" w:cs="Arial"/>
          <w:b/>
          <w:lang w:val="es-ES"/>
        </w:rPr>
        <w:t>3.- Condiciones y propósito de las subvenciones</w:t>
      </w:r>
    </w:p>
    <w:p w14:paraId="6D5E105E" w14:textId="0AAD2BD7" w:rsidR="00BA4837" w:rsidRPr="00BA4837" w:rsidRDefault="00BA4837" w:rsidP="00C37306">
      <w:pPr>
        <w:spacing w:after="0" w:line="240" w:lineRule="auto"/>
        <w:jc w:val="both"/>
        <w:rPr>
          <w:rFonts w:ascii="Arial" w:eastAsia="Times New Roman" w:hAnsi="Arial" w:cs="Arial"/>
          <w:i/>
          <w:lang w:val="es-ES"/>
        </w:rPr>
      </w:pPr>
      <w:r w:rsidRPr="00BA4837">
        <w:rPr>
          <w:rFonts w:ascii="Arial" w:eastAsia="Arial" w:hAnsi="Arial" w:cs="Arial"/>
          <w:lang w:val="es-ES"/>
        </w:rPr>
        <w:t xml:space="preserve">Las subvenciones otorgadas en virtud de esta convocatoria deben utilizarse para proporcionar apoyo financiero que cubra los gastos derivados del transporte colectivo adaptado para personas con discapacidad y/o en situación de dependencia </w:t>
      </w:r>
      <w:r>
        <w:rPr>
          <w:rFonts w:ascii="Arial" w:eastAsia="Arial" w:hAnsi="Arial" w:cs="Arial"/>
          <w:lang w:val="es-ES"/>
        </w:rPr>
        <w:t xml:space="preserve">que </w:t>
      </w:r>
      <w:r w:rsidRPr="00BA4837">
        <w:rPr>
          <w:rFonts w:ascii="Arial" w:eastAsia="Arial" w:hAnsi="Arial" w:cs="Arial"/>
          <w:lang w:val="es-ES"/>
        </w:rPr>
        <w:t>resid</w:t>
      </w:r>
      <w:r>
        <w:rPr>
          <w:rFonts w:ascii="Arial" w:eastAsia="Arial" w:hAnsi="Arial" w:cs="Arial"/>
          <w:lang w:val="es-ES"/>
        </w:rPr>
        <w:t>a</w:t>
      </w:r>
      <w:r w:rsidRPr="00BA4837">
        <w:rPr>
          <w:rFonts w:ascii="Arial" w:eastAsia="Arial" w:hAnsi="Arial" w:cs="Arial"/>
          <w:lang w:val="es-ES"/>
        </w:rPr>
        <w:t>n en el municipio de Balsareny.</w:t>
      </w:r>
    </w:p>
    <w:p w14:paraId="4CA6D365" w14:textId="77777777" w:rsidR="00BA4837" w:rsidRPr="00BA4837" w:rsidRDefault="00BA4837" w:rsidP="00C37306">
      <w:pPr>
        <w:spacing w:after="0" w:line="240" w:lineRule="auto"/>
        <w:jc w:val="both"/>
        <w:rPr>
          <w:rFonts w:ascii="Arial" w:eastAsia="Arial" w:hAnsi="Arial" w:cs="Arial"/>
          <w:lang w:val="es-ES"/>
        </w:rPr>
      </w:pPr>
    </w:p>
    <w:p w14:paraId="37089D3D" w14:textId="65C8483D" w:rsidR="00BA4837" w:rsidRPr="00BA4837" w:rsidRDefault="00BA4837" w:rsidP="00C37306">
      <w:pPr>
        <w:spacing w:after="0" w:line="240" w:lineRule="auto"/>
        <w:jc w:val="both"/>
        <w:rPr>
          <w:rFonts w:ascii="Arial" w:hAnsi="Arial" w:cs="Arial"/>
          <w:lang w:val="es-ES"/>
        </w:rPr>
      </w:pPr>
      <w:r w:rsidRPr="00BA4837">
        <w:rPr>
          <w:rFonts w:ascii="Arial" w:eastAsia="Arial" w:hAnsi="Arial" w:cs="Arial"/>
          <w:lang w:val="es-ES"/>
        </w:rPr>
        <w:t>Estas subvenciones tienen como objetivo</w:t>
      </w:r>
      <w:r w:rsidRPr="00BA4837">
        <w:rPr>
          <w:rFonts w:ascii="Arial" w:eastAsia="Times New Roman" w:hAnsi="Arial" w:cs="Arial"/>
          <w:lang w:val="es-ES"/>
        </w:rPr>
        <w:t xml:space="preserve"> garantizar el acceso a servicios de </w:t>
      </w:r>
      <w:r>
        <w:rPr>
          <w:rFonts w:ascii="Arial" w:eastAsia="Times New Roman" w:hAnsi="Arial" w:cs="Arial"/>
          <w:lang w:val="es-ES"/>
        </w:rPr>
        <w:t xml:space="preserve">atención diurna </w:t>
      </w:r>
      <w:r w:rsidRPr="00BA4837">
        <w:rPr>
          <w:rFonts w:ascii="Arial" w:eastAsia="Times New Roman" w:hAnsi="Arial" w:cs="Arial"/>
          <w:lang w:val="es-ES"/>
        </w:rPr>
        <w:t xml:space="preserve">especializada para estos grupos, promoviendo su autonomía personal, integración social y apoyo a familias </w:t>
      </w:r>
      <w:r>
        <w:rPr>
          <w:rFonts w:ascii="Arial" w:eastAsia="Times New Roman" w:hAnsi="Arial" w:cs="Arial"/>
          <w:lang w:val="es-ES"/>
        </w:rPr>
        <w:t>cuidadoras</w:t>
      </w:r>
      <w:r w:rsidRPr="00BA4837">
        <w:rPr>
          <w:rFonts w:ascii="Arial" w:hAnsi="Arial" w:cs="Arial"/>
          <w:lang w:val="es-ES"/>
        </w:rPr>
        <w:t>.</w:t>
      </w:r>
    </w:p>
    <w:p w14:paraId="6084F4F1" w14:textId="77777777" w:rsidR="00BA4837" w:rsidRPr="00BA4837" w:rsidRDefault="00BA4837" w:rsidP="00C37306">
      <w:pPr>
        <w:spacing w:after="0" w:line="240" w:lineRule="auto"/>
        <w:jc w:val="both"/>
        <w:rPr>
          <w:rFonts w:ascii="Arial" w:hAnsi="Arial" w:cs="Arial"/>
          <w:lang w:val="es-ES"/>
        </w:rPr>
      </w:pPr>
    </w:p>
    <w:p w14:paraId="67B59BD6" w14:textId="77777777" w:rsidR="00BA4837" w:rsidRPr="00BA4837" w:rsidRDefault="00BA4837" w:rsidP="00C37306">
      <w:pPr>
        <w:spacing w:after="0" w:line="276" w:lineRule="auto"/>
        <w:jc w:val="both"/>
        <w:rPr>
          <w:rFonts w:ascii="Arial" w:hAnsi="Arial" w:cs="Arial"/>
          <w:lang w:val="es-ES"/>
        </w:rPr>
      </w:pPr>
      <w:r w:rsidRPr="00BA4837">
        <w:rPr>
          <w:rFonts w:ascii="Arial" w:hAnsi="Arial" w:cs="Arial"/>
          <w:lang w:val="es-ES"/>
        </w:rPr>
        <w:t>Excluyen del alcance de esta ayuda los desplazamientos para acceder a la salud, la salud social, la rehabilitación funcional y las actividades culturales, de ocio o deportivas.</w:t>
      </w:r>
    </w:p>
    <w:p w14:paraId="3D285C39" w14:textId="77777777" w:rsidR="00BA4837" w:rsidRPr="00BA4837" w:rsidRDefault="00BA4837" w:rsidP="00C37306">
      <w:pPr>
        <w:spacing w:after="0" w:line="240" w:lineRule="auto"/>
        <w:jc w:val="both"/>
        <w:rPr>
          <w:rFonts w:ascii="Arial" w:eastAsia="Arial" w:hAnsi="Arial" w:cs="Arial"/>
          <w:lang w:val="es-ES"/>
        </w:rPr>
      </w:pPr>
    </w:p>
    <w:p w14:paraId="5066DDBC" w14:textId="77777777" w:rsidR="00BA4837" w:rsidRPr="00BA4837" w:rsidRDefault="00BA4837" w:rsidP="00C37306">
      <w:pPr>
        <w:spacing w:after="0" w:line="240" w:lineRule="auto"/>
        <w:jc w:val="both"/>
        <w:rPr>
          <w:rFonts w:ascii="Arial" w:eastAsia="Arial" w:hAnsi="Arial" w:cs="Arial"/>
          <w:b/>
          <w:lang w:val="es-ES"/>
        </w:rPr>
      </w:pPr>
      <w:r w:rsidRPr="00BA4837">
        <w:rPr>
          <w:rFonts w:ascii="Arial" w:eastAsia="Arial" w:hAnsi="Arial" w:cs="Arial"/>
          <w:b/>
          <w:lang w:val="es-ES"/>
        </w:rPr>
        <w:t>4.- Procedimiento de concesión</w:t>
      </w:r>
    </w:p>
    <w:p w14:paraId="155545C6" w14:textId="77777777" w:rsidR="00BA4837" w:rsidRPr="00BA4837" w:rsidRDefault="00BA4837" w:rsidP="00C37306">
      <w:pPr>
        <w:spacing w:after="0" w:line="240" w:lineRule="auto"/>
        <w:jc w:val="both"/>
        <w:rPr>
          <w:rFonts w:ascii="Arial" w:eastAsia="Arial" w:hAnsi="Arial" w:cs="Arial"/>
          <w:lang w:val="es-ES"/>
        </w:rPr>
      </w:pPr>
      <w:r w:rsidRPr="00BA4837">
        <w:rPr>
          <w:rFonts w:ascii="Arial" w:eastAsia="Arial" w:hAnsi="Arial" w:cs="Arial"/>
          <w:lang w:val="es-ES"/>
        </w:rPr>
        <w:t>El procedimiento para otorgar las subvenciones objeto de esta convocatoria será el de la competencia competitiva.</w:t>
      </w:r>
    </w:p>
    <w:p w14:paraId="24D93E8D" w14:textId="77777777" w:rsidR="00BA4837" w:rsidRPr="00BA4837" w:rsidRDefault="00BA4837" w:rsidP="00BA4837">
      <w:pPr>
        <w:spacing w:after="0" w:line="240" w:lineRule="auto"/>
        <w:jc w:val="both"/>
        <w:rPr>
          <w:rFonts w:ascii="Arial" w:eastAsia="Arial" w:hAnsi="Arial" w:cs="Arial"/>
          <w:lang w:val="es-ES"/>
        </w:rPr>
      </w:pPr>
    </w:p>
    <w:p w14:paraId="09A3F585" w14:textId="08C9F7EC" w:rsidR="00BA4837" w:rsidRPr="00BA4837" w:rsidRDefault="00BA4837" w:rsidP="00F22C3E">
      <w:pPr>
        <w:spacing w:after="0" w:line="240" w:lineRule="auto"/>
        <w:jc w:val="both"/>
        <w:rPr>
          <w:rFonts w:ascii="Arial" w:hAnsi="Arial" w:cs="Arial"/>
          <w:lang w:val="es-ES"/>
        </w:rPr>
      </w:pPr>
      <w:r w:rsidRPr="00BA4837">
        <w:rPr>
          <w:rFonts w:ascii="Arial" w:eastAsia="Arial" w:hAnsi="Arial" w:cs="Arial"/>
          <w:lang w:val="es-ES"/>
        </w:rPr>
        <w:lastRenderedPageBreak/>
        <w:t xml:space="preserve">Las subvenciones cubiertas por esta convocatoria serán compatibles </w:t>
      </w:r>
      <w:r w:rsidRPr="00BA4837">
        <w:rPr>
          <w:rFonts w:ascii="Arial" w:hAnsi="Arial" w:cs="Arial"/>
          <w:lang w:val="es-ES"/>
        </w:rPr>
        <w:t>con otras otorgadas por otras administraciones u organismos públicos o privados con el mismo fin,</w:t>
      </w:r>
      <w:r w:rsidRPr="00BA4837">
        <w:rPr>
          <w:rFonts w:ascii="Arial" w:eastAsia="Arial" w:hAnsi="Arial" w:cs="Arial"/>
          <w:lang w:val="es-ES"/>
        </w:rPr>
        <w:t xml:space="preserve"> siempre que no se supere el coste real del servicio, de acuerdo con lo dispuesto en el artículo 21.1 de las bases regulatorias generales. </w:t>
      </w:r>
    </w:p>
    <w:p w14:paraId="720E9B12" w14:textId="77777777" w:rsidR="00BA4837" w:rsidRPr="00BA4837" w:rsidRDefault="00BA4837" w:rsidP="00F22C3E">
      <w:pPr>
        <w:spacing w:after="0" w:line="240" w:lineRule="auto"/>
        <w:jc w:val="both"/>
        <w:rPr>
          <w:rFonts w:ascii="Arial" w:eastAsia="Arial" w:hAnsi="Arial" w:cs="Arial"/>
          <w:lang w:val="es-ES"/>
        </w:rPr>
      </w:pPr>
    </w:p>
    <w:p w14:paraId="356004BD" w14:textId="77777777" w:rsidR="00BA4837" w:rsidRPr="00BA4837" w:rsidRDefault="00BA4837" w:rsidP="00F22C3E">
      <w:pPr>
        <w:spacing w:after="0" w:line="240" w:lineRule="auto"/>
        <w:jc w:val="both"/>
        <w:rPr>
          <w:rFonts w:ascii="Arial" w:eastAsia="Arial" w:hAnsi="Arial" w:cs="Arial"/>
          <w:b/>
          <w:lang w:val="es-ES"/>
        </w:rPr>
      </w:pPr>
      <w:r w:rsidRPr="00BA4837">
        <w:rPr>
          <w:rFonts w:ascii="Arial" w:eastAsia="Arial" w:hAnsi="Arial" w:cs="Arial"/>
          <w:b/>
          <w:lang w:val="es-ES"/>
        </w:rPr>
        <w:t>5.- Requisitos de los beneficiarios</w:t>
      </w:r>
    </w:p>
    <w:p w14:paraId="3FA2A299" w14:textId="77777777" w:rsidR="00BA4837" w:rsidRPr="00BA4837" w:rsidRDefault="00BA4837" w:rsidP="00F22C3E">
      <w:pPr>
        <w:spacing w:after="0" w:line="240" w:lineRule="auto"/>
        <w:jc w:val="both"/>
        <w:rPr>
          <w:rFonts w:ascii="Arial" w:eastAsia="Arial" w:hAnsi="Arial" w:cs="Arial"/>
          <w:lang w:val="es-ES"/>
        </w:rPr>
      </w:pPr>
      <w:r w:rsidRPr="00BA4837">
        <w:rPr>
          <w:rFonts w:ascii="Arial" w:eastAsia="Arial" w:hAnsi="Arial" w:cs="Arial"/>
          <w:lang w:val="es-ES"/>
        </w:rPr>
        <w:t>Estas subvenciones pueden ser solicitadas por personas que se encuentren en la situación en la que se basa la subvención y que cumplan, simultáneamente, los siguientes requisitos:</w:t>
      </w:r>
    </w:p>
    <w:p w14:paraId="5D449C8D" w14:textId="77777777" w:rsidR="00BA4837" w:rsidRPr="00BA4837" w:rsidRDefault="00BA4837" w:rsidP="00F22C3E">
      <w:pPr>
        <w:spacing w:after="0" w:line="240" w:lineRule="auto"/>
        <w:jc w:val="both"/>
        <w:rPr>
          <w:rFonts w:ascii="Arial" w:eastAsia="Arial" w:hAnsi="Arial" w:cs="Arial"/>
          <w:b/>
          <w:bCs/>
          <w:lang w:val="es-ES"/>
        </w:rPr>
      </w:pPr>
    </w:p>
    <w:p w14:paraId="2C36A650" w14:textId="77777777" w:rsidR="00BA4837" w:rsidRPr="00BA4837" w:rsidRDefault="00BA4837" w:rsidP="00BA4837">
      <w:pPr>
        <w:numPr>
          <w:ilvl w:val="1"/>
          <w:numId w:val="18"/>
        </w:numPr>
        <w:spacing w:after="0" w:line="240" w:lineRule="auto"/>
        <w:ind w:left="567"/>
        <w:jc w:val="both"/>
        <w:rPr>
          <w:rFonts w:ascii="Arial" w:eastAsia="Arial" w:hAnsi="Arial" w:cs="Arial"/>
          <w:b/>
          <w:bCs/>
          <w:lang w:val="es-ES"/>
        </w:rPr>
      </w:pPr>
      <w:r w:rsidRPr="00BA4837">
        <w:rPr>
          <w:rFonts w:ascii="Arial" w:eastAsia="Arial" w:hAnsi="Arial" w:cs="Arial"/>
          <w:b/>
          <w:bCs/>
          <w:lang w:val="es-ES"/>
        </w:rPr>
        <w:t xml:space="preserve">Registro: </w:t>
      </w:r>
      <w:r w:rsidRPr="00BA4837">
        <w:rPr>
          <w:rFonts w:ascii="Arial" w:eastAsia="Arial" w:hAnsi="Arial" w:cs="Arial"/>
          <w:lang w:val="es-ES"/>
        </w:rPr>
        <w:t xml:space="preserve">Estar registrado en el municipio de Balsareny. </w:t>
      </w:r>
    </w:p>
    <w:p w14:paraId="479723C7" w14:textId="77777777" w:rsidR="00BA4837" w:rsidRPr="00BA4837" w:rsidRDefault="00BA4837" w:rsidP="00F22C3E">
      <w:pPr>
        <w:spacing w:after="0" w:line="240" w:lineRule="auto"/>
        <w:ind w:left="567"/>
        <w:jc w:val="both"/>
        <w:rPr>
          <w:rFonts w:ascii="Arial" w:eastAsia="Arial" w:hAnsi="Arial" w:cs="Arial"/>
          <w:lang w:val="es-ES"/>
        </w:rPr>
      </w:pPr>
    </w:p>
    <w:p w14:paraId="0C446588" w14:textId="77777777" w:rsidR="00BA4837" w:rsidRPr="00BA4837" w:rsidRDefault="00BA4837" w:rsidP="00BA4837">
      <w:pPr>
        <w:numPr>
          <w:ilvl w:val="1"/>
          <w:numId w:val="18"/>
        </w:numPr>
        <w:spacing w:after="0" w:line="240" w:lineRule="auto"/>
        <w:ind w:left="567"/>
        <w:jc w:val="both"/>
        <w:rPr>
          <w:rFonts w:ascii="Arial" w:eastAsia="Arial" w:hAnsi="Arial" w:cs="Arial"/>
          <w:lang w:val="es-ES"/>
        </w:rPr>
      </w:pPr>
      <w:r w:rsidRPr="00BA4837">
        <w:rPr>
          <w:rFonts w:ascii="Arial" w:eastAsia="Arial" w:hAnsi="Arial" w:cs="Arial"/>
          <w:b/>
          <w:bCs/>
          <w:lang w:val="es-ES"/>
        </w:rPr>
        <w:t xml:space="preserve">Edad: </w:t>
      </w:r>
      <w:r w:rsidRPr="00BA4837">
        <w:rPr>
          <w:rFonts w:ascii="Arial" w:eastAsia="Arial" w:hAnsi="Arial" w:cs="Arial"/>
          <w:lang w:val="es-ES"/>
        </w:rPr>
        <w:t>Tener más de 18 años en el momento de la solicitud.</w:t>
      </w:r>
    </w:p>
    <w:p w14:paraId="36F7DCE3" w14:textId="77777777" w:rsidR="00BA4837" w:rsidRPr="00BA4837" w:rsidRDefault="00BA4837" w:rsidP="00F22C3E">
      <w:pPr>
        <w:spacing w:after="0" w:line="240" w:lineRule="auto"/>
        <w:ind w:left="567"/>
        <w:jc w:val="both"/>
        <w:rPr>
          <w:rFonts w:ascii="Arial" w:eastAsia="Arial" w:hAnsi="Arial" w:cs="Arial"/>
          <w:lang w:val="es-ES"/>
        </w:rPr>
      </w:pPr>
    </w:p>
    <w:p w14:paraId="5DE1B912" w14:textId="77777777" w:rsidR="00BA4837" w:rsidRPr="00BA4837" w:rsidRDefault="00BA4837" w:rsidP="00BA4837">
      <w:pPr>
        <w:numPr>
          <w:ilvl w:val="1"/>
          <w:numId w:val="18"/>
        </w:numPr>
        <w:spacing w:after="0" w:line="240" w:lineRule="auto"/>
        <w:ind w:left="567"/>
        <w:jc w:val="both"/>
        <w:rPr>
          <w:rFonts w:ascii="Arial" w:eastAsia="Arial" w:hAnsi="Arial" w:cs="Arial"/>
          <w:lang w:val="es-ES"/>
        </w:rPr>
      </w:pPr>
      <w:r w:rsidRPr="00BA4837">
        <w:rPr>
          <w:rFonts w:ascii="Arial" w:eastAsia="Arial" w:hAnsi="Arial" w:cs="Arial"/>
          <w:b/>
          <w:bCs/>
          <w:lang w:val="es-ES"/>
        </w:rPr>
        <w:t xml:space="preserve">Discapacidad o dependencia: </w:t>
      </w:r>
      <w:r w:rsidRPr="00BA4837">
        <w:rPr>
          <w:rFonts w:ascii="Arial" w:eastAsia="Arial" w:hAnsi="Arial" w:cs="Arial"/>
          <w:lang w:val="es-ES"/>
        </w:rPr>
        <w:t>Tener un grado de discapacidad oficialmente reconocido igual o superior al 33% y/o un grado de dependencia reconocido conforme a la normativa vigente.</w:t>
      </w:r>
    </w:p>
    <w:p w14:paraId="3785C1C1" w14:textId="77777777" w:rsidR="00BA4837" w:rsidRPr="00BA4837" w:rsidRDefault="00BA4837" w:rsidP="00F22C3E">
      <w:pPr>
        <w:spacing w:after="0" w:line="240" w:lineRule="auto"/>
        <w:ind w:left="567"/>
        <w:jc w:val="both"/>
        <w:rPr>
          <w:rFonts w:ascii="Arial" w:eastAsia="Arial" w:hAnsi="Arial" w:cs="Arial"/>
          <w:b/>
          <w:bCs/>
          <w:lang w:val="es-ES"/>
        </w:rPr>
      </w:pPr>
    </w:p>
    <w:p w14:paraId="2166D744" w14:textId="77777777" w:rsidR="00BA4837" w:rsidRPr="00BA4837" w:rsidRDefault="00BA4837" w:rsidP="00BA4837">
      <w:pPr>
        <w:numPr>
          <w:ilvl w:val="1"/>
          <w:numId w:val="18"/>
        </w:numPr>
        <w:spacing w:after="0" w:line="240" w:lineRule="auto"/>
        <w:ind w:left="567"/>
        <w:jc w:val="both"/>
        <w:rPr>
          <w:rFonts w:ascii="Arial" w:eastAsia="Arial" w:hAnsi="Arial" w:cs="Arial"/>
          <w:b/>
          <w:bCs/>
          <w:lang w:val="es-ES"/>
        </w:rPr>
      </w:pPr>
      <w:r w:rsidRPr="00BA4837">
        <w:rPr>
          <w:rFonts w:ascii="Arial" w:eastAsia="Arial" w:hAnsi="Arial" w:cs="Arial"/>
          <w:b/>
          <w:bCs/>
          <w:lang w:val="es-ES"/>
        </w:rPr>
        <w:t xml:space="preserve">Recursos de atención: </w:t>
      </w:r>
      <w:r w:rsidRPr="00BA4837">
        <w:rPr>
          <w:rFonts w:ascii="Arial" w:eastAsia="Arial" w:hAnsi="Arial" w:cs="Arial"/>
          <w:lang w:val="es-ES"/>
        </w:rPr>
        <w:t>Tener un lugar en un servicio especializado de guardería para personas con discapacidad autorizado por el Departamento de Derechos Sociales y registrado en el Registro de Entidades, Servicios y Establecimientos Sociales (RESES), incluido en la cartera de Servicios Sociales, tales como:</w:t>
      </w:r>
    </w:p>
    <w:p w14:paraId="015D107E" w14:textId="77777777" w:rsidR="00BA4837" w:rsidRPr="00BA4837" w:rsidRDefault="00BA4837" w:rsidP="00BA4837">
      <w:pPr>
        <w:numPr>
          <w:ilvl w:val="1"/>
          <w:numId w:val="19"/>
        </w:numPr>
        <w:spacing w:after="0" w:line="240" w:lineRule="auto"/>
        <w:ind w:left="993"/>
        <w:jc w:val="both"/>
        <w:rPr>
          <w:rFonts w:ascii="Arial" w:eastAsia="Arial" w:hAnsi="Arial" w:cs="Arial"/>
          <w:lang w:val="es-ES"/>
        </w:rPr>
      </w:pPr>
      <w:r w:rsidRPr="00BA4837">
        <w:rPr>
          <w:rFonts w:ascii="Arial" w:eastAsia="Arial" w:hAnsi="Arial" w:cs="Arial"/>
          <w:lang w:val="es-ES"/>
        </w:rPr>
        <w:t>centro de terapia ocupacional,</w:t>
      </w:r>
    </w:p>
    <w:p w14:paraId="6A4E5B82" w14:textId="77777777" w:rsidR="00BA4837" w:rsidRPr="00BA4837" w:rsidRDefault="00BA4837" w:rsidP="00BA4837">
      <w:pPr>
        <w:numPr>
          <w:ilvl w:val="1"/>
          <w:numId w:val="19"/>
        </w:numPr>
        <w:spacing w:after="0" w:line="240" w:lineRule="auto"/>
        <w:ind w:left="993"/>
        <w:jc w:val="both"/>
        <w:rPr>
          <w:rFonts w:ascii="Arial" w:eastAsia="Arial" w:hAnsi="Arial" w:cs="Arial"/>
          <w:lang w:val="es-ES"/>
        </w:rPr>
      </w:pPr>
      <w:r w:rsidRPr="00BA4837">
        <w:rPr>
          <w:rFonts w:ascii="Arial" w:eastAsia="Arial" w:hAnsi="Arial" w:cs="Arial"/>
          <w:lang w:val="es-ES"/>
        </w:rPr>
        <w:t>Centro de Inserción Ocupacional,</w:t>
      </w:r>
    </w:p>
    <w:p w14:paraId="5B196ABC" w14:textId="77777777" w:rsidR="00BA4837" w:rsidRPr="00BA4837" w:rsidRDefault="00BA4837" w:rsidP="00BA4837">
      <w:pPr>
        <w:numPr>
          <w:ilvl w:val="1"/>
          <w:numId w:val="19"/>
        </w:numPr>
        <w:spacing w:after="0" w:line="240" w:lineRule="auto"/>
        <w:ind w:left="993"/>
        <w:jc w:val="both"/>
        <w:rPr>
          <w:rFonts w:ascii="Arial" w:eastAsia="Arial" w:hAnsi="Arial" w:cs="Arial"/>
          <w:lang w:val="es-ES"/>
        </w:rPr>
      </w:pPr>
      <w:r w:rsidRPr="00BA4837">
        <w:rPr>
          <w:rFonts w:ascii="Arial" w:eastAsia="Arial" w:hAnsi="Arial" w:cs="Arial"/>
          <w:lang w:val="es-ES"/>
        </w:rPr>
        <w:t>Servicio previo al empleo,</w:t>
      </w:r>
    </w:p>
    <w:p w14:paraId="792091CC" w14:textId="77777777" w:rsidR="00BA4837" w:rsidRPr="00BA4837" w:rsidRDefault="00BA4837" w:rsidP="00BA4837">
      <w:pPr>
        <w:numPr>
          <w:ilvl w:val="1"/>
          <w:numId w:val="19"/>
        </w:numPr>
        <w:spacing w:after="0" w:line="240" w:lineRule="auto"/>
        <w:ind w:left="993"/>
        <w:jc w:val="both"/>
        <w:rPr>
          <w:rFonts w:ascii="Arial" w:eastAsia="Arial" w:hAnsi="Arial" w:cs="Arial"/>
          <w:lang w:val="es-ES"/>
        </w:rPr>
      </w:pPr>
      <w:r w:rsidRPr="00BA4837">
        <w:rPr>
          <w:rFonts w:ascii="Arial" w:eastAsia="Arial" w:hAnsi="Arial" w:cs="Arial"/>
          <w:lang w:val="es-ES"/>
        </w:rPr>
        <w:t>Servicio de intervención comunitaria especializado en discapacidad y salud mental.</w:t>
      </w:r>
    </w:p>
    <w:p w14:paraId="718647B3" w14:textId="77777777" w:rsidR="00BA4837" w:rsidRPr="00BA4837" w:rsidRDefault="00BA4837" w:rsidP="00F22C3E">
      <w:pPr>
        <w:spacing w:after="0" w:line="240" w:lineRule="auto"/>
        <w:ind w:left="567"/>
        <w:jc w:val="both"/>
        <w:rPr>
          <w:rFonts w:ascii="Arial" w:eastAsia="Arial" w:hAnsi="Arial" w:cs="Arial"/>
          <w:lang w:val="es-ES"/>
        </w:rPr>
      </w:pPr>
    </w:p>
    <w:p w14:paraId="5B38CE2C" w14:textId="77777777" w:rsidR="00BA4837" w:rsidRPr="00BA4837" w:rsidRDefault="00BA4837" w:rsidP="00BA4837">
      <w:pPr>
        <w:pStyle w:val="Prrafodelista"/>
        <w:numPr>
          <w:ilvl w:val="0"/>
          <w:numId w:val="18"/>
        </w:numPr>
        <w:ind w:left="567"/>
        <w:contextualSpacing w:val="0"/>
        <w:jc w:val="both"/>
        <w:rPr>
          <w:rFonts w:ascii="Arial" w:eastAsia="Arial" w:hAnsi="Arial" w:cs="Arial"/>
          <w:b/>
          <w:bCs/>
          <w:vanish/>
          <w:sz w:val="22"/>
          <w:szCs w:val="22"/>
          <w:lang w:val="es-ES" w:eastAsia="ca-ES"/>
        </w:rPr>
      </w:pPr>
    </w:p>
    <w:p w14:paraId="156D3E6E" w14:textId="77777777" w:rsidR="00BA4837" w:rsidRPr="00BA4837" w:rsidRDefault="00BA4837" w:rsidP="00BA4837">
      <w:pPr>
        <w:pStyle w:val="Prrafodelista"/>
        <w:numPr>
          <w:ilvl w:val="0"/>
          <w:numId w:val="18"/>
        </w:numPr>
        <w:ind w:left="567"/>
        <w:contextualSpacing w:val="0"/>
        <w:jc w:val="both"/>
        <w:rPr>
          <w:rFonts w:ascii="Arial" w:eastAsia="Arial" w:hAnsi="Arial" w:cs="Arial"/>
          <w:b/>
          <w:bCs/>
          <w:vanish/>
          <w:sz w:val="22"/>
          <w:szCs w:val="22"/>
          <w:lang w:val="es-ES" w:eastAsia="ca-ES"/>
        </w:rPr>
      </w:pPr>
    </w:p>
    <w:p w14:paraId="087EF5DC" w14:textId="77777777" w:rsidR="00BA4837" w:rsidRPr="00BA4837" w:rsidRDefault="00BA4837" w:rsidP="00BA4837">
      <w:pPr>
        <w:pStyle w:val="Prrafodelista"/>
        <w:numPr>
          <w:ilvl w:val="0"/>
          <w:numId w:val="18"/>
        </w:numPr>
        <w:ind w:left="567"/>
        <w:contextualSpacing w:val="0"/>
        <w:jc w:val="both"/>
        <w:rPr>
          <w:rFonts w:ascii="Arial" w:eastAsia="Arial" w:hAnsi="Arial" w:cs="Arial"/>
          <w:b/>
          <w:bCs/>
          <w:vanish/>
          <w:sz w:val="22"/>
          <w:szCs w:val="22"/>
          <w:lang w:val="es-ES" w:eastAsia="ca-ES"/>
        </w:rPr>
      </w:pPr>
    </w:p>
    <w:p w14:paraId="4779A353" w14:textId="1B00CB2B" w:rsidR="00BA4837" w:rsidRPr="00BA4837" w:rsidRDefault="00BA4837" w:rsidP="00BA4837">
      <w:pPr>
        <w:numPr>
          <w:ilvl w:val="0"/>
          <w:numId w:val="18"/>
        </w:numPr>
        <w:spacing w:after="0" w:line="240" w:lineRule="auto"/>
        <w:ind w:left="567" w:hanging="425"/>
        <w:jc w:val="both"/>
        <w:rPr>
          <w:rFonts w:ascii="Arial" w:eastAsia="Arial" w:hAnsi="Arial" w:cs="Arial"/>
          <w:lang w:val="es-ES"/>
        </w:rPr>
      </w:pPr>
      <w:r w:rsidRPr="00BA4837">
        <w:rPr>
          <w:rFonts w:ascii="Arial" w:eastAsia="Arial" w:hAnsi="Arial" w:cs="Arial"/>
          <w:b/>
          <w:bCs/>
          <w:lang w:val="es-ES"/>
        </w:rPr>
        <w:t xml:space="preserve">Uso del transporte colectivo adaptado: </w:t>
      </w:r>
      <w:r w:rsidRPr="00BA4837">
        <w:rPr>
          <w:rFonts w:ascii="Arial" w:eastAsia="Arial" w:hAnsi="Arial" w:cs="Arial"/>
          <w:lang w:val="es-ES"/>
        </w:rPr>
        <w:t>Uso de un servicio de transporte colectivo adaptado proporcionado por una empresa o entidad autorizada, utilizando vehículos adaptados conforme a la normativa sectorial aplicable y compartido con otros usuarios. Los servicios de transporte individual (taxi, VTC o similares) quedan excluidos, salvo que la llamada, de manera razonada y excepcional, prevea su admisión en casos debidamente justificados mediante un informe de los servicios sociales.</w:t>
      </w:r>
    </w:p>
    <w:p w14:paraId="207B8663" w14:textId="77777777" w:rsidR="00BA4837" w:rsidRPr="00BA4837" w:rsidRDefault="00BA4837" w:rsidP="00BA4837">
      <w:pPr>
        <w:spacing w:after="0" w:line="240" w:lineRule="auto"/>
        <w:ind w:left="567" w:hanging="425"/>
        <w:jc w:val="both"/>
        <w:rPr>
          <w:rFonts w:ascii="Arial" w:eastAsia="Arial" w:hAnsi="Arial" w:cs="Arial"/>
          <w:lang w:val="es-ES"/>
        </w:rPr>
      </w:pPr>
    </w:p>
    <w:p w14:paraId="3DDF58A2" w14:textId="77777777" w:rsidR="00BA4837" w:rsidRPr="00BA4837" w:rsidRDefault="00BA4837" w:rsidP="00BA4837">
      <w:pPr>
        <w:numPr>
          <w:ilvl w:val="0"/>
          <w:numId w:val="18"/>
        </w:numPr>
        <w:spacing w:after="0" w:line="240" w:lineRule="auto"/>
        <w:ind w:left="567" w:hanging="425"/>
        <w:jc w:val="both"/>
        <w:rPr>
          <w:rFonts w:ascii="Arial" w:eastAsia="Arial" w:hAnsi="Arial" w:cs="Arial"/>
          <w:lang w:val="es-ES"/>
        </w:rPr>
      </w:pPr>
      <w:r w:rsidRPr="00BA4837">
        <w:rPr>
          <w:rFonts w:ascii="Arial" w:eastAsia="Arial" w:hAnsi="Arial" w:cs="Arial"/>
          <w:b/>
          <w:bCs/>
          <w:lang w:val="es-ES"/>
        </w:rPr>
        <w:t xml:space="preserve">Exclusiones: </w:t>
      </w:r>
      <w:r w:rsidRPr="00BA4837">
        <w:rPr>
          <w:rFonts w:ascii="Arial" w:eastAsia="Arial" w:hAnsi="Arial" w:cs="Arial"/>
          <w:lang w:val="es-ES"/>
        </w:rPr>
        <w:t>No residir en centros que ya cubran el transporte, ni recibir servicios cuyo transporte esté incluido en el precio del lugar o financiado por otras administraciones o entidades.</w:t>
      </w:r>
    </w:p>
    <w:p w14:paraId="3C58226F" w14:textId="77777777" w:rsidR="00BA4837" w:rsidRPr="00BA4837" w:rsidRDefault="00BA4837" w:rsidP="00BA4837">
      <w:pPr>
        <w:spacing w:after="0" w:line="240" w:lineRule="auto"/>
        <w:ind w:left="567" w:hanging="425"/>
        <w:jc w:val="both"/>
        <w:rPr>
          <w:rFonts w:ascii="Arial" w:eastAsia="Arial" w:hAnsi="Arial" w:cs="Arial"/>
          <w:lang w:val="es-ES"/>
        </w:rPr>
      </w:pPr>
    </w:p>
    <w:p w14:paraId="1C2DBF2A" w14:textId="77777777" w:rsidR="00BA4837" w:rsidRPr="00BA4837" w:rsidRDefault="00BA4837" w:rsidP="00BA4837">
      <w:pPr>
        <w:numPr>
          <w:ilvl w:val="0"/>
          <w:numId w:val="18"/>
        </w:numPr>
        <w:spacing w:after="0" w:line="240" w:lineRule="auto"/>
        <w:ind w:left="567" w:hanging="425"/>
        <w:jc w:val="both"/>
        <w:rPr>
          <w:rFonts w:ascii="Arial" w:eastAsia="Arial" w:hAnsi="Arial" w:cs="Arial"/>
          <w:lang w:val="es-ES"/>
        </w:rPr>
      </w:pPr>
      <w:r w:rsidRPr="00BA4837">
        <w:rPr>
          <w:rFonts w:ascii="Arial" w:eastAsia="Arial" w:hAnsi="Arial" w:cs="Arial"/>
          <w:b/>
          <w:bCs/>
          <w:lang w:val="es-ES"/>
        </w:rPr>
        <w:t>Requisitos del Artículo 13 LGS: No</w:t>
      </w:r>
      <w:r w:rsidRPr="00BA4837">
        <w:rPr>
          <w:rFonts w:ascii="Arial" w:eastAsia="Arial" w:hAnsi="Arial" w:cs="Arial"/>
          <w:lang w:val="es-ES"/>
        </w:rPr>
        <w:t xml:space="preserve"> se debe estar en ninguna de las circunstancias que impidan obtener el estatus de beneficiario conforme al Artículo 13 de la LGS y sus reglamentos de aplicación, especialmente estar al día con las obligaciones fiscales y con la Seguridad Social, así como con la Hacienda Municipal. Cualquier excepción debe estar expresamente prevista en la convocatoria y debidamente motivada.</w:t>
      </w:r>
    </w:p>
    <w:p w14:paraId="220B62A3" w14:textId="77777777" w:rsidR="00BA4837" w:rsidRPr="00BA4837" w:rsidRDefault="00BA4837" w:rsidP="00F22C3E">
      <w:pPr>
        <w:spacing w:after="0" w:line="240" w:lineRule="auto"/>
        <w:jc w:val="both"/>
        <w:rPr>
          <w:rFonts w:ascii="Arial" w:eastAsia="Arial" w:hAnsi="Arial" w:cs="Arial"/>
          <w:b/>
          <w:lang w:val="es-ES"/>
        </w:rPr>
      </w:pPr>
    </w:p>
    <w:p w14:paraId="29D3B96B" w14:textId="77777777" w:rsidR="00BA4837" w:rsidRPr="00BA4837" w:rsidRDefault="00BA4837" w:rsidP="00F22C3E">
      <w:pPr>
        <w:spacing w:after="0" w:line="240" w:lineRule="auto"/>
        <w:jc w:val="both"/>
        <w:rPr>
          <w:rFonts w:ascii="Arial" w:eastAsia="Arial" w:hAnsi="Arial" w:cs="Arial"/>
          <w:b/>
          <w:lang w:val="es-ES"/>
        </w:rPr>
      </w:pPr>
      <w:r w:rsidRPr="00BA4837">
        <w:rPr>
          <w:rFonts w:ascii="Arial" w:eastAsia="Arial" w:hAnsi="Arial" w:cs="Arial"/>
          <w:b/>
          <w:lang w:val="es-ES"/>
        </w:rPr>
        <w:t>6.- Solicitud y documentos que deben acompañarla</w:t>
      </w:r>
    </w:p>
    <w:p w14:paraId="3A7D0C2C" w14:textId="77777777" w:rsidR="00BA4837" w:rsidRPr="00BA4837" w:rsidRDefault="00BA4837" w:rsidP="00F22C3E">
      <w:pPr>
        <w:spacing w:after="0" w:line="240" w:lineRule="auto"/>
        <w:jc w:val="both"/>
        <w:rPr>
          <w:rFonts w:ascii="Arial" w:eastAsia="Arial" w:hAnsi="Arial" w:cs="Arial"/>
          <w:lang w:val="es-ES"/>
        </w:rPr>
      </w:pPr>
      <w:r w:rsidRPr="00BA4837">
        <w:rPr>
          <w:rFonts w:ascii="Arial" w:eastAsia="Arial" w:hAnsi="Arial" w:cs="Arial"/>
          <w:lang w:val="es-ES"/>
        </w:rPr>
        <w:lastRenderedPageBreak/>
        <w:t xml:space="preserve">La solicitud debe presentarse en el formulario establecido, dentro del plazo establecido en el punto 7, y debe ir acompañada de los siguientes documentos: </w:t>
      </w:r>
    </w:p>
    <w:p w14:paraId="0E132DFA" w14:textId="77777777" w:rsidR="00BA4837" w:rsidRPr="00BA4837" w:rsidRDefault="00BA4837" w:rsidP="00BA4837">
      <w:pPr>
        <w:spacing w:after="0" w:line="240" w:lineRule="auto"/>
        <w:jc w:val="both"/>
        <w:rPr>
          <w:rFonts w:ascii="Arial" w:eastAsia="Arial" w:hAnsi="Arial" w:cs="Arial"/>
          <w:lang w:val="es-ES"/>
        </w:rPr>
      </w:pPr>
    </w:p>
    <w:p w14:paraId="5BA62C72" w14:textId="77777777" w:rsidR="00BA4837" w:rsidRPr="00BA4837" w:rsidRDefault="00BA4837" w:rsidP="00B45964">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 Documentación básica 1: formulario de solicitud estandarizado para una subvención que incluya los siguientes compromisos:</w:t>
      </w:r>
    </w:p>
    <w:p w14:paraId="1103F8F8" w14:textId="77777777" w:rsidR="00BA4837" w:rsidRPr="00BA4837" w:rsidRDefault="00BA4837" w:rsidP="00B45964">
      <w:pPr>
        <w:spacing w:after="0" w:line="240" w:lineRule="auto"/>
        <w:jc w:val="both"/>
        <w:rPr>
          <w:rFonts w:ascii="Arial" w:eastAsia="Calibri" w:hAnsi="Arial" w:cs="Arial"/>
          <w:lang w:val="es-ES" w:eastAsia="en-US"/>
        </w:rPr>
      </w:pPr>
    </w:p>
    <w:p w14:paraId="6072F69E" w14:textId="77777777" w:rsidR="00BA4837" w:rsidRPr="00BA4837" w:rsidRDefault="00BA4837" w:rsidP="00BA4837">
      <w:pPr>
        <w:numPr>
          <w:ilvl w:val="0"/>
          <w:numId w:val="20"/>
        </w:numPr>
        <w:spacing w:after="0" w:line="240" w:lineRule="auto"/>
        <w:ind w:left="426" w:hanging="284"/>
        <w:contextualSpacing/>
        <w:jc w:val="both"/>
        <w:rPr>
          <w:rFonts w:ascii="Arial" w:eastAsia="Times New Roman" w:hAnsi="Arial" w:cs="Arial"/>
          <w:sz w:val="20"/>
          <w:szCs w:val="20"/>
          <w:lang w:val="es-ES" w:eastAsia="es-ES"/>
        </w:rPr>
      </w:pPr>
      <w:r w:rsidRPr="00BA4837">
        <w:rPr>
          <w:rFonts w:ascii="Arial" w:eastAsia="Times New Roman" w:hAnsi="Arial" w:cs="Arial"/>
          <w:lang w:val="es-ES" w:eastAsia="es-ES"/>
        </w:rPr>
        <w:t>Declaración de responsabilidad por el cumplimiento de los requisitos para poder obtener el estatus de beneficiario.</w:t>
      </w:r>
    </w:p>
    <w:p w14:paraId="356BF1E7" w14:textId="77777777" w:rsidR="00BA4837" w:rsidRPr="00BA4837" w:rsidRDefault="00BA4837" w:rsidP="00BA4837">
      <w:pPr>
        <w:spacing w:after="0" w:line="276" w:lineRule="auto"/>
        <w:ind w:left="426" w:hanging="284"/>
        <w:jc w:val="both"/>
        <w:rPr>
          <w:rFonts w:ascii="Arial" w:eastAsia="Calibri" w:hAnsi="Arial" w:cs="Arial"/>
          <w:lang w:val="es-ES" w:eastAsia="en-US"/>
        </w:rPr>
      </w:pPr>
    </w:p>
    <w:p w14:paraId="092BF0FB" w14:textId="77777777" w:rsidR="00BA4837" w:rsidRPr="00BA4837" w:rsidRDefault="00BA4837" w:rsidP="00BA4837">
      <w:pPr>
        <w:numPr>
          <w:ilvl w:val="0"/>
          <w:numId w:val="20"/>
        </w:numPr>
        <w:spacing w:after="0" w:line="240" w:lineRule="auto"/>
        <w:ind w:left="426" w:hanging="284"/>
        <w:contextualSpacing/>
        <w:jc w:val="both"/>
        <w:rPr>
          <w:rFonts w:ascii="Arial" w:eastAsia="Times New Roman" w:hAnsi="Arial" w:cs="Arial"/>
          <w:sz w:val="20"/>
          <w:szCs w:val="20"/>
          <w:lang w:val="es-ES" w:eastAsia="es-ES"/>
        </w:rPr>
      </w:pPr>
      <w:r w:rsidRPr="00BA4837">
        <w:rPr>
          <w:rFonts w:ascii="Arial" w:eastAsia="Times New Roman" w:hAnsi="Arial" w:cs="Arial"/>
          <w:lang w:val="es-ES" w:eastAsia="es-ES"/>
        </w:rPr>
        <w:t>Declaración de compromiso para cumplir con las condiciones impuestas para la concesión de la subvención.</w:t>
      </w:r>
    </w:p>
    <w:p w14:paraId="75C87A4A" w14:textId="77777777" w:rsidR="00BA4837" w:rsidRPr="00BA4837" w:rsidRDefault="00BA4837" w:rsidP="00BA4837">
      <w:pPr>
        <w:spacing w:after="0" w:line="276" w:lineRule="auto"/>
        <w:ind w:left="426" w:hanging="284"/>
        <w:jc w:val="both"/>
        <w:rPr>
          <w:rFonts w:ascii="Arial" w:eastAsia="Calibri" w:hAnsi="Arial" w:cs="Arial"/>
          <w:lang w:val="es-ES" w:eastAsia="en-US"/>
        </w:rPr>
      </w:pPr>
    </w:p>
    <w:p w14:paraId="27085010" w14:textId="77777777" w:rsidR="00BA4837" w:rsidRPr="00BA4837" w:rsidRDefault="00BA4837" w:rsidP="00BA4837">
      <w:pPr>
        <w:numPr>
          <w:ilvl w:val="0"/>
          <w:numId w:val="20"/>
        </w:numPr>
        <w:spacing w:after="0" w:line="240" w:lineRule="auto"/>
        <w:ind w:left="426" w:hanging="284"/>
        <w:contextualSpacing/>
        <w:jc w:val="both"/>
        <w:rPr>
          <w:rFonts w:ascii="Arial" w:eastAsia="Times New Roman" w:hAnsi="Arial" w:cs="Arial"/>
          <w:sz w:val="20"/>
          <w:szCs w:val="20"/>
          <w:lang w:val="es-ES" w:eastAsia="es-ES"/>
        </w:rPr>
      </w:pPr>
      <w:r w:rsidRPr="00BA4837">
        <w:rPr>
          <w:rFonts w:ascii="Arial" w:eastAsia="Times New Roman" w:hAnsi="Arial" w:cs="Arial"/>
          <w:lang w:val="es-ES" w:eastAsia="es-ES"/>
        </w:rPr>
        <w:t>Declaración de compromiso para someterse a las acciones de verificación que puedan llevar a cabo el organismo otorgante o al control financiero que pueda llevar a cabo el Ayuntamiento de Balsareny.</w:t>
      </w:r>
    </w:p>
    <w:p w14:paraId="04F42DF0" w14:textId="77777777" w:rsidR="00BA4837" w:rsidRPr="00BA4837" w:rsidRDefault="00BA4837" w:rsidP="00BA4837">
      <w:pPr>
        <w:spacing w:after="0" w:line="276" w:lineRule="auto"/>
        <w:ind w:left="426" w:hanging="284"/>
        <w:jc w:val="both"/>
        <w:rPr>
          <w:rFonts w:ascii="Arial" w:eastAsia="Calibri" w:hAnsi="Arial" w:cs="Arial"/>
          <w:lang w:val="es-ES" w:eastAsia="en-US"/>
        </w:rPr>
      </w:pPr>
    </w:p>
    <w:p w14:paraId="2693058A" w14:textId="77777777" w:rsidR="00BA4837" w:rsidRPr="00BA4837" w:rsidRDefault="00BA4837" w:rsidP="00BA4837">
      <w:pPr>
        <w:numPr>
          <w:ilvl w:val="0"/>
          <w:numId w:val="20"/>
        </w:numPr>
        <w:spacing w:after="0" w:line="240" w:lineRule="auto"/>
        <w:ind w:left="426" w:hanging="284"/>
        <w:contextualSpacing/>
        <w:jc w:val="both"/>
        <w:rPr>
          <w:rFonts w:ascii="Arial" w:eastAsia="Times New Roman" w:hAnsi="Arial" w:cs="Arial"/>
          <w:sz w:val="20"/>
          <w:szCs w:val="20"/>
          <w:lang w:val="es-ES" w:eastAsia="es-ES"/>
        </w:rPr>
      </w:pPr>
      <w:r w:rsidRPr="00BA4837">
        <w:rPr>
          <w:rFonts w:ascii="Arial" w:eastAsia="Times New Roman" w:hAnsi="Arial" w:cs="Arial"/>
          <w:lang w:val="es-ES" w:eastAsia="es-ES"/>
        </w:rPr>
        <w:t>Declaración de subvenciones u otros ingresos obtenidos con el mismo propósito y compromiso de comunicar los obtenidos en el futuro.</w:t>
      </w:r>
    </w:p>
    <w:p w14:paraId="71483F32" w14:textId="77777777" w:rsidR="00BA4837" w:rsidRPr="00BA4837" w:rsidRDefault="00BA4837" w:rsidP="00B45964">
      <w:pPr>
        <w:pStyle w:val="Prrafodelista"/>
        <w:rPr>
          <w:rFonts w:ascii="Arial" w:hAnsi="Arial" w:cs="Arial"/>
          <w:lang w:val="es-ES"/>
        </w:rPr>
      </w:pPr>
    </w:p>
    <w:p w14:paraId="7BAD469D" w14:textId="77777777" w:rsidR="00BA4837" w:rsidRPr="00BA4837" w:rsidRDefault="00BA4837" w:rsidP="00B45964">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 xml:space="preserve">• Documentación básica 2: Fotocopia del carné de identidad del representante legal y/o beneficiario y documento que acredite esta representación. </w:t>
      </w:r>
    </w:p>
    <w:p w14:paraId="417AF324" w14:textId="77777777" w:rsidR="00BA4837" w:rsidRPr="00BA4837" w:rsidRDefault="00BA4837" w:rsidP="00B45964">
      <w:pPr>
        <w:spacing w:after="0" w:line="240" w:lineRule="auto"/>
        <w:jc w:val="both"/>
        <w:rPr>
          <w:rFonts w:ascii="Arial" w:eastAsia="Calibri" w:hAnsi="Arial" w:cs="Arial"/>
          <w:lang w:val="es-ES" w:eastAsia="en-US"/>
        </w:rPr>
      </w:pPr>
    </w:p>
    <w:p w14:paraId="24CE7A88" w14:textId="46D51E1C" w:rsidR="00BA4837" w:rsidRPr="00BA4837" w:rsidRDefault="00BA4837" w:rsidP="00B45964">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 xml:space="preserve">• Documentación básica 3: Hoja de censo del beneficiario (o autorización para consultar </w:t>
      </w:r>
      <w:r>
        <w:rPr>
          <w:rFonts w:ascii="Arial" w:eastAsia="Calibri" w:hAnsi="Arial" w:cs="Arial"/>
          <w:lang w:val="es-ES" w:eastAsia="en-US"/>
        </w:rPr>
        <w:t>d</w:t>
      </w:r>
      <w:r w:rsidRPr="00BA4837">
        <w:rPr>
          <w:rFonts w:ascii="Arial" w:eastAsia="Calibri" w:hAnsi="Arial" w:cs="Arial"/>
          <w:lang w:val="es-ES" w:eastAsia="en-US"/>
        </w:rPr>
        <w:t>e oficio)</w:t>
      </w:r>
    </w:p>
    <w:p w14:paraId="203F6DB4" w14:textId="77777777" w:rsidR="00BA4837" w:rsidRPr="00BA4837" w:rsidRDefault="00BA4837" w:rsidP="00B45964">
      <w:pPr>
        <w:spacing w:after="0" w:line="240" w:lineRule="auto"/>
        <w:jc w:val="both"/>
        <w:rPr>
          <w:rFonts w:ascii="Arial" w:eastAsia="Calibri" w:hAnsi="Arial" w:cs="Arial"/>
          <w:lang w:val="es-ES" w:eastAsia="en-US"/>
        </w:rPr>
      </w:pPr>
    </w:p>
    <w:p w14:paraId="3C605201" w14:textId="77777777" w:rsidR="00BA4837" w:rsidRPr="00BA4837" w:rsidRDefault="00BA4837" w:rsidP="00B45964">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 xml:space="preserve">• Documentación básica 4: Certificado de titularidad de una cuenta bancaria (o documento similar) donde se debe pagar la subvención. El titular de la cuenta debe coincidir con el solicitante.  </w:t>
      </w:r>
    </w:p>
    <w:p w14:paraId="5636D25E" w14:textId="77777777" w:rsidR="00BA4837" w:rsidRPr="00BA4837" w:rsidRDefault="00BA4837" w:rsidP="00B45964">
      <w:pPr>
        <w:spacing w:after="0" w:line="240" w:lineRule="auto"/>
        <w:jc w:val="both"/>
        <w:rPr>
          <w:rFonts w:ascii="Arial" w:eastAsia="Calibri" w:hAnsi="Arial" w:cs="Arial"/>
          <w:lang w:val="es-ES" w:eastAsia="en-US"/>
        </w:rPr>
      </w:pPr>
    </w:p>
    <w:p w14:paraId="10315078" w14:textId="77777777" w:rsidR="00BA4837" w:rsidRPr="00BA4837" w:rsidRDefault="00BA4837" w:rsidP="00B45964">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 Documentación básica 5: Certificado oficial acreditando discapacidad o dependencia (solo si no puede consultarse de oficio).</w:t>
      </w:r>
    </w:p>
    <w:p w14:paraId="4EE8C9C9" w14:textId="77777777" w:rsidR="00BA4837" w:rsidRPr="00BA4837" w:rsidRDefault="00BA4837" w:rsidP="00B45964">
      <w:pPr>
        <w:spacing w:after="0" w:line="240" w:lineRule="auto"/>
        <w:jc w:val="both"/>
        <w:rPr>
          <w:rFonts w:ascii="Arial" w:eastAsia="Calibri" w:hAnsi="Arial" w:cs="Arial"/>
          <w:lang w:val="es-ES" w:eastAsia="en-US"/>
        </w:rPr>
      </w:pPr>
    </w:p>
    <w:p w14:paraId="5391F4B7" w14:textId="77777777" w:rsidR="00BA4837" w:rsidRPr="00BA4837" w:rsidRDefault="00BA4837" w:rsidP="00B45964">
      <w:pPr>
        <w:spacing w:after="0" w:line="240" w:lineRule="auto"/>
        <w:jc w:val="both"/>
        <w:rPr>
          <w:rFonts w:ascii="Arial" w:eastAsia="Times New Roman" w:hAnsi="Arial" w:cs="Arial"/>
          <w:lang w:val="es-ES" w:eastAsia="es-ES"/>
        </w:rPr>
      </w:pPr>
      <w:r w:rsidRPr="00BA4837">
        <w:rPr>
          <w:rFonts w:ascii="Arial" w:eastAsia="Calibri" w:hAnsi="Arial" w:cs="Arial"/>
          <w:lang w:val="es-ES" w:eastAsia="en-US"/>
        </w:rPr>
        <w:t xml:space="preserve">• Documentación básica 6: Certificación del </w:t>
      </w:r>
      <w:r w:rsidRPr="00BA4837">
        <w:rPr>
          <w:rFonts w:ascii="Arial" w:eastAsia="Times New Roman" w:hAnsi="Arial" w:cs="Arial"/>
          <w:lang w:val="es-ES" w:eastAsia="es-ES"/>
        </w:rPr>
        <w:t>centro al que asiste el beneficiario, debe emitir una declaración expresa acreditando que es un centro autorizado registrado en RESES, la asistencia efectiva del beneficiario, el calendario anual y una declaración de que el transporte no está incluido en el precio del asiento, ni financiado por ninguna administración, entidad o contrato de servicios.</w:t>
      </w:r>
    </w:p>
    <w:p w14:paraId="21660260" w14:textId="77777777" w:rsidR="00BA4837" w:rsidRPr="00BA4837" w:rsidRDefault="00BA4837" w:rsidP="00B45964">
      <w:pPr>
        <w:spacing w:after="0" w:line="240" w:lineRule="auto"/>
        <w:jc w:val="both"/>
        <w:rPr>
          <w:rFonts w:ascii="Arial" w:eastAsia="Times New Roman" w:hAnsi="Arial" w:cs="Arial"/>
          <w:lang w:val="es-ES" w:eastAsia="es-ES"/>
        </w:rPr>
      </w:pPr>
    </w:p>
    <w:p w14:paraId="6175D3F2" w14:textId="77777777" w:rsidR="00BA4837" w:rsidRPr="00BA4837" w:rsidRDefault="00BA4837" w:rsidP="00B45964">
      <w:pPr>
        <w:autoSpaceDE w:val="0"/>
        <w:autoSpaceDN w:val="0"/>
        <w:adjustRightInd w:val="0"/>
        <w:spacing w:after="0" w:line="240" w:lineRule="auto"/>
        <w:jc w:val="both"/>
        <w:rPr>
          <w:rFonts w:ascii="Arial" w:eastAsia="Calibri" w:hAnsi="Arial" w:cs="Arial"/>
          <w:lang w:val="es-ES" w:eastAsia="en-US"/>
        </w:rPr>
      </w:pPr>
      <w:r w:rsidRPr="00BA4837">
        <w:rPr>
          <w:rFonts w:ascii="Arial" w:eastAsia="Calibri" w:hAnsi="Arial" w:cs="Arial"/>
          <w:lang w:val="es-ES" w:eastAsia="en-US"/>
        </w:rPr>
        <w:t>• Documentación básica 7: En caso de que el tutor no sea el progenitor, debe presentar un certificado del organismo que le ha concedido la custodia.</w:t>
      </w:r>
    </w:p>
    <w:p w14:paraId="0050D82A" w14:textId="77777777" w:rsidR="00BA4837" w:rsidRPr="00BA4837" w:rsidRDefault="00BA4837" w:rsidP="00B45964">
      <w:pPr>
        <w:spacing w:after="0" w:line="240" w:lineRule="auto"/>
        <w:jc w:val="both"/>
        <w:rPr>
          <w:rFonts w:ascii="Arial" w:eastAsia="Arial" w:hAnsi="Arial" w:cs="Arial"/>
          <w:lang w:val="es-ES"/>
        </w:rPr>
      </w:pPr>
    </w:p>
    <w:p w14:paraId="3881704A" w14:textId="77777777" w:rsidR="00BA4837" w:rsidRPr="00BA4837" w:rsidRDefault="00BA4837" w:rsidP="00B45964">
      <w:pPr>
        <w:spacing w:after="0" w:line="240" w:lineRule="auto"/>
        <w:jc w:val="both"/>
        <w:rPr>
          <w:rFonts w:ascii="Arial" w:eastAsia="Arial" w:hAnsi="Arial" w:cs="Arial"/>
          <w:lang w:val="es-ES"/>
        </w:rPr>
      </w:pPr>
      <w:r w:rsidRPr="00BA4837">
        <w:rPr>
          <w:rFonts w:ascii="Arial" w:eastAsia="Arial" w:hAnsi="Arial" w:cs="Arial"/>
          <w:lang w:val="es-ES"/>
        </w:rPr>
        <w:t>Cualquier documentación presentada que no vaya acompañada de la solicitud correspondiente no se tendrá en cuenta, salvo que sea para adjuntarla a un procedimiento que ya haya comenzado.</w:t>
      </w:r>
    </w:p>
    <w:p w14:paraId="58BDA717" w14:textId="77777777" w:rsidR="00BA4837" w:rsidRPr="00BA4837" w:rsidRDefault="00BA4837" w:rsidP="00B45964">
      <w:pPr>
        <w:spacing w:after="0" w:line="240" w:lineRule="auto"/>
        <w:jc w:val="both"/>
        <w:rPr>
          <w:rFonts w:ascii="Arial" w:eastAsia="Arial" w:hAnsi="Arial" w:cs="Arial"/>
          <w:lang w:val="es-ES"/>
        </w:rPr>
      </w:pPr>
    </w:p>
    <w:p w14:paraId="7EC00E45" w14:textId="77777777" w:rsidR="00BA4837" w:rsidRPr="00BA4837" w:rsidRDefault="00BA4837" w:rsidP="00B45964">
      <w:pPr>
        <w:spacing w:after="0" w:line="240" w:lineRule="auto"/>
        <w:jc w:val="both"/>
        <w:rPr>
          <w:rFonts w:ascii="Arial" w:eastAsia="Arial" w:hAnsi="Arial" w:cs="Arial"/>
          <w:b/>
          <w:lang w:val="es-ES"/>
        </w:rPr>
      </w:pPr>
      <w:r w:rsidRPr="00BA4837">
        <w:rPr>
          <w:rFonts w:ascii="Arial" w:eastAsia="Arial" w:hAnsi="Arial" w:cs="Arial"/>
          <w:b/>
          <w:lang w:val="es-ES"/>
        </w:rPr>
        <w:t>7.- Fecha límite y presentación de solicitudes</w:t>
      </w:r>
    </w:p>
    <w:p w14:paraId="28F06301" w14:textId="77777777" w:rsidR="00BA4837" w:rsidRPr="00BA4837" w:rsidRDefault="00BA4837" w:rsidP="00B45964">
      <w:pPr>
        <w:spacing w:after="0" w:line="276" w:lineRule="auto"/>
        <w:jc w:val="both"/>
        <w:rPr>
          <w:rFonts w:ascii="Arial" w:eastAsia="Times New Roman" w:hAnsi="Arial" w:cs="Arial"/>
          <w:lang w:val="es-ES"/>
        </w:rPr>
      </w:pPr>
      <w:r w:rsidRPr="00BA4837">
        <w:rPr>
          <w:rFonts w:ascii="Arial" w:eastAsia="Times New Roman" w:hAnsi="Arial" w:cs="Arial"/>
          <w:lang w:val="es-ES"/>
        </w:rPr>
        <w:t xml:space="preserve">La convocatoria será única y el plazo para presentar solicitudes será </w:t>
      </w:r>
      <w:r w:rsidRPr="00BA4837">
        <w:rPr>
          <w:rFonts w:ascii="Arial" w:eastAsia="Times New Roman" w:hAnsi="Arial" w:cs="Arial"/>
          <w:b/>
          <w:bCs/>
          <w:lang w:val="es-ES"/>
        </w:rPr>
        <w:t xml:space="preserve">7 días laborables desde la publicación del extracto de la convocatoria en el Boletín Oficial de la Provincia de Barcelona (BOPB), </w:t>
      </w:r>
      <w:r w:rsidRPr="00BA4837">
        <w:rPr>
          <w:rFonts w:ascii="Arial" w:eastAsia="Times New Roman" w:hAnsi="Arial" w:cs="Arial"/>
          <w:lang w:val="es-ES"/>
        </w:rPr>
        <w:t>una vez enviado por el BDNS.</w:t>
      </w:r>
    </w:p>
    <w:p w14:paraId="787804F7" w14:textId="77777777" w:rsidR="00BA4837" w:rsidRPr="00BA4837" w:rsidRDefault="00BA4837" w:rsidP="00BA4837">
      <w:pPr>
        <w:spacing w:after="0" w:line="276" w:lineRule="auto"/>
        <w:jc w:val="both"/>
        <w:rPr>
          <w:rFonts w:ascii="Arial" w:eastAsia="Times New Roman" w:hAnsi="Arial" w:cs="Arial"/>
          <w:lang w:val="es-ES"/>
        </w:rPr>
      </w:pPr>
    </w:p>
    <w:p w14:paraId="51389926" w14:textId="77777777" w:rsidR="00BA4837" w:rsidRPr="00BA4837" w:rsidRDefault="00BA4837" w:rsidP="00B57364">
      <w:pPr>
        <w:spacing w:after="0" w:line="276" w:lineRule="auto"/>
        <w:jc w:val="both"/>
        <w:rPr>
          <w:rFonts w:ascii="Arial" w:eastAsia="Times New Roman" w:hAnsi="Arial" w:cs="Arial"/>
          <w:lang w:val="es-ES"/>
        </w:rPr>
      </w:pPr>
      <w:r w:rsidRPr="00BA4837">
        <w:rPr>
          <w:rFonts w:ascii="Arial" w:eastAsia="Times New Roman" w:hAnsi="Arial" w:cs="Arial"/>
          <w:lang w:val="es-ES"/>
        </w:rPr>
        <w:t>El texto completo de la convocatoria puede consultarse en la Oficina Electrónica del Ayuntamiento de Balsareny y en el motor de búsqueda del Sistema Nacional de Publicidad de Subvenciones (BDNS).</w:t>
      </w:r>
    </w:p>
    <w:p w14:paraId="0358170F" w14:textId="77777777" w:rsidR="00BA4837" w:rsidRPr="00BA4837" w:rsidRDefault="00BA4837" w:rsidP="00B57364">
      <w:pPr>
        <w:spacing w:after="0" w:line="240" w:lineRule="auto"/>
        <w:jc w:val="both"/>
        <w:rPr>
          <w:rFonts w:ascii="Arial" w:eastAsia="Arial" w:hAnsi="Arial" w:cs="Arial"/>
          <w:lang w:val="es-ES"/>
        </w:rPr>
      </w:pPr>
    </w:p>
    <w:p w14:paraId="65793C2A"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t>Las solicitudes deben presentarse en el formulario estándar, junto con el resto de los documentos requeridos en el punto 6, en los siguientes lugares:</w:t>
      </w:r>
    </w:p>
    <w:p w14:paraId="77060D6B" w14:textId="77777777" w:rsidR="00BA4837" w:rsidRPr="00BA4837" w:rsidRDefault="00BA4837" w:rsidP="00B57364">
      <w:pPr>
        <w:spacing w:after="0" w:line="240" w:lineRule="auto"/>
        <w:jc w:val="both"/>
        <w:rPr>
          <w:rFonts w:ascii="Arial" w:eastAsia="Arial" w:hAnsi="Arial" w:cs="Arial"/>
          <w:lang w:val="es-ES"/>
        </w:rPr>
      </w:pPr>
    </w:p>
    <w:p w14:paraId="3E3DACDE" w14:textId="77777777" w:rsidR="00BA4837" w:rsidRPr="00BA4837" w:rsidRDefault="00BA4837" w:rsidP="00BA4837">
      <w:pPr>
        <w:numPr>
          <w:ilvl w:val="0"/>
          <w:numId w:val="21"/>
        </w:numPr>
        <w:tabs>
          <w:tab w:val="clear" w:pos="720"/>
          <w:tab w:val="num" w:pos="426"/>
        </w:tabs>
        <w:spacing w:after="0" w:line="240" w:lineRule="auto"/>
        <w:ind w:left="426" w:hanging="284"/>
        <w:jc w:val="both"/>
        <w:rPr>
          <w:rFonts w:ascii="Arial" w:eastAsia="Arial" w:hAnsi="Arial" w:cs="Arial"/>
          <w:lang w:val="es-ES"/>
        </w:rPr>
      </w:pPr>
      <w:r w:rsidRPr="00BA4837">
        <w:rPr>
          <w:rFonts w:ascii="Arial" w:eastAsia="Arial" w:hAnsi="Arial" w:cs="Arial"/>
          <w:lang w:val="es-ES"/>
        </w:rPr>
        <w:t>En el registro electrónico del Ayuntamiento o en el registro electrónico de administraciones públicas recogido en el artículo 2.1 de la Ley 39/2015, de 1 de octubre, sobre el Procedimiento Administrativo Común de las Administraciones Públicas (en adelante, LPACAP).</w:t>
      </w:r>
    </w:p>
    <w:p w14:paraId="5F1DA92C" w14:textId="77777777" w:rsidR="00BA4837" w:rsidRPr="00BA4837" w:rsidRDefault="00BA4837" w:rsidP="00BA4837">
      <w:pPr>
        <w:tabs>
          <w:tab w:val="num" w:pos="426"/>
        </w:tabs>
        <w:spacing w:after="0" w:line="240" w:lineRule="auto"/>
        <w:ind w:left="426" w:hanging="284"/>
        <w:jc w:val="both"/>
        <w:rPr>
          <w:rFonts w:ascii="Arial" w:eastAsia="Arial" w:hAnsi="Arial" w:cs="Arial"/>
          <w:lang w:val="es-ES"/>
        </w:rPr>
      </w:pPr>
    </w:p>
    <w:p w14:paraId="5BCC5BC5" w14:textId="77777777" w:rsidR="00BA4837" w:rsidRPr="00BA4837" w:rsidRDefault="00BA4837" w:rsidP="00BA4837">
      <w:pPr>
        <w:pStyle w:val="Prrafodelista"/>
        <w:numPr>
          <w:ilvl w:val="0"/>
          <w:numId w:val="22"/>
        </w:numPr>
        <w:tabs>
          <w:tab w:val="clear" w:pos="720"/>
          <w:tab w:val="num" w:pos="426"/>
        </w:tabs>
        <w:ind w:left="426" w:hanging="284"/>
        <w:contextualSpacing w:val="0"/>
        <w:jc w:val="both"/>
        <w:rPr>
          <w:rFonts w:ascii="Arial" w:eastAsia="Arial" w:hAnsi="Arial" w:cs="Arial"/>
          <w:vanish/>
          <w:sz w:val="22"/>
          <w:szCs w:val="22"/>
          <w:lang w:val="es-ES" w:eastAsia="ca-ES"/>
        </w:rPr>
      </w:pPr>
    </w:p>
    <w:p w14:paraId="0FEFE5BD" w14:textId="389C35E5" w:rsidR="00BA4837" w:rsidRPr="00BA4837" w:rsidRDefault="00BA4837" w:rsidP="00BA4837">
      <w:pPr>
        <w:numPr>
          <w:ilvl w:val="0"/>
          <w:numId w:val="22"/>
        </w:numPr>
        <w:tabs>
          <w:tab w:val="clear" w:pos="720"/>
          <w:tab w:val="num" w:pos="426"/>
        </w:tabs>
        <w:spacing w:after="0" w:line="240" w:lineRule="auto"/>
        <w:ind w:left="426" w:hanging="284"/>
        <w:jc w:val="both"/>
        <w:rPr>
          <w:rFonts w:ascii="Arial" w:eastAsia="Arial" w:hAnsi="Arial" w:cs="Arial"/>
          <w:lang w:val="es-ES"/>
        </w:rPr>
      </w:pPr>
      <w:r w:rsidRPr="00BA4837">
        <w:rPr>
          <w:rFonts w:ascii="Arial" w:eastAsia="Arial" w:hAnsi="Arial" w:cs="Arial"/>
          <w:lang w:val="es-ES"/>
        </w:rPr>
        <w:t>En persona, en las oficinas del Ayuntamiento (situadas en la Plaça del Ajuntament número 2 de Balsareny).</w:t>
      </w:r>
    </w:p>
    <w:p w14:paraId="014D3498" w14:textId="77777777" w:rsidR="00BA4837" w:rsidRPr="00BA4837" w:rsidRDefault="00BA4837" w:rsidP="00B57364">
      <w:pPr>
        <w:spacing w:after="0" w:line="240" w:lineRule="auto"/>
        <w:jc w:val="both"/>
        <w:rPr>
          <w:rFonts w:ascii="Arial" w:eastAsia="Arial" w:hAnsi="Arial" w:cs="Arial"/>
          <w:lang w:val="es-ES"/>
        </w:rPr>
      </w:pPr>
    </w:p>
    <w:p w14:paraId="09E74FCA"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t xml:space="preserve">El formulario de solicitud estandarizado se puede encontrar en las oficinas del Ayuntamiento de Balsareny y en su página web </w:t>
      </w:r>
      <w:hyperlink r:id="rId7">
        <w:r w:rsidRPr="00BA4837">
          <w:rPr>
            <w:rFonts w:ascii="Arial" w:eastAsia="Arial" w:hAnsi="Arial" w:cs="Arial"/>
            <w:color w:val="0000FF"/>
            <w:u w:val="single"/>
            <w:lang w:val="es-ES"/>
          </w:rPr>
          <w:t>www.balsareny.cat</w:t>
        </w:r>
      </w:hyperlink>
      <w:r w:rsidRPr="00BA4837">
        <w:rPr>
          <w:rFonts w:ascii="Arial" w:eastAsia="Arial" w:hAnsi="Arial" w:cs="Arial"/>
          <w:color w:val="0000FF"/>
          <w:u w:val="single"/>
          <w:lang w:val="es-ES"/>
        </w:rPr>
        <w:t xml:space="preserve">. </w:t>
      </w:r>
    </w:p>
    <w:p w14:paraId="09EC9E14" w14:textId="77777777" w:rsidR="00BA4837" w:rsidRPr="00BA4837" w:rsidRDefault="00BA4837" w:rsidP="00B57364">
      <w:pPr>
        <w:keepNext/>
        <w:keepLines/>
        <w:spacing w:after="0" w:line="240" w:lineRule="auto"/>
        <w:jc w:val="both"/>
        <w:rPr>
          <w:rFonts w:ascii="Arial" w:eastAsia="Arial" w:hAnsi="Arial" w:cs="Arial"/>
          <w:lang w:val="es-ES"/>
        </w:rPr>
      </w:pPr>
    </w:p>
    <w:p w14:paraId="55790BE4" w14:textId="77777777" w:rsidR="00BA4837" w:rsidRPr="00BA4837" w:rsidRDefault="00BA4837" w:rsidP="00B57364">
      <w:pPr>
        <w:keepNext/>
        <w:keepLines/>
        <w:spacing w:after="0" w:line="240" w:lineRule="auto"/>
        <w:jc w:val="both"/>
        <w:rPr>
          <w:rFonts w:ascii="Arial" w:eastAsia="Arial" w:hAnsi="Arial" w:cs="Arial"/>
          <w:lang w:val="es-ES"/>
        </w:rPr>
      </w:pPr>
      <w:r w:rsidRPr="00BA4837">
        <w:rPr>
          <w:rFonts w:ascii="Arial" w:eastAsia="Arial" w:hAnsi="Arial" w:cs="Arial"/>
          <w:lang w:val="es-ES"/>
        </w:rPr>
        <w:t xml:space="preserve">También pueden presentarse en cualquiera de los lugares previstos en el artículo 16 de la Ley 39/2015, de 1 de octubre, sobre el Procedimiento Administrativo Común de las Administraciones Públicas (en adelante LPACAP). </w:t>
      </w:r>
    </w:p>
    <w:p w14:paraId="1FCA08E1" w14:textId="77777777" w:rsidR="00BA4837" w:rsidRPr="00BA4837" w:rsidRDefault="00BA4837" w:rsidP="00B57364">
      <w:pPr>
        <w:spacing w:after="0" w:line="240" w:lineRule="auto"/>
        <w:jc w:val="both"/>
        <w:rPr>
          <w:rFonts w:ascii="Arial" w:eastAsia="Arial" w:hAnsi="Arial" w:cs="Arial"/>
          <w:lang w:val="es-ES"/>
        </w:rPr>
      </w:pPr>
    </w:p>
    <w:p w14:paraId="24C34FD8"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t>La documentación puede presentarse en cualquiera de los idiomas cooficiales de Cataluña y será originales o copias debidamente autenticadas.</w:t>
      </w:r>
    </w:p>
    <w:p w14:paraId="73DADC78" w14:textId="77777777" w:rsidR="00BA4837" w:rsidRPr="00BA4837" w:rsidRDefault="00BA4837" w:rsidP="00B57364">
      <w:pPr>
        <w:spacing w:after="0" w:line="240" w:lineRule="auto"/>
        <w:jc w:val="both"/>
        <w:rPr>
          <w:rFonts w:ascii="Arial" w:eastAsia="Arial" w:hAnsi="Arial" w:cs="Arial"/>
          <w:lang w:val="es-ES"/>
        </w:rPr>
      </w:pPr>
    </w:p>
    <w:p w14:paraId="2E48E0FB"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t xml:space="preserve">La presentación de la solicitud de subvención presupone el conocimiento y la aceptación de las normas que la regulan. </w:t>
      </w:r>
    </w:p>
    <w:p w14:paraId="3CEBBA8D" w14:textId="77777777" w:rsidR="00BA4837" w:rsidRPr="00BA4837" w:rsidRDefault="00BA4837" w:rsidP="00B57364">
      <w:pPr>
        <w:spacing w:after="0" w:line="240" w:lineRule="auto"/>
        <w:jc w:val="both"/>
        <w:rPr>
          <w:rFonts w:ascii="Arial" w:eastAsia="Arial" w:hAnsi="Arial" w:cs="Arial"/>
          <w:lang w:val="es-ES"/>
        </w:rPr>
      </w:pPr>
    </w:p>
    <w:p w14:paraId="3A6083FF" w14:textId="77777777" w:rsidR="00BA4837" w:rsidRPr="00BA4837" w:rsidRDefault="00BA4837" w:rsidP="00B57364">
      <w:pPr>
        <w:spacing w:after="0" w:line="240" w:lineRule="auto"/>
        <w:jc w:val="both"/>
        <w:rPr>
          <w:rFonts w:ascii="Arial" w:eastAsia="Arial" w:hAnsi="Arial" w:cs="Arial"/>
          <w:b/>
          <w:lang w:val="es-ES"/>
        </w:rPr>
      </w:pPr>
      <w:r w:rsidRPr="00BA4837">
        <w:rPr>
          <w:rFonts w:ascii="Arial" w:eastAsia="Arial" w:hAnsi="Arial" w:cs="Arial"/>
          <w:b/>
          <w:lang w:val="es-ES"/>
        </w:rPr>
        <w:t>8.- Rectificación de defectos u omisiones en la documentación</w:t>
      </w:r>
    </w:p>
    <w:p w14:paraId="23B4A023" w14:textId="38793D65" w:rsidR="00BA4837" w:rsidRPr="00BA4837" w:rsidRDefault="00BA4837" w:rsidP="00B57364">
      <w:pPr>
        <w:spacing w:after="0" w:line="240" w:lineRule="auto"/>
        <w:jc w:val="both"/>
        <w:rPr>
          <w:rFonts w:ascii="Arial" w:eastAsia="Arial" w:hAnsi="Arial" w:cs="Arial"/>
          <w:bCs/>
          <w:lang w:val="es-ES"/>
        </w:rPr>
      </w:pPr>
      <w:r w:rsidRPr="00BA4837">
        <w:rPr>
          <w:rFonts w:ascii="Arial" w:eastAsia="Arial" w:hAnsi="Arial" w:cs="Arial"/>
          <w:bCs/>
          <w:lang w:val="es-ES"/>
        </w:rPr>
        <w:t>En caso de que la documentación presentada sea incorrecta o incompleta, el beneficiario deberá rectificarla o realizar las modificaciones necesarias en un plazo de diez días laborables a partir del día siguiente a la notificación, indicando que, si no lo hace, se entenderá como la retirada de su solicitud.</w:t>
      </w:r>
    </w:p>
    <w:p w14:paraId="637011AA" w14:textId="77777777" w:rsidR="00BA4837" w:rsidRPr="00BA4837" w:rsidRDefault="00BA4837" w:rsidP="00B57364">
      <w:pPr>
        <w:spacing w:after="0" w:line="240" w:lineRule="auto"/>
        <w:jc w:val="both"/>
        <w:rPr>
          <w:rFonts w:ascii="Arial" w:eastAsia="Arial" w:hAnsi="Arial" w:cs="Arial"/>
          <w:iCs/>
          <w:lang w:val="es-ES"/>
        </w:rPr>
      </w:pPr>
    </w:p>
    <w:p w14:paraId="5D629460" w14:textId="77777777" w:rsidR="00BA4837" w:rsidRPr="00BA4837" w:rsidRDefault="00BA4837" w:rsidP="00B57364">
      <w:pPr>
        <w:keepNext/>
        <w:spacing w:after="0" w:line="240" w:lineRule="auto"/>
        <w:jc w:val="both"/>
        <w:rPr>
          <w:rFonts w:ascii="Arial" w:eastAsia="Arial" w:hAnsi="Arial" w:cs="Arial"/>
          <w:b/>
          <w:lang w:val="es-ES"/>
        </w:rPr>
      </w:pPr>
      <w:r w:rsidRPr="00BA4837">
        <w:rPr>
          <w:rFonts w:ascii="Arial" w:eastAsia="Arial" w:hAnsi="Arial" w:cs="Arial"/>
          <w:b/>
          <w:lang w:val="es-ES"/>
        </w:rPr>
        <w:t>9.- Órganos competentes para la instrucción y propuesta de concesión</w:t>
      </w:r>
    </w:p>
    <w:p w14:paraId="29E31D1D"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t>El organismo responsable de instruir el procedimiento para la concesión de las subvenciones objeto de esta convocatoria será el Área de Servicios Sociales.</w:t>
      </w:r>
    </w:p>
    <w:p w14:paraId="08E0AD24" w14:textId="77777777" w:rsidR="00BA4837" w:rsidRPr="00BA4837" w:rsidRDefault="00BA4837" w:rsidP="00B57364">
      <w:pPr>
        <w:spacing w:after="0" w:line="240" w:lineRule="auto"/>
        <w:jc w:val="both"/>
        <w:rPr>
          <w:rFonts w:ascii="Arial" w:eastAsia="Arial" w:hAnsi="Arial" w:cs="Arial"/>
          <w:lang w:val="es-ES"/>
        </w:rPr>
      </w:pPr>
    </w:p>
    <w:p w14:paraId="2E5EFC1F" w14:textId="77777777" w:rsidR="00BA4837" w:rsidRPr="00BA4837" w:rsidRDefault="00BA4837" w:rsidP="00B57364">
      <w:pPr>
        <w:spacing w:after="0" w:line="240" w:lineRule="auto"/>
        <w:jc w:val="both"/>
        <w:rPr>
          <w:rFonts w:ascii="Arial" w:eastAsia="Arial" w:hAnsi="Arial" w:cs="Arial"/>
          <w:highlight w:val="yellow"/>
          <w:lang w:val="es-ES"/>
        </w:rPr>
      </w:pPr>
      <w:r w:rsidRPr="00BA4837">
        <w:rPr>
          <w:rFonts w:ascii="Arial" w:eastAsia="Arial" w:hAnsi="Arial" w:cs="Arial"/>
          <w:lang w:val="es-ES"/>
        </w:rPr>
        <w:t>La propuesta para la concesión de subvenciones será redactada por un órgano colegiado constituido conforme a lo dispuesto en el artículo 12.5 de la Ordenanza General de Subvenciones del Ayuntamiento y que estará compuesto por las siguientes personas:</w:t>
      </w:r>
    </w:p>
    <w:p w14:paraId="0CFAF407" w14:textId="77777777" w:rsidR="00BA4837" w:rsidRPr="00BA4837" w:rsidRDefault="00BA4837" w:rsidP="00B57364">
      <w:pPr>
        <w:spacing w:after="0" w:line="240" w:lineRule="auto"/>
        <w:jc w:val="both"/>
        <w:rPr>
          <w:rFonts w:ascii="Arial" w:eastAsia="Arial" w:hAnsi="Arial" w:cs="Arial"/>
          <w:lang w:val="es-ES"/>
        </w:rPr>
      </w:pPr>
    </w:p>
    <w:p w14:paraId="12705DF4" w14:textId="77777777" w:rsidR="00BA4837" w:rsidRPr="00BA4837" w:rsidRDefault="00BA4837" w:rsidP="00BA4837">
      <w:pPr>
        <w:numPr>
          <w:ilvl w:val="0"/>
          <w:numId w:val="23"/>
        </w:numPr>
        <w:tabs>
          <w:tab w:val="num" w:pos="567"/>
        </w:tabs>
        <w:spacing w:after="0" w:line="240" w:lineRule="auto"/>
        <w:ind w:left="567" w:hanging="283"/>
        <w:jc w:val="both"/>
        <w:rPr>
          <w:rFonts w:ascii="Arial" w:eastAsia="Times New Roman" w:hAnsi="Arial" w:cs="Arial"/>
          <w:lang w:val="es-ES" w:eastAsia="es-ES"/>
        </w:rPr>
      </w:pPr>
      <w:r w:rsidRPr="00BA4837">
        <w:rPr>
          <w:rFonts w:ascii="Arial" w:eastAsia="Times New Roman" w:hAnsi="Arial" w:cs="Arial"/>
          <w:lang w:val="es-ES" w:eastAsia="es-ES"/>
        </w:rPr>
        <w:t>Alcalde o persona a la que delega</w:t>
      </w:r>
    </w:p>
    <w:p w14:paraId="7BD10FF6" w14:textId="77777777" w:rsidR="00BA4837" w:rsidRPr="00BA4837" w:rsidRDefault="00BA4837" w:rsidP="00BA4837">
      <w:pPr>
        <w:numPr>
          <w:ilvl w:val="0"/>
          <w:numId w:val="23"/>
        </w:numPr>
        <w:tabs>
          <w:tab w:val="num" w:pos="567"/>
        </w:tabs>
        <w:spacing w:after="0" w:line="240" w:lineRule="auto"/>
        <w:ind w:left="567" w:hanging="283"/>
        <w:jc w:val="both"/>
        <w:rPr>
          <w:rFonts w:ascii="Arial" w:eastAsia="Times New Roman" w:hAnsi="Arial" w:cs="Arial"/>
          <w:lang w:val="es-ES" w:eastAsia="es-ES"/>
        </w:rPr>
      </w:pPr>
      <w:r w:rsidRPr="00BA4837">
        <w:rPr>
          <w:rFonts w:ascii="Arial" w:eastAsia="Times New Roman" w:hAnsi="Arial" w:cs="Arial"/>
          <w:lang w:val="es-ES" w:eastAsia="es-ES"/>
        </w:rPr>
        <w:t>Consejero del área de servicios sociales o concejal a quien delegue</w:t>
      </w:r>
    </w:p>
    <w:p w14:paraId="1E5E44A9" w14:textId="77777777" w:rsidR="00BA4837" w:rsidRPr="00BA4837" w:rsidRDefault="00BA4837" w:rsidP="00BA4837">
      <w:pPr>
        <w:numPr>
          <w:ilvl w:val="0"/>
          <w:numId w:val="23"/>
        </w:numPr>
        <w:tabs>
          <w:tab w:val="num" w:pos="567"/>
        </w:tabs>
        <w:spacing w:after="0" w:line="240" w:lineRule="auto"/>
        <w:ind w:left="567" w:hanging="283"/>
        <w:jc w:val="both"/>
        <w:rPr>
          <w:rFonts w:ascii="Arial" w:eastAsia="Times New Roman" w:hAnsi="Arial" w:cs="Arial"/>
          <w:lang w:val="es-ES" w:eastAsia="es-ES"/>
        </w:rPr>
      </w:pPr>
      <w:r w:rsidRPr="00BA4837">
        <w:rPr>
          <w:rFonts w:ascii="Arial" w:eastAsia="Times New Roman" w:hAnsi="Arial" w:cs="Arial"/>
          <w:lang w:val="es-ES" w:eastAsia="es-ES"/>
        </w:rPr>
        <w:t>Trabajadora social</w:t>
      </w:r>
    </w:p>
    <w:p w14:paraId="217CB747" w14:textId="77777777" w:rsidR="00BA4837" w:rsidRPr="00BA4837" w:rsidRDefault="00BA4837" w:rsidP="00B57364">
      <w:pPr>
        <w:spacing w:after="0" w:line="240" w:lineRule="auto"/>
        <w:ind w:left="66"/>
        <w:jc w:val="both"/>
        <w:rPr>
          <w:rFonts w:ascii="Arial" w:eastAsia="Arial" w:hAnsi="Arial" w:cs="Arial"/>
          <w:lang w:val="es-ES"/>
        </w:rPr>
      </w:pPr>
    </w:p>
    <w:p w14:paraId="488FD4E4" w14:textId="77777777" w:rsidR="00BA4837" w:rsidRPr="00BA4837" w:rsidRDefault="00BA4837" w:rsidP="00B57364">
      <w:pPr>
        <w:spacing w:after="0" w:line="240" w:lineRule="auto"/>
        <w:jc w:val="both"/>
        <w:rPr>
          <w:rFonts w:ascii="Arial" w:eastAsia="Arial" w:hAnsi="Arial" w:cs="Arial"/>
          <w:lang w:val="es-ES"/>
        </w:rPr>
      </w:pPr>
      <w:r w:rsidRPr="00BA4837">
        <w:rPr>
          <w:rFonts w:ascii="Arial" w:eastAsia="Arial" w:hAnsi="Arial" w:cs="Arial"/>
          <w:lang w:val="es-ES"/>
        </w:rPr>
        <w:lastRenderedPageBreak/>
        <w:t>El organismo responsable de resolver el procedimiento para la concesión de subvenciones será la Junta de Gobierno Local, por delegación de la Oficina del Alcalde.</w:t>
      </w:r>
    </w:p>
    <w:p w14:paraId="75EF8529" w14:textId="77777777" w:rsidR="00BA4837" w:rsidRPr="00BA4837" w:rsidRDefault="00BA4837" w:rsidP="00BA4837">
      <w:pPr>
        <w:spacing w:after="0" w:line="240" w:lineRule="auto"/>
        <w:jc w:val="both"/>
        <w:rPr>
          <w:rFonts w:ascii="Arial" w:eastAsia="Arial" w:hAnsi="Arial" w:cs="Arial"/>
          <w:lang w:val="es-ES"/>
        </w:rPr>
      </w:pPr>
    </w:p>
    <w:p w14:paraId="47BCA19A"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El organismo competente para la concesión podrá, a su discreción, dejar la licitación nula o no agotar el crédito total concedido.</w:t>
      </w:r>
    </w:p>
    <w:p w14:paraId="7D50063E" w14:textId="77777777" w:rsidR="00BA4837" w:rsidRPr="00BA4837" w:rsidRDefault="00BA4837" w:rsidP="00C63996">
      <w:pPr>
        <w:spacing w:after="0" w:line="240" w:lineRule="auto"/>
        <w:jc w:val="both"/>
        <w:rPr>
          <w:rFonts w:ascii="Arial" w:eastAsia="Arial" w:hAnsi="Arial" w:cs="Arial"/>
          <w:lang w:val="es-ES"/>
        </w:rPr>
      </w:pPr>
    </w:p>
    <w:p w14:paraId="020C737C" w14:textId="77777777" w:rsidR="00BA4837" w:rsidRPr="00BA4837" w:rsidRDefault="00BA4837" w:rsidP="00C63996">
      <w:pPr>
        <w:spacing w:after="0" w:line="240" w:lineRule="auto"/>
        <w:jc w:val="both"/>
        <w:rPr>
          <w:rFonts w:ascii="Arial" w:eastAsia="Arial" w:hAnsi="Arial" w:cs="Arial"/>
          <w:b/>
          <w:lang w:val="es-ES"/>
        </w:rPr>
      </w:pPr>
      <w:r w:rsidRPr="00BA4837">
        <w:rPr>
          <w:rFonts w:ascii="Arial" w:eastAsia="Arial" w:hAnsi="Arial" w:cs="Arial"/>
          <w:b/>
          <w:lang w:val="es-ES"/>
        </w:rPr>
        <w:t>10.- Fecha límite para la resolución</w:t>
      </w:r>
    </w:p>
    <w:p w14:paraId="32B7125F"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 xml:space="preserve">Todas las solicitudes presentadas serán examinadas conjuntamente, en un único procedimiento, y se resolverá en un único acto administrativo. </w:t>
      </w:r>
    </w:p>
    <w:p w14:paraId="34489471" w14:textId="77777777" w:rsidR="00BA4837" w:rsidRPr="00BA4837" w:rsidRDefault="00BA4837" w:rsidP="00C63996">
      <w:pPr>
        <w:spacing w:after="0" w:line="240" w:lineRule="auto"/>
        <w:jc w:val="both"/>
        <w:rPr>
          <w:rFonts w:ascii="Arial" w:eastAsia="Arial" w:hAnsi="Arial" w:cs="Arial"/>
          <w:lang w:val="es-ES"/>
        </w:rPr>
      </w:pPr>
    </w:p>
    <w:p w14:paraId="5F7379EE"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El plazo para otorgar las subvenciones será un máximo de un mes desde la fecha límite del periodo de solicitud.</w:t>
      </w:r>
    </w:p>
    <w:p w14:paraId="6C199938" w14:textId="77777777" w:rsidR="00BA4837" w:rsidRPr="00BA4837" w:rsidRDefault="00BA4837" w:rsidP="00C63996">
      <w:pPr>
        <w:spacing w:after="0" w:line="240" w:lineRule="auto"/>
        <w:jc w:val="both"/>
        <w:rPr>
          <w:rFonts w:ascii="Arial" w:eastAsia="Arial" w:hAnsi="Arial" w:cs="Arial"/>
          <w:lang w:val="es-ES"/>
        </w:rPr>
      </w:pPr>
    </w:p>
    <w:p w14:paraId="2D17D98E"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Se entenderá que la subvención ha sido aceptada tácitamente por el beneficiario en el plazo de un mes desde la recepción de la notificación de la concesión sin haber expresado expresamente su negativa a aceptarla. En cualquier caso, se entenderá que la subvención ha sido aceptada sin reservas, así como las condiciones impuestas en la concesión.</w:t>
      </w:r>
    </w:p>
    <w:p w14:paraId="0701D8C2"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ab/>
      </w:r>
      <w:r w:rsidRPr="00BA4837">
        <w:rPr>
          <w:rFonts w:ascii="Arial" w:eastAsia="Arial" w:hAnsi="Arial" w:cs="Arial"/>
          <w:lang w:val="es-ES"/>
        </w:rPr>
        <w:tab/>
      </w:r>
      <w:r w:rsidRPr="00BA4837">
        <w:rPr>
          <w:rFonts w:ascii="Arial" w:eastAsia="Arial" w:hAnsi="Arial" w:cs="Arial"/>
          <w:lang w:val="es-ES"/>
        </w:rPr>
        <w:tab/>
      </w:r>
      <w:r w:rsidRPr="00BA4837">
        <w:rPr>
          <w:rFonts w:ascii="Arial" w:eastAsia="Arial" w:hAnsi="Arial" w:cs="Arial"/>
          <w:lang w:val="es-ES"/>
        </w:rPr>
        <w:tab/>
      </w:r>
    </w:p>
    <w:p w14:paraId="6CE5387B"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No resolver dentro del plazo indicado tendrá efectos de desestimación.</w:t>
      </w:r>
    </w:p>
    <w:p w14:paraId="30B4B4C1" w14:textId="77777777" w:rsidR="00BA4837" w:rsidRPr="00BA4837" w:rsidRDefault="00BA4837" w:rsidP="00C63996">
      <w:pPr>
        <w:spacing w:after="0" w:line="240" w:lineRule="auto"/>
        <w:jc w:val="both"/>
        <w:rPr>
          <w:rFonts w:ascii="Arial" w:eastAsia="Arial" w:hAnsi="Arial" w:cs="Arial"/>
          <w:lang w:val="es-ES"/>
        </w:rPr>
      </w:pPr>
    </w:p>
    <w:p w14:paraId="1F872383"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b/>
          <w:lang w:val="es-ES"/>
        </w:rPr>
        <w:t>11.- Sistema de apelaciones</w:t>
      </w:r>
    </w:p>
    <w:p w14:paraId="1E6A1270"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La resolución del procedimiento pone fin al procedimiento administrativo, y puede presentarse un recurso administrativo contencioso contra él en un plazo de dos meses desde el día siguiente a su notificación.</w:t>
      </w:r>
    </w:p>
    <w:p w14:paraId="66520EDA" w14:textId="77777777" w:rsidR="00BA4837" w:rsidRPr="00BA4837" w:rsidRDefault="00BA4837" w:rsidP="00C63996">
      <w:pPr>
        <w:spacing w:after="0" w:line="240" w:lineRule="auto"/>
        <w:jc w:val="both"/>
        <w:rPr>
          <w:rFonts w:ascii="Arial" w:eastAsia="Arial" w:hAnsi="Arial" w:cs="Arial"/>
          <w:lang w:val="es-ES"/>
        </w:rPr>
      </w:pPr>
    </w:p>
    <w:p w14:paraId="7510BBED"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Alternativamente, y opcionalmente, se podrá presentar un recurso de revocación ante el mismo organismo que lo emitió dentro del mes siguiente al día siguiente a su notificación.</w:t>
      </w:r>
    </w:p>
    <w:p w14:paraId="1E06612B" w14:textId="77777777" w:rsidR="00BA4837" w:rsidRPr="00BA4837" w:rsidRDefault="00BA4837" w:rsidP="00C63996">
      <w:pPr>
        <w:spacing w:after="0" w:line="240" w:lineRule="auto"/>
        <w:jc w:val="both"/>
        <w:rPr>
          <w:rFonts w:ascii="Arial" w:eastAsia="Arial" w:hAnsi="Arial" w:cs="Arial"/>
          <w:lang w:val="es-ES"/>
        </w:rPr>
      </w:pPr>
    </w:p>
    <w:p w14:paraId="75CA8203" w14:textId="77777777" w:rsidR="00BA4837" w:rsidRPr="00BA4837" w:rsidRDefault="00BA4837" w:rsidP="00C63996">
      <w:pPr>
        <w:spacing w:after="0" w:line="240" w:lineRule="auto"/>
        <w:jc w:val="both"/>
        <w:rPr>
          <w:rFonts w:ascii="Arial" w:eastAsia="Arial" w:hAnsi="Arial" w:cs="Arial"/>
          <w:b/>
          <w:lang w:val="es-ES"/>
        </w:rPr>
      </w:pPr>
      <w:r w:rsidRPr="00BA4837">
        <w:rPr>
          <w:rFonts w:ascii="Arial" w:eastAsia="Arial" w:hAnsi="Arial" w:cs="Arial"/>
          <w:b/>
          <w:lang w:val="es-ES"/>
        </w:rPr>
        <w:t>12.- Criterios objetivos para la concesión de la subvención</w:t>
      </w:r>
    </w:p>
    <w:p w14:paraId="74EAB3A8" w14:textId="77777777" w:rsidR="00BA4837" w:rsidRPr="00BA4837" w:rsidRDefault="00BA4837" w:rsidP="00C63996">
      <w:pPr>
        <w:suppressAutoHyphens/>
        <w:spacing w:after="0" w:line="240" w:lineRule="auto"/>
        <w:jc w:val="both"/>
        <w:rPr>
          <w:rFonts w:ascii="Arial" w:eastAsia="Arial" w:hAnsi="Arial" w:cs="Arial"/>
          <w:color w:val="000000"/>
          <w:shd w:val="clear" w:color="auto" w:fill="FFFFFF"/>
          <w:lang w:val="es-ES"/>
        </w:rPr>
      </w:pPr>
      <w:r w:rsidRPr="00BA4837">
        <w:rPr>
          <w:rFonts w:ascii="Arial" w:eastAsia="Arial" w:hAnsi="Arial" w:cs="Arial"/>
          <w:color w:val="000000"/>
          <w:shd w:val="clear" w:color="auto" w:fill="FFFFFF"/>
          <w:lang w:val="es-ES"/>
        </w:rPr>
        <w:t>Las subvenciones se concederán a todos los solicitantes que cumplan los requisitos establecidos en esta convocatoria y la cantidad de la subvención corresponderá al 90% del importe de los gastos de transporte indicados en la solicitud, con un importe máximo de concesión por beneficiario de 1.750 euros.</w:t>
      </w:r>
    </w:p>
    <w:p w14:paraId="6AFB3CEC" w14:textId="77777777" w:rsidR="00BA4837" w:rsidRPr="00BA4837" w:rsidRDefault="00BA4837" w:rsidP="00C63996">
      <w:pPr>
        <w:suppressAutoHyphens/>
        <w:spacing w:after="0" w:line="240" w:lineRule="auto"/>
        <w:jc w:val="both"/>
        <w:rPr>
          <w:rFonts w:ascii="Arial" w:eastAsia="Arial" w:hAnsi="Arial" w:cs="Arial"/>
          <w:color w:val="000000"/>
          <w:shd w:val="clear" w:color="auto" w:fill="FFFFFF"/>
          <w:lang w:val="es-ES"/>
        </w:rPr>
      </w:pPr>
    </w:p>
    <w:p w14:paraId="435D248B" w14:textId="77777777" w:rsidR="00BA4837" w:rsidRPr="00BA4837" w:rsidRDefault="00BA4837" w:rsidP="00C63996">
      <w:pPr>
        <w:spacing w:after="0" w:line="240" w:lineRule="auto"/>
        <w:jc w:val="both"/>
        <w:rPr>
          <w:rFonts w:ascii="Arial" w:hAnsi="Arial" w:cs="Arial"/>
          <w:lang w:val="es-ES"/>
        </w:rPr>
      </w:pPr>
      <w:r w:rsidRPr="00BA4837">
        <w:rPr>
          <w:rFonts w:ascii="Arial" w:hAnsi="Arial" w:cs="Arial"/>
          <w:lang w:val="es-ES"/>
        </w:rPr>
        <w:t>El periodo elegible será el curso escolar 25-26, es decir, el periodo entre el 01/09/2025 y el 31/07/2026.</w:t>
      </w:r>
    </w:p>
    <w:p w14:paraId="674FB73E" w14:textId="77777777" w:rsidR="00BA4837" w:rsidRPr="00BA4837" w:rsidRDefault="00BA4837" w:rsidP="00C63996">
      <w:pPr>
        <w:suppressAutoHyphens/>
        <w:spacing w:after="0" w:line="240" w:lineRule="auto"/>
        <w:jc w:val="both"/>
        <w:rPr>
          <w:rFonts w:ascii="Arial" w:eastAsia="Arial" w:hAnsi="Arial" w:cs="Arial"/>
          <w:color w:val="000000"/>
          <w:shd w:val="clear" w:color="auto" w:fill="FFFFFF"/>
          <w:lang w:val="es-ES"/>
        </w:rPr>
      </w:pPr>
    </w:p>
    <w:p w14:paraId="7835C20D" w14:textId="77777777" w:rsidR="00BA4837" w:rsidRPr="00BA4837" w:rsidRDefault="00BA4837" w:rsidP="00C63996">
      <w:pPr>
        <w:suppressAutoHyphens/>
        <w:spacing w:after="0" w:line="240" w:lineRule="auto"/>
        <w:jc w:val="both"/>
        <w:rPr>
          <w:rFonts w:ascii="Arial" w:eastAsia="Arial" w:hAnsi="Arial" w:cs="Arial"/>
          <w:lang w:val="es-ES"/>
        </w:rPr>
      </w:pPr>
      <w:r w:rsidRPr="00BA4837">
        <w:rPr>
          <w:rFonts w:ascii="Arial" w:hAnsi="Arial" w:cs="Arial"/>
          <w:lang w:val="es-ES"/>
        </w:rPr>
        <w:t>Si la suma de las cantidades totales a otorgar supera el crédito disponible, la cantidad de todas las subvenciones a otorgar se reducirá proporcionalmente (prorrateada).</w:t>
      </w:r>
    </w:p>
    <w:p w14:paraId="41626894" w14:textId="77777777" w:rsidR="00BA4837" w:rsidRPr="00BA4837" w:rsidRDefault="00BA4837" w:rsidP="00C63996">
      <w:pPr>
        <w:spacing w:after="0" w:line="240" w:lineRule="auto"/>
        <w:jc w:val="both"/>
        <w:rPr>
          <w:rFonts w:ascii="Arial" w:eastAsia="Arial" w:hAnsi="Arial" w:cs="Arial"/>
          <w:b/>
          <w:u w:val="single"/>
          <w:lang w:val="es-ES"/>
        </w:rPr>
      </w:pPr>
    </w:p>
    <w:p w14:paraId="7752D958" w14:textId="77777777" w:rsidR="00BA4837" w:rsidRPr="00BA4837" w:rsidRDefault="00BA4837" w:rsidP="00C63996">
      <w:pPr>
        <w:spacing w:after="0" w:line="240" w:lineRule="auto"/>
        <w:jc w:val="both"/>
        <w:rPr>
          <w:rFonts w:ascii="Arial" w:eastAsia="Arial" w:hAnsi="Arial" w:cs="Arial"/>
          <w:b/>
          <w:lang w:val="es-ES"/>
        </w:rPr>
      </w:pPr>
      <w:r w:rsidRPr="00BA4837">
        <w:rPr>
          <w:rFonts w:ascii="Arial" w:eastAsia="Arial" w:hAnsi="Arial" w:cs="Arial"/>
          <w:b/>
          <w:lang w:val="es-ES"/>
        </w:rPr>
        <w:t>13.- Pago:</w:t>
      </w:r>
    </w:p>
    <w:p w14:paraId="4068EE2B" w14:textId="77777777" w:rsidR="00BA4837" w:rsidRPr="00BA4837" w:rsidRDefault="00BA4837" w:rsidP="00C63996">
      <w:pPr>
        <w:spacing w:after="0" w:line="240" w:lineRule="auto"/>
        <w:jc w:val="both"/>
        <w:rPr>
          <w:rFonts w:ascii="Arial" w:eastAsia="Arial" w:hAnsi="Arial" w:cs="Arial"/>
          <w:lang w:val="es-ES"/>
        </w:rPr>
      </w:pPr>
      <w:r w:rsidRPr="00BA4837">
        <w:rPr>
          <w:rFonts w:ascii="Arial" w:eastAsia="Arial" w:hAnsi="Arial" w:cs="Arial"/>
          <w:lang w:val="es-ES"/>
        </w:rPr>
        <w:t>El pago de la subvención otorgada se realizará en una sola suma global y antes de la presentación, dentro del plazo establecido para tal fin en el siguiente punto, de los documentos de respaldo requeridos.</w:t>
      </w:r>
    </w:p>
    <w:p w14:paraId="1485C25D" w14:textId="77777777" w:rsidR="00BA4837" w:rsidRDefault="00BA4837" w:rsidP="00C63996">
      <w:pPr>
        <w:spacing w:after="0" w:line="240" w:lineRule="auto"/>
        <w:jc w:val="both"/>
        <w:rPr>
          <w:rFonts w:ascii="Arial" w:eastAsia="Arial" w:hAnsi="Arial" w:cs="Arial"/>
          <w:lang w:val="es-ES"/>
        </w:rPr>
      </w:pPr>
    </w:p>
    <w:p w14:paraId="75291543" w14:textId="77777777" w:rsidR="00BA4837" w:rsidRDefault="00BA4837" w:rsidP="00C63996">
      <w:pPr>
        <w:spacing w:after="0" w:line="240" w:lineRule="auto"/>
        <w:jc w:val="both"/>
        <w:rPr>
          <w:rFonts w:ascii="Arial" w:eastAsia="Arial" w:hAnsi="Arial" w:cs="Arial"/>
          <w:lang w:val="es-ES"/>
        </w:rPr>
      </w:pPr>
    </w:p>
    <w:p w14:paraId="1EAD2561" w14:textId="77777777" w:rsidR="00BA4837" w:rsidRPr="00BA4837" w:rsidRDefault="00BA4837" w:rsidP="00C63996">
      <w:pPr>
        <w:spacing w:after="0" w:line="240" w:lineRule="auto"/>
        <w:jc w:val="both"/>
        <w:rPr>
          <w:rFonts w:ascii="Arial" w:eastAsia="Arial" w:hAnsi="Arial" w:cs="Arial"/>
          <w:lang w:val="es-ES"/>
        </w:rPr>
      </w:pPr>
    </w:p>
    <w:bookmarkEnd w:id="0"/>
    <w:p w14:paraId="28068B98" w14:textId="77777777" w:rsidR="00BA4837" w:rsidRPr="00BA4837" w:rsidRDefault="00BA4837" w:rsidP="00EA06C6">
      <w:pPr>
        <w:spacing w:after="0" w:line="240" w:lineRule="auto"/>
        <w:jc w:val="both"/>
        <w:rPr>
          <w:rFonts w:ascii="Arial" w:eastAsia="Arial" w:hAnsi="Arial" w:cs="Arial"/>
          <w:b/>
          <w:lang w:val="es-ES"/>
        </w:rPr>
      </w:pPr>
      <w:r w:rsidRPr="00BA4837">
        <w:rPr>
          <w:rFonts w:ascii="Arial" w:eastAsia="Arial" w:hAnsi="Arial" w:cs="Arial"/>
          <w:b/>
          <w:lang w:val="es-ES"/>
        </w:rPr>
        <w:lastRenderedPageBreak/>
        <w:t>14.- Fecha límite y forma de justificación:</w:t>
      </w:r>
    </w:p>
    <w:p w14:paraId="1E2615A5" w14:textId="10D9A6C6" w:rsidR="00BA4837" w:rsidRPr="00BA4837" w:rsidRDefault="00BA4837" w:rsidP="00EA06C6">
      <w:pPr>
        <w:spacing w:after="0" w:line="240" w:lineRule="auto"/>
        <w:jc w:val="both"/>
        <w:rPr>
          <w:rFonts w:ascii="Arial" w:eastAsia="Calibri" w:hAnsi="Arial" w:cs="Arial"/>
          <w:lang w:val="es-ES" w:eastAsia="en-US"/>
        </w:rPr>
      </w:pPr>
      <w:r w:rsidRPr="00BA4837">
        <w:rPr>
          <w:rFonts w:ascii="Arial" w:eastAsia="Arial" w:hAnsi="Arial" w:cs="Arial"/>
          <w:lang w:val="es-ES"/>
        </w:rPr>
        <w:t xml:space="preserve">El beneficiario de la subvención deberá aportar, a más </w:t>
      </w:r>
      <w:r w:rsidRPr="00BA4837">
        <w:rPr>
          <w:rFonts w:ascii="Arial" w:eastAsia="Arial" w:hAnsi="Arial" w:cs="Arial"/>
          <w:b/>
          <w:bCs/>
          <w:lang w:val="es-ES"/>
        </w:rPr>
        <w:t>tardar el 10 de noviembre de 2026</w:t>
      </w:r>
      <w:r w:rsidRPr="00BA4837">
        <w:rPr>
          <w:rFonts w:ascii="Arial" w:eastAsia="Arial" w:hAnsi="Arial" w:cs="Arial"/>
          <w:lang w:val="es-ES"/>
        </w:rPr>
        <w:t xml:space="preserve">, la justificación para </w:t>
      </w:r>
      <w:r w:rsidRPr="00BA4837">
        <w:rPr>
          <w:rFonts w:ascii="Arial" w:eastAsia="Calibri" w:hAnsi="Arial" w:cs="Arial"/>
          <w:lang w:val="es-ES" w:eastAsia="en-US"/>
        </w:rPr>
        <w:t xml:space="preserve">el cumplimiento del propósito para el cual fue concedida. </w:t>
      </w:r>
    </w:p>
    <w:p w14:paraId="36192319" w14:textId="77777777" w:rsidR="00BA4837" w:rsidRPr="00BA4837" w:rsidRDefault="00BA4837" w:rsidP="00EA06C6">
      <w:pPr>
        <w:spacing w:after="0" w:line="240" w:lineRule="auto"/>
        <w:jc w:val="both"/>
        <w:rPr>
          <w:rFonts w:ascii="Arial" w:eastAsia="Calibri" w:hAnsi="Arial" w:cs="Arial"/>
          <w:lang w:val="es-ES" w:eastAsia="en-US"/>
        </w:rPr>
      </w:pPr>
    </w:p>
    <w:p w14:paraId="7D644CD8" w14:textId="77777777" w:rsidR="00BA4837" w:rsidRPr="00BA4837" w:rsidRDefault="00BA4837" w:rsidP="00EA06C6">
      <w:pPr>
        <w:spacing w:after="0" w:line="240" w:lineRule="auto"/>
        <w:jc w:val="both"/>
        <w:rPr>
          <w:rFonts w:ascii="Arial" w:eastAsia="Calibri" w:hAnsi="Arial" w:cs="Arial"/>
          <w:lang w:val="es-ES" w:eastAsia="en-US"/>
        </w:rPr>
      </w:pPr>
      <w:r w:rsidRPr="00BA4837">
        <w:rPr>
          <w:rFonts w:ascii="Arial" w:eastAsia="Calibri" w:hAnsi="Arial" w:cs="Arial"/>
          <w:lang w:val="es-ES" w:eastAsia="en-US"/>
        </w:rPr>
        <w:t>La justificación de esta subvención requerirá la presentación de la siguiente documentación:</w:t>
      </w:r>
    </w:p>
    <w:p w14:paraId="0BE507B6" w14:textId="77777777" w:rsidR="00BA4837" w:rsidRPr="00BA4837" w:rsidRDefault="00BA4837" w:rsidP="00EA06C6">
      <w:pPr>
        <w:spacing w:after="0" w:line="240" w:lineRule="auto"/>
        <w:jc w:val="both"/>
        <w:rPr>
          <w:rFonts w:ascii="Arial" w:eastAsia="Calibri" w:hAnsi="Arial" w:cs="Arial"/>
          <w:lang w:val="es-ES" w:eastAsia="en-US"/>
        </w:rPr>
      </w:pPr>
    </w:p>
    <w:p w14:paraId="6C6593BA" w14:textId="77777777" w:rsidR="00BA4837" w:rsidRPr="00BA4837" w:rsidRDefault="00BA4837" w:rsidP="00BA4837">
      <w:pPr>
        <w:numPr>
          <w:ilvl w:val="0"/>
          <w:numId w:val="24"/>
        </w:numPr>
        <w:tabs>
          <w:tab w:val="num" w:pos="567"/>
        </w:tabs>
        <w:spacing w:after="0" w:line="276" w:lineRule="auto"/>
        <w:ind w:left="567" w:hanging="283"/>
        <w:jc w:val="both"/>
        <w:rPr>
          <w:rFonts w:ascii="Arial" w:hAnsi="Arial" w:cs="Arial"/>
          <w:lang w:val="es-ES"/>
        </w:rPr>
      </w:pPr>
      <w:r w:rsidRPr="00BA4837">
        <w:rPr>
          <w:rFonts w:ascii="Arial" w:hAnsi="Arial" w:cs="Arial"/>
          <w:b/>
          <w:bCs/>
          <w:lang w:val="es-ES"/>
        </w:rPr>
        <w:t xml:space="preserve">Calendario de asistencia: </w:t>
      </w:r>
      <w:r w:rsidRPr="00BA4837">
        <w:rPr>
          <w:rFonts w:ascii="Arial" w:hAnsi="Arial" w:cs="Arial"/>
          <w:lang w:val="es-ES"/>
        </w:rPr>
        <w:t>Documento del centro detallando los días y horas de asistencia durante el periodo cubierto por la subvención.</w:t>
      </w:r>
    </w:p>
    <w:p w14:paraId="0FE132C5" w14:textId="77777777" w:rsidR="00BA4837" w:rsidRPr="00BA4837" w:rsidRDefault="00BA4837" w:rsidP="00EA06C6">
      <w:pPr>
        <w:tabs>
          <w:tab w:val="num" w:pos="567"/>
        </w:tabs>
        <w:spacing w:after="0" w:line="276" w:lineRule="auto"/>
        <w:ind w:left="284"/>
        <w:jc w:val="both"/>
        <w:rPr>
          <w:rFonts w:ascii="Arial" w:hAnsi="Arial" w:cs="Arial"/>
          <w:sz w:val="16"/>
          <w:szCs w:val="16"/>
          <w:lang w:val="es-ES"/>
        </w:rPr>
      </w:pPr>
    </w:p>
    <w:p w14:paraId="4D656E22" w14:textId="77777777" w:rsidR="00BA4837" w:rsidRPr="00BA4837" w:rsidRDefault="00BA4837" w:rsidP="00BA4837">
      <w:pPr>
        <w:numPr>
          <w:ilvl w:val="0"/>
          <w:numId w:val="24"/>
        </w:numPr>
        <w:tabs>
          <w:tab w:val="num" w:pos="567"/>
        </w:tabs>
        <w:spacing w:after="0" w:line="240" w:lineRule="auto"/>
        <w:ind w:left="567" w:hanging="283"/>
        <w:jc w:val="both"/>
        <w:rPr>
          <w:rFonts w:ascii="Arial" w:eastAsia="Arial" w:hAnsi="Arial" w:cs="Arial"/>
          <w:b/>
          <w:lang w:val="es-ES"/>
        </w:rPr>
      </w:pPr>
      <w:r w:rsidRPr="00BA4837">
        <w:rPr>
          <w:rFonts w:ascii="Arial" w:hAnsi="Arial" w:cs="Arial"/>
          <w:b/>
          <w:bCs/>
          <w:lang w:val="es-ES"/>
        </w:rPr>
        <w:t xml:space="preserve">Prueba de gasto: </w:t>
      </w:r>
      <w:r w:rsidRPr="00BA4837">
        <w:rPr>
          <w:rFonts w:ascii="Arial" w:hAnsi="Arial" w:cs="Arial"/>
          <w:lang w:val="es-ES"/>
        </w:rPr>
        <w:t xml:space="preserve">Facturas o recibos que demuestren el pago del servicio de transporte, con sus requisitos legales. </w:t>
      </w:r>
    </w:p>
    <w:p w14:paraId="473EDB87" w14:textId="77777777" w:rsidR="00BA4837" w:rsidRPr="00BA4837" w:rsidRDefault="00BA4837" w:rsidP="00EA06C6">
      <w:pPr>
        <w:pStyle w:val="Prrafodelista"/>
        <w:rPr>
          <w:rFonts w:ascii="Arial" w:eastAsia="Arial" w:hAnsi="Arial" w:cs="Arial"/>
          <w:b/>
          <w:lang w:val="es-ES"/>
        </w:rPr>
      </w:pPr>
    </w:p>
    <w:p w14:paraId="5178A754" w14:textId="77777777" w:rsidR="00BA4837" w:rsidRPr="00BA4837" w:rsidRDefault="00BA4837" w:rsidP="00EA06C6">
      <w:pPr>
        <w:spacing w:after="0" w:line="240" w:lineRule="auto"/>
        <w:jc w:val="both"/>
        <w:rPr>
          <w:rFonts w:ascii="Arial" w:eastAsia="Arial" w:hAnsi="Arial" w:cs="Arial"/>
          <w:b/>
          <w:lang w:val="es-ES"/>
        </w:rPr>
      </w:pPr>
      <w:r w:rsidRPr="00BA4837">
        <w:rPr>
          <w:rFonts w:ascii="Arial" w:eastAsia="Arial" w:hAnsi="Arial" w:cs="Arial"/>
          <w:b/>
          <w:lang w:val="es-ES"/>
        </w:rPr>
        <w:t>15.- Medios de notificación o publicación</w:t>
      </w:r>
    </w:p>
    <w:p w14:paraId="1CB820D4" w14:textId="77777777" w:rsidR="00BA4837" w:rsidRPr="00BA4837" w:rsidRDefault="00BA4837" w:rsidP="00EA06C6">
      <w:pPr>
        <w:spacing w:after="0" w:line="240" w:lineRule="auto"/>
        <w:jc w:val="both"/>
        <w:rPr>
          <w:rFonts w:ascii="Arial" w:eastAsia="Arial" w:hAnsi="Arial" w:cs="Arial"/>
          <w:lang w:val="es-ES"/>
        </w:rPr>
      </w:pPr>
      <w:r w:rsidRPr="00BA4837">
        <w:rPr>
          <w:rFonts w:ascii="Arial" w:eastAsia="Arial" w:hAnsi="Arial" w:cs="Arial"/>
          <w:lang w:val="es-ES"/>
        </w:rPr>
        <w:t>Una vez acordada la concesión de las subvenciones, estas serán notificadas a las partes interesadas, de la manera en que las hayan establecido, en un plazo máximo de 10 días desde la fecha de aprobación de la resolución, conforme a lo dispuesto en el artículo 40 de la LPACAP.</w:t>
      </w:r>
    </w:p>
    <w:p w14:paraId="5ED01A4A" w14:textId="77777777" w:rsidR="00BA4837" w:rsidRPr="00BA4837" w:rsidRDefault="00BA4837" w:rsidP="00EA06C6">
      <w:pPr>
        <w:spacing w:after="0" w:line="240" w:lineRule="auto"/>
        <w:jc w:val="both"/>
        <w:rPr>
          <w:rFonts w:ascii="Arial" w:eastAsia="Arial" w:hAnsi="Arial" w:cs="Arial"/>
          <w:lang w:val="es-ES"/>
        </w:rPr>
      </w:pPr>
    </w:p>
    <w:p w14:paraId="708D6857" w14:textId="77777777" w:rsidR="00BA4837" w:rsidRPr="00BA4837" w:rsidRDefault="00BA4837" w:rsidP="00EA06C6">
      <w:pPr>
        <w:spacing w:after="0" w:line="240" w:lineRule="auto"/>
        <w:jc w:val="both"/>
        <w:rPr>
          <w:rFonts w:ascii="Arial" w:eastAsia="Arial" w:hAnsi="Arial" w:cs="Arial"/>
          <w:lang w:val="es-ES"/>
        </w:rPr>
      </w:pPr>
      <w:r w:rsidRPr="00BA4837">
        <w:rPr>
          <w:rFonts w:ascii="Arial" w:eastAsia="Arial" w:hAnsi="Arial" w:cs="Arial"/>
          <w:lang w:val="es-ES"/>
        </w:rPr>
        <w:t>Si la notificación en la dirección física no tiene éxito, el acto administrativo en cuestión será notificado mediante publicación en el Tablón de Anuncios Único del Boletín Oficial del Estado y en el tablón de anuncios de la corporación.</w:t>
      </w:r>
    </w:p>
    <w:p w14:paraId="7BE8BB2D" w14:textId="77777777" w:rsidR="00BA4837" w:rsidRPr="00BA4837" w:rsidRDefault="00BA4837" w:rsidP="00EA06C6">
      <w:pPr>
        <w:spacing w:after="0" w:line="240" w:lineRule="auto"/>
        <w:jc w:val="both"/>
        <w:rPr>
          <w:rFonts w:ascii="Arial" w:eastAsia="Arial" w:hAnsi="Arial" w:cs="Arial"/>
          <w:lang w:val="es-ES"/>
        </w:rPr>
      </w:pPr>
    </w:p>
    <w:p w14:paraId="2A61AB01" w14:textId="77777777" w:rsidR="00BA4837" w:rsidRPr="00BA4837" w:rsidRDefault="00BA4837" w:rsidP="00EA06C6">
      <w:pPr>
        <w:rPr>
          <w:lang w:val="es-ES"/>
        </w:rPr>
      </w:pPr>
    </w:p>
    <w:p w14:paraId="1BF3D973" w14:textId="77777777" w:rsidR="00051376" w:rsidRPr="00BA4837" w:rsidRDefault="00051376" w:rsidP="00BA4837">
      <w:pPr>
        <w:rPr>
          <w:lang w:val="es-ES"/>
        </w:rPr>
      </w:pPr>
    </w:p>
    <w:sectPr w:rsidR="00051376" w:rsidRPr="00BA48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C2DA1" w14:textId="77777777" w:rsidR="0079612E" w:rsidRDefault="0079612E" w:rsidP="005262D1">
      <w:pPr>
        <w:spacing w:after="0" w:line="240" w:lineRule="auto"/>
      </w:pPr>
      <w:r>
        <w:separator/>
      </w:r>
    </w:p>
  </w:endnote>
  <w:endnote w:type="continuationSeparator" w:id="0">
    <w:p w14:paraId="4005F7CC" w14:textId="77777777" w:rsidR="0079612E" w:rsidRDefault="0079612E" w:rsidP="00526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683388"/>
      <w:docPartObj>
        <w:docPartGallery w:val="Page Numbers (Bottom of Page)"/>
        <w:docPartUnique/>
      </w:docPartObj>
    </w:sdtPr>
    <w:sdtEndPr/>
    <w:sdtContent>
      <w:sdt>
        <w:sdtPr>
          <w:id w:val="-1769616900"/>
          <w:docPartObj>
            <w:docPartGallery w:val="Page Numbers (Top of Page)"/>
            <w:docPartUnique/>
          </w:docPartObj>
        </w:sdtPr>
        <w:sdtEndPr/>
        <w:sdtContent>
          <w:p w14:paraId="3DC41626" w14:textId="28E9ED66" w:rsidR="005262D1" w:rsidRDefault="005262D1">
            <w:pPr>
              <w:pStyle w:val="Piedepgina"/>
              <w:jc w:val="right"/>
            </w:pPr>
            <w:r w:rsidRPr="005262D1">
              <w:t>Pàgina</w:t>
            </w:r>
            <w:r>
              <w:rPr>
                <w:lang w:val="es-ES"/>
              </w:rPr>
              <w:t xml:space="preserve">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18DE0706" w14:textId="77777777" w:rsidR="005262D1" w:rsidRDefault="005262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3A399" w14:textId="77777777" w:rsidR="0079612E" w:rsidRDefault="0079612E" w:rsidP="005262D1">
      <w:pPr>
        <w:spacing w:after="0" w:line="240" w:lineRule="auto"/>
      </w:pPr>
      <w:r>
        <w:separator/>
      </w:r>
    </w:p>
  </w:footnote>
  <w:footnote w:type="continuationSeparator" w:id="0">
    <w:p w14:paraId="3C620AC9" w14:textId="77777777" w:rsidR="0079612E" w:rsidRDefault="0079612E" w:rsidP="00526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1346"/>
      <w:gridCol w:w="7158"/>
    </w:tblGrid>
    <w:tr w:rsidR="005262D1" w14:paraId="60B2E826" w14:textId="77777777" w:rsidTr="00465F06">
      <w:tc>
        <w:tcPr>
          <w:tcW w:w="1346" w:type="dxa"/>
        </w:tcPr>
        <w:p w14:paraId="2966723F" w14:textId="77777777" w:rsidR="005262D1" w:rsidRDefault="005262D1" w:rsidP="005262D1">
          <w:pPr>
            <w:pStyle w:val="Encabezado"/>
            <w:tabs>
              <w:tab w:val="clear" w:pos="4252"/>
              <w:tab w:val="clear" w:pos="8504"/>
            </w:tabs>
            <w:ind w:right="-70"/>
          </w:pPr>
          <w:r>
            <w:rPr>
              <w:noProof/>
            </w:rPr>
            <w:drawing>
              <wp:inline distT="0" distB="0" distL="0" distR="0" wp14:anchorId="4A80E0FB" wp14:editId="4D43DB98">
                <wp:extent cx="694055" cy="1058545"/>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055" cy="1058545"/>
                        </a:xfrm>
                        <a:prstGeom prst="rect">
                          <a:avLst/>
                        </a:prstGeom>
                        <a:noFill/>
                        <a:ln>
                          <a:noFill/>
                        </a:ln>
                      </pic:spPr>
                    </pic:pic>
                  </a:graphicData>
                </a:graphic>
              </wp:inline>
            </w:drawing>
          </w:r>
        </w:p>
      </w:tc>
      <w:tc>
        <w:tcPr>
          <w:tcW w:w="7158" w:type="dxa"/>
        </w:tcPr>
        <w:p w14:paraId="5A399C13" w14:textId="77777777" w:rsidR="005262D1" w:rsidRDefault="005262D1" w:rsidP="005262D1">
          <w:pPr>
            <w:pStyle w:val="Encabezado"/>
            <w:tabs>
              <w:tab w:val="clear" w:pos="4252"/>
              <w:tab w:val="clear" w:pos="8504"/>
            </w:tabs>
            <w:rPr>
              <w:sz w:val="24"/>
            </w:rPr>
          </w:pPr>
        </w:p>
        <w:p w14:paraId="6F255FCA" w14:textId="77777777" w:rsidR="005262D1" w:rsidRDefault="005262D1" w:rsidP="005262D1">
          <w:pPr>
            <w:pStyle w:val="Encabezado"/>
            <w:tabs>
              <w:tab w:val="clear" w:pos="4252"/>
              <w:tab w:val="clear" w:pos="8504"/>
            </w:tabs>
            <w:rPr>
              <w:sz w:val="24"/>
            </w:rPr>
          </w:pPr>
        </w:p>
        <w:p w14:paraId="07D8AEE3" w14:textId="77777777" w:rsidR="005262D1" w:rsidRDefault="005262D1" w:rsidP="005262D1">
          <w:pPr>
            <w:pStyle w:val="Encabezado"/>
            <w:tabs>
              <w:tab w:val="clear" w:pos="4252"/>
              <w:tab w:val="clear" w:pos="8504"/>
            </w:tabs>
            <w:rPr>
              <w:sz w:val="24"/>
            </w:rPr>
          </w:pPr>
          <w:r>
            <w:rPr>
              <w:sz w:val="24"/>
            </w:rPr>
            <w:t xml:space="preserve"> </w:t>
          </w:r>
        </w:p>
        <w:p w14:paraId="1EBA0086" w14:textId="77777777" w:rsidR="005262D1" w:rsidRDefault="005262D1" w:rsidP="005262D1">
          <w:pPr>
            <w:pStyle w:val="Encabezado"/>
            <w:tabs>
              <w:tab w:val="clear" w:pos="4252"/>
              <w:tab w:val="clear" w:pos="8504"/>
            </w:tabs>
            <w:rPr>
              <w:sz w:val="24"/>
            </w:rPr>
          </w:pPr>
          <w:r>
            <w:rPr>
              <w:sz w:val="24"/>
            </w:rPr>
            <w:t xml:space="preserve">AJUNTAMENT DE BALSARENY </w:t>
          </w:r>
        </w:p>
      </w:tc>
    </w:tr>
  </w:tbl>
  <w:p w14:paraId="3278799A" w14:textId="77777777" w:rsidR="005262D1" w:rsidRDefault="005262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7745"/>
    <w:multiLevelType w:val="multilevel"/>
    <w:tmpl w:val="D5B6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B38E3"/>
    <w:multiLevelType w:val="multilevel"/>
    <w:tmpl w:val="336620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C134F3"/>
    <w:multiLevelType w:val="hybridMultilevel"/>
    <w:tmpl w:val="039CBBBE"/>
    <w:lvl w:ilvl="0" w:tplc="FFFFFFFF">
      <w:numFmt w:val="bullet"/>
      <w:lvlText w:val=""/>
      <w:lvlJc w:val="left"/>
      <w:pPr>
        <w:tabs>
          <w:tab w:val="num" w:pos="360"/>
        </w:tabs>
        <w:ind w:left="36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1460AC"/>
    <w:multiLevelType w:val="multilevel"/>
    <w:tmpl w:val="AC6AF360"/>
    <w:lvl w:ilvl="0">
      <w:start w:val="1"/>
      <w:numFmt w:val="bullet"/>
      <w:lvlText w:val="-"/>
      <w:lvlJc w:val="left"/>
      <w:rPr>
        <w:rFonts w:ascii="Arial" w:eastAsia="Times New Roman"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E747F9"/>
    <w:multiLevelType w:val="multilevel"/>
    <w:tmpl w:val="C4DCCF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BF045B8"/>
    <w:multiLevelType w:val="multilevel"/>
    <w:tmpl w:val="D4F07E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782318E"/>
    <w:multiLevelType w:val="multilevel"/>
    <w:tmpl w:val="6AC4479C"/>
    <w:lvl w:ilvl="0">
      <w:start w:val="1"/>
      <w:numFmt w:val="bullet"/>
      <w:lvlText w:val="-"/>
      <w:lvlJc w:val="left"/>
      <w:rPr>
        <w:rFonts w:ascii="Arial" w:eastAsia="Times New Roman"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CD87830"/>
    <w:multiLevelType w:val="multilevel"/>
    <w:tmpl w:val="1A0230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B66C31"/>
    <w:multiLevelType w:val="multilevel"/>
    <w:tmpl w:val="4A004ACA"/>
    <w:lvl w:ilvl="0">
      <w:start w:val="1"/>
      <w:numFmt w:val="decimal"/>
      <w:lvlText w:val="%1."/>
      <w:lvlJc w:val="left"/>
      <w:pPr>
        <w:tabs>
          <w:tab w:val="num" w:pos="720"/>
        </w:tabs>
        <w:ind w:left="720" w:hanging="720"/>
      </w:pPr>
    </w:lvl>
    <w:lvl w:ilvl="1">
      <w:start w:val="1"/>
      <w:numFmt w:val="decimal"/>
      <w:lvlText w:val="%2."/>
      <w:lvlJc w:val="left"/>
      <w:pPr>
        <w:ind w:left="1080" w:hanging="36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4890A98"/>
    <w:multiLevelType w:val="multilevel"/>
    <w:tmpl w:val="55FAE6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6001F0C"/>
    <w:multiLevelType w:val="multilevel"/>
    <w:tmpl w:val="A0B25E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C325A79"/>
    <w:multiLevelType w:val="multilevel"/>
    <w:tmpl w:val="1F543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C9067F6"/>
    <w:multiLevelType w:val="multilevel"/>
    <w:tmpl w:val="10FA8A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E264D1C"/>
    <w:multiLevelType w:val="hybridMultilevel"/>
    <w:tmpl w:val="AA5AB876"/>
    <w:lvl w:ilvl="0" w:tplc="FFFFFFFF">
      <w:start w:val="1"/>
      <w:numFmt w:val="lowerLetter"/>
      <w:lvlText w:val="%1)"/>
      <w:lvlJc w:val="left"/>
      <w:pPr>
        <w:ind w:left="720" w:hanging="360"/>
      </w:pPr>
    </w:lvl>
    <w:lvl w:ilvl="1" w:tplc="D25E1534">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E60484"/>
    <w:multiLevelType w:val="multilevel"/>
    <w:tmpl w:val="CA828D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0612DE0"/>
    <w:multiLevelType w:val="multilevel"/>
    <w:tmpl w:val="695A1E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4CF26ED"/>
    <w:multiLevelType w:val="multilevel"/>
    <w:tmpl w:val="FACABA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61B5F42"/>
    <w:multiLevelType w:val="multilevel"/>
    <w:tmpl w:val="E32EE2F6"/>
    <w:lvl w:ilvl="0">
      <w:start w:val="1"/>
      <w:numFmt w:val="bullet"/>
      <w:lvlText w:val="-"/>
      <w:lvlJc w:val="left"/>
      <w:rPr>
        <w:rFonts w:ascii="Arial" w:eastAsia="Times New Roman"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24C2BC1"/>
    <w:multiLevelType w:val="hybridMultilevel"/>
    <w:tmpl w:val="CE24E4D8"/>
    <w:lvl w:ilvl="0" w:tplc="35E4FC90">
      <w:start w:val="4"/>
      <w:numFmt w:val="lowerLetter"/>
      <w:lvlText w:val="%1)"/>
      <w:lvlJc w:val="left"/>
      <w:pPr>
        <w:ind w:left="720" w:hanging="360"/>
      </w:pPr>
      <w:rPr>
        <w:rFonts w:hint="default"/>
        <w:b/>
        <w:bCs/>
      </w:rPr>
    </w:lvl>
    <w:lvl w:ilvl="1" w:tplc="92928FBC">
      <w:start w:val="1"/>
      <w:numFmt w:val="lowerLetter"/>
      <w:lvlText w:val="%2)"/>
      <w:lvlJc w:val="left"/>
      <w:pPr>
        <w:ind w:left="1440" w:hanging="360"/>
      </w:pPr>
      <w:rPr>
        <w:b/>
        <w:bCs/>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BED152D"/>
    <w:multiLevelType w:val="hybridMultilevel"/>
    <w:tmpl w:val="35B4B402"/>
    <w:lvl w:ilvl="0" w:tplc="8A046440">
      <w:start w:val="1"/>
      <w:numFmt w:val="bullet"/>
      <w:lvlText w:val="-"/>
      <w:lvlJc w:val="left"/>
      <w:pPr>
        <w:ind w:left="720" w:hanging="360"/>
      </w:pPr>
      <w:rPr>
        <w:rFonts w:ascii="Arial" w:eastAsia="Times New Roman" w:hAnsi="Arial" w:cs="Arial" w:hint="default"/>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EEB54BB"/>
    <w:multiLevelType w:val="multilevel"/>
    <w:tmpl w:val="864200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71625989">
    <w:abstractNumId w:val="6"/>
  </w:num>
  <w:num w:numId="2" w16cid:durableId="806118969">
    <w:abstractNumId w:val="17"/>
  </w:num>
  <w:num w:numId="3" w16cid:durableId="132782">
    <w:abstractNumId w:val="3"/>
  </w:num>
  <w:num w:numId="4" w16cid:durableId="1464233820">
    <w:abstractNumId w:val="12"/>
  </w:num>
  <w:num w:numId="5" w16cid:durableId="863246369">
    <w:abstractNumId w:val="7"/>
  </w:num>
  <w:num w:numId="6" w16cid:durableId="1346715662">
    <w:abstractNumId w:val="15"/>
  </w:num>
  <w:num w:numId="7" w16cid:durableId="597909731">
    <w:abstractNumId w:val="1"/>
  </w:num>
  <w:num w:numId="8" w16cid:durableId="999623123">
    <w:abstractNumId w:val="10"/>
  </w:num>
  <w:num w:numId="9" w16cid:durableId="1578981035">
    <w:abstractNumId w:val="4"/>
  </w:num>
  <w:num w:numId="10" w16cid:durableId="1819570178">
    <w:abstractNumId w:val="20"/>
  </w:num>
  <w:num w:numId="11" w16cid:durableId="846411177">
    <w:abstractNumId w:val="16"/>
  </w:num>
  <w:num w:numId="12" w16cid:durableId="1884750130">
    <w:abstractNumId w:val="14"/>
  </w:num>
  <w:num w:numId="13" w16cid:durableId="690373241">
    <w:abstractNumId w:val="2"/>
  </w:num>
  <w:num w:numId="14" w16cid:durableId="286279233">
    <w:abstractNumId w:val="19"/>
  </w:num>
  <w:num w:numId="15" w16cid:durableId="814026268">
    <w:abstractNumId w:val="18"/>
  </w:num>
  <w:num w:numId="16" w16cid:durableId="299305618">
    <w:abstractNumId w:val="13"/>
  </w:num>
  <w:num w:numId="17" w16cid:durableId="193229102">
    <w:abstractNumId w:val="0"/>
  </w:num>
  <w:num w:numId="18" w16cid:durableId="1412702612">
    <w:abstractNumId w:val="8"/>
  </w:num>
  <w:num w:numId="19" w16cid:durableId="16547985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8682573">
    <w:abstractNumId w:val="11"/>
  </w:num>
  <w:num w:numId="21" w16cid:durableId="2021465283">
    <w:abstractNumId w:val="9"/>
  </w:num>
  <w:num w:numId="22" w16cid:durableId="5555109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9796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6888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25DEE"/>
    <w:rsid w:val="00027AF3"/>
    <w:rsid w:val="00051376"/>
    <w:rsid w:val="00071AE8"/>
    <w:rsid w:val="000A7E50"/>
    <w:rsid w:val="00127638"/>
    <w:rsid w:val="00132FD9"/>
    <w:rsid w:val="00217DC4"/>
    <w:rsid w:val="002569B8"/>
    <w:rsid w:val="00285A39"/>
    <w:rsid w:val="003746A5"/>
    <w:rsid w:val="00383B8F"/>
    <w:rsid w:val="003A4C29"/>
    <w:rsid w:val="003D185E"/>
    <w:rsid w:val="00417A95"/>
    <w:rsid w:val="004A53C7"/>
    <w:rsid w:val="004B340B"/>
    <w:rsid w:val="005262D1"/>
    <w:rsid w:val="0058280C"/>
    <w:rsid w:val="006850F9"/>
    <w:rsid w:val="006A0FAF"/>
    <w:rsid w:val="006B2FCB"/>
    <w:rsid w:val="0079612E"/>
    <w:rsid w:val="007A381F"/>
    <w:rsid w:val="007F0D32"/>
    <w:rsid w:val="00817934"/>
    <w:rsid w:val="00874DD1"/>
    <w:rsid w:val="00940791"/>
    <w:rsid w:val="00A119D4"/>
    <w:rsid w:val="00A809E5"/>
    <w:rsid w:val="00AA2059"/>
    <w:rsid w:val="00AC7550"/>
    <w:rsid w:val="00AF3986"/>
    <w:rsid w:val="00B217CD"/>
    <w:rsid w:val="00B25DEE"/>
    <w:rsid w:val="00B40A6A"/>
    <w:rsid w:val="00BA4837"/>
    <w:rsid w:val="00BD4E2A"/>
    <w:rsid w:val="00C12825"/>
    <w:rsid w:val="00C366BF"/>
    <w:rsid w:val="00CC5583"/>
    <w:rsid w:val="00CF3AE8"/>
    <w:rsid w:val="00D90644"/>
    <w:rsid w:val="00DD495F"/>
    <w:rsid w:val="00DE07B0"/>
    <w:rsid w:val="00E22B5C"/>
    <w:rsid w:val="00E86089"/>
    <w:rsid w:val="00E975C7"/>
    <w:rsid w:val="00EC1B70"/>
    <w:rsid w:val="00F5230F"/>
    <w:rsid w:val="00F645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3EEB5"/>
  <w15:docId w15:val="{26362DDD-8D2F-4F43-B2EE-37C244F31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383B8F"/>
    <w:rPr>
      <w:sz w:val="16"/>
      <w:szCs w:val="16"/>
    </w:rPr>
  </w:style>
  <w:style w:type="paragraph" w:styleId="Textocomentario">
    <w:name w:val="annotation text"/>
    <w:basedOn w:val="Normal"/>
    <w:link w:val="TextocomentarioCar"/>
    <w:uiPriority w:val="99"/>
    <w:semiHidden/>
    <w:unhideWhenUsed/>
    <w:rsid w:val="00383B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3B8F"/>
    <w:rPr>
      <w:sz w:val="20"/>
      <w:szCs w:val="20"/>
    </w:rPr>
  </w:style>
  <w:style w:type="paragraph" w:styleId="Asuntodelcomentario">
    <w:name w:val="annotation subject"/>
    <w:basedOn w:val="Textocomentario"/>
    <w:next w:val="Textocomentario"/>
    <w:link w:val="AsuntodelcomentarioCar"/>
    <w:uiPriority w:val="99"/>
    <w:semiHidden/>
    <w:unhideWhenUsed/>
    <w:rsid w:val="00383B8F"/>
    <w:rPr>
      <w:b/>
      <w:bCs/>
    </w:rPr>
  </w:style>
  <w:style w:type="character" w:customStyle="1" w:styleId="AsuntodelcomentarioCar">
    <w:name w:val="Asunto del comentario Car"/>
    <w:basedOn w:val="TextocomentarioCar"/>
    <w:link w:val="Asuntodelcomentario"/>
    <w:uiPriority w:val="99"/>
    <w:semiHidden/>
    <w:rsid w:val="00383B8F"/>
    <w:rPr>
      <w:b/>
      <w:bCs/>
      <w:sz w:val="20"/>
      <w:szCs w:val="20"/>
    </w:rPr>
  </w:style>
  <w:style w:type="paragraph" w:styleId="Textodeglobo">
    <w:name w:val="Balloon Text"/>
    <w:basedOn w:val="Normal"/>
    <w:link w:val="TextodegloboCar"/>
    <w:uiPriority w:val="99"/>
    <w:semiHidden/>
    <w:unhideWhenUsed/>
    <w:rsid w:val="00383B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3B8F"/>
    <w:rPr>
      <w:rFonts w:ascii="Segoe UI" w:hAnsi="Segoe UI" w:cs="Segoe UI"/>
      <w:sz w:val="18"/>
      <w:szCs w:val="18"/>
    </w:rPr>
  </w:style>
  <w:style w:type="paragraph" w:styleId="Prrafodelista">
    <w:name w:val="List Paragraph"/>
    <w:basedOn w:val="Normal"/>
    <w:uiPriority w:val="34"/>
    <w:qFormat/>
    <w:rsid w:val="00CF3AE8"/>
    <w:pPr>
      <w:spacing w:after="0" w:line="240" w:lineRule="auto"/>
      <w:ind w:left="720"/>
      <w:contextualSpacing/>
    </w:pPr>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5262D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62D1"/>
  </w:style>
  <w:style w:type="paragraph" w:styleId="Piedepgina">
    <w:name w:val="footer"/>
    <w:basedOn w:val="Normal"/>
    <w:link w:val="PiedepginaCar"/>
    <w:uiPriority w:val="99"/>
    <w:unhideWhenUsed/>
    <w:rsid w:val="005262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26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lsareny.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6</Pages>
  <Words>1951</Words>
  <Characters>11121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Digna Mena Gil</cp:lastModifiedBy>
  <cp:revision>28</cp:revision>
  <cp:lastPrinted>2025-06-06T09:53:00Z</cp:lastPrinted>
  <dcterms:created xsi:type="dcterms:W3CDTF">2020-03-30T05:11:00Z</dcterms:created>
  <dcterms:modified xsi:type="dcterms:W3CDTF">2026-09-24T15:53:00Z</dcterms:modified>
</cp:coreProperties>
</file>