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DC142" w14:textId="6E3E8757" w:rsidR="00D50BD7" w:rsidRPr="00CC52A9" w:rsidRDefault="00D50BD7" w:rsidP="00D50BD7">
      <w:pPr>
        <w:rPr>
          <w:rFonts w:cs="Arial"/>
          <w:b/>
          <w:sz w:val="22"/>
          <w:szCs w:val="22"/>
          <w:lang w:val="es-ES"/>
        </w:rPr>
      </w:pPr>
      <w:r w:rsidRPr="00D50BD7">
        <w:rPr>
          <w:rFonts w:cs="Arial"/>
          <w:b/>
          <w:sz w:val="22"/>
          <w:szCs w:val="22"/>
          <w:lang w:val="es-ES"/>
        </w:rPr>
        <w:t xml:space="preserve">CONVOCATORIA PARA LA CONCESIÓN DE SUBVENCIONES A ENTIDADES DE </w:t>
      </w:r>
      <w:r w:rsidRPr="00CC52A9">
        <w:rPr>
          <w:rFonts w:cs="Arial"/>
          <w:b/>
          <w:sz w:val="22"/>
          <w:szCs w:val="22"/>
          <w:lang w:val="es-ES"/>
        </w:rPr>
        <w:t xml:space="preserve">ÁMBITO </w:t>
      </w:r>
      <w:r w:rsidR="006B2BE9">
        <w:rPr>
          <w:rFonts w:cs="Arial"/>
          <w:b/>
          <w:sz w:val="22"/>
          <w:szCs w:val="22"/>
          <w:lang w:val="es-ES"/>
        </w:rPr>
        <w:t>SOCIAL</w:t>
      </w:r>
      <w:r w:rsidRPr="00CC52A9">
        <w:rPr>
          <w:rFonts w:cs="Arial"/>
          <w:b/>
          <w:sz w:val="22"/>
          <w:szCs w:val="22"/>
          <w:lang w:val="es-ES"/>
        </w:rPr>
        <w:t xml:space="preserve"> (LÍNEA </w:t>
      </w:r>
      <w:r w:rsidR="006B2BE9">
        <w:rPr>
          <w:rFonts w:cs="Arial"/>
          <w:b/>
          <w:sz w:val="22"/>
          <w:szCs w:val="22"/>
          <w:lang w:val="es-ES"/>
        </w:rPr>
        <w:t>3</w:t>
      </w:r>
      <w:r w:rsidRPr="00CC52A9">
        <w:rPr>
          <w:rFonts w:cs="Arial"/>
          <w:b/>
          <w:sz w:val="22"/>
          <w:szCs w:val="22"/>
          <w:lang w:val="es-ES"/>
        </w:rPr>
        <w:t xml:space="preserve">) </w:t>
      </w:r>
      <w:r w:rsidR="006B2BE9">
        <w:rPr>
          <w:rFonts w:cs="Arial"/>
          <w:b/>
          <w:sz w:val="22"/>
          <w:szCs w:val="22"/>
          <w:lang w:val="es-ES"/>
        </w:rPr>
        <w:t>2026</w:t>
      </w:r>
      <w:r w:rsidRPr="00CC52A9">
        <w:rPr>
          <w:rFonts w:cs="Arial"/>
          <w:b/>
          <w:sz w:val="22"/>
          <w:szCs w:val="22"/>
          <w:lang w:val="es-ES"/>
        </w:rPr>
        <w:tab/>
      </w:r>
      <w:r w:rsidRPr="00CC52A9">
        <w:rPr>
          <w:rFonts w:cs="Arial"/>
          <w:b/>
          <w:sz w:val="22"/>
          <w:szCs w:val="22"/>
          <w:lang w:val="es-ES"/>
        </w:rPr>
        <w:tab/>
      </w:r>
      <w:r w:rsidRPr="00CC52A9">
        <w:rPr>
          <w:rFonts w:cs="Arial"/>
          <w:b/>
          <w:sz w:val="22"/>
          <w:szCs w:val="22"/>
          <w:lang w:val="es-ES"/>
        </w:rPr>
        <w:tab/>
      </w:r>
      <w:r w:rsidRPr="00CC52A9">
        <w:rPr>
          <w:rFonts w:cs="Arial"/>
          <w:b/>
          <w:sz w:val="22"/>
          <w:szCs w:val="22"/>
          <w:lang w:val="es-ES"/>
        </w:rPr>
        <w:tab/>
      </w:r>
      <w:r w:rsidRPr="00CC52A9">
        <w:rPr>
          <w:rFonts w:cs="Arial"/>
          <w:b/>
          <w:sz w:val="22"/>
          <w:szCs w:val="22"/>
          <w:lang w:val="es-ES"/>
        </w:rPr>
        <w:tab/>
      </w:r>
      <w:r w:rsidRPr="00CC52A9">
        <w:rPr>
          <w:rFonts w:cs="Arial"/>
          <w:b/>
          <w:sz w:val="22"/>
          <w:szCs w:val="22"/>
          <w:lang w:val="es-ES"/>
        </w:rPr>
        <w:tab/>
      </w:r>
      <w:r w:rsidRPr="00CC52A9">
        <w:rPr>
          <w:rFonts w:cs="Arial"/>
          <w:b/>
          <w:sz w:val="22"/>
          <w:szCs w:val="22"/>
          <w:lang w:val="es-ES"/>
        </w:rPr>
        <w:tab/>
      </w:r>
    </w:p>
    <w:p w14:paraId="6EEBC2B0" w14:textId="77777777" w:rsidR="00D50BD7" w:rsidRPr="00D50BD7" w:rsidRDefault="00D50BD7" w:rsidP="00D50BD7">
      <w:pPr>
        <w:rPr>
          <w:rFonts w:cs="Arial"/>
          <w:bCs/>
          <w:sz w:val="22"/>
          <w:szCs w:val="22"/>
          <w:lang w:val="es-ES"/>
        </w:rPr>
      </w:pPr>
    </w:p>
    <w:p w14:paraId="6598BF3D" w14:textId="77777777" w:rsidR="00D50BD7" w:rsidRPr="00D50BD7" w:rsidRDefault="00D50BD7" w:rsidP="00D50BD7">
      <w:pPr>
        <w:rPr>
          <w:rFonts w:cs="Arial"/>
          <w:bCs/>
          <w:sz w:val="22"/>
          <w:szCs w:val="22"/>
          <w:lang w:val="es-ES"/>
        </w:rPr>
      </w:pPr>
    </w:p>
    <w:p w14:paraId="2FED772E" w14:textId="46B5C11B" w:rsidR="00D50BD7" w:rsidRPr="00D50BD7" w:rsidRDefault="00D50BD7" w:rsidP="00D50BD7">
      <w:pPr>
        <w:rPr>
          <w:rFonts w:cs="Arial"/>
          <w:b/>
          <w:sz w:val="22"/>
          <w:szCs w:val="22"/>
          <w:lang w:val="es-ES"/>
        </w:rPr>
      </w:pPr>
      <w:r w:rsidRPr="00D50BD7">
        <w:rPr>
          <w:rFonts w:cs="Arial"/>
          <w:b/>
          <w:sz w:val="22"/>
          <w:szCs w:val="22"/>
          <w:lang w:val="es-ES"/>
        </w:rPr>
        <w:t>1.- Indicación de la aprobación de las Bases Reguladoras</w:t>
      </w:r>
      <w:r w:rsidR="006B2BE9">
        <w:rPr>
          <w:rFonts w:cs="Arial"/>
          <w:b/>
          <w:sz w:val="22"/>
          <w:szCs w:val="22"/>
          <w:lang w:val="es-ES"/>
        </w:rPr>
        <w:t xml:space="preserve">, convocatoria </w:t>
      </w:r>
      <w:r w:rsidRPr="00D50BD7">
        <w:rPr>
          <w:rFonts w:cs="Arial"/>
          <w:b/>
          <w:sz w:val="22"/>
          <w:szCs w:val="22"/>
          <w:lang w:val="es-ES"/>
        </w:rPr>
        <w:t xml:space="preserve">y </w:t>
      </w:r>
      <w:r w:rsidR="006B2BE9">
        <w:rPr>
          <w:rFonts w:cs="Arial"/>
          <w:b/>
          <w:sz w:val="22"/>
          <w:szCs w:val="22"/>
          <w:lang w:val="es-ES"/>
        </w:rPr>
        <w:t>publicación</w:t>
      </w:r>
    </w:p>
    <w:p w14:paraId="3A44C5D5" w14:textId="77777777" w:rsidR="006B2BE9" w:rsidRPr="006B2BE9" w:rsidRDefault="006B2BE9" w:rsidP="006B2BE9">
      <w:pPr>
        <w:rPr>
          <w:rFonts w:cs="Arial"/>
          <w:bCs/>
          <w:sz w:val="22"/>
          <w:szCs w:val="22"/>
          <w:lang w:val="es-ES"/>
        </w:rPr>
      </w:pPr>
      <w:r w:rsidRPr="006B2BE9">
        <w:rPr>
          <w:rFonts w:cs="Arial"/>
          <w:bCs/>
          <w:sz w:val="22"/>
          <w:szCs w:val="22"/>
          <w:lang w:val="es-ES"/>
        </w:rPr>
        <w:t>Por acuerdo del Pleno de fecha 3 de abril de 2025 se aprobaron las Bases Reguladoras Generales para la concesión de subvenciones a entidades de ámbito cultural, deportivo y social de Balsareny, publicadas íntegramente en el Boletín Oficial de la Provincia de Barcelona (BOPB) de fecha 14 de abril de 2025.</w:t>
      </w:r>
    </w:p>
    <w:p w14:paraId="7B6651A5" w14:textId="77777777" w:rsidR="006B2BE9" w:rsidRPr="006B2BE9" w:rsidRDefault="006B2BE9" w:rsidP="006B2BE9">
      <w:pPr>
        <w:rPr>
          <w:rFonts w:cs="Arial"/>
          <w:bCs/>
          <w:sz w:val="22"/>
          <w:szCs w:val="22"/>
          <w:lang w:val="es-ES"/>
        </w:rPr>
      </w:pPr>
    </w:p>
    <w:p w14:paraId="0D2084ED" w14:textId="6BD65B96" w:rsidR="00D50BD7" w:rsidRPr="00D50BD7" w:rsidRDefault="006B2BE9" w:rsidP="006B2BE9">
      <w:pPr>
        <w:rPr>
          <w:rFonts w:cs="Arial"/>
          <w:bCs/>
          <w:sz w:val="22"/>
          <w:szCs w:val="22"/>
          <w:lang w:val="es-ES"/>
        </w:rPr>
      </w:pPr>
      <w:r w:rsidRPr="006B2BE9">
        <w:rPr>
          <w:rFonts w:cs="Arial"/>
          <w:bCs/>
          <w:sz w:val="22"/>
          <w:szCs w:val="22"/>
          <w:lang w:val="es-ES"/>
        </w:rPr>
        <w:t>De acuerdo con lo que establece el artículo 20.8.a) de la Ley 38/2003, de 17 de noviembre, General de Subvenciones, el texto completo de esta convocatoria se transmitirá a la Base de Datos Nacional de Subvenciones (BDNS). La BDNS trasladará al Boletín Oficial de la Provincia de Barcelona (BOPB) el extracto de la convocatoria para su publicación.</w:t>
      </w:r>
    </w:p>
    <w:p w14:paraId="33981E63" w14:textId="77777777" w:rsidR="00D50BD7" w:rsidRPr="00D50BD7" w:rsidRDefault="00D50BD7" w:rsidP="00D50BD7">
      <w:pPr>
        <w:rPr>
          <w:rFonts w:cs="Arial"/>
          <w:bCs/>
          <w:sz w:val="22"/>
          <w:szCs w:val="22"/>
          <w:lang w:val="es-ES"/>
        </w:rPr>
      </w:pPr>
    </w:p>
    <w:p w14:paraId="6DD28ED5" w14:textId="77777777" w:rsidR="00D50BD7" w:rsidRPr="00D50BD7" w:rsidRDefault="00D50BD7" w:rsidP="00D50BD7">
      <w:pPr>
        <w:rPr>
          <w:rFonts w:cs="Arial"/>
          <w:b/>
          <w:sz w:val="22"/>
          <w:szCs w:val="22"/>
          <w:lang w:val="es-ES"/>
        </w:rPr>
      </w:pPr>
      <w:r w:rsidRPr="00D50BD7">
        <w:rPr>
          <w:rFonts w:cs="Arial"/>
          <w:b/>
          <w:sz w:val="22"/>
          <w:szCs w:val="22"/>
          <w:lang w:val="es-ES"/>
        </w:rPr>
        <w:t>2.- Cuantía total máxima de las subvenciones a otorgar y consignación presupuestaria</w:t>
      </w:r>
    </w:p>
    <w:p w14:paraId="43E2C9DC" w14:textId="2D8B93FD" w:rsidR="00D50BD7" w:rsidRPr="00D50BD7" w:rsidRDefault="00D50BD7" w:rsidP="00D50BD7">
      <w:pPr>
        <w:rPr>
          <w:rFonts w:cs="Arial"/>
          <w:bCs/>
          <w:sz w:val="22"/>
          <w:szCs w:val="22"/>
          <w:lang w:val="es-ES"/>
        </w:rPr>
      </w:pPr>
      <w:r w:rsidRPr="00D50BD7">
        <w:rPr>
          <w:rFonts w:cs="Arial"/>
          <w:bCs/>
          <w:sz w:val="22"/>
          <w:szCs w:val="22"/>
          <w:lang w:val="es-ES"/>
        </w:rPr>
        <w:t xml:space="preserve">El presupuesto máximo que se destinará este año </w:t>
      </w:r>
      <w:r w:rsidR="006B2BE9">
        <w:rPr>
          <w:rFonts w:cs="Arial"/>
          <w:bCs/>
          <w:sz w:val="22"/>
          <w:szCs w:val="22"/>
          <w:lang w:val="es-ES"/>
        </w:rPr>
        <w:t>2026</w:t>
      </w:r>
      <w:r w:rsidRPr="00D50BD7">
        <w:rPr>
          <w:rFonts w:cs="Arial"/>
          <w:bCs/>
          <w:sz w:val="22"/>
          <w:szCs w:val="22"/>
          <w:lang w:val="es-ES"/>
        </w:rPr>
        <w:t xml:space="preserve"> para la concesión de las subvenciones objeto de la presente convocatoria será de </w:t>
      </w:r>
      <w:r w:rsidR="006B2BE9">
        <w:rPr>
          <w:rFonts w:cs="Arial"/>
          <w:bCs/>
          <w:sz w:val="22"/>
          <w:szCs w:val="22"/>
          <w:lang w:val="es-ES"/>
        </w:rPr>
        <w:t>2</w:t>
      </w:r>
      <w:r w:rsidR="00344EB4">
        <w:rPr>
          <w:rFonts w:cs="Arial"/>
          <w:bCs/>
          <w:sz w:val="22"/>
          <w:szCs w:val="22"/>
          <w:lang w:val="es-ES"/>
        </w:rPr>
        <w:t>.000</w:t>
      </w:r>
      <w:r w:rsidRPr="00D50BD7">
        <w:rPr>
          <w:rFonts w:cs="Arial"/>
          <w:bCs/>
          <w:sz w:val="22"/>
          <w:szCs w:val="22"/>
          <w:lang w:val="es-ES"/>
        </w:rPr>
        <w:t xml:space="preserve"> euros e irá con cargo a la aplicación </w:t>
      </w:r>
      <w:r w:rsidR="006B2BE9" w:rsidRPr="006B2BE9">
        <w:rPr>
          <w:rFonts w:cs="Arial"/>
          <w:bCs/>
          <w:sz w:val="22"/>
          <w:szCs w:val="22"/>
        </w:rPr>
        <w:t xml:space="preserve">231.480.03 </w:t>
      </w:r>
      <w:r w:rsidRPr="00D50BD7">
        <w:rPr>
          <w:rFonts w:cs="Arial"/>
          <w:bCs/>
          <w:sz w:val="22"/>
          <w:szCs w:val="22"/>
          <w:lang w:val="es-ES"/>
        </w:rPr>
        <w:t>del presupuesto municipal vigente.</w:t>
      </w:r>
    </w:p>
    <w:p w14:paraId="6E66D5A2" w14:textId="77777777" w:rsidR="00D50BD7" w:rsidRPr="00D50BD7" w:rsidRDefault="00D50BD7" w:rsidP="00D50BD7">
      <w:pPr>
        <w:rPr>
          <w:rFonts w:cs="Arial"/>
          <w:bCs/>
          <w:sz w:val="22"/>
          <w:szCs w:val="22"/>
          <w:lang w:val="es-ES"/>
        </w:rPr>
      </w:pPr>
    </w:p>
    <w:p w14:paraId="7A1EAA73" w14:textId="77777777" w:rsidR="00D50BD7" w:rsidRPr="00D50BD7" w:rsidRDefault="00D50BD7" w:rsidP="00D50BD7">
      <w:pPr>
        <w:rPr>
          <w:rFonts w:cs="Arial"/>
          <w:bCs/>
          <w:sz w:val="22"/>
          <w:szCs w:val="22"/>
          <w:lang w:val="es-ES"/>
        </w:rPr>
      </w:pPr>
      <w:r w:rsidRPr="00D50BD7">
        <w:rPr>
          <w:rFonts w:cs="Arial"/>
          <w:bCs/>
          <w:sz w:val="22"/>
          <w:szCs w:val="22"/>
          <w:lang w:val="es-ES"/>
        </w:rPr>
        <w:t>No podrán otorgarse subvenciones por importe global superior al citado.</w:t>
      </w:r>
    </w:p>
    <w:p w14:paraId="057DEEB3" w14:textId="77777777" w:rsidR="00D50BD7" w:rsidRPr="00D50BD7" w:rsidRDefault="00D50BD7" w:rsidP="00D50BD7">
      <w:pPr>
        <w:rPr>
          <w:rFonts w:cs="Arial"/>
          <w:bCs/>
          <w:sz w:val="22"/>
          <w:szCs w:val="22"/>
          <w:lang w:val="es-ES"/>
        </w:rPr>
      </w:pPr>
    </w:p>
    <w:p w14:paraId="4B3AF250" w14:textId="77777777" w:rsidR="00D50BD7" w:rsidRPr="00D50BD7" w:rsidRDefault="00D50BD7" w:rsidP="00D50BD7">
      <w:pPr>
        <w:rPr>
          <w:rFonts w:cs="Arial"/>
          <w:b/>
          <w:sz w:val="22"/>
          <w:szCs w:val="22"/>
          <w:lang w:val="es-ES"/>
        </w:rPr>
      </w:pPr>
      <w:r w:rsidRPr="00D50BD7">
        <w:rPr>
          <w:rFonts w:cs="Arial"/>
          <w:b/>
          <w:sz w:val="22"/>
          <w:szCs w:val="22"/>
          <w:lang w:val="es-ES"/>
        </w:rPr>
        <w:t>3.- Condiciones y finalidad de las subvenciones</w:t>
      </w:r>
    </w:p>
    <w:p w14:paraId="4766CA07" w14:textId="1B569D99" w:rsidR="00D50BD7" w:rsidRPr="00D50BD7" w:rsidRDefault="00D50BD7" w:rsidP="00D50BD7">
      <w:pPr>
        <w:rPr>
          <w:rFonts w:cs="Arial"/>
          <w:bCs/>
          <w:sz w:val="22"/>
          <w:szCs w:val="22"/>
          <w:lang w:val="es-ES"/>
        </w:rPr>
      </w:pPr>
      <w:r w:rsidRPr="00D50BD7">
        <w:rPr>
          <w:rFonts w:cs="Arial"/>
          <w:bCs/>
          <w:sz w:val="22"/>
          <w:szCs w:val="22"/>
          <w:lang w:val="es-ES"/>
        </w:rPr>
        <w:t xml:space="preserve">Las subvenciones concedidas al amparo de esta </w:t>
      </w:r>
      <w:r w:rsidR="006B2BE9" w:rsidRPr="00D50BD7">
        <w:rPr>
          <w:rFonts w:cs="Arial"/>
          <w:bCs/>
          <w:sz w:val="22"/>
          <w:szCs w:val="22"/>
          <w:lang w:val="es-ES"/>
        </w:rPr>
        <w:t>convocatoria</w:t>
      </w:r>
      <w:r w:rsidRPr="00D50BD7">
        <w:rPr>
          <w:rFonts w:cs="Arial"/>
          <w:bCs/>
          <w:sz w:val="22"/>
          <w:szCs w:val="22"/>
          <w:lang w:val="es-ES"/>
        </w:rPr>
        <w:t xml:space="preserve"> deberán destinarse a financiar proyectos/</w:t>
      </w:r>
      <w:r w:rsidR="00245889" w:rsidRPr="00D50BD7">
        <w:rPr>
          <w:rFonts w:cs="Arial"/>
          <w:bCs/>
          <w:sz w:val="22"/>
          <w:szCs w:val="22"/>
          <w:lang w:val="es-ES"/>
        </w:rPr>
        <w:t>actividades desarrollad</w:t>
      </w:r>
      <w:r w:rsidR="00245889">
        <w:rPr>
          <w:rFonts w:cs="Arial"/>
          <w:bCs/>
          <w:sz w:val="22"/>
          <w:szCs w:val="22"/>
          <w:lang w:val="es-ES"/>
        </w:rPr>
        <w:t>as</w:t>
      </w:r>
      <w:r w:rsidRPr="00D50BD7">
        <w:rPr>
          <w:rFonts w:cs="Arial"/>
          <w:bCs/>
          <w:sz w:val="22"/>
          <w:szCs w:val="22"/>
          <w:lang w:val="es-ES"/>
        </w:rPr>
        <w:t xml:space="preserve">/as a lo largo del </w:t>
      </w:r>
      <w:r w:rsidR="00302820">
        <w:rPr>
          <w:rFonts w:cs="Arial"/>
          <w:bCs/>
          <w:sz w:val="22"/>
          <w:szCs w:val="22"/>
          <w:lang w:val="es-ES"/>
        </w:rPr>
        <w:t xml:space="preserve">año </w:t>
      </w:r>
      <w:r w:rsidR="00344EB4">
        <w:rPr>
          <w:rFonts w:cs="Arial"/>
          <w:bCs/>
          <w:sz w:val="22"/>
          <w:szCs w:val="22"/>
          <w:lang w:val="es-ES"/>
        </w:rPr>
        <w:t>202</w:t>
      </w:r>
      <w:r w:rsidR="006B2BE9">
        <w:rPr>
          <w:rFonts w:cs="Arial"/>
          <w:bCs/>
          <w:sz w:val="22"/>
          <w:szCs w:val="22"/>
          <w:lang w:val="es-ES"/>
        </w:rPr>
        <w:t>6</w:t>
      </w:r>
      <w:r w:rsidR="00302820">
        <w:rPr>
          <w:rFonts w:cs="Arial"/>
          <w:bCs/>
          <w:sz w:val="22"/>
          <w:szCs w:val="22"/>
          <w:lang w:val="es-ES"/>
        </w:rPr>
        <w:t>.</w:t>
      </w:r>
    </w:p>
    <w:p w14:paraId="4D61568B" w14:textId="77777777" w:rsidR="00D50BD7" w:rsidRPr="00D50BD7" w:rsidRDefault="00D50BD7" w:rsidP="00D50BD7">
      <w:pPr>
        <w:rPr>
          <w:rFonts w:cs="Arial"/>
          <w:bCs/>
          <w:sz w:val="22"/>
          <w:szCs w:val="22"/>
          <w:lang w:val="es-ES"/>
        </w:rPr>
      </w:pPr>
    </w:p>
    <w:p w14:paraId="3EC0E928" w14:textId="21825D50" w:rsidR="00D50BD7" w:rsidRDefault="006B2BE9" w:rsidP="00D50BD7">
      <w:pPr>
        <w:rPr>
          <w:rFonts w:cs="Arial"/>
          <w:bCs/>
          <w:sz w:val="22"/>
          <w:szCs w:val="22"/>
          <w:lang w:val="es-ES"/>
        </w:rPr>
      </w:pPr>
      <w:r w:rsidRPr="006B2BE9">
        <w:rPr>
          <w:rFonts w:cs="Arial"/>
          <w:bCs/>
          <w:sz w:val="22"/>
          <w:szCs w:val="22"/>
          <w:lang w:val="es-ES"/>
        </w:rPr>
        <w:t>Estas subvenciones tendrán que apoyar a las entidades del municipio que promuevan el cuidado de las personas y su salud, la defensa del medio ambiente y la protección de los animales, la solidaridad con los más desfavorecidos, la lucha contra todo tipo de discriminación y, en general, la Igualdad, la Justicia Social y la cohesión ciudadana.</w:t>
      </w:r>
    </w:p>
    <w:p w14:paraId="0F994529" w14:textId="77777777" w:rsidR="006B2BE9" w:rsidRPr="00D50BD7" w:rsidRDefault="006B2BE9" w:rsidP="00D50BD7">
      <w:pPr>
        <w:rPr>
          <w:rFonts w:cs="Arial"/>
          <w:bCs/>
          <w:sz w:val="22"/>
          <w:szCs w:val="22"/>
          <w:lang w:val="es-ES"/>
        </w:rPr>
      </w:pPr>
    </w:p>
    <w:p w14:paraId="09BD6BD7" w14:textId="77777777" w:rsidR="00D50BD7" w:rsidRPr="00D50BD7" w:rsidRDefault="00D50BD7" w:rsidP="00D50BD7">
      <w:pPr>
        <w:rPr>
          <w:rFonts w:cs="Arial"/>
          <w:b/>
          <w:sz w:val="22"/>
          <w:szCs w:val="22"/>
          <w:lang w:val="es-ES"/>
        </w:rPr>
      </w:pPr>
      <w:r w:rsidRPr="00D50BD7">
        <w:rPr>
          <w:rFonts w:cs="Arial"/>
          <w:b/>
          <w:sz w:val="22"/>
          <w:szCs w:val="22"/>
          <w:lang w:val="es-ES"/>
        </w:rPr>
        <w:t>4.- Procedimiento de concesión</w:t>
      </w:r>
    </w:p>
    <w:p w14:paraId="79AF550C" w14:textId="77777777" w:rsidR="00D50BD7" w:rsidRPr="00D50BD7" w:rsidRDefault="00D50BD7" w:rsidP="00D50BD7">
      <w:pPr>
        <w:rPr>
          <w:rFonts w:cs="Arial"/>
          <w:bCs/>
          <w:sz w:val="22"/>
          <w:szCs w:val="22"/>
          <w:lang w:val="es-ES"/>
        </w:rPr>
      </w:pPr>
      <w:r w:rsidRPr="00D50BD7">
        <w:rPr>
          <w:rFonts w:cs="Arial"/>
          <w:bCs/>
          <w:sz w:val="22"/>
          <w:szCs w:val="22"/>
          <w:lang w:val="es-ES"/>
        </w:rPr>
        <w:t>El procedimiento de concesión de las subvenciones objeto de esta convocatoria será el de concurrencia competitiva.</w:t>
      </w:r>
    </w:p>
    <w:p w14:paraId="565E9702" w14:textId="77777777" w:rsidR="00D50BD7" w:rsidRPr="00D50BD7" w:rsidRDefault="00D50BD7" w:rsidP="00D50BD7">
      <w:pPr>
        <w:rPr>
          <w:rFonts w:cs="Arial"/>
          <w:bCs/>
          <w:sz w:val="22"/>
          <w:szCs w:val="22"/>
          <w:lang w:val="es-ES"/>
        </w:rPr>
      </w:pPr>
    </w:p>
    <w:p w14:paraId="05D40611" w14:textId="77777777" w:rsidR="00D50BD7" w:rsidRPr="00D50BD7" w:rsidRDefault="00D50BD7" w:rsidP="00D50BD7">
      <w:pPr>
        <w:rPr>
          <w:rFonts w:cs="Arial"/>
          <w:bCs/>
          <w:sz w:val="22"/>
          <w:szCs w:val="22"/>
          <w:lang w:val="es-ES"/>
        </w:rPr>
      </w:pPr>
      <w:r w:rsidRPr="00D50BD7">
        <w:rPr>
          <w:rFonts w:cs="Arial"/>
          <w:bCs/>
          <w:sz w:val="22"/>
          <w:szCs w:val="22"/>
          <w:lang w:val="es-ES"/>
        </w:rPr>
        <w:t>Las subvenciones serán compatibles con otras ayudas o subvenciones de acuerdo con lo previsto en el artículo 9 de las bases reguladoras generales.</w:t>
      </w:r>
    </w:p>
    <w:p w14:paraId="31F96197" w14:textId="77777777" w:rsidR="00D50BD7" w:rsidRPr="00D50BD7" w:rsidRDefault="00D50BD7" w:rsidP="00D50BD7">
      <w:pPr>
        <w:rPr>
          <w:rFonts w:cs="Arial"/>
          <w:bCs/>
          <w:sz w:val="22"/>
          <w:szCs w:val="22"/>
          <w:lang w:val="es-ES"/>
        </w:rPr>
      </w:pPr>
    </w:p>
    <w:p w14:paraId="4721A629" w14:textId="77777777" w:rsidR="00D50BD7" w:rsidRPr="00D50BD7" w:rsidRDefault="00D50BD7" w:rsidP="00D50BD7">
      <w:pPr>
        <w:rPr>
          <w:rFonts w:cs="Arial"/>
          <w:b/>
          <w:sz w:val="22"/>
          <w:szCs w:val="22"/>
          <w:lang w:val="es-ES"/>
        </w:rPr>
      </w:pPr>
      <w:r w:rsidRPr="00D50BD7">
        <w:rPr>
          <w:rFonts w:cs="Arial"/>
          <w:b/>
          <w:sz w:val="22"/>
          <w:szCs w:val="22"/>
          <w:lang w:val="es-ES"/>
        </w:rPr>
        <w:t>5.- Requisitos de los solicitantes</w:t>
      </w:r>
    </w:p>
    <w:p w14:paraId="4F5D6737" w14:textId="77777777" w:rsidR="00D50BD7" w:rsidRPr="00D50BD7" w:rsidRDefault="00D50BD7" w:rsidP="00D50BD7">
      <w:pPr>
        <w:rPr>
          <w:rFonts w:cs="Arial"/>
          <w:bCs/>
          <w:sz w:val="22"/>
          <w:szCs w:val="22"/>
          <w:lang w:val="es-ES"/>
        </w:rPr>
      </w:pPr>
      <w:r w:rsidRPr="00D50BD7">
        <w:rPr>
          <w:rFonts w:cs="Arial"/>
          <w:bCs/>
          <w:sz w:val="22"/>
          <w:szCs w:val="22"/>
          <w:lang w:val="es-ES"/>
        </w:rPr>
        <w:t xml:space="preserve">Podrán solicitar de estas subvenciones las entidades o asociaciones que deban realizar la actividad que fundamenta su otorgamiento, siempre que no estén afectadas por ninguna de las prohibiciones contenidas en el art. 13 de la Ley 38/2003, de 17 de noviembre, General de Subvenciones (en adelante </w:t>
      </w:r>
      <w:proofErr w:type="spellStart"/>
      <w:r w:rsidRPr="00D50BD7">
        <w:rPr>
          <w:rFonts w:cs="Arial"/>
          <w:bCs/>
          <w:sz w:val="22"/>
          <w:szCs w:val="22"/>
          <w:lang w:val="es-ES"/>
        </w:rPr>
        <w:t>LGS</w:t>
      </w:r>
      <w:proofErr w:type="spellEnd"/>
      <w:r w:rsidRPr="00D50BD7">
        <w:rPr>
          <w:rFonts w:cs="Arial"/>
          <w:bCs/>
          <w:sz w:val="22"/>
          <w:szCs w:val="22"/>
          <w:lang w:val="es-ES"/>
        </w:rPr>
        <w:t>), y reúnan las siguientes condiciones:</w:t>
      </w:r>
    </w:p>
    <w:p w14:paraId="4D4D92B4" w14:textId="77777777" w:rsidR="00D50BD7" w:rsidRPr="00D50BD7" w:rsidRDefault="00D50BD7" w:rsidP="00D50BD7">
      <w:pPr>
        <w:rPr>
          <w:rFonts w:cs="Arial"/>
          <w:bCs/>
          <w:sz w:val="22"/>
          <w:szCs w:val="22"/>
          <w:lang w:val="es-ES"/>
        </w:rPr>
      </w:pPr>
    </w:p>
    <w:p w14:paraId="3401E88B" w14:textId="77777777" w:rsidR="00D50BD7" w:rsidRPr="00D50BD7" w:rsidRDefault="00D50BD7" w:rsidP="00D50BD7">
      <w:pPr>
        <w:ind w:left="284"/>
        <w:rPr>
          <w:rFonts w:cs="Arial"/>
          <w:bCs/>
          <w:sz w:val="22"/>
          <w:szCs w:val="22"/>
          <w:lang w:val="es-ES"/>
        </w:rPr>
      </w:pPr>
      <w:r w:rsidRPr="00D50BD7">
        <w:rPr>
          <w:rFonts w:cs="Arial"/>
          <w:bCs/>
          <w:sz w:val="22"/>
          <w:szCs w:val="22"/>
          <w:lang w:val="es-ES"/>
        </w:rPr>
        <w:t>• Estar legalmente constituidas y activas y sin ánimo de lucro.</w:t>
      </w:r>
    </w:p>
    <w:p w14:paraId="4842FE94" w14:textId="77777777" w:rsidR="00D50BD7" w:rsidRPr="00D50BD7" w:rsidRDefault="00D50BD7" w:rsidP="00D50BD7">
      <w:pPr>
        <w:ind w:left="284"/>
        <w:rPr>
          <w:rFonts w:cs="Arial"/>
          <w:bCs/>
          <w:sz w:val="22"/>
          <w:szCs w:val="22"/>
          <w:lang w:val="es-ES"/>
        </w:rPr>
      </w:pPr>
    </w:p>
    <w:p w14:paraId="4D2D44B0" w14:textId="77777777" w:rsidR="00D50BD7" w:rsidRPr="00D50BD7" w:rsidRDefault="00D50BD7" w:rsidP="00D50BD7">
      <w:pPr>
        <w:ind w:left="284"/>
        <w:rPr>
          <w:rFonts w:cs="Arial"/>
          <w:bCs/>
          <w:sz w:val="22"/>
          <w:szCs w:val="22"/>
          <w:lang w:val="es-ES"/>
        </w:rPr>
      </w:pPr>
      <w:r w:rsidRPr="00D50BD7">
        <w:rPr>
          <w:rFonts w:cs="Arial"/>
          <w:bCs/>
          <w:sz w:val="22"/>
          <w:szCs w:val="22"/>
          <w:lang w:val="es-ES"/>
        </w:rPr>
        <w:t>• Tener sede social o delegación en el término municipal de Balsareny.</w:t>
      </w:r>
    </w:p>
    <w:p w14:paraId="5CB0F45E" w14:textId="77777777" w:rsidR="00D50BD7" w:rsidRPr="00D50BD7" w:rsidRDefault="00D50BD7" w:rsidP="00D50BD7">
      <w:pPr>
        <w:ind w:left="284"/>
        <w:rPr>
          <w:rFonts w:cs="Arial"/>
          <w:bCs/>
          <w:sz w:val="22"/>
          <w:szCs w:val="22"/>
          <w:lang w:val="es-ES"/>
        </w:rPr>
      </w:pPr>
    </w:p>
    <w:p w14:paraId="0B9BB196" w14:textId="77777777" w:rsidR="00D50BD7" w:rsidRPr="00D50BD7" w:rsidRDefault="00D50BD7" w:rsidP="00D50BD7">
      <w:pPr>
        <w:ind w:left="284"/>
        <w:rPr>
          <w:rFonts w:cs="Arial"/>
          <w:bCs/>
          <w:sz w:val="22"/>
          <w:szCs w:val="22"/>
          <w:lang w:val="es-ES"/>
        </w:rPr>
      </w:pPr>
      <w:r w:rsidRPr="00D50BD7">
        <w:rPr>
          <w:rFonts w:cs="Arial"/>
          <w:bCs/>
          <w:sz w:val="22"/>
          <w:szCs w:val="22"/>
          <w:lang w:val="es-ES"/>
        </w:rPr>
        <w:t>• Haber justificado, en el plazo previsto, cualquier subvención anteriormente otorgada por el Ayuntamiento de Balsareny.</w:t>
      </w:r>
    </w:p>
    <w:p w14:paraId="6EF88F7F" w14:textId="77777777" w:rsidR="00D50BD7" w:rsidRPr="00D50BD7" w:rsidRDefault="00D50BD7" w:rsidP="00D50BD7">
      <w:pPr>
        <w:ind w:left="284"/>
        <w:rPr>
          <w:rFonts w:cs="Arial"/>
          <w:bCs/>
          <w:sz w:val="22"/>
          <w:szCs w:val="22"/>
          <w:lang w:val="es-ES"/>
        </w:rPr>
      </w:pPr>
    </w:p>
    <w:p w14:paraId="50A5EA54" w14:textId="77777777" w:rsidR="00D50BD7" w:rsidRPr="00D50BD7" w:rsidRDefault="00D50BD7" w:rsidP="00D50BD7">
      <w:pPr>
        <w:ind w:left="284"/>
        <w:rPr>
          <w:rFonts w:cs="Arial"/>
          <w:bCs/>
          <w:sz w:val="22"/>
          <w:szCs w:val="22"/>
          <w:lang w:val="es-ES"/>
        </w:rPr>
      </w:pPr>
      <w:r w:rsidRPr="00D50BD7">
        <w:rPr>
          <w:rFonts w:cs="Arial"/>
          <w:bCs/>
          <w:sz w:val="22"/>
          <w:szCs w:val="22"/>
          <w:lang w:val="es-ES"/>
        </w:rPr>
        <w:t>• Encontrarse al corriente de las obligaciones tributarias y fiscales y de reintegro con el Ayuntamiento de Balsareny y la Agencia Estatal de Administración Tributaria, así como también con la Seguridad Social y demás Administraciones.</w:t>
      </w:r>
    </w:p>
    <w:p w14:paraId="081B87A3" w14:textId="77777777" w:rsidR="00D50BD7" w:rsidRPr="00D50BD7" w:rsidRDefault="00D50BD7" w:rsidP="00D50BD7">
      <w:pPr>
        <w:ind w:left="284"/>
        <w:rPr>
          <w:rFonts w:cs="Arial"/>
          <w:bCs/>
          <w:sz w:val="22"/>
          <w:szCs w:val="22"/>
          <w:lang w:val="es-ES"/>
        </w:rPr>
      </w:pPr>
    </w:p>
    <w:p w14:paraId="232F3A01" w14:textId="77777777" w:rsidR="00D50BD7" w:rsidRDefault="00D50BD7" w:rsidP="00D50BD7">
      <w:pPr>
        <w:ind w:left="284"/>
        <w:rPr>
          <w:rFonts w:cs="Arial"/>
          <w:bCs/>
          <w:sz w:val="22"/>
          <w:szCs w:val="22"/>
          <w:lang w:val="es-ES"/>
        </w:rPr>
      </w:pPr>
      <w:r w:rsidRPr="00D50BD7">
        <w:rPr>
          <w:rFonts w:cs="Arial"/>
          <w:bCs/>
          <w:sz w:val="22"/>
          <w:szCs w:val="22"/>
          <w:lang w:val="es-ES"/>
        </w:rPr>
        <w:t>• No haber sido nunca objeto de sanciones administrativas firmes ni de sentencias firmes condenatorias por haber ejercido o tolerado prácticas discriminatorias por razón de sexo o género y según Ley 17/2015 de Igualdad efectiva de mujeres y hombres.</w:t>
      </w:r>
    </w:p>
    <w:p w14:paraId="1F3D53D5" w14:textId="77777777" w:rsidR="006B2BE9" w:rsidRDefault="006B2BE9" w:rsidP="00D50BD7">
      <w:pPr>
        <w:ind w:left="284"/>
        <w:rPr>
          <w:rFonts w:cs="Arial"/>
          <w:bCs/>
          <w:sz w:val="22"/>
          <w:szCs w:val="22"/>
          <w:lang w:val="es-ES"/>
        </w:rPr>
      </w:pPr>
    </w:p>
    <w:p w14:paraId="57497171" w14:textId="7378F7AC" w:rsidR="006B2BE9" w:rsidRPr="00D50BD7" w:rsidRDefault="006B2BE9" w:rsidP="00D50BD7">
      <w:pPr>
        <w:ind w:left="284"/>
        <w:rPr>
          <w:rFonts w:cs="Arial"/>
          <w:bCs/>
          <w:sz w:val="22"/>
          <w:szCs w:val="22"/>
          <w:lang w:val="es-ES"/>
        </w:rPr>
      </w:pPr>
      <w:r w:rsidRPr="006B2BE9">
        <w:rPr>
          <w:rFonts w:cs="Arial"/>
          <w:bCs/>
          <w:sz w:val="22"/>
          <w:szCs w:val="22"/>
          <w:lang w:val="es-ES"/>
        </w:rPr>
        <w:t>• Quedan excluidas las entidades que figuren nominativamente en el presupuesto municipal del ejercicio 2026 con una subvención directa.</w:t>
      </w:r>
    </w:p>
    <w:p w14:paraId="65D0FE45" w14:textId="77777777" w:rsidR="00D50BD7" w:rsidRPr="00D50BD7" w:rsidRDefault="00D50BD7" w:rsidP="00D50BD7">
      <w:pPr>
        <w:rPr>
          <w:rFonts w:cs="Arial"/>
          <w:bCs/>
          <w:sz w:val="22"/>
          <w:szCs w:val="22"/>
          <w:lang w:val="es-ES"/>
        </w:rPr>
      </w:pPr>
    </w:p>
    <w:p w14:paraId="1DB788F7" w14:textId="77777777" w:rsidR="00D50BD7" w:rsidRPr="00D50BD7" w:rsidRDefault="00D50BD7" w:rsidP="00D50BD7">
      <w:pPr>
        <w:rPr>
          <w:rFonts w:cs="Arial"/>
          <w:b/>
          <w:sz w:val="22"/>
          <w:szCs w:val="22"/>
          <w:lang w:val="es-ES"/>
        </w:rPr>
      </w:pPr>
      <w:r w:rsidRPr="00D50BD7">
        <w:rPr>
          <w:rFonts w:cs="Arial"/>
          <w:b/>
          <w:sz w:val="22"/>
          <w:szCs w:val="22"/>
          <w:lang w:val="es-ES"/>
        </w:rPr>
        <w:t>6.- Documentos que deben acompañar la solicitud</w:t>
      </w:r>
    </w:p>
    <w:p w14:paraId="2D0BE0AE" w14:textId="77777777" w:rsidR="00D50BD7" w:rsidRPr="00D50BD7" w:rsidRDefault="00D50BD7" w:rsidP="00D50BD7">
      <w:pPr>
        <w:rPr>
          <w:rFonts w:cs="Arial"/>
          <w:bCs/>
          <w:sz w:val="22"/>
          <w:szCs w:val="22"/>
          <w:lang w:val="es-ES"/>
        </w:rPr>
      </w:pPr>
      <w:r w:rsidRPr="00D50BD7">
        <w:rPr>
          <w:rFonts w:cs="Arial"/>
          <w:bCs/>
          <w:sz w:val="22"/>
          <w:szCs w:val="22"/>
          <w:lang w:val="es-ES"/>
        </w:rPr>
        <w:t>La solicitud debe presentarse mediante el impreso establecido, debe estar debidamente cumplimentada y firmada por el representante legal de la entidad o asociación y debe acompañarse de los siguientes documentos obligatorios, excepto si éstos ya constan en el registro del Ayuntamiento de Balsareny:</w:t>
      </w:r>
    </w:p>
    <w:p w14:paraId="3BB74F00" w14:textId="77777777" w:rsidR="00D50BD7" w:rsidRPr="00D50BD7" w:rsidRDefault="00D50BD7" w:rsidP="00D50BD7">
      <w:pPr>
        <w:rPr>
          <w:rFonts w:cs="Arial"/>
          <w:bCs/>
          <w:sz w:val="22"/>
          <w:szCs w:val="22"/>
          <w:lang w:val="es-ES"/>
        </w:rPr>
      </w:pPr>
    </w:p>
    <w:p w14:paraId="025E7A09" w14:textId="77777777" w:rsidR="00D50BD7" w:rsidRPr="00D50BD7" w:rsidRDefault="00D50BD7" w:rsidP="00D50BD7">
      <w:pPr>
        <w:rPr>
          <w:rFonts w:cs="Arial"/>
          <w:bCs/>
          <w:sz w:val="22"/>
          <w:szCs w:val="22"/>
          <w:lang w:val="es-ES"/>
        </w:rPr>
      </w:pPr>
      <w:r w:rsidRPr="00D50BD7">
        <w:rPr>
          <w:rFonts w:cs="Arial"/>
          <w:bCs/>
          <w:sz w:val="22"/>
          <w:szCs w:val="22"/>
          <w:lang w:val="es-ES"/>
        </w:rPr>
        <w:t>• Escritura de constitución o Estatutos de la entidad.</w:t>
      </w:r>
    </w:p>
    <w:p w14:paraId="7D7C663C" w14:textId="77777777" w:rsidR="00D50BD7" w:rsidRPr="00D50BD7" w:rsidRDefault="00D50BD7" w:rsidP="00D50BD7">
      <w:pPr>
        <w:rPr>
          <w:rFonts w:cs="Arial"/>
          <w:bCs/>
          <w:sz w:val="22"/>
          <w:szCs w:val="22"/>
          <w:lang w:val="es-ES"/>
        </w:rPr>
      </w:pPr>
    </w:p>
    <w:p w14:paraId="286B0A21" w14:textId="77777777" w:rsidR="00D50BD7" w:rsidRPr="00D50BD7" w:rsidRDefault="00D50BD7" w:rsidP="00D50BD7">
      <w:pPr>
        <w:rPr>
          <w:rFonts w:cs="Arial"/>
          <w:bCs/>
          <w:sz w:val="22"/>
          <w:szCs w:val="22"/>
          <w:lang w:val="es-ES"/>
        </w:rPr>
      </w:pPr>
      <w:r w:rsidRPr="00D50BD7">
        <w:rPr>
          <w:rFonts w:cs="Arial"/>
          <w:bCs/>
          <w:sz w:val="22"/>
          <w:szCs w:val="22"/>
          <w:lang w:val="es-ES"/>
        </w:rPr>
        <w:t>• Fotocopia del Número de Identificación Fiscal de la entidad.</w:t>
      </w:r>
    </w:p>
    <w:p w14:paraId="2D7067FC" w14:textId="77777777" w:rsidR="00D50BD7" w:rsidRPr="00D50BD7" w:rsidRDefault="00D50BD7" w:rsidP="00D50BD7">
      <w:pPr>
        <w:rPr>
          <w:rFonts w:cs="Arial"/>
          <w:bCs/>
          <w:sz w:val="22"/>
          <w:szCs w:val="22"/>
          <w:lang w:val="es-ES"/>
        </w:rPr>
      </w:pPr>
    </w:p>
    <w:p w14:paraId="4C51F9C6" w14:textId="4A139982" w:rsidR="00D50BD7" w:rsidRPr="00D50BD7" w:rsidRDefault="00D50BD7" w:rsidP="00D50BD7">
      <w:pPr>
        <w:rPr>
          <w:rFonts w:cs="Arial"/>
          <w:bCs/>
          <w:sz w:val="22"/>
          <w:szCs w:val="22"/>
          <w:lang w:val="es-ES"/>
        </w:rPr>
      </w:pPr>
      <w:r w:rsidRPr="00D50BD7">
        <w:rPr>
          <w:rFonts w:cs="Arial"/>
          <w:bCs/>
          <w:sz w:val="22"/>
          <w:szCs w:val="22"/>
          <w:lang w:val="es-ES"/>
        </w:rPr>
        <w:t xml:space="preserve">• Fotocopia del DNI del/de la representante legal de la entidad, junto con poderes de representación y/o certificado expedido por el/por la </w:t>
      </w:r>
      <w:r w:rsidR="00245889" w:rsidRPr="00D50BD7">
        <w:rPr>
          <w:rFonts w:cs="Arial"/>
          <w:bCs/>
          <w:sz w:val="22"/>
          <w:szCs w:val="22"/>
          <w:lang w:val="es-ES"/>
        </w:rPr>
        <w:t>secretario</w:t>
      </w:r>
      <w:r w:rsidRPr="00D50BD7">
        <w:rPr>
          <w:rFonts w:cs="Arial"/>
          <w:bCs/>
          <w:sz w:val="22"/>
          <w:szCs w:val="22"/>
          <w:lang w:val="es-ES"/>
        </w:rPr>
        <w:t>/a de la entidad que acredite la representación legal del/de la solicitante.</w:t>
      </w:r>
    </w:p>
    <w:p w14:paraId="7FE808DA" w14:textId="77777777" w:rsidR="00D50BD7" w:rsidRPr="00D50BD7" w:rsidRDefault="00D50BD7" w:rsidP="00D50BD7">
      <w:pPr>
        <w:rPr>
          <w:rFonts w:cs="Arial"/>
          <w:bCs/>
          <w:sz w:val="22"/>
          <w:szCs w:val="22"/>
          <w:lang w:val="es-ES"/>
        </w:rPr>
      </w:pPr>
    </w:p>
    <w:p w14:paraId="6A0EAF4F" w14:textId="77777777" w:rsidR="00D50BD7" w:rsidRPr="00D50BD7" w:rsidRDefault="00D50BD7" w:rsidP="00D50BD7">
      <w:pPr>
        <w:rPr>
          <w:rFonts w:cs="Arial"/>
          <w:bCs/>
          <w:sz w:val="22"/>
          <w:szCs w:val="22"/>
          <w:lang w:val="es-ES"/>
        </w:rPr>
      </w:pPr>
      <w:r w:rsidRPr="00D50BD7">
        <w:rPr>
          <w:rFonts w:cs="Arial"/>
          <w:bCs/>
          <w:sz w:val="22"/>
          <w:szCs w:val="22"/>
          <w:lang w:val="es-ES"/>
        </w:rPr>
        <w:t>No se tendrá en cuenta ninguna documentación entregada que no se acompañe de la correspondiente solicitud, si no es por adjuntarla a un procedimiento ya iniciado.</w:t>
      </w:r>
    </w:p>
    <w:p w14:paraId="506849D5" w14:textId="77777777" w:rsidR="00D50BD7" w:rsidRPr="00D50BD7" w:rsidRDefault="00D50BD7" w:rsidP="00D50BD7">
      <w:pPr>
        <w:rPr>
          <w:rFonts w:cs="Arial"/>
          <w:bCs/>
          <w:sz w:val="22"/>
          <w:szCs w:val="22"/>
          <w:lang w:val="es-ES"/>
        </w:rPr>
      </w:pPr>
    </w:p>
    <w:p w14:paraId="7177DFC5" w14:textId="4BE54BF1" w:rsidR="00CA6A59" w:rsidRPr="00D50BD7" w:rsidRDefault="00D50BD7" w:rsidP="00D50BD7">
      <w:pPr>
        <w:rPr>
          <w:rFonts w:cs="Arial"/>
          <w:b/>
          <w:sz w:val="22"/>
          <w:szCs w:val="22"/>
          <w:lang w:val="es-ES"/>
        </w:rPr>
      </w:pPr>
      <w:r w:rsidRPr="00D50BD7">
        <w:rPr>
          <w:rFonts w:cs="Arial"/>
          <w:b/>
          <w:sz w:val="22"/>
          <w:szCs w:val="22"/>
          <w:lang w:val="es-ES"/>
        </w:rPr>
        <w:t>7.- Plazo y presentación de las solicitudes</w:t>
      </w:r>
    </w:p>
    <w:p w14:paraId="32274A53" w14:textId="77777777" w:rsidR="006B2BE9" w:rsidRPr="006B2BE9" w:rsidRDefault="006B2BE9" w:rsidP="006B2BE9">
      <w:pPr>
        <w:tabs>
          <w:tab w:val="num" w:pos="708"/>
        </w:tabs>
        <w:rPr>
          <w:rFonts w:cs="Arial"/>
          <w:bCs/>
          <w:sz w:val="22"/>
          <w:szCs w:val="22"/>
          <w:lang w:val="es-ES"/>
        </w:rPr>
      </w:pPr>
      <w:r w:rsidRPr="006B2BE9">
        <w:rPr>
          <w:rFonts w:cs="Arial"/>
          <w:bCs/>
          <w:sz w:val="22"/>
          <w:szCs w:val="22"/>
          <w:lang w:val="es-ES"/>
        </w:rPr>
        <w:t>La convocatoria será única y el plazo de presentación de las solicitudes será de 7 días hábiles desde la publicación del extracto de la convocatoria en el Boletín Oficial de la Provincia de Barcelona (BOPB), una vez enviado por la BDNS.</w:t>
      </w:r>
    </w:p>
    <w:p w14:paraId="285B307D" w14:textId="77777777" w:rsidR="006B2BE9" w:rsidRPr="006B2BE9" w:rsidRDefault="006B2BE9" w:rsidP="006B2BE9">
      <w:pPr>
        <w:tabs>
          <w:tab w:val="num" w:pos="708"/>
        </w:tabs>
        <w:rPr>
          <w:rFonts w:cs="Arial"/>
          <w:bCs/>
          <w:sz w:val="22"/>
          <w:szCs w:val="22"/>
          <w:lang w:val="es-ES"/>
        </w:rPr>
      </w:pPr>
    </w:p>
    <w:p w14:paraId="394FAB40" w14:textId="4D5FF92F" w:rsidR="00D50BD7" w:rsidRDefault="006B2BE9" w:rsidP="006B2BE9">
      <w:pPr>
        <w:tabs>
          <w:tab w:val="num" w:pos="708"/>
        </w:tabs>
        <w:rPr>
          <w:rFonts w:cs="Arial"/>
          <w:bCs/>
          <w:sz w:val="22"/>
          <w:szCs w:val="22"/>
          <w:lang w:val="es-ES"/>
        </w:rPr>
      </w:pPr>
      <w:r w:rsidRPr="006B2BE9">
        <w:rPr>
          <w:rFonts w:cs="Arial"/>
          <w:bCs/>
          <w:sz w:val="22"/>
          <w:szCs w:val="22"/>
          <w:lang w:val="es-ES"/>
        </w:rPr>
        <w:t>El texto íntegro de la convocatoria se podrá consultar en la Sede Electrónica del Ayuntamiento de Balsareny y en el buscador del Sistema Nacional de Publicidad de Subvenciones (BDNS).</w:t>
      </w:r>
    </w:p>
    <w:p w14:paraId="4A9053BA" w14:textId="77777777" w:rsidR="006B2BE9" w:rsidRPr="00D50BD7" w:rsidRDefault="006B2BE9" w:rsidP="006B2BE9">
      <w:pPr>
        <w:tabs>
          <w:tab w:val="num" w:pos="708"/>
        </w:tabs>
        <w:rPr>
          <w:rFonts w:cs="Arial"/>
          <w:bCs/>
          <w:sz w:val="22"/>
          <w:szCs w:val="22"/>
          <w:lang w:val="es-ES"/>
        </w:rPr>
      </w:pPr>
    </w:p>
    <w:p w14:paraId="406999E8" w14:textId="0562EE20" w:rsidR="00D50BD7" w:rsidRPr="00D50BD7" w:rsidRDefault="00D50BD7" w:rsidP="00D50BD7">
      <w:pPr>
        <w:tabs>
          <w:tab w:val="num" w:pos="708"/>
        </w:tabs>
        <w:rPr>
          <w:rFonts w:cs="Arial"/>
          <w:bCs/>
          <w:sz w:val="22"/>
          <w:szCs w:val="22"/>
          <w:lang w:val="es-ES"/>
        </w:rPr>
      </w:pPr>
      <w:r w:rsidRPr="00D50BD7">
        <w:rPr>
          <w:rFonts w:cs="Arial"/>
          <w:bCs/>
          <w:sz w:val="22"/>
          <w:szCs w:val="22"/>
          <w:lang w:val="es-ES"/>
        </w:rPr>
        <w:t xml:space="preserve">Las solicitudes deberán presentarse en el modelo normalizado, junto con el resto de </w:t>
      </w:r>
      <w:r w:rsidR="00245889" w:rsidRPr="00D50BD7">
        <w:rPr>
          <w:rFonts w:cs="Arial"/>
          <w:bCs/>
          <w:sz w:val="22"/>
          <w:szCs w:val="22"/>
          <w:lang w:val="es-ES"/>
        </w:rPr>
        <w:t>los documentos</w:t>
      </w:r>
      <w:r w:rsidRPr="00D50BD7">
        <w:rPr>
          <w:rFonts w:cs="Arial"/>
          <w:bCs/>
          <w:sz w:val="22"/>
          <w:szCs w:val="22"/>
          <w:lang w:val="es-ES"/>
        </w:rPr>
        <w:t xml:space="preserve"> exigidos en el punto 6, por medio electrónico, de acuerdo con el artículo 14 de la Ley 39/2015, de 1 de octubre, del Procedimiento Administrativo Común de las Administraciones Públicas (</w:t>
      </w:r>
      <w:proofErr w:type="spellStart"/>
      <w:r w:rsidRPr="00D50BD7">
        <w:rPr>
          <w:rFonts w:cs="Arial"/>
          <w:bCs/>
          <w:sz w:val="22"/>
          <w:szCs w:val="22"/>
          <w:lang w:val="es-ES"/>
        </w:rPr>
        <w:t>LPACAP</w:t>
      </w:r>
      <w:proofErr w:type="spellEnd"/>
      <w:r w:rsidRPr="00D50BD7">
        <w:rPr>
          <w:rFonts w:cs="Arial"/>
          <w:bCs/>
          <w:sz w:val="22"/>
          <w:szCs w:val="22"/>
          <w:lang w:val="es-ES"/>
        </w:rPr>
        <w:t xml:space="preserve">), en el registro electrónico del Ayuntamiento o en el registro electrónico de las administraciones públicas relacionados en el artículo 2.1 de la </w:t>
      </w:r>
      <w:proofErr w:type="spellStart"/>
      <w:r w:rsidRPr="00D50BD7">
        <w:rPr>
          <w:rFonts w:cs="Arial"/>
          <w:bCs/>
          <w:sz w:val="22"/>
          <w:szCs w:val="22"/>
          <w:lang w:val="es-ES"/>
        </w:rPr>
        <w:t>LPACAP</w:t>
      </w:r>
      <w:proofErr w:type="spellEnd"/>
      <w:r w:rsidRPr="00D50BD7">
        <w:rPr>
          <w:rFonts w:cs="Arial"/>
          <w:bCs/>
          <w:sz w:val="22"/>
          <w:szCs w:val="22"/>
          <w:lang w:val="es-ES"/>
        </w:rPr>
        <w:t>.</w:t>
      </w:r>
    </w:p>
    <w:p w14:paraId="2E422316" w14:textId="77777777" w:rsidR="00D50BD7" w:rsidRPr="00D50BD7" w:rsidRDefault="00D50BD7" w:rsidP="00D50BD7">
      <w:pPr>
        <w:tabs>
          <w:tab w:val="num" w:pos="708"/>
        </w:tabs>
        <w:rPr>
          <w:rFonts w:cs="Arial"/>
          <w:bCs/>
          <w:sz w:val="22"/>
          <w:szCs w:val="22"/>
          <w:lang w:val="es-ES"/>
        </w:rPr>
      </w:pPr>
    </w:p>
    <w:p w14:paraId="3A48D99C" w14:textId="5F275DEF" w:rsidR="00D50BD7" w:rsidRPr="00D50BD7" w:rsidRDefault="00D50BD7" w:rsidP="00D50BD7">
      <w:pPr>
        <w:tabs>
          <w:tab w:val="num" w:pos="708"/>
        </w:tabs>
        <w:rPr>
          <w:rFonts w:cs="Arial"/>
          <w:bCs/>
          <w:sz w:val="22"/>
          <w:szCs w:val="22"/>
          <w:lang w:val="es-ES"/>
        </w:rPr>
      </w:pPr>
      <w:r w:rsidRPr="00D50BD7">
        <w:rPr>
          <w:rFonts w:cs="Arial"/>
          <w:bCs/>
          <w:sz w:val="22"/>
          <w:szCs w:val="22"/>
          <w:lang w:val="es-ES"/>
        </w:rPr>
        <w:t xml:space="preserve">El modelo normalizado de </w:t>
      </w:r>
      <w:r w:rsidR="00245889" w:rsidRPr="00D50BD7">
        <w:rPr>
          <w:rFonts w:cs="Arial"/>
          <w:bCs/>
          <w:sz w:val="22"/>
          <w:szCs w:val="22"/>
          <w:lang w:val="es-ES"/>
        </w:rPr>
        <w:t>solicitud</w:t>
      </w:r>
      <w:r w:rsidRPr="00D50BD7">
        <w:rPr>
          <w:rFonts w:cs="Arial"/>
          <w:bCs/>
          <w:sz w:val="22"/>
          <w:szCs w:val="22"/>
          <w:lang w:val="es-ES"/>
        </w:rPr>
        <w:t xml:space="preserve"> podrá encontrarse en las oficinas del Ayuntamiento de Balsareny y en su sitio web www.balsareny.cat.</w:t>
      </w:r>
    </w:p>
    <w:p w14:paraId="17D10E9D" w14:textId="77777777" w:rsidR="00D50BD7" w:rsidRPr="00D50BD7" w:rsidRDefault="00D50BD7" w:rsidP="00D50BD7">
      <w:pPr>
        <w:tabs>
          <w:tab w:val="num" w:pos="708"/>
        </w:tabs>
        <w:rPr>
          <w:rFonts w:cs="Arial"/>
          <w:bCs/>
          <w:sz w:val="22"/>
          <w:szCs w:val="22"/>
          <w:lang w:val="es-ES"/>
        </w:rPr>
      </w:pPr>
    </w:p>
    <w:p w14:paraId="4A2A67D0"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La documentación puede presentarse en cualquiera de las lenguas cooficiales de Cataluña y será original o copias debidamente autenticadas.</w:t>
      </w:r>
    </w:p>
    <w:p w14:paraId="57DD7B0A" w14:textId="77777777" w:rsidR="00D50BD7" w:rsidRPr="00D50BD7" w:rsidRDefault="00D50BD7" w:rsidP="00D50BD7">
      <w:pPr>
        <w:tabs>
          <w:tab w:val="num" w:pos="708"/>
        </w:tabs>
        <w:rPr>
          <w:rFonts w:cs="Arial"/>
          <w:bCs/>
          <w:sz w:val="22"/>
          <w:szCs w:val="22"/>
          <w:lang w:val="es-ES"/>
        </w:rPr>
      </w:pPr>
    </w:p>
    <w:p w14:paraId="66C61EB9"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La presentación de la solicitud de subvención presupone el conocimiento y aceptación de las normas que la regulan.</w:t>
      </w:r>
    </w:p>
    <w:p w14:paraId="59959538" w14:textId="77777777" w:rsidR="00D50BD7" w:rsidRPr="00D50BD7" w:rsidRDefault="00D50BD7" w:rsidP="00D50BD7">
      <w:pPr>
        <w:tabs>
          <w:tab w:val="num" w:pos="708"/>
        </w:tabs>
        <w:rPr>
          <w:rFonts w:cs="Arial"/>
          <w:bCs/>
          <w:sz w:val="22"/>
          <w:szCs w:val="22"/>
          <w:lang w:val="es-ES"/>
        </w:rPr>
      </w:pPr>
    </w:p>
    <w:p w14:paraId="5A8A6267" w14:textId="77777777" w:rsidR="00D50BD7" w:rsidRPr="00D50BD7" w:rsidRDefault="00D50BD7" w:rsidP="00D50BD7">
      <w:pPr>
        <w:tabs>
          <w:tab w:val="num" w:pos="708"/>
        </w:tabs>
        <w:rPr>
          <w:rFonts w:cs="Arial"/>
          <w:b/>
          <w:sz w:val="22"/>
          <w:szCs w:val="22"/>
          <w:lang w:val="es-ES"/>
        </w:rPr>
      </w:pPr>
      <w:r w:rsidRPr="00D50BD7">
        <w:rPr>
          <w:rFonts w:cs="Arial"/>
          <w:b/>
          <w:sz w:val="22"/>
          <w:szCs w:val="22"/>
          <w:lang w:val="es-ES"/>
        </w:rPr>
        <w:t>8.- Rectificación de defectos u omisiones en la documentación</w:t>
      </w:r>
    </w:p>
    <w:p w14:paraId="09A3C514" w14:textId="27F5DB3A" w:rsidR="00D50BD7" w:rsidRPr="00D50BD7" w:rsidRDefault="00D50BD7" w:rsidP="00D50BD7">
      <w:pPr>
        <w:tabs>
          <w:tab w:val="num" w:pos="708"/>
        </w:tabs>
        <w:rPr>
          <w:rFonts w:cs="Arial"/>
          <w:bCs/>
          <w:sz w:val="22"/>
          <w:szCs w:val="22"/>
          <w:lang w:val="es-ES"/>
        </w:rPr>
      </w:pPr>
      <w:r w:rsidRPr="00D50BD7">
        <w:rPr>
          <w:rFonts w:cs="Arial"/>
          <w:bCs/>
          <w:sz w:val="22"/>
          <w:szCs w:val="22"/>
          <w:lang w:val="es-ES"/>
        </w:rPr>
        <w:t xml:space="preserve">En caso de que la documentación presentada sea incorrecta o incompleta, se requerirá a la entidad, a fin de </w:t>
      </w:r>
      <w:r w:rsidR="00245889" w:rsidRPr="00D50BD7">
        <w:rPr>
          <w:rFonts w:cs="Arial"/>
          <w:bCs/>
          <w:sz w:val="22"/>
          <w:szCs w:val="22"/>
          <w:lang w:val="es-ES"/>
        </w:rPr>
        <w:t>que,</w:t>
      </w:r>
      <w:r w:rsidRPr="00D50BD7">
        <w:rPr>
          <w:rFonts w:cs="Arial"/>
          <w:bCs/>
          <w:sz w:val="22"/>
          <w:szCs w:val="22"/>
          <w:lang w:val="es-ES"/>
        </w:rPr>
        <w:t xml:space="preserve"> en el plazo de diez días hábiles a partir del día siguiente a la notificación, proceda a su rectificación </w:t>
      </w:r>
      <w:r w:rsidR="00245889" w:rsidRPr="00D50BD7">
        <w:rPr>
          <w:rFonts w:cs="Arial"/>
          <w:bCs/>
          <w:sz w:val="22"/>
          <w:szCs w:val="22"/>
          <w:lang w:val="es-ES"/>
        </w:rPr>
        <w:t>o a</w:t>
      </w:r>
      <w:r w:rsidRPr="00D50BD7">
        <w:rPr>
          <w:rFonts w:cs="Arial"/>
          <w:bCs/>
          <w:sz w:val="22"/>
          <w:szCs w:val="22"/>
          <w:lang w:val="es-ES"/>
        </w:rPr>
        <w:t xml:space="preserve"> las enmiendas necesarias, con la indicación de </w:t>
      </w:r>
      <w:r w:rsidR="00245889" w:rsidRPr="00D50BD7">
        <w:rPr>
          <w:rFonts w:cs="Arial"/>
          <w:bCs/>
          <w:sz w:val="22"/>
          <w:szCs w:val="22"/>
          <w:lang w:val="es-ES"/>
        </w:rPr>
        <w:t>que,</w:t>
      </w:r>
      <w:r w:rsidRPr="00D50BD7">
        <w:rPr>
          <w:rFonts w:cs="Arial"/>
          <w:bCs/>
          <w:sz w:val="22"/>
          <w:szCs w:val="22"/>
          <w:lang w:val="es-ES"/>
        </w:rPr>
        <w:t xml:space="preserve"> si no lo hace así, se entenderá por desistida de su solicitud.</w:t>
      </w:r>
    </w:p>
    <w:p w14:paraId="6ACC483C" w14:textId="77777777" w:rsidR="00D50BD7" w:rsidRPr="00D50BD7" w:rsidRDefault="00D50BD7" w:rsidP="00D50BD7">
      <w:pPr>
        <w:tabs>
          <w:tab w:val="num" w:pos="708"/>
        </w:tabs>
        <w:rPr>
          <w:rFonts w:cs="Arial"/>
          <w:bCs/>
          <w:sz w:val="22"/>
          <w:szCs w:val="22"/>
          <w:lang w:val="es-ES"/>
        </w:rPr>
      </w:pPr>
    </w:p>
    <w:p w14:paraId="39FC19F0" w14:textId="77777777" w:rsidR="00D50BD7" w:rsidRPr="00D50BD7" w:rsidRDefault="00D50BD7" w:rsidP="00D50BD7">
      <w:pPr>
        <w:tabs>
          <w:tab w:val="num" w:pos="708"/>
        </w:tabs>
        <w:rPr>
          <w:rFonts w:cs="Arial"/>
          <w:b/>
          <w:sz w:val="22"/>
          <w:szCs w:val="22"/>
          <w:lang w:val="es-ES"/>
        </w:rPr>
      </w:pPr>
      <w:r w:rsidRPr="00D50BD7">
        <w:rPr>
          <w:rFonts w:cs="Arial"/>
          <w:b/>
          <w:sz w:val="22"/>
          <w:szCs w:val="22"/>
          <w:lang w:val="es-ES"/>
        </w:rPr>
        <w:t>9.- Órganos competentes para la instrucción y la propuesta de concesión</w:t>
      </w:r>
    </w:p>
    <w:p w14:paraId="04998A39" w14:textId="39178D4C" w:rsidR="00D50BD7" w:rsidRPr="00D50BD7" w:rsidRDefault="00D50BD7" w:rsidP="00D50BD7">
      <w:pPr>
        <w:tabs>
          <w:tab w:val="num" w:pos="708"/>
        </w:tabs>
        <w:rPr>
          <w:rFonts w:cs="Arial"/>
          <w:bCs/>
          <w:sz w:val="22"/>
          <w:szCs w:val="22"/>
          <w:lang w:val="es-ES"/>
        </w:rPr>
      </w:pPr>
      <w:r w:rsidRPr="00D50BD7">
        <w:rPr>
          <w:rFonts w:cs="Arial"/>
          <w:bCs/>
          <w:sz w:val="22"/>
          <w:szCs w:val="22"/>
          <w:lang w:val="es-ES"/>
        </w:rPr>
        <w:t xml:space="preserve">El órgano responsable de la instrucción del procedimiento para el otorgamiento de las subvenciones objeto de la presente convocatoria será el área de </w:t>
      </w:r>
      <w:r w:rsidR="006B2BE9">
        <w:rPr>
          <w:rFonts w:cs="Arial"/>
          <w:bCs/>
          <w:sz w:val="22"/>
          <w:szCs w:val="22"/>
          <w:lang w:val="es-ES"/>
        </w:rPr>
        <w:t>servicios sociales</w:t>
      </w:r>
      <w:r w:rsidRPr="00D50BD7">
        <w:rPr>
          <w:rFonts w:cs="Arial"/>
          <w:bCs/>
          <w:sz w:val="22"/>
          <w:szCs w:val="22"/>
          <w:lang w:val="es-ES"/>
        </w:rPr>
        <w:t>.</w:t>
      </w:r>
    </w:p>
    <w:p w14:paraId="11585CBD" w14:textId="77777777" w:rsidR="00D50BD7" w:rsidRPr="00D50BD7" w:rsidRDefault="00D50BD7" w:rsidP="00D50BD7">
      <w:pPr>
        <w:tabs>
          <w:tab w:val="num" w:pos="708"/>
        </w:tabs>
        <w:rPr>
          <w:rFonts w:cs="Arial"/>
          <w:bCs/>
          <w:sz w:val="22"/>
          <w:szCs w:val="22"/>
          <w:lang w:val="es-ES"/>
        </w:rPr>
      </w:pPr>
    </w:p>
    <w:p w14:paraId="05EA82B3"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10A4BDCF" w14:textId="77777777" w:rsidR="00D50BD7" w:rsidRPr="00D50BD7" w:rsidRDefault="00D50BD7" w:rsidP="00D50BD7">
      <w:pPr>
        <w:tabs>
          <w:tab w:val="num" w:pos="708"/>
        </w:tabs>
        <w:rPr>
          <w:rFonts w:cs="Arial"/>
          <w:bCs/>
          <w:sz w:val="22"/>
          <w:szCs w:val="22"/>
          <w:lang w:val="es-ES"/>
        </w:rPr>
      </w:pPr>
    </w:p>
    <w:p w14:paraId="29B0FD16" w14:textId="77777777" w:rsidR="006E648C" w:rsidRPr="006E648C" w:rsidRDefault="006E648C" w:rsidP="006E648C">
      <w:pPr>
        <w:tabs>
          <w:tab w:val="num" w:pos="708"/>
        </w:tabs>
        <w:rPr>
          <w:rFonts w:cs="Arial"/>
          <w:bCs/>
          <w:sz w:val="22"/>
          <w:szCs w:val="22"/>
          <w:lang w:val="es-ES"/>
        </w:rPr>
      </w:pPr>
      <w:r w:rsidRPr="006E648C">
        <w:rPr>
          <w:rFonts w:cs="Arial"/>
          <w:bCs/>
          <w:sz w:val="22"/>
          <w:szCs w:val="22"/>
          <w:lang w:val="es-ES"/>
        </w:rPr>
        <w:t>• Alcaldía o concejalía en quien delegue</w:t>
      </w:r>
    </w:p>
    <w:p w14:paraId="05E9F390" w14:textId="77777777" w:rsidR="006E648C" w:rsidRPr="006E648C" w:rsidRDefault="006E648C" w:rsidP="006E648C">
      <w:pPr>
        <w:tabs>
          <w:tab w:val="num" w:pos="708"/>
        </w:tabs>
        <w:rPr>
          <w:rFonts w:cs="Arial"/>
          <w:bCs/>
          <w:sz w:val="22"/>
          <w:szCs w:val="22"/>
          <w:lang w:val="es-ES"/>
        </w:rPr>
      </w:pPr>
      <w:r w:rsidRPr="006E648C">
        <w:rPr>
          <w:rFonts w:cs="Arial"/>
          <w:bCs/>
          <w:sz w:val="22"/>
          <w:szCs w:val="22"/>
          <w:lang w:val="es-ES"/>
        </w:rPr>
        <w:t>• Concejalía competente en el área de cultura, o concejalía o personal técnico en quien delegue.</w:t>
      </w:r>
    </w:p>
    <w:p w14:paraId="7B31821F" w14:textId="77777777" w:rsidR="006E648C" w:rsidRPr="006E648C" w:rsidRDefault="006E648C" w:rsidP="006E648C">
      <w:pPr>
        <w:tabs>
          <w:tab w:val="num" w:pos="708"/>
        </w:tabs>
        <w:rPr>
          <w:rFonts w:cs="Arial"/>
          <w:bCs/>
          <w:sz w:val="22"/>
          <w:szCs w:val="22"/>
          <w:lang w:val="es-ES"/>
        </w:rPr>
      </w:pPr>
      <w:r w:rsidRPr="006E648C">
        <w:rPr>
          <w:rFonts w:cs="Arial"/>
          <w:bCs/>
          <w:sz w:val="22"/>
          <w:szCs w:val="22"/>
          <w:lang w:val="es-ES"/>
        </w:rPr>
        <w:t>• Concejalía competente en el área de deportes, o concejalía o personal técnico en quien delegue.</w:t>
      </w:r>
    </w:p>
    <w:p w14:paraId="1F617ED3" w14:textId="57946F2E" w:rsidR="00D50BD7" w:rsidRPr="00D50BD7" w:rsidRDefault="006E648C" w:rsidP="006E648C">
      <w:pPr>
        <w:tabs>
          <w:tab w:val="num" w:pos="708"/>
        </w:tabs>
        <w:rPr>
          <w:rFonts w:cs="Arial"/>
          <w:bCs/>
          <w:sz w:val="22"/>
          <w:szCs w:val="22"/>
          <w:lang w:val="es-ES"/>
        </w:rPr>
      </w:pPr>
      <w:r w:rsidRPr="006E648C">
        <w:rPr>
          <w:rFonts w:cs="Arial"/>
          <w:bCs/>
          <w:sz w:val="22"/>
          <w:szCs w:val="22"/>
          <w:lang w:val="es-ES"/>
        </w:rPr>
        <w:t>• Concejalía competente en el área de servicios sociales, o concejalía o personal técnico en quien delegue</w:t>
      </w:r>
      <w:r w:rsidR="00D50BD7" w:rsidRPr="00D50BD7">
        <w:rPr>
          <w:rFonts w:cs="Arial"/>
          <w:bCs/>
          <w:sz w:val="22"/>
          <w:szCs w:val="22"/>
          <w:lang w:val="es-ES"/>
        </w:rPr>
        <w:t>.</w:t>
      </w:r>
    </w:p>
    <w:p w14:paraId="7A4B15BA" w14:textId="77777777" w:rsidR="00D50BD7" w:rsidRPr="00D50BD7" w:rsidRDefault="00D50BD7" w:rsidP="00D50BD7">
      <w:pPr>
        <w:tabs>
          <w:tab w:val="num" w:pos="708"/>
        </w:tabs>
        <w:rPr>
          <w:rFonts w:cs="Arial"/>
          <w:bCs/>
          <w:sz w:val="22"/>
          <w:szCs w:val="22"/>
          <w:lang w:val="es-ES"/>
        </w:rPr>
      </w:pPr>
    </w:p>
    <w:p w14:paraId="2D8D7FCD"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El órgano responsable de la resolución del procedimiento para la concesión de las subvenciones será la Junta de Gobierno Local.</w:t>
      </w:r>
    </w:p>
    <w:p w14:paraId="286C9F6F" w14:textId="77777777" w:rsidR="00D50BD7" w:rsidRPr="00D50BD7" w:rsidRDefault="00D50BD7" w:rsidP="00D50BD7">
      <w:pPr>
        <w:tabs>
          <w:tab w:val="num" w:pos="708"/>
        </w:tabs>
        <w:rPr>
          <w:rFonts w:cs="Arial"/>
          <w:bCs/>
          <w:sz w:val="22"/>
          <w:szCs w:val="22"/>
          <w:lang w:val="es-ES"/>
        </w:rPr>
      </w:pPr>
    </w:p>
    <w:p w14:paraId="6A2D357F"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El órgano competente para la concesión podrá, discrecionalmente, dejar desierto el concurso o no agotar el crédito total previsto.</w:t>
      </w:r>
    </w:p>
    <w:p w14:paraId="636A309C" w14:textId="77777777" w:rsidR="00D50BD7" w:rsidRPr="00D50BD7" w:rsidRDefault="00D50BD7" w:rsidP="00D50BD7">
      <w:pPr>
        <w:tabs>
          <w:tab w:val="num" w:pos="708"/>
        </w:tabs>
        <w:rPr>
          <w:rFonts w:cs="Arial"/>
          <w:bCs/>
          <w:sz w:val="22"/>
          <w:szCs w:val="22"/>
          <w:lang w:val="es-ES"/>
        </w:rPr>
      </w:pPr>
    </w:p>
    <w:p w14:paraId="7BD7CAF4" w14:textId="77777777" w:rsidR="00D50BD7" w:rsidRPr="00D50BD7" w:rsidRDefault="00D50BD7" w:rsidP="00D50BD7">
      <w:pPr>
        <w:tabs>
          <w:tab w:val="num" w:pos="708"/>
        </w:tabs>
        <w:rPr>
          <w:rFonts w:cs="Arial"/>
          <w:b/>
          <w:sz w:val="22"/>
          <w:szCs w:val="22"/>
          <w:lang w:val="es-ES"/>
        </w:rPr>
      </w:pPr>
      <w:r w:rsidRPr="00D50BD7">
        <w:rPr>
          <w:rFonts w:cs="Arial"/>
          <w:b/>
          <w:sz w:val="22"/>
          <w:szCs w:val="22"/>
          <w:lang w:val="es-ES"/>
        </w:rPr>
        <w:t>10.- Plazo de resolución</w:t>
      </w:r>
    </w:p>
    <w:p w14:paraId="16E23F77"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Se examinarán conjuntamente, en un solo procedimiento, todas las solicitudes presentadas dentro de cada una de las modalidades y plazos establecidos, resolviéndose en un único acto administrativo por cada uno de ellos.</w:t>
      </w:r>
    </w:p>
    <w:p w14:paraId="00A96FD5" w14:textId="77777777" w:rsidR="00D50BD7" w:rsidRPr="00D50BD7" w:rsidRDefault="00D50BD7" w:rsidP="00D50BD7">
      <w:pPr>
        <w:tabs>
          <w:tab w:val="num" w:pos="708"/>
        </w:tabs>
        <w:rPr>
          <w:rFonts w:cs="Arial"/>
          <w:bCs/>
          <w:sz w:val="22"/>
          <w:szCs w:val="22"/>
          <w:lang w:val="es-ES"/>
        </w:rPr>
      </w:pPr>
    </w:p>
    <w:p w14:paraId="7F33E94F" w14:textId="3F375B02" w:rsidR="00D50BD7" w:rsidRPr="00D50BD7" w:rsidRDefault="00D50BD7" w:rsidP="00D50BD7">
      <w:pPr>
        <w:tabs>
          <w:tab w:val="num" w:pos="708"/>
        </w:tabs>
        <w:rPr>
          <w:rFonts w:cs="Arial"/>
          <w:bCs/>
          <w:sz w:val="22"/>
          <w:szCs w:val="22"/>
          <w:lang w:val="es-ES"/>
        </w:rPr>
      </w:pPr>
      <w:r w:rsidRPr="00D50BD7">
        <w:rPr>
          <w:rFonts w:cs="Arial"/>
          <w:bCs/>
          <w:sz w:val="22"/>
          <w:szCs w:val="22"/>
          <w:lang w:val="es-ES"/>
        </w:rPr>
        <w:t xml:space="preserve">El plazo para el otorgamiento de las subvenciones será, como máximo de </w:t>
      </w:r>
      <w:r w:rsidR="00344EB4">
        <w:rPr>
          <w:rFonts w:cs="Arial"/>
          <w:bCs/>
          <w:sz w:val="22"/>
          <w:szCs w:val="22"/>
          <w:lang w:val="es-ES"/>
        </w:rPr>
        <w:t>un mes</w:t>
      </w:r>
      <w:r w:rsidRPr="00D50BD7">
        <w:rPr>
          <w:rFonts w:cs="Arial"/>
          <w:bCs/>
          <w:sz w:val="22"/>
          <w:szCs w:val="22"/>
          <w:lang w:val="es-ES"/>
        </w:rPr>
        <w:t xml:space="preserve"> a contar desde la fecha de cierre del período de presentación de solicitudes.</w:t>
      </w:r>
    </w:p>
    <w:p w14:paraId="058A7EFB" w14:textId="77777777" w:rsidR="00D50BD7" w:rsidRPr="00D50BD7" w:rsidRDefault="00D50BD7" w:rsidP="00D50BD7">
      <w:pPr>
        <w:tabs>
          <w:tab w:val="num" w:pos="708"/>
        </w:tabs>
        <w:rPr>
          <w:rFonts w:cs="Arial"/>
          <w:bCs/>
          <w:sz w:val="22"/>
          <w:szCs w:val="22"/>
          <w:lang w:val="es-ES"/>
        </w:rPr>
      </w:pPr>
    </w:p>
    <w:p w14:paraId="2D3604D4" w14:textId="6151837D" w:rsidR="00D50BD7" w:rsidRPr="00D50BD7" w:rsidRDefault="00D50BD7" w:rsidP="00D50BD7">
      <w:pPr>
        <w:tabs>
          <w:tab w:val="num" w:pos="708"/>
        </w:tabs>
        <w:rPr>
          <w:rFonts w:cs="Arial"/>
          <w:bCs/>
          <w:sz w:val="22"/>
          <w:szCs w:val="22"/>
          <w:lang w:val="es-ES"/>
        </w:rPr>
      </w:pPr>
      <w:r w:rsidRPr="00D50BD7">
        <w:rPr>
          <w:rFonts w:cs="Arial"/>
          <w:bCs/>
          <w:sz w:val="22"/>
          <w:szCs w:val="22"/>
          <w:lang w:val="es-ES"/>
        </w:rPr>
        <w:t xml:space="preserve">La subvención se entenderá tácitamente aceptada por el beneficiario por el transcurso de un mes a partir de la recepción de la notificación de la concesión sin que haya manifestado expresamente su negativa a aceptarla. En todo caso, la subvención se entenderá aceptada sin </w:t>
      </w:r>
      <w:r w:rsidR="00245889" w:rsidRPr="00D50BD7">
        <w:rPr>
          <w:rFonts w:cs="Arial"/>
          <w:bCs/>
          <w:sz w:val="22"/>
          <w:szCs w:val="22"/>
          <w:lang w:val="es-ES"/>
        </w:rPr>
        <w:t>reservas,</w:t>
      </w:r>
      <w:r w:rsidRPr="00D50BD7">
        <w:rPr>
          <w:rFonts w:cs="Arial"/>
          <w:bCs/>
          <w:sz w:val="22"/>
          <w:szCs w:val="22"/>
          <w:lang w:val="es-ES"/>
        </w:rPr>
        <w:t xml:space="preserve"> así como las condiciones impuestas en la concesión.</w:t>
      </w:r>
    </w:p>
    <w:p w14:paraId="0C6401D9" w14:textId="77777777" w:rsidR="00D50BD7" w:rsidRPr="00D50BD7" w:rsidRDefault="00D50BD7" w:rsidP="00D50BD7">
      <w:pPr>
        <w:tabs>
          <w:tab w:val="num" w:pos="708"/>
        </w:tabs>
        <w:rPr>
          <w:rFonts w:cs="Arial"/>
          <w:bCs/>
          <w:sz w:val="22"/>
          <w:szCs w:val="22"/>
          <w:lang w:val="es-ES"/>
        </w:rPr>
      </w:pPr>
    </w:p>
    <w:p w14:paraId="73A7AA96"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La falta de resolución en el plazo indicado tendrá efectos desestimatorios.</w:t>
      </w:r>
    </w:p>
    <w:p w14:paraId="024824A6" w14:textId="77777777" w:rsidR="00D50BD7" w:rsidRPr="00D50BD7" w:rsidRDefault="00D50BD7" w:rsidP="00D50BD7">
      <w:pPr>
        <w:tabs>
          <w:tab w:val="num" w:pos="708"/>
        </w:tabs>
        <w:rPr>
          <w:rFonts w:cs="Arial"/>
          <w:bCs/>
          <w:sz w:val="22"/>
          <w:szCs w:val="22"/>
          <w:lang w:val="es-ES"/>
        </w:rPr>
      </w:pPr>
    </w:p>
    <w:p w14:paraId="24B29400" w14:textId="77777777" w:rsidR="00D50BD7" w:rsidRPr="00D50BD7" w:rsidRDefault="00D50BD7" w:rsidP="00D50BD7">
      <w:pPr>
        <w:tabs>
          <w:tab w:val="num" w:pos="708"/>
        </w:tabs>
        <w:rPr>
          <w:rFonts w:cs="Arial"/>
          <w:b/>
          <w:sz w:val="22"/>
          <w:szCs w:val="22"/>
          <w:lang w:val="es-ES"/>
        </w:rPr>
      </w:pPr>
      <w:r w:rsidRPr="00D50BD7">
        <w:rPr>
          <w:rFonts w:cs="Arial"/>
          <w:b/>
          <w:sz w:val="22"/>
          <w:szCs w:val="22"/>
          <w:lang w:val="es-ES"/>
        </w:rPr>
        <w:t>11.- Régimen de recursos</w:t>
      </w:r>
    </w:p>
    <w:p w14:paraId="6993D4C5"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lastRenderedPageBreak/>
        <w:t>La resolución del procedimiento pone fin a la vía administrativa, pudiendo contra la misma interponerse recurso contencioso administrativo en el plazo de dos meses a contar desde el día siguiente a su notificación.</w:t>
      </w:r>
    </w:p>
    <w:p w14:paraId="67568545" w14:textId="77777777" w:rsidR="00D50BD7" w:rsidRPr="00D50BD7" w:rsidRDefault="00D50BD7" w:rsidP="00D50BD7">
      <w:pPr>
        <w:tabs>
          <w:tab w:val="num" w:pos="708"/>
        </w:tabs>
        <w:rPr>
          <w:rFonts w:cs="Arial"/>
          <w:bCs/>
          <w:sz w:val="22"/>
          <w:szCs w:val="22"/>
          <w:lang w:val="es-ES"/>
        </w:rPr>
      </w:pPr>
    </w:p>
    <w:p w14:paraId="7D43A3FF" w14:textId="77777777" w:rsidR="00D50BD7" w:rsidRPr="00D50BD7" w:rsidRDefault="00D50BD7" w:rsidP="00D50BD7">
      <w:pPr>
        <w:tabs>
          <w:tab w:val="num" w:pos="708"/>
        </w:tabs>
        <w:rPr>
          <w:rFonts w:cs="Arial"/>
          <w:bCs/>
          <w:sz w:val="22"/>
          <w:szCs w:val="22"/>
          <w:lang w:val="es-ES"/>
        </w:rPr>
      </w:pPr>
      <w:r w:rsidRPr="00D50BD7">
        <w:rPr>
          <w:rFonts w:cs="Arial"/>
          <w:bCs/>
          <w:sz w:val="22"/>
          <w:szCs w:val="22"/>
          <w:lang w:val="es-ES"/>
        </w:rPr>
        <w:t>Alternativamente y de forma potestativa, se puede interponer recurso de reposición ante el mismo órgano que lo ha dictado en el plazo de un mes a contar desde el día siguiente a su notificación.</w:t>
      </w:r>
    </w:p>
    <w:p w14:paraId="26F7581D" w14:textId="77777777" w:rsidR="00D50BD7" w:rsidRPr="00D50BD7" w:rsidRDefault="00D50BD7" w:rsidP="00D50BD7">
      <w:pPr>
        <w:tabs>
          <w:tab w:val="num" w:pos="708"/>
        </w:tabs>
        <w:rPr>
          <w:rFonts w:cs="Arial"/>
          <w:bCs/>
          <w:sz w:val="22"/>
          <w:szCs w:val="22"/>
          <w:lang w:val="es-ES"/>
        </w:rPr>
      </w:pPr>
    </w:p>
    <w:p w14:paraId="79FC085B" w14:textId="77777777" w:rsidR="00D50BD7" w:rsidRPr="00D50BD7" w:rsidRDefault="00D50BD7" w:rsidP="00D50BD7">
      <w:pPr>
        <w:tabs>
          <w:tab w:val="num" w:pos="708"/>
        </w:tabs>
        <w:rPr>
          <w:rFonts w:cs="Arial"/>
          <w:b/>
          <w:sz w:val="22"/>
          <w:szCs w:val="22"/>
          <w:lang w:val="es-ES"/>
        </w:rPr>
      </w:pPr>
      <w:r w:rsidRPr="00D50BD7">
        <w:rPr>
          <w:rFonts w:cs="Arial"/>
          <w:b/>
          <w:sz w:val="22"/>
          <w:szCs w:val="22"/>
          <w:lang w:val="es-ES"/>
        </w:rPr>
        <w:t>12.- Criterios objetivos de otorgamiento de la subvención</w:t>
      </w:r>
    </w:p>
    <w:p w14:paraId="76235872" w14:textId="77777777" w:rsidR="006E648C" w:rsidRPr="006E648C" w:rsidRDefault="006E648C" w:rsidP="00227A8B">
      <w:pPr>
        <w:rPr>
          <w:rFonts w:cs="Arial"/>
          <w:bCs/>
          <w:sz w:val="22"/>
          <w:szCs w:val="22"/>
          <w:lang w:val="es-ES"/>
        </w:rPr>
      </w:pPr>
      <w:r w:rsidRPr="006E648C">
        <w:rPr>
          <w:rFonts w:cs="Arial"/>
          <w:bCs/>
          <w:sz w:val="22"/>
          <w:szCs w:val="22"/>
          <w:lang w:val="es-ES"/>
        </w:rPr>
        <w:t>Las subvenciones se otorgarán a los solicitantes, proporcionalmente, según la valoración de puntos que obtengan una vez aplicados los criterios generales y específicos que a continuación se relacionan:</w:t>
      </w:r>
    </w:p>
    <w:p w14:paraId="4504FBA2" w14:textId="77777777" w:rsidR="006E648C" w:rsidRPr="006B2BE9" w:rsidRDefault="006E648C" w:rsidP="00227A8B">
      <w:pPr>
        <w:rPr>
          <w:rFonts w:cs="Arial"/>
          <w:bCs/>
          <w:sz w:val="22"/>
          <w:szCs w:val="22"/>
          <w:lang w:val="es-ES"/>
        </w:rPr>
      </w:pPr>
    </w:p>
    <w:p w14:paraId="0B39C4C7" w14:textId="77777777" w:rsidR="006B2BE9" w:rsidRPr="006B2BE9" w:rsidRDefault="006B2BE9" w:rsidP="00227A8B">
      <w:pPr>
        <w:spacing w:line="276" w:lineRule="auto"/>
        <w:rPr>
          <w:rFonts w:cs="Arial"/>
          <w:sz w:val="22"/>
          <w:szCs w:val="22"/>
          <w:lang w:val="es-ES" w:eastAsia="es-ES"/>
        </w:rPr>
      </w:pPr>
      <w:r w:rsidRPr="006B2BE9">
        <w:rPr>
          <w:rFonts w:cs="Arial"/>
          <w:b/>
          <w:bCs/>
          <w:sz w:val="22"/>
          <w:szCs w:val="22"/>
          <w:u w:val="single"/>
          <w:lang w:val="es-ES" w:eastAsia="es-ES"/>
        </w:rPr>
        <w:t>CRITERIOS GENERALES:</w:t>
      </w:r>
      <w:r w:rsidRPr="006B2BE9">
        <w:rPr>
          <w:rFonts w:cs="Arial"/>
          <w:sz w:val="22"/>
          <w:szCs w:val="22"/>
          <w:lang w:val="es-ES" w:eastAsia="es-ES"/>
        </w:rPr>
        <w:t xml:space="preserve"> (máximo </w:t>
      </w:r>
      <w:r w:rsidRPr="006B2BE9">
        <w:rPr>
          <w:rFonts w:cs="Arial"/>
          <w:b/>
          <w:bCs/>
          <w:sz w:val="22"/>
          <w:szCs w:val="22"/>
          <w:lang w:val="es-ES" w:eastAsia="es-ES"/>
        </w:rPr>
        <w:t>70 puntos</w:t>
      </w:r>
      <w:r w:rsidRPr="006B2BE9">
        <w:rPr>
          <w:rFonts w:cs="Arial"/>
          <w:sz w:val="22"/>
          <w:szCs w:val="22"/>
          <w:lang w:val="es-ES" w:eastAsia="es-ES"/>
        </w:rPr>
        <w:t>)</w:t>
      </w:r>
    </w:p>
    <w:p w14:paraId="423EB4AC" w14:textId="77777777" w:rsidR="006B2BE9" w:rsidRPr="006B2BE9" w:rsidRDefault="006B2BE9" w:rsidP="00227A8B">
      <w:pPr>
        <w:spacing w:line="276" w:lineRule="auto"/>
        <w:rPr>
          <w:rFonts w:cs="Arial"/>
          <w:sz w:val="22"/>
          <w:szCs w:val="22"/>
          <w:lang w:val="es-ES" w:eastAsia="es-ES"/>
        </w:rPr>
      </w:pPr>
    </w:p>
    <w:p w14:paraId="7AA61507" w14:textId="77777777" w:rsidR="006B2BE9" w:rsidRPr="006B2BE9" w:rsidRDefault="006B2BE9" w:rsidP="00227A8B">
      <w:pPr>
        <w:numPr>
          <w:ilvl w:val="0"/>
          <w:numId w:val="38"/>
        </w:numPr>
        <w:spacing w:line="276" w:lineRule="auto"/>
        <w:ind w:left="426"/>
        <w:rPr>
          <w:rFonts w:cs="Arial"/>
          <w:sz w:val="22"/>
          <w:szCs w:val="22"/>
          <w:lang w:val="es-ES"/>
        </w:rPr>
      </w:pPr>
      <w:r w:rsidRPr="006B2BE9">
        <w:rPr>
          <w:rFonts w:cs="Arial"/>
          <w:b/>
          <w:sz w:val="22"/>
          <w:szCs w:val="22"/>
          <w:lang w:val="es-ES"/>
        </w:rPr>
        <w:t>Importancia de la actividad para el municipio</w:t>
      </w:r>
      <w:r w:rsidRPr="006B2BE9">
        <w:rPr>
          <w:rFonts w:cs="Arial"/>
          <w:sz w:val="22"/>
          <w:szCs w:val="22"/>
          <w:lang w:val="es-ES"/>
        </w:rPr>
        <w:t>: se tendrán en cuenta los siguientes criterios y la puntuación máxima será de 50 puntos.</w:t>
      </w:r>
    </w:p>
    <w:p w14:paraId="5081B8FC" w14:textId="77777777" w:rsidR="006B2BE9" w:rsidRPr="006B2BE9" w:rsidRDefault="006B2BE9" w:rsidP="00227A8B">
      <w:pPr>
        <w:spacing w:line="276" w:lineRule="auto"/>
        <w:ind w:left="426"/>
        <w:rPr>
          <w:rFonts w:cs="Arial"/>
          <w:sz w:val="22"/>
          <w:szCs w:val="22"/>
          <w:lang w:val="es-ES"/>
        </w:rPr>
      </w:pPr>
    </w:p>
    <w:p w14:paraId="1BA276BD" w14:textId="77777777" w:rsidR="006B2BE9" w:rsidRPr="006B2BE9" w:rsidRDefault="006B2BE9" w:rsidP="00227A8B">
      <w:pPr>
        <w:numPr>
          <w:ilvl w:val="2"/>
          <w:numId w:val="38"/>
        </w:numPr>
        <w:spacing w:line="276" w:lineRule="auto"/>
        <w:ind w:left="993"/>
        <w:rPr>
          <w:rFonts w:cs="Arial"/>
          <w:sz w:val="22"/>
          <w:szCs w:val="22"/>
          <w:lang w:val="es-ES"/>
        </w:rPr>
      </w:pPr>
      <w:r w:rsidRPr="006B2BE9">
        <w:rPr>
          <w:rFonts w:cs="Arial"/>
          <w:b/>
          <w:bCs/>
          <w:sz w:val="22"/>
          <w:szCs w:val="22"/>
          <w:lang w:val="es-ES"/>
        </w:rPr>
        <w:t>Duración de la actividad</w:t>
      </w:r>
      <w:r w:rsidRPr="006B2BE9">
        <w:rPr>
          <w:rFonts w:cs="Arial"/>
          <w:sz w:val="22"/>
          <w:szCs w:val="22"/>
          <w:lang w:val="es-ES"/>
        </w:rPr>
        <w:t>:</w:t>
      </w:r>
    </w:p>
    <w:p w14:paraId="42B1E64F" w14:textId="77777777" w:rsidR="006B2BE9" w:rsidRPr="006B2BE9" w:rsidRDefault="006B2BE9" w:rsidP="00227A8B">
      <w:pPr>
        <w:spacing w:line="276" w:lineRule="auto"/>
        <w:ind w:left="426"/>
        <w:rPr>
          <w:rFonts w:cs="Arial"/>
          <w:sz w:val="8"/>
          <w:szCs w:val="8"/>
          <w:lang w:val="es-ES"/>
        </w:rPr>
      </w:pPr>
    </w:p>
    <w:p w14:paraId="3DDD40A3" w14:textId="77777777" w:rsidR="006B2BE9" w:rsidRPr="006B2BE9" w:rsidRDefault="006B2BE9" w:rsidP="00227A8B">
      <w:pPr>
        <w:numPr>
          <w:ilvl w:val="3"/>
          <w:numId w:val="39"/>
        </w:numPr>
        <w:spacing w:line="276" w:lineRule="auto"/>
        <w:ind w:left="1418"/>
        <w:rPr>
          <w:rFonts w:cs="Arial"/>
          <w:sz w:val="22"/>
          <w:szCs w:val="22"/>
          <w:lang w:val="es-ES"/>
        </w:rPr>
      </w:pPr>
      <w:r w:rsidRPr="006B2BE9">
        <w:rPr>
          <w:rFonts w:cs="Arial"/>
          <w:sz w:val="22"/>
          <w:szCs w:val="22"/>
          <w:lang w:val="es-ES"/>
        </w:rPr>
        <w:t>Actividad esporádica: 5 puntos</w:t>
      </w:r>
    </w:p>
    <w:p w14:paraId="6C05822E" w14:textId="77777777" w:rsidR="006B2BE9" w:rsidRPr="006B2BE9" w:rsidRDefault="006B2BE9" w:rsidP="00227A8B">
      <w:pPr>
        <w:numPr>
          <w:ilvl w:val="3"/>
          <w:numId w:val="39"/>
        </w:numPr>
        <w:spacing w:line="276" w:lineRule="auto"/>
        <w:ind w:left="1418"/>
        <w:rPr>
          <w:rFonts w:cs="Arial"/>
          <w:sz w:val="22"/>
          <w:szCs w:val="22"/>
          <w:lang w:val="es-ES"/>
        </w:rPr>
      </w:pPr>
      <w:r w:rsidRPr="006B2BE9">
        <w:rPr>
          <w:rFonts w:cs="Arial"/>
          <w:sz w:val="22"/>
          <w:szCs w:val="22"/>
          <w:lang w:val="es-ES"/>
        </w:rPr>
        <w:t>Actividad estacional: 10 puntos</w:t>
      </w:r>
    </w:p>
    <w:p w14:paraId="2A601E2A" w14:textId="77777777" w:rsidR="006B2BE9" w:rsidRPr="006B2BE9" w:rsidRDefault="006B2BE9" w:rsidP="00227A8B">
      <w:pPr>
        <w:spacing w:line="276" w:lineRule="auto"/>
        <w:ind w:left="426"/>
        <w:rPr>
          <w:rFonts w:cs="Arial"/>
          <w:sz w:val="22"/>
          <w:szCs w:val="22"/>
          <w:lang w:val="es-ES"/>
        </w:rPr>
      </w:pPr>
    </w:p>
    <w:p w14:paraId="44720A0C" w14:textId="77777777" w:rsidR="006B2BE9" w:rsidRPr="006B2BE9" w:rsidRDefault="006B2BE9" w:rsidP="00227A8B">
      <w:pPr>
        <w:numPr>
          <w:ilvl w:val="1"/>
          <w:numId w:val="41"/>
        </w:numPr>
        <w:spacing w:line="276" w:lineRule="auto"/>
        <w:ind w:left="993"/>
        <w:rPr>
          <w:rFonts w:cs="Arial"/>
          <w:sz w:val="22"/>
          <w:szCs w:val="22"/>
          <w:lang w:val="es-ES"/>
        </w:rPr>
      </w:pPr>
      <w:r w:rsidRPr="006B2BE9">
        <w:rPr>
          <w:rFonts w:cs="Arial"/>
          <w:b/>
          <w:bCs/>
          <w:sz w:val="22"/>
          <w:szCs w:val="22"/>
          <w:lang w:val="es-ES"/>
        </w:rPr>
        <w:t>Innovación</w:t>
      </w:r>
      <w:r w:rsidRPr="006B2BE9">
        <w:rPr>
          <w:rFonts w:cs="Arial"/>
          <w:sz w:val="22"/>
          <w:szCs w:val="22"/>
          <w:lang w:val="es-ES"/>
        </w:rPr>
        <w:t>: se valorará con 5 puntos si es una actividad recién implementada o si hay déficit de actividades similares en el municipio.</w:t>
      </w:r>
    </w:p>
    <w:p w14:paraId="65F85190" w14:textId="77777777" w:rsidR="006B2BE9" w:rsidRPr="006B2BE9" w:rsidRDefault="006B2BE9" w:rsidP="00227A8B">
      <w:pPr>
        <w:spacing w:line="276" w:lineRule="auto"/>
        <w:ind w:left="993"/>
        <w:rPr>
          <w:rFonts w:cs="Arial"/>
          <w:sz w:val="22"/>
          <w:szCs w:val="22"/>
          <w:lang w:val="es-ES"/>
        </w:rPr>
      </w:pPr>
    </w:p>
    <w:p w14:paraId="025DEE0A" w14:textId="77777777" w:rsidR="006B2BE9" w:rsidRPr="006B2BE9" w:rsidRDefault="006B2BE9" w:rsidP="00227A8B">
      <w:pPr>
        <w:numPr>
          <w:ilvl w:val="1"/>
          <w:numId w:val="41"/>
        </w:numPr>
        <w:spacing w:line="276" w:lineRule="auto"/>
        <w:ind w:left="993"/>
        <w:rPr>
          <w:rFonts w:cs="Arial"/>
          <w:sz w:val="22"/>
          <w:szCs w:val="22"/>
          <w:lang w:val="es-ES"/>
        </w:rPr>
      </w:pPr>
      <w:r w:rsidRPr="006B2BE9">
        <w:rPr>
          <w:rFonts w:cs="Arial"/>
          <w:b/>
          <w:bCs/>
          <w:sz w:val="22"/>
          <w:szCs w:val="22"/>
          <w:lang w:val="es-ES"/>
        </w:rPr>
        <w:t>Grupo al que se dirige</w:t>
      </w:r>
      <w:r w:rsidRPr="006B2BE9">
        <w:rPr>
          <w:rFonts w:cs="Arial"/>
          <w:sz w:val="22"/>
          <w:szCs w:val="22"/>
          <w:lang w:val="es-ES"/>
        </w:rPr>
        <w:t xml:space="preserve">: se valorará con 5 puntos si la actividad implica la participación de personas mayores de 65 años. </w:t>
      </w:r>
    </w:p>
    <w:p w14:paraId="6881983F" w14:textId="77777777" w:rsidR="006B2BE9" w:rsidRPr="006B2BE9" w:rsidRDefault="006B2BE9" w:rsidP="00227A8B">
      <w:pPr>
        <w:spacing w:line="276" w:lineRule="auto"/>
        <w:ind w:left="993"/>
        <w:rPr>
          <w:rFonts w:cs="Arial"/>
          <w:sz w:val="22"/>
          <w:szCs w:val="22"/>
          <w:lang w:val="es-ES"/>
        </w:rPr>
      </w:pPr>
    </w:p>
    <w:p w14:paraId="4EBAA5F2" w14:textId="05DBCB3C" w:rsidR="006B2BE9" w:rsidRPr="006B2BE9" w:rsidRDefault="006B2BE9" w:rsidP="00227A8B">
      <w:pPr>
        <w:numPr>
          <w:ilvl w:val="1"/>
          <w:numId w:val="41"/>
        </w:numPr>
        <w:spacing w:line="276" w:lineRule="auto"/>
        <w:ind w:left="993"/>
        <w:rPr>
          <w:rFonts w:cs="Arial"/>
          <w:sz w:val="22"/>
          <w:szCs w:val="22"/>
          <w:lang w:val="es-ES"/>
        </w:rPr>
      </w:pPr>
      <w:r w:rsidRPr="006B2BE9">
        <w:rPr>
          <w:rFonts w:cs="Arial"/>
          <w:b/>
          <w:bCs/>
          <w:sz w:val="22"/>
          <w:szCs w:val="22"/>
          <w:lang w:val="es-ES"/>
        </w:rPr>
        <w:t>Consolidación de la actividad</w:t>
      </w:r>
      <w:r w:rsidRPr="006B2BE9">
        <w:rPr>
          <w:rFonts w:cs="Arial"/>
          <w:sz w:val="22"/>
          <w:szCs w:val="22"/>
          <w:lang w:val="es-ES"/>
        </w:rPr>
        <w:t xml:space="preserve">: según </w:t>
      </w:r>
      <w:r w:rsidR="00227A8B">
        <w:rPr>
          <w:rFonts w:cs="Arial"/>
          <w:sz w:val="22"/>
          <w:szCs w:val="22"/>
          <w:lang w:val="es-ES"/>
        </w:rPr>
        <w:t xml:space="preserve">la antigüedad </w:t>
      </w:r>
      <w:r w:rsidRPr="006B2BE9">
        <w:rPr>
          <w:rFonts w:cs="Arial"/>
          <w:sz w:val="22"/>
          <w:szCs w:val="22"/>
          <w:lang w:val="es-ES"/>
        </w:rPr>
        <w:t>en que se realice la actividad en el municipio:</w:t>
      </w:r>
    </w:p>
    <w:p w14:paraId="697D0576" w14:textId="77777777" w:rsidR="006B2BE9" w:rsidRPr="006B2BE9" w:rsidRDefault="006B2BE9" w:rsidP="00227A8B">
      <w:pPr>
        <w:spacing w:line="276" w:lineRule="auto"/>
        <w:ind w:left="993"/>
        <w:rPr>
          <w:rFonts w:cs="Arial"/>
          <w:sz w:val="8"/>
          <w:szCs w:val="8"/>
          <w:lang w:val="es-ES"/>
        </w:rPr>
      </w:pPr>
    </w:p>
    <w:p w14:paraId="7C4763D1" w14:textId="77777777" w:rsidR="006B2BE9" w:rsidRPr="006B2BE9" w:rsidRDefault="006B2BE9" w:rsidP="00227A8B">
      <w:pPr>
        <w:numPr>
          <w:ilvl w:val="2"/>
          <w:numId w:val="42"/>
        </w:numPr>
        <w:spacing w:line="276" w:lineRule="auto"/>
        <w:ind w:left="1560"/>
        <w:rPr>
          <w:rFonts w:cs="Arial"/>
          <w:sz w:val="22"/>
          <w:szCs w:val="22"/>
          <w:lang w:val="es-ES"/>
        </w:rPr>
      </w:pPr>
      <w:r w:rsidRPr="006B2BE9">
        <w:rPr>
          <w:rFonts w:cs="Arial"/>
          <w:sz w:val="22"/>
          <w:szCs w:val="22"/>
          <w:lang w:val="es-ES"/>
        </w:rPr>
        <w:t>Más de 1 año: 2 puntos</w:t>
      </w:r>
    </w:p>
    <w:p w14:paraId="59CD54F7" w14:textId="77777777" w:rsidR="006B2BE9" w:rsidRPr="006B2BE9" w:rsidRDefault="006B2BE9" w:rsidP="00227A8B">
      <w:pPr>
        <w:numPr>
          <w:ilvl w:val="2"/>
          <w:numId w:val="42"/>
        </w:numPr>
        <w:spacing w:line="276" w:lineRule="auto"/>
        <w:ind w:left="1560"/>
        <w:rPr>
          <w:rFonts w:cs="Arial"/>
          <w:sz w:val="22"/>
          <w:szCs w:val="22"/>
          <w:lang w:val="es-ES"/>
        </w:rPr>
      </w:pPr>
      <w:r w:rsidRPr="006B2BE9">
        <w:rPr>
          <w:rFonts w:cs="Arial"/>
          <w:sz w:val="22"/>
          <w:szCs w:val="22"/>
          <w:lang w:val="es-ES"/>
        </w:rPr>
        <w:t>En 5 años: 5 puntos</w:t>
      </w:r>
    </w:p>
    <w:p w14:paraId="3541744D" w14:textId="77777777" w:rsidR="006B2BE9" w:rsidRPr="006B2BE9" w:rsidRDefault="006B2BE9" w:rsidP="00227A8B">
      <w:pPr>
        <w:numPr>
          <w:ilvl w:val="2"/>
          <w:numId w:val="42"/>
        </w:numPr>
        <w:spacing w:line="276" w:lineRule="auto"/>
        <w:ind w:left="1560"/>
        <w:rPr>
          <w:rFonts w:cs="Arial"/>
          <w:sz w:val="22"/>
          <w:szCs w:val="22"/>
          <w:lang w:val="es-ES"/>
        </w:rPr>
      </w:pPr>
      <w:r w:rsidRPr="006B2BE9">
        <w:rPr>
          <w:rFonts w:cs="Arial"/>
          <w:sz w:val="22"/>
          <w:szCs w:val="22"/>
          <w:lang w:val="es-ES"/>
        </w:rPr>
        <w:t>En más de 10 años: 10 puntos</w:t>
      </w:r>
    </w:p>
    <w:p w14:paraId="2B178F62" w14:textId="77777777" w:rsidR="006B2BE9" w:rsidRPr="006B2BE9" w:rsidRDefault="006B2BE9" w:rsidP="00227A8B">
      <w:pPr>
        <w:spacing w:line="276" w:lineRule="auto"/>
        <w:ind w:left="993"/>
        <w:rPr>
          <w:rFonts w:cs="Arial"/>
          <w:sz w:val="22"/>
          <w:szCs w:val="22"/>
          <w:lang w:val="es-ES"/>
        </w:rPr>
      </w:pPr>
    </w:p>
    <w:p w14:paraId="41E45B2C" w14:textId="77777777" w:rsidR="006B2BE9" w:rsidRPr="006B2BE9" w:rsidRDefault="006B2BE9" w:rsidP="00227A8B">
      <w:pPr>
        <w:numPr>
          <w:ilvl w:val="1"/>
          <w:numId w:val="41"/>
        </w:numPr>
        <w:spacing w:line="276" w:lineRule="auto"/>
        <w:ind w:left="993"/>
        <w:rPr>
          <w:rFonts w:cs="Arial"/>
          <w:sz w:val="22"/>
          <w:szCs w:val="22"/>
          <w:lang w:val="es-ES"/>
        </w:rPr>
      </w:pPr>
      <w:r w:rsidRPr="006B2BE9">
        <w:rPr>
          <w:rFonts w:cs="Arial"/>
          <w:b/>
          <w:bCs/>
          <w:sz w:val="22"/>
          <w:szCs w:val="22"/>
          <w:lang w:val="es-ES"/>
        </w:rPr>
        <w:t>Colaboración con otras entidades</w:t>
      </w:r>
      <w:r w:rsidRPr="006B2BE9">
        <w:rPr>
          <w:rFonts w:cs="Arial"/>
          <w:sz w:val="22"/>
          <w:szCs w:val="22"/>
          <w:lang w:val="es-ES"/>
        </w:rPr>
        <w:t xml:space="preserve">: se valorará con 10 puntos si existe la colaboración de otras entidades del municipio para llevar a cabo la actividad. </w:t>
      </w:r>
    </w:p>
    <w:p w14:paraId="708A8624" w14:textId="77777777" w:rsidR="006B2BE9" w:rsidRPr="006B2BE9" w:rsidRDefault="006B2BE9" w:rsidP="00227A8B">
      <w:pPr>
        <w:pStyle w:val="Prrafodelista"/>
        <w:spacing w:line="276" w:lineRule="auto"/>
        <w:ind w:left="993"/>
        <w:jc w:val="both"/>
        <w:rPr>
          <w:rFonts w:ascii="Arial" w:hAnsi="Arial" w:cs="Arial"/>
          <w:sz w:val="22"/>
          <w:szCs w:val="22"/>
          <w:lang w:val="es-ES"/>
        </w:rPr>
      </w:pPr>
    </w:p>
    <w:p w14:paraId="0D490725" w14:textId="77777777" w:rsidR="006B2BE9" w:rsidRPr="006B2BE9" w:rsidRDefault="006B2BE9" w:rsidP="00227A8B">
      <w:pPr>
        <w:numPr>
          <w:ilvl w:val="1"/>
          <w:numId w:val="41"/>
        </w:numPr>
        <w:spacing w:line="276" w:lineRule="auto"/>
        <w:ind w:left="993"/>
        <w:rPr>
          <w:rFonts w:cs="Arial"/>
          <w:sz w:val="22"/>
          <w:szCs w:val="22"/>
          <w:lang w:val="es-ES"/>
        </w:rPr>
      </w:pPr>
      <w:r w:rsidRPr="006B2BE9">
        <w:rPr>
          <w:rFonts w:cs="Arial"/>
          <w:b/>
          <w:bCs/>
          <w:sz w:val="22"/>
          <w:szCs w:val="22"/>
          <w:lang w:val="es-ES"/>
        </w:rPr>
        <w:t>Consolidación de la entidad</w:t>
      </w:r>
      <w:r w:rsidRPr="006B2BE9">
        <w:rPr>
          <w:rFonts w:cs="Arial"/>
          <w:sz w:val="22"/>
          <w:szCs w:val="22"/>
          <w:lang w:val="es-ES"/>
        </w:rPr>
        <w:t>: según la antigüedad de constitución de la entidad:</w:t>
      </w:r>
    </w:p>
    <w:p w14:paraId="45A3D7DB" w14:textId="77777777" w:rsidR="006B2BE9" w:rsidRPr="006B2BE9" w:rsidRDefault="006B2BE9" w:rsidP="00227A8B">
      <w:pPr>
        <w:spacing w:line="276" w:lineRule="auto"/>
        <w:ind w:left="993"/>
        <w:rPr>
          <w:rFonts w:cs="Arial"/>
          <w:sz w:val="8"/>
          <w:szCs w:val="8"/>
          <w:lang w:val="es-ES"/>
        </w:rPr>
      </w:pPr>
    </w:p>
    <w:p w14:paraId="399CB5FD" w14:textId="77777777" w:rsidR="006B2BE9" w:rsidRPr="006B2BE9" w:rsidRDefault="006B2BE9" w:rsidP="00227A8B">
      <w:pPr>
        <w:numPr>
          <w:ilvl w:val="2"/>
          <w:numId w:val="43"/>
        </w:numPr>
        <w:spacing w:line="276" w:lineRule="auto"/>
        <w:ind w:left="1560"/>
        <w:rPr>
          <w:rFonts w:cs="Arial"/>
          <w:sz w:val="22"/>
          <w:szCs w:val="22"/>
          <w:lang w:val="es-ES"/>
        </w:rPr>
      </w:pPr>
      <w:r w:rsidRPr="006B2BE9">
        <w:rPr>
          <w:rFonts w:cs="Arial"/>
          <w:sz w:val="22"/>
          <w:szCs w:val="22"/>
          <w:lang w:val="es-ES"/>
        </w:rPr>
        <w:t>Menos de 1 año: 5 puntos</w:t>
      </w:r>
    </w:p>
    <w:p w14:paraId="4BFE850C" w14:textId="77777777" w:rsidR="006B2BE9" w:rsidRPr="006B2BE9" w:rsidRDefault="006B2BE9" w:rsidP="00227A8B">
      <w:pPr>
        <w:numPr>
          <w:ilvl w:val="2"/>
          <w:numId w:val="43"/>
        </w:numPr>
        <w:spacing w:line="276" w:lineRule="auto"/>
        <w:ind w:left="1560"/>
        <w:rPr>
          <w:rFonts w:cs="Arial"/>
          <w:sz w:val="22"/>
          <w:szCs w:val="22"/>
          <w:lang w:val="es-ES"/>
        </w:rPr>
      </w:pPr>
      <w:r w:rsidRPr="006B2BE9">
        <w:rPr>
          <w:rFonts w:cs="Arial"/>
          <w:sz w:val="22"/>
          <w:szCs w:val="22"/>
          <w:lang w:val="es-ES"/>
        </w:rPr>
        <w:t>Desde 1 año: 10 puntos</w:t>
      </w:r>
    </w:p>
    <w:p w14:paraId="7E430AE7" w14:textId="77777777" w:rsidR="006B2BE9" w:rsidRPr="006B2BE9" w:rsidRDefault="006B2BE9" w:rsidP="00227A8B">
      <w:pPr>
        <w:tabs>
          <w:tab w:val="num" w:pos="708"/>
        </w:tabs>
        <w:spacing w:line="276" w:lineRule="auto"/>
        <w:ind w:left="426"/>
        <w:rPr>
          <w:rFonts w:cs="Arial"/>
          <w:sz w:val="22"/>
          <w:szCs w:val="22"/>
          <w:lang w:val="es-ES" w:eastAsia="es-ES"/>
        </w:rPr>
      </w:pPr>
    </w:p>
    <w:p w14:paraId="6D062F2F" w14:textId="77777777" w:rsidR="006B2BE9" w:rsidRPr="006B2BE9" w:rsidRDefault="006B2BE9" w:rsidP="00227A8B">
      <w:pPr>
        <w:numPr>
          <w:ilvl w:val="0"/>
          <w:numId w:val="38"/>
        </w:numPr>
        <w:spacing w:line="276" w:lineRule="auto"/>
        <w:ind w:left="426"/>
        <w:rPr>
          <w:rFonts w:cs="Arial"/>
          <w:b/>
          <w:bCs/>
          <w:sz w:val="22"/>
          <w:szCs w:val="22"/>
          <w:lang w:val="es-ES" w:eastAsia="es-ES"/>
        </w:rPr>
      </w:pPr>
      <w:r w:rsidRPr="006B2BE9">
        <w:rPr>
          <w:rFonts w:cs="Arial"/>
          <w:b/>
          <w:bCs/>
          <w:sz w:val="22"/>
          <w:szCs w:val="22"/>
          <w:lang w:val="es-ES" w:eastAsia="es-ES"/>
        </w:rPr>
        <w:t xml:space="preserve">Número de personas implicadas en la organización del proyecto: </w:t>
      </w:r>
      <w:r w:rsidRPr="006B2BE9">
        <w:rPr>
          <w:rFonts w:cs="Arial"/>
          <w:sz w:val="22"/>
          <w:szCs w:val="22"/>
          <w:lang w:val="es-ES" w:eastAsia="es-ES"/>
        </w:rPr>
        <w:t>según el número de personas necesarias para organizar la actividad:</w:t>
      </w:r>
    </w:p>
    <w:p w14:paraId="214D143D" w14:textId="77777777" w:rsidR="006B2BE9" w:rsidRPr="006B2BE9" w:rsidRDefault="006B2BE9" w:rsidP="00227A8B">
      <w:pPr>
        <w:spacing w:line="276" w:lineRule="auto"/>
        <w:ind w:left="426"/>
        <w:rPr>
          <w:rFonts w:cs="Arial"/>
          <w:b/>
          <w:bCs/>
          <w:sz w:val="8"/>
          <w:szCs w:val="8"/>
          <w:lang w:val="es-ES" w:eastAsia="es-ES"/>
        </w:rPr>
      </w:pPr>
    </w:p>
    <w:p w14:paraId="250E2CDF" w14:textId="77777777" w:rsidR="006B2BE9" w:rsidRPr="006B2BE9" w:rsidRDefault="006B2BE9" w:rsidP="00227A8B">
      <w:pPr>
        <w:numPr>
          <w:ilvl w:val="1"/>
          <w:numId w:val="38"/>
        </w:numPr>
        <w:spacing w:line="276" w:lineRule="auto"/>
        <w:ind w:left="851"/>
        <w:rPr>
          <w:rFonts w:cs="Arial"/>
          <w:b/>
          <w:bCs/>
          <w:sz w:val="22"/>
          <w:szCs w:val="22"/>
          <w:lang w:val="es-ES" w:eastAsia="es-ES"/>
        </w:rPr>
      </w:pPr>
      <w:r w:rsidRPr="006B2BE9">
        <w:rPr>
          <w:rFonts w:cs="Arial"/>
          <w:sz w:val="22"/>
          <w:szCs w:val="22"/>
          <w:lang w:val="es-ES" w:eastAsia="es-ES"/>
        </w:rPr>
        <w:lastRenderedPageBreak/>
        <w:t>De 1 a 10 personas: 2 puntos</w:t>
      </w:r>
    </w:p>
    <w:p w14:paraId="2BDC3025" w14:textId="77777777" w:rsidR="006B2BE9" w:rsidRPr="006B2BE9" w:rsidRDefault="006B2BE9" w:rsidP="00227A8B">
      <w:pPr>
        <w:numPr>
          <w:ilvl w:val="1"/>
          <w:numId w:val="38"/>
        </w:numPr>
        <w:spacing w:line="276" w:lineRule="auto"/>
        <w:ind w:left="851"/>
        <w:rPr>
          <w:rFonts w:cs="Arial"/>
          <w:b/>
          <w:bCs/>
          <w:sz w:val="22"/>
          <w:szCs w:val="22"/>
          <w:lang w:val="es-ES" w:eastAsia="es-ES"/>
        </w:rPr>
      </w:pPr>
      <w:r w:rsidRPr="006B2BE9">
        <w:rPr>
          <w:rFonts w:cs="Arial"/>
          <w:sz w:val="22"/>
          <w:szCs w:val="22"/>
          <w:lang w:val="es-ES" w:eastAsia="es-ES"/>
        </w:rPr>
        <w:t>Más de 10 personas: 5 puntos</w:t>
      </w:r>
    </w:p>
    <w:p w14:paraId="392FB9B5" w14:textId="77777777" w:rsidR="006B2BE9" w:rsidRPr="006B2BE9" w:rsidRDefault="006B2BE9" w:rsidP="00227A8B">
      <w:pPr>
        <w:spacing w:line="276" w:lineRule="auto"/>
        <w:ind w:left="426"/>
        <w:rPr>
          <w:rFonts w:cs="Arial"/>
          <w:sz w:val="22"/>
          <w:szCs w:val="22"/>
          <w:lang w:val="es-ES" w:eastAsia="es-ES"/>
        </w:rPr>
      </w:pPr>
    </w:p>
    <w:p w14:paraId="76F42C6B" w14:textId="77777777" w:rsidR="006B2BE9" w:rsidRPr="006B2BE9" w:rsidRDefault="006B2BE9" w:rsidP="00227A8B">
      <w:pPr>
        <w:numPr>
          <w:ilvl w:val="0"/>
          <w:numId w:val="38"/>
        </w:numPr>
        <w:spacing w:line="276" w:lineRule="auto"/>
        <w:ind w:left="426"/>
        <w:rPr>
          <w:rFonts w:cs="Arial"/>
          <w:sz w:val="22"/>
          <w:szCs w:val="22"/>
          <w:lang w:val="es-ES" w:eastAsia="es-ES"/>
        </w:rPr>
      </w:pPr>
      <w:r w:rsidRPr="006B2BE9">
        <w:rPr>
          <w:rFonts w:cs="Arial"/>
          <w:b/>
          <w:bCs/>
          <w:sz w:val="22"/>
          <w:szCs w:val="22"/>
          <w:lang w:val="es-ES" w:eastAsia="es-ES"/>
        </w:rPr>
        <w:t xml:space="preserve">Difusión y promoción de la actividad:  </w:t>
      </w:r>
      <w:r w:rsidRPr="006B2BE9">
        <w:rPr>
          <w:rFonts w:cs="Arial"/>
          <w:sz w:val="22"/>
          <w:szCs w:val="22"/>
          <w:lang w:val="es-ES" w:eastAsia="es-ES"/>
        </w:rPr>
        <w:t xml:space="preserve">dependiendo del lugar y el medio de publicidad: </w:t>
      </w:r>
    </w:p>
    <w:p w14:paraId="1058F2A5" w14:textId="77777777" w:rsidR="006B2BE9" w:rsidRPr="006B2BE9" w:rsidRDefault="006B2BE9" w:rsidP="00227A8B">
      <w:pPr>
        <w:spacing w:line="276" w:lineRule="auto"/>
        <w:ind w:left="426"/>
        <w:rPr>
          <w:rFonts w:cs="Arial"/>
          <w:sz w:val="8"/>
          <w:szCs w:val="8"/>
          <w:lang w:val="es-ES" w:eastAsia="es-ES"/>
        </w:rPr>
      </w:pPr>
    </w:p>
    <w:p w14:paraId="3F615B77" w14:textId="77777777" w:rsidR="006B2BE9" w:rsidRPr="006B2BE9" w:rsidRDefault="006B2BE9" w:rsidP="00227A8B">
      <w:pPr>
        <w:numPr>
          <w:ilvl w:val="1"/>
          <w:numId w:val="38"/>
        </w:numPr>
        <w:spacing w:line="276" w:lineRule="auto"/>
        <w:ind w:left="851"/>
        <w:rPr>
          <w:rFonts w:cs="Arial"/>
          <w:sz w:val="22"/>
          <w:szCs w:val="22"/>
          <w:lang w:val="es-ES" w:eastAsia="es-ES"/>
        </w:rPr>
      </w:pPr>
      <w:r w:rsidRPr="006B2BE9">
        <w:rPr>
          <w:rFonts w:cs="Arial"/>
          <w:sz w:val="22"/>
          <w:szCs w:val="22"/>
          <w:lang w:val="es-ES" w:eastAsia="es-ES"/>
        </w:rPr>
        <w:t>Publicidad a nivel local o regional con anuncios o carteles: 5 puntos</w:t>
      </w:r>
    </w:p>
    <w:p w14:paraId="14FEAE90" w14:textId="77777777" w:rsidR="006B2BE9" w:rsidRPr="006B2BE9" w:rsidRDefault="006B2BE9" w:rsidP="00227A8B">
      <w:pPr>
        <w:numPr>
          <w:ilvl w:val="1"/>
          <w:numId w:val="38"/>
        </w:numPr>
        <w:spacing w:line="276" w:lineRule="auto"/>
        <w:ind w:left="851"/>
        <w:rPr>
          <w:rFonts w:cs="Arial"/>
          <w:sz w:val="22"/>
          <w:szCs w:val="22"/>
          <w:lang w:val="es-ES" w:eastAsia="es-ES"/>
        </w:rPr>
      </w:pPr>
      <w:r w:rsidRPr="006B2BE9">
        <w:rPr>
          <w:rFonts w:cs="Arial"/>
          <w:sz w:val="22"/>
          <w:szCs w:val="22"/>
          <w:lang w:val="es-ES" w:eastAsia="es-ES"/>
        </w:rPr>
        <w:t>Difusión a través de las propias redes sociales de la entidad: 5 puntos</w:t>
      </w:r>
    </w:p>
    <w:p w14:paraId="097B84FC" w14:textId="77777777" w:rsidR="006B2BE9" w:rsidRPr="006B2BE9" w:rsidRDefault="006B2BE9" w:rsidP="00227A8B">
      <w:pPr>
        <w:spacing w:line="276" w:lineRule="auto"/>
        <w:ind w:left="426"/>
        <w:rPr>
          <w:rFonts w:cs="Arial"/>
          <w:sz w:val="22"/>
          <w:szCs w:val="22"/>
          <w:lang w:val="es-ES" w:eastAsia="es-ES"/>
        </w:rPr>
      </w:pPr>
    </w:p>
    <w:p w14:paraId="62A973A3" w14:textId="77777777" w:rsidR="006B2BE9" w:rsidRPr="006B2BE9" w:rsidRDefault="006B2BE9" w:rsidP="00227A8B">
      <w:pPr>
        <w:numPr>
          <w:ilvl w:val="0"/>
          <w:numId w:val="38"/>
        </w:numPr>
        <w:spacing w:line="276" w:lineRule="auto"/>
        <w:ind w:left="426"/>
        <w:rPr>
          <w:rFonts w:cs="Arial"/>
          <w:sz w:val="22"/>
          <w:szCs w:val="22"/>
          <w:lang w:val="es-ES" w:eastAsia="es-ES"/>
        </w:rPr>
      </w:pPr>
      <w:r w:rsidRPr="006B2BE9">
        <w:rPr>
          <w:rFonts w:cs="Arial"/>
          <w:b/>
          <w:bCs/>
          <w:sz w:val="22"/>
          <w:szCs w:val="22"/>
          <w:lang w:val="es-ES" w:eastAsia="es-ES"/>
        </w:rPr>
        <w:t xml:space="preserve">Para la actividad gratuita para los participantes: </w:t>
      </w:r>
      <w:r w:rsidRPr="006B2BE9">
        <w:rPr>
          <w:rFonts w:cs="Arial"/>
          <w:sz w:val="22"/>
          <w:szCs w:val="22"/>
          <w:lang w:val="es-ES" w:eastAsia="es-ES"/>
        </w:rPr>
        <w:t>5 puntos</w:t>
      </w:r>
    </w:p>
    <w:p w14:paraId="2761BA5B" w14:textId="77777777" w:rsidR="006B2BE9" w:rsidRPr="006B2BE9" w:rsidRDefault="006B2BE9" w:rsidP="00227A8B">
      <w:pPr>
        <w:pStyle w:val="Prrafodelista"/>
        <w:spacing w:line="276" w:lineRule="auto"/>
        <w:jc w:val="both"/>
        <w:rPr>
          <w:rFonts w:cs="Arial"/>
          <w:sz w:val="22"/>
          <w:szCs w:val="22"/>
          <w:lang w:val="es-ES"/>
        </w:rPr>
      </w:pPr>
    </w:p>
    <w:p w14:paraId="6B36E9CE" w14:textId="77777777" w:rsidR="006B2BE9" w:rsidRPr="006B2BE9" w:rsidRDefault="006B2BE9" w:rsidP="00227A8B">
      <w:pPr>
        <w:pStyle w:val="Prrafodelista"/>
        <w:spacing w:line="276" w:lineRule="auto"/>
        <w:jc w:val="both"/>
        <w:rPr>
          <w:rFonts w:cs="Arial"/>
          <w:sz w:val="22"/>
          <w:szCs w:val="22"/>
          <w:lang w:val="es-ES"/>
        </w:rPr>
      </w:pPr>
    </w:p>
    <w:p w14:paraId="26ED232B" w14:textId="77777777" w:rsidR="006B2BE9" w:rsidRPr="006B2BE9" w:rsidRDefault="006B2BE9" w:rsidP="00227A8B">
      <w:pPr>
        <w:spacing w:line="276" w:lineRule="auto"/>
        <w:rPr>
          <w:rFonts w:cs="Arial"/>
          <w:sz w:val="22"/>
          <w:szCs w:val="22"/>
          <w:lang w:val="es-ES" w:eastAsia="es-ES"/>
        </w:rPr>
      </w:pPr>
      <w:r w:rsidRPr="006B2BE9">
        <w:rPr>
          <w:rFonts w:cs="Arial"/>
          <w:b/>
          <w:bCs/>
          <w:sz w:val="22"/>
          <w:szCs w:val="22"/>
          <w:u w:val="single"/>
          <w:lang w:val="es-ES" w:eastAsia="es-ES"/>
        </w:rPr>
        <w:t>CRITERIOS ESPECÍFICOS:</w:t>
      </w:r>
      <w:r w:rsidRPr="006B2BE9">
        <w:rPr>
          <w:rFonts w:cs="Arial"/>
          <w:sz w:val="22"/>
          <w:szCs w:val="22"/>
          <w:lang w:val="es-ES" w:eastAsia="es-ES"/>
        </w:rPr>
        <w:t xml:space="preserve"> (máximo </w:t>
      </w:r>
      <w:r w:rsidRPr="006B2BE9">
        <w:rPr>
          <w:rFonts w:cs="Arial"/>
          <w:b/>
          <w:bCs/>
          <w:sz w:val="22"/>
          <w:szCs w:val="22"/>
          <w:lang w:val="es-ES" w:eastAsia="es-ES"/>
        </w:rPr>
        <w:t>30 puntos</w:t>
      </w:r>
      <w:r w:rsidRPr="006B2BE9">
        <w:rPr>
          <w:rFonts w:cs="Arial"/>
          <w:sz w:val="22"/>
          <w:szCs w:val="22"/>
          <w:lang w:val="es-ES" w:eastAsia="es-ES"/>
        </w:rPr>
        <w:t>)</w:t>
      </w:r>
    </w:p>
    <w:p w14:paraId="726AE2EA" w14:textId="77777777" w:rsidR="006B2BE9" w:rsidRPr="006B2BE9" w:rsidRDefault="006B2BE9" w:rsidP="00227A8B">
      <w:pPr>
        <w:spacing w:line="276" w:lineRule="auto"/>
        <w:rPr>
          <w:rFonts w:cs="Arial"/>
          <w:sz w:val="22"/>
          <w:szCs w:val="22"/>
          <w:lang w:val="es-ES"/>
        </w:rPr>
      </w:pPr>
    </w:p>
    <w:p w14:paraId="099010FD" w14:textId="77777777" w:rsidR="006B2BE9" w:rsidRPr="006B2BE9" w:rsidRDefault="006B2BE9" w:rsidP="00227A8B">
      <w:pPr>
        <w:numPr>
          <w:ilvl w:val="0"/>
          <w:numId w:val="44"/>
        </w:numPr>
        <w:shd w:val="clear" w:color="auto" w:fill="FFFFFF"/>
        <w:tabs>
          <w:tab w:val="clear" w:pos="720"/>
          <w:tab w:val="num" w:pos="426"/>
        </w:tabs>
        <w:suppressAutoHyphens/>
        <w:spacing w:line="276" w:lineRule="auto"/>
        <w:ind w:left="426" w:hanging="426"/>
        <w:rPr>
          <w:rFonts w:eastAsia="Arial" w:cs="Arial"/>
          <w:sz w:val="22"/>
          <w:szCs w:val="22"/>
          <w:lang w:val="es-ES" w:eastAsia="hi-IN" w:bidi="hi-IN"/>
        </w:rPr>
      </w:pPr>
      <w:r w:rsidRPr="006B2BE9">
        <w:rPr>
          <w:rFonts w:cs="Arial"/>
          <w:b/>
          <w:bCs/>
          <w:sz w:val="22"/>
          <w:szCs w:val="22"/>
          <w:lang w:val="es-ES" w:eastAsia="es-ES"/>
        </w:rPr>
        <w:t>Actividades que promueven los Objetivos de Desarrollo Sostenible (ODS - Agenda 2030) (1 punto):</w:t>
      </w:r>
      <w:r w:rsidRPr="006B2BE9">
        <w:rPr>
          <w:rFonts w:cs="Arial"/>
          <w:sz w:val="22"/>
          <w:szCs w:val="22"/>
          <w:lang w:val="es-ES" w:eastAsia="es-ES"/>
        </w:rPr>
        <w:t xml:space="preserve"> Se valora que el proyecto incorpore acciones transversales alineadas con los retos de la Agenda 2030.</w:t>
      </w:r>
    </w:p>
    <w:p w14:paraId="76E875A0" w14:textId="77777777" w:rsidR="006B2BE9" w:rsidRPr="006B2BE9" w:rsidRDefault="006B2BE9" w:rsidP="00227A8B">
      <w:pPr>
        <w:shd w:val="clear" w:color="auto" w:fill="FFFFFF"/>
        <w:tabs>
          <w:tab w:val="num" w:pos="426"/>
        </w:tabs>
        <w:suppressAutoHyphens/>
        <w:spacing w:line="276" w:lineRule="auto"/>
        <w:ind w:left="426" w:hanging="426"/>
        <w:rPr>
          <w:rFonts w:eastAsia="Arial" w:cs="Arial"/>
          <w:sz w:val="22"/>
          <w:szCs w:val="22"/>
          <w:lang w:val="es-ES" w:eastAsia="hi-IN" w:bidi="hi-IN"/>
        </w:rPr>
      </w:pPr>
    </w:p>
    <w:p w14:paraId="4EF57269" w14:textId="77777777" w:rsidR="006B2BE9" w:rsidRPr="006B2BE9" w:rsidRDefault="006B2BE9" w:rsidP="00227A8B">
      <w:pPr>
        <w:numPr>
          <w:ilvl w:val="0"/>
          <w:numId w:val="44"/>
        </w:numPr>
        <w:shd w:val="clear" w:color="auto" w:fill="FFFFFF"/>
        <w:tabs>
          <w:tab w:val="clear" w:pos="720"/>
          <w:tab w:val="num" w:pos="426"/>
        </w:tabs>
        <w:suppressAutoHyphens/>
        <w:spacing w:line="276" w:lineRule="auto"/>
        <w:ind w:left="426" w:hanging="426"/>
        <w:rPr>
          <w:rFonts w:eastAsia="Arial" w:cs="Arial"/>
          <w:sz w:val="22"/>
          <w:szCs w:val="22"/>
          <w:lang w:val="es-ES" w:eastAsia="hi-IN" w:bidi="hi-IN"/>
        </w:rPr>
      </w:pPr>
      <w:r w:rsidRPr="006B2BE9">
        <w:rPr>
          <w:rFonts w:eastAsia="Arial" w:cs="Arial"/>
          <w:sz w:val="22"/>
          <w:szCs w:val="22"/>
          <w:lang w:val="es-ES" w:eastAsia="hi-IN" w:bidi="hi-IN"/>
        </w:rPr>
        <w:t xml:space="preserve"> </w:t>
      </w:r>
      <w:r w:rsidRPr="006B2BE9">
        <w:rPr>
          <w:rFonts w:eastAsia="Arial" w:cs="Arial"/>
          <w:b/>
          <w:bCs/>
          <w:sz w:val="22"/>
          <w:szCs w:val="22"/>
          <w:lang w:val="es-ES" w:eastAsia="hi-IN" w:bidi="hi-IN"/>
        </w:rPr>
        <w:t xml:space="preserve">Atención directa a las personas y a la salud pública </w:t>
      </w:r>
      <w:r w:rsidRPr="006B2BE9">
        <w:rPr>
          <w:rFonts w:cs="Arial"/>
          <w:b/>
          <w:bCs/>
          <w:sz w:val="22"/>
          <w:szCs w:val="22"/>
          <w:lang w:val="es-ES"/>
        </w:rPr>
        <w:t>(5 puntos):</w:t>
      </w:r>
      <w:r w:rsidRPr="006B2BE9">
        <w:rPr>
          <w:rFonts w:cs="Arial"/>
          <w:sz w:val="22"/>
          <w:szCs w:val="22"/>
          <w:lang w:val="es-ES"/>
        </w:rPr>
        <w:t xml:space="preserve"> Se valoran las acciones destinadas a mejorar la calidad de vida, el bienestar físico o emocional y promover la salud comunitaria. </w:t>
      </w:r>
    </w:p>
    <w:p w14:paraId="39330694" w14:textId="77777777" w:rsidR="006B2BE9" w:rsidRPr="006B2BE9" w:rsidRDefault="006B2BE9" w:rsidP="00227A8B">
      <w:pPr>
        <w:shd w:val="clear" w:color="auto" w:fill="FFFFFF"/>
        <w:tabs>
          <w:tab w:val="num" w:pos="426"/>
        </w:tabs>
        <w:suppressAutoHyphens/>
        <w:spacing w:line="276" w:lineRule="auto"/>
        <w:ind w:left="426" w:hanging="426"/>
        <w:rPr>
          <w:rFonts w:eastAsia="Arial" w:cs="Arial"/>
          <w:sz w:val="22"/>
          <w:szCs w:val="22"/>
          <w:lang w:val="es-ES" w:eastAsia="hi-IN" w:bidi="hi-IN"/>
        </w:rPr>
      </w:pPr>
    </w:p>
    <w:p w14:paraId="75902CD6" w14:textId="00679FCF" w:rsidR="006B2BE9" w:rsidRPr="006B2BE9" w:rsidRDefault="006B2BE9" w:rsidP="00227A8B">
      <w:pPr>
        <w:numPr>
          <w:ilvl w:val="0"/>
          <w:numId w:val="44"/>
        </w:numPr>
        <w:shd w:val="clear" w:color="auto" w:fill="FFFFFF"/>
        <w:tabs>
          <w:tab w:val="clear" w:pos="720"/>
          <w:tab w:val="num" w:pos="426"/>
        </w:tabs>
        <w:suppressAutoHyphens/>
        <w:spacing w:line="276" w:lineRule="auto"/>
        <w:ind w:left="426" w:hanging="426"/>
        <w:rPr>
          <w:rFonts w:cs="Arial"/>
          <w:sz w:val="22"/>
          <w:szCs w:val="22"/>
          <w:lang w:val="es-ES" w:eastAsia="es-ES"/>
        </w:rPr>
      </w:pPr>
      <w:r w:rsidRPr="006B2BE9">
        <w:rPr>
          <w:rFonts w:eastAsia="Arial" w:cs="Arial"/>
          <w:b/>
          <w:bCs/>
          <w:sz w:val="22"/>
          <w:szCs w:val="22"/>
          <w:lang w:val="es-ES" w:eastAsia="hi-IN" w:bidi="hi-IN"/>
        </w:rPr>
        <w:t xml:space="preserve">Promoción del voluntariado en el ámbito del cuidado de las personas </w:t>
      </w:r>
      <w:r w:rsidRPr="006B2BE9">
        <w:rPr>
          <w:rFonts w:cs="Arial"/>
          <w:b/>
          <w:bCs/>
          <w:sz w:val="22"/>
          <w:szCs w:val="22"/>
          <w:lang w:val="es-ES"/>
        </w:rPr>
        <w:t>(4 puntos):</w:t>
      </w:r>
      <w:r w:rsidRPr="006B2BE9">
        <w:rPr>
          <w:rFonts w:cs="Arial"/>
          <w:sz w:val="22"/>
          <w:szCs w:val="22"/>
          <w:lang w:val="es-ES"/>
        </w:rPr>
        <w:t xml:space="preserve"> Se valora la promoción, formación y </w:t>
      </w:r>
      <w:r w:rsidR="00227A8B" w:rsidRPr="006B2BE9">
        <w:rPr>
          <w:rFonts w:cs="Arial"/>
          <w:sz w:val="22"/>
          <w:szCs w:val="22"/>
          <w:lang w:val="es-ES"/>
        </w:rPr>
        <w:t>participación</w:t>
      </w:r>
      <w:r w:rsidRPr="006B2BE9">
        <w:rPr>
          <w:rFonts w:cs="Arial"/>
          <w:sz w:val="22"/>
          <w:szCs w:val="22"/>
          <w:lang w:val="es-ES"/>
        </w:rPr>
        <w:t xml:space="preserve"> de los voluntarios en la ejecución del proyecto. </w:t>
      </w:r>
    </w:p>
    <w:p w14:paraId="3714FC1D" w14:textId="77777777" w:rsidR="006B2BE9" w:rsidRPr="006B2BE9" w:rsidRDefault="006B2BE9" w:rsidP="00227A8B">
      <w:pPr>
        <w:pStyle w:val="Prrafodelista"/>
        <w:tabs>
          <w:tab w:val="num" w:pos="426"/>
        </w:tabs>
        <w:spacing w:line="276" w:lineRule="auto"/>
        <w:ind w:left="426" w:hanging="426"/>
        <w:jc w:val="both"/>
        <w:rPr>
          <w:rFonts w:ascii="Arial" w:hAnsi="Arial" w:cs="Arial"/>
          <w:b/>
          <w:bCs/>
          <w:sz w:val="22"/>
          <w:szCs w:val="22"/>
          <w:lang w:val="es-ES"/>
        </w:rPr>
      </w:pPr>
    </w:p>
    <w:p w14:paraId="3B18AD71" w14:textId="77777777" w:rsidR="006B2BE9" w:rsidRPr="006B2BE9" w:rsidRDefault="006B2BE9" w:rsidP="00227A8B">
      <w:pPr>
        <w:pStyle w:val="Prrafodelista"/>
        <w:numPr>
          <w:ilvl w:val="0"/>
          <w:numId w:val="44"/>
        </w:numPr>
        <w:tabs>
          <w:tab w:val="clear" w:pos="720"/>
          <w:tab w:val="num" w:pos="426"/>
        </w:tabs>
        <w:spacing w:line="276" w:lineRule="auto"/>
        <w:ind w:left="426" w:hanging="426"/>
        <w:jc w:val="both"/>
        <w:rPr>
          <w:rFonts w:ascii="Arial" w:hAnsi="Arial" w:cs="Arial"/>
          <w:b/>
          <w:bCs/>
          <w:sz w:val="22"/>
          <w:szCs w:val="22"/>
          <w:lang w:val="es-ES"/>
        </w:rPr>
      </w:pPr>
      <w:r w:rsidRPr="006B2BE9">
        <w:rPr>
          <w:rFonts w:ascii="Arial" w:hAnsi="Arial" w:cs="Arial"/>
          <w:b/>
          <w:bCs/>
          <w:sz w:val="22"/>
          <w:szCs w:val="22"/>
          <w:lang w:val="es-ES"/>
        </w:rPr>
        <w:t>Actividades y proyectos que trabajan con grupos en riesgo de exclusión social (5 puntos):</w:t>
      </w:r>
      <w:r w:rsidRPr="006B2BE9">
        <w:rPr>
          <w:rFonts w:ascii="Arial" w:hAnsi="Arial" w:cs="Arial"/>
          <w:sz w:val="22"/>
          <w:szCs w:val="22"/>
          <w:lang w:val="es-ES"/>
        </w:rPr>
        <w:t xml:space="preserve"> Se valora el diseño de acciones específicamente destinadas a satisfacer las necesidades o mejorar la situación de los grupos vulnerables. </w:t>
      </w:r>
    </w:p>
    <w:p w14:paraId="3CC297C6" w14:textId="77777777" w:rsidR="006B2BE9" w:rsidRPr="006B2BE9" w:rsidRDefault="006B2BE9" w:rsidP="00227A8B">
      <w:pPr>
        <w:pStyle w:val="Prrafodelista"/>
        <w:tabs>
          <w:tab w:val="num" w:pos="426"/>
        </w:tabs>
        <w:spacing w:line="276" w:lineRule="auto"/>
        <w:ind w:left="426" w:hanging="426"/>
        <w:jc w:val="both"/>
        <w:rPr>
          <w:rFonts w:ascii="Arial" w:hAnsi="Arial" w:cs="Arial"/>
          <w:b/>
          <w:bCs/>
          <w:sz w:val="22"/>
          <w:szCs w:val="22"/>
          <w:lang w:val="es-ES"/>
        </w:rPr>
      </w:pPr>
    </w:p>
    <w:p w14:paraId="10456AF6" w14:textId="6A0BEE09" w:rsidR="006B2BE9" w:rsidRPr="006B2BE9" w:rsidRDefault="006B2BE9" w:rsidP="00227A8B">
      <w:pPr>
        <w:pStyle w:val="Prrafodelista"/>
        <w:numPr>
          <w:ilvl w:val="0"/>
          <w:numId w:val="44"/>
        </w:numPr>
        <w:tabs>
          <w:tab w:val="clear" w:pos="720"/>
          <w:tab w:val="num" w:pos="426"/>
        </w:tabs>
        <w:spacing w:line="276" w:lineRule="auto"/>
        <w:ind w:left="426" w:hanging="426"/>
        <w:jc w:val="both"/>
        <w:rPr>
          <w:rFonts w:ascii="Arial" w:hAnsi="Arial" w:cs="Arial"/>
          <w:b/>
          <w:bCs/>
          <w:sz w:val="22"/>
          <w:szCs w:val="22"/>
          <w:lang w:val="es-ES"/>
        </w:rPr>
      </w:pPr>
      <w:r w:rsidRPr="006B2BE9">
        <w:rPr>
          <w:rFonts w:ascii="Arial" w:hAnsi="Arial" w:cs="Arial"/>
          <w:b/>
          <w:bCs/>
          <w:sz w:val="22"/>
          <w:szCs w:val="22"/>
          <w:lang w:val="es-ES"/>
        </w:rPr>
        <w:t>Promoción de la participación ciudadana, la tolerancia y el espíritu cívico (2 puntos):</w:t>
      </w:r>
      <w:r w:rsidRPr="006B2BE9">
        <w:rPr>
          <w:rFonts w:ascii="Arial" w:hAnsi="Arial" w:cs="Arial"/>
          <w:sz w:val="22"/>
          <w:szCs w:val="22"/>
          <w:lang w:val="es-ES"/>
        </w:rPr>
        <w:t xml:space="preserve"> Se valora la </w:t>
      </w:r>
      <w:r w:rsidR="00227A8B" w:rsidRPr="006B2BE9">
        <w:rPr>
          <w:rFonts w:ascii="Arial" w:hAnsi="Arial" w:cs="Arial"/>
          <w:sz w:val="22"/>
          <w:szCs w:val="22"/>
          <w:lang w:val="es-ES"/>
        </w:rPr>
        <w:t>participación</w:t>
      </w:r>
      <w:r w:rsidRPr="006B2BE9">
        <w:rPr>
          <w:rFonts w:ascii="Arial" w:hAnsi="Arial" w:cs="Arial"/>
          <w:sz w:val="22"/>
          <w:szCs w:val="22"/>
          <w:lang w:val="es-ES"/>
        </w:rPr>
        <w:t xml:space="preserve"> de los residentes y la promoción de valores de convivencia y respeto mutuo.</w:t>
      </w:r>
    </w:p>
    <w:p w14:paraId="522525A6" w14:textId="77777777" w:rsidR="006B2BE9" w:rsidRPr="006B2BE9" w:rsidRDefault="006B2BE9" w:rsidP="00227A8B">
      <w:pPr>
        <w:shd w:val="clear" w:color="auto" w:fill="FFFFFF"/>
        <w:tabs>
          <w:tab w:val="num" w:pos="426"/>
        </w:tabs>
        <w:suppressAutoHyphens/>
        <w:spacing w:line="276" w:lineRule="auto"/>
        <w:ind w:left="426" w:hanging="426"/>
        <w:rPr>
          <w:rFonts w:eastAsia="Arial" w:cs="Arial"/>
          <w:sz w:val="22"/>
          <w:szCs w:val="22"/>
          <w:lang w:val="es-ES" w:eastAsia="hi-IN" w:bidi="hi-IN"/>
        </w:rPr>
      </w:pPr>
    </w:p>
    <w:p w14:paraId="762239AD" w14:textId="77777777" w:rsidR="006B2BE9" w:rsidRPr="006B2BE9" w:rsidRDefault="006B2BE9" w:rsidP="00227A8B">
      <w:pPr>
        <w:numPr>
          <w:ilvl w:val="0"/>
          <w:numId w:val="44"/>
        </w:numPr>
        <w:shd w:val="clear" w:color="auto" w:fill="FFFFFF"/>
        <w:tabs>
          <w:tab w:val="clear" w:pos="720"/>
          <w:tab w:val="num" w:pos="426"/>
        </w:tabs>
        <w:suppressAutoHyphens/>
        <w:spacing w:line="276" w:lineRule="auto"/>
        <w:ind w:left="426" w:hanging="426"/>
        <w:rPr>
          <w:rFonts w:cs="Arial"/>
          <w:sz w:val="22"/>
          <w:szCs w:val="22"/>
          <w:lang w:val="es-ES" w:eastAsia="es-ES"/>
        </w:rPr>
      </w:pPr>
      <w:r w:rsidRPr="006B2BE9">
        <w:rPr>
          <w:rFonts w:eastAsia="Arial" w:cs="Arial"/>
          <w:b/>
          <w:bCs/>
          <w:sz w:val="22"/>
          <w:szCs w:val="22"/>
          <w:lang w:val="es-ES" w:eastAsia="hi-IN" w:bidi="hi-IN"/>
        </w:rPr>
        <w:t xml:space="preserve">Actividades y proyectos que promuevan la solidaridad, la diversidad, las relaciones intergeneracionales, la cohesión social, la convivencia y la igualdad de género </w:t>
      </w:r>
      <w:r w:rsidRPr="006B2BE9">
        <w:rPr>
          <w:rFonts w:cs="Arial"/>
          <w:b/>
          <w:bCs/>
          <w:sz w:val="22"/>
          <w:szCs w:val="22"/>
          <w:lang w:val="es-ES"/>
        </w:rPr>
        <w:t>(2 puntos):</w:t>
      </w:r>
      <w:r w:rsidRPr="006B2BE9">
        <w:rPr>
          <w:rFonts w:cs="Arial"/>
          <w:sz w:val="22"/>
          <w:szCs w:val="22"/>
          <w:lang w:val="es-ES"/>
        </w:rPr>
        <w:t xml:space="preserve"> Se valora que el proyecto fomente los vínculos entre diferentes grupos de edad, respete la diversidad e integre la perspectiva de género. </w:t>
      </w:r>
    </w:p>
    <w:p w14:paraId="1A0BA307" w14:textId="77777777" w:rsidR="006B2BE9" w:rsidRPr="006B2BE9" w:rsidRDefault="006B2BE9" w:rsidP="00227A8B">
      <w:pPr>
        <w:shd w:val="clear" w:color="auto" w:fill="FFFFFF"/>
        <w:tabs>
          <w:tab w:val="num" w:pos="426"/>
        </w:tabs>
        <w:suppressAutoHyphens/>
        <w:spacing w:line="276" w:lineRule="auto"/>
        <w:ind w:left="426" w:hanging="426"/>
        <w:rPr>
          <w:rFonts w:cs="Arial"/>
          <w:sz w:val="22"/>
          <w:szCs w:val="22"/>
          <w:lang w:val="es-ES" w:eastAsia="es-ES"/>
        </w:rPr>
      </w:pPr>
    </w:p>
    <w:p w14:paraId="4B79FCB6" w14:textId="77777777" w:rsidR="006B2BE9" w:rsidRPr="006B2BE9" w:rsidRDefault="006B2BE9" w:rsidP="00227A8B">
      <w:pPr>
        <w:numPr>
          <w:ilvl w:val="0"/>
          <w:numId w:val="44"/>
        </w:numPr>
        <w:tabs>
          <w:tab w:val="clear" w:pos="720"/>
          <w:tab w:val="num" w:pos="426"/>
        </w:tabs>
        <w:spacing w:line="276" w:lineRule="auto"/>
        <w:ind w:left="426" w:hanging="426"/>
        <w:rPr>
          <w:rFonts w:cs="Arial"/>
          <w:b/>
          <w:bCs/>
          <w:sz w:val="22"/>
          <w:szCs w:val="22"/>
          <w:lang w:val="es-ES" w:eastAsia="es-ES"/>
        </w:rPr>
      </w:pPr>
      <w:r w:rsidRPr="006B2BE9">
        <w:rPr>
          <w:rFonts w:cs="Arial"/>
          <w:b/>
          <w:bCs/>
          <w:sz w:val="22"/>
          <w:szCs w:val="22"/>
          <w:lang w:val="es-ES" w:eastAsia="es-ES"/>
        </w:rPr>
        <w:t>Promoción de la sostenibilidad, el respeto al medio ambiente, la salud y los hábitos saludables (1 punto):</w:t>
      </w:r>
      <w:r w:rsidRPr="006B2BE9">
        <w:rPr>
          <w:rFonts w:cs="Arial"/>
          <w:sz w:val="22"/>
          <w:szCs w:val="22"/>
          <w:lang w:val="es-ES"/>
        </w:rPr>
        <w:t xml:space="preserve"> Se valora la inclusión de buenas prácticas medioambientales y la difusión de estilos de vida saludables.</w:t>
      </w:r>
    </w:p>
    <w:p w14:paraId="21E0C2A9" w14:textId="77777777" w:rsidR="006B2BE9" w:rsidRPr="006B2BE9" w:rsidRDefault="006B2BE9" w:rsidP="00227A8B">
      <w:pPr>
        <w:tabs>
          <w:tab w:val="num" w:pos="426"/>
        </w:tabs>
        <w:spacing w:line="276" w:lineRule="auto"/>
        <w:ind w:left="426" w:hanging="426"/>
        <w:rPr>
          <w:rFonts w:cs="Arial"/>
          <w:b/>
          <w:bCs/>
          <w:sz w:val="22"/>
          <w:szCs w:val="22"/>
          <w:lang w:val="es-ES" w:eastAsia="es-ES"/>
        </w:rPr>
      </w:pPr>
    </w:p>
    <w:p w14:paraId="4698A07D" w14:textId="77777777" w:rsidR="006B2BE9" w:rsidRPr="006B2BE9" w:rsidRDefault="006B2BE9" w:rsidP="00227A8B">
      <w:pPr>
        <w:numPr>
          <w:ilvl w:val="0"/>
          <w:numId w:val="44"/>
        </w:numPr>
        <w:tabs>
          <w:tab w:val="clear" w:pos="720"/>
          <w:tab w:val="num" w:pos="426"/>
        </w:tabs>
        <w:spacing w:line="276" w:lineRule="auto"/>
        <w:ind w:left="426" w:hanging="426"/>
        <w:rPr>
          <w:rFonts w:cs="Arial"/>
          <w:b/>
          <w:bCs/>
          <w:sz w:val="22"/>
          <w:szCs w:val="22"/>
          <w:lang w:val="es-ES" w:eastAsia="es-ES"/>
        </w:rPr>
      </w:pPr>
      <w:r w:rsidRPr="006B2BE9">
        <w:rPr>
          <w:rFonts w:cs="Arial"/>
          <w:b/>
          <w:bCs/>
          <w:sz w:val="22"/>
          <w:szCs w:val="22"/>
          <w:lang w:val="es-ES" w:eastAsia="es-ES"/>
        </w:rPr>
        <w:lastRenderedPageBreak/>
        <w:t>Promoción de la igualdad de trato y acciones de oportunidades para grupos con mayor riesgo de discriminación (3 puntos):</w:t>
      </w:r>
      <w:r w:rsidRPr="006B2BE9">
        <w:rPr>
          <w:rFonts w:cs="Arial"/>
          <w:sz w:val="22"/>
          <w:szCs w:val="22"/>
          <w:lang w:val="es-ES"/>
        </w:rPr>
        <w:t xml:space="preserve"> Se valoran la prevención de conductas discriminatorias y la promoción de la igualdad de oportunidades.</w:t>
      </w:r>
    </w:p>
    <w:p w14:paraId="6851C61B" w14:textId="77777777" w:rsidR="006B2BE9" w:rsidRPr="006B2BE9" w:rsidRDefault="006B2BE9" w:rsidP="00227A8B">
      <w:pPr>
        <w:pStyle w:val="Prrafodelista"/>
        <w:tabs>
          <w:tab w:val="num" w:pos="426"/>
        </w:tabs>
        <w:spacing w:line="276" w:lineRule="auto"/>
        <w:ind w:left="426" w:hanging="426"/>
        <w:jc w:val="both"/>
        <w:rPr>
          <w:rFonts w:ascii="Arial" w:hAnsi="Arial" w:cs="Arial"/>
          <w:b/>
          <w:bCs/>
          <w:sz w:val="22"/>
          <w:szCs w:val="22"/>
          <w:lang w:val="es-ES"/>
        </w:rPr>
      </w:pPr>
    </w:p>
    <w:p w14:paraId="2429ECD3" w14:textId="77777777" w:rsidR="006B2BE9" w:rsidRPr="006B2BE9" w:rsidRDefault="006B2BE9" w:rsidP="00227A8B">
      <w:pPr>
        <w:numPr>
          <w:ilvl w:val="0"/>
          <w:numId w:val="44"/>
        </w:numPr>
        <w:tabs>
          <w:tab w:val="clear" w:pos="720"/>
          <w:tab w:val="num" w:pos="426"/>
        </w:tabs>
        <w:spacing w:line="276" w:lineRule="auto"/>
        <w:ind w:left="426" w:hanging="426"/>
        <w:rPr>
          <w:rFonts w:cs="Arial"/>
          <w:b/>
          <w:bCs/>
          <w:sz w:val="22"/>
          <w:szCs w:val="22"/>
          <w:lang w:val="es-ES" w:eastAsia="es-ES"/>
        </w:rPr>
      </w:pPr>
      <w:r w:rsidRPr="006B2BE9">
        <w:rPr>
          <w:rFonts w:cs="Arial"/>
          <w:b/>
          <w:bCs/>
          <w:sz w:val="22"/>
          <w:szCs w:val="22"/>
          <w:lang w:val="es-ES" w:eastAsia="es-ES"/>
        </w:rPr>
        <w:t>Promoción del bienestar animal (3 puntos):</w:t>
      </w:r>
      <w:r w:rsidRPr="006B2BE9">
        <w:rPr>
          <w:rFonts w:cs="Arial"/>
          <w:sz w:val="22"/>
          <w:szCs w:val="22"/>
          <w:lang w:val="es-ES"/>
        </w:rPr>
        <w:t xml:space="preserve"> Se valora la implementación de acciones o campañas destinadas a la protección, el cuidado y el respeto de los animales.</w:t>
      </w:r>
    </w:p>
    <w:p w14:paraId="776F2D85" w14:textId="77777777" w:rsidR="006B2BE9" w:rsidRPr="006B2BE9" w:rsidRDefault="006B2BE9" w:rsidP="00227A8B">
      <w:pPr>
        <w:pStyle w:val="Prrafodelista"/>
        <w:tabs>
          <w:tab w:val="num" w:pos="426"/>
        </w:tabs>
        <w:spacing w:line="276" w:lineRule="auto"/>
        <w:ind w:left="426" w:hanging="426"/>
        <w:jc w:val="both"/>
        <w:rPr>
          <w:rFonts w:ascii="Arial" w:hAnsi="Arial" w:cs="Arial"/>
          <w:b/>
          <w:bCs/>
          <w:sz w:val="22"/>
          <w:szCs w:val="22"/>
          <w:lang w:val="es-ES"/>
        </w:rPr>
      </w:pPr>
    </w:p>
    <w:p w14:paraId="7F324378" w14:textId="77777777" w:rsidR="006B2BE9" w:rsidRPr="006B2BE9" w:rsidRDefault="006B2BE9" w:rsidP="00227A8B">
      <w:pPr>
        <w:numPr>
          <w:ilvl w:val="0"/>
          <w:numId w:val="44"/>
        </w:numPr>
        <w:tabs>
          <w:tab w:val="clear" w:pos="720"/>
          <w:tab w:val="num" w:pos="426"/>
        </w:tabs>
        <w:spacing w:line="276" w:lineRule="auto"/>
        <w:ind w:left="426" w:hanging="426"/>
        <w:rPr>
          <w:rFonts w:cs="Arial"/>
          <w:b/>
          <w:bCs/>
          <w:sz w:val="22"/>
          <w:szCs w:val="22"/>
          <w:lang w:val="es-ES" w:eastAsia="es-ES"/>
        </w:rPr>
      </w:pPr>
      <w:r w:rsidRPr="006B2BE9">
        <w:rPr>
          <w:rFonts w:cs="Arial"/>
          <w:b/>
          <w:bCs/>
          <w:sz w:val="22"/>
          <w:szCs w:val="22"/>
          <w:lang w:val="es-ES" w:eastAsia="es-ES"/>
        </w:rPr>
        <w:t>Promoción de la cooperación y la concienciación en la defensa de los Derechos Humanos (1 punto):</w:t>
      </w:r>
      <w:r w:rsidRPr="006B2BE9">
        <w:rPr>
          <w:rFonts w:cs="Arial"/>
          <w:sz w:val="22"/>
          <w:szCs w:val="22"/>
          <w:lang w:val="es-ES"/>
        </w:rPr>
        <w:t xml:space="preserve"> Se valora la implementación de actividades de difusión o solidaridad centradas en la paz y los derechos fundamentales.</w:t>
      </w:r>
    </w:p>
    <w:p w14:paraId="4653520C" w14:textId="77777777" w:rsidR="006B2BE9" w:rsidRPr="006B2BE9" w:rsidRDefault="006B2BE9" w:rsidP="00227A8B">
      <w:pPr>
        <w:tabs>
          <w:tab w:val="num" w:pos="426"/>
        </w:tabs>
        <w:spacing w:line="276" w:lineRule="auto"/>
        <w:ind w:left="426" w:hanging="426"/>
        <w:rPr>
          <w:rFonts w:cs="Arial"/>
          <w:b/>
          <w:bCs/>
          <w:sz w:val="22"/>
          <w:szCs w:val="22"/>
          <w:lang w:val="es-ES" w:eastAsia="es-ES"/>
        </w:rPr>
      </w:pPr>
    </w:p>
    <w:p w14:paraId="057F6F27" w14:textId="1AC48E2B" w:rsidR="006B2BE9" w:rsidRPr="006B2BE9" w:rsidRDefault="006B2BE9" w:rsidP="00227A8B">
      <w:pPr>
        <w:numPr>
          <w:ilvl w:val="0"/>
          <w:numId w:val="44"/>
        </w:numPr>
        <w:tabs>
          <w:tab w:val="clear" w:pos="720"/>
          <w:tab w:val="num" w:pos="426"/>
        </w:tabs>
        <w:spacing w:line="276" w:lineRule="auto"/>
        <w:ind w:left="426" w:hanging="426"/>
        <w:rPr>
          <w:rFonts w:cs="Arial"/>
          <w:b/>
          <w:bCs/>
          <w:sz w:val="22"/>
          <w:szCs w:val="22"/>
          <w:lang w:val="es-ES" w:eastAsia="es-ES"/>
        </w:rPr>
      </w:pPr>
      <w:r w:rsidRPr="006B2BE9">
        <w:rPr>
          <w:rFonts w:cs="Arial"/>
          <w:b/>
          <w:bCs/>
          <w:sz w:val="22"/>
          <w:szCs w:val="22"/>
          <w:lang w:val="es-ES" w:eastAsia="es-ES"/>
        </w:rPr>
        <w:t xml:space="preserve">Número de beneficiarios directos del proyecto (4 puntos): </w:t>
      </w:r>
      <w:r w:rsidR="00227A8B" w:rsidRPr="00227A8B">
        <w:rPr>
          <w:rFonts w:cs="Arial"/>
          <w:sz w:val="22"/>
          <w:szCs w:val="22"/>
          <w:lang w:val="es-ES" w:eastAsia="es-ES"/>
        </w:rPr>
        <w:t>Se</w:t>
      </w:r>
      <w:r w:rsidR="00227A8B" w:rsidRPr="006B2BE9">
        <w:rPr>
          <w:rFonts w:cs="Arial"/>
          <w:b/>
          <w:bCs/>
          <w:sz w:val="22"/>
          <w:szCs w:val="22"/>
          <w:lang w:val="es-ES" w:eastAsia="es-ES"/>
        </w:rPr>
        <w:t xml:space="preserve"> </w:t>
      </w:r>
      <w:r w:rsidR="00227A8B" w:rsidRPr="006B2BE9">
        <w:rPr>
          <w:rFonts w:cs="Arial"/>
          <w:sz w:val="22"/>
          <w:szCs w:val="22"/>
          <w:lang w:val="es-ES"/>
        </w:rPr>
        <w:t>valora</w:t>
      </w:r>
      <w:r w:rsidRPr="006B2BE9">
        <w:rPr>
          <w:rFonts w:cs="Arial"/>
          <w:sz w:val="22"/>
          <w:szCs w:val="22"/>
          <w:lang w:val="es-ES"/>
        </w:rPr>
        <w:t xml:space="preserve"> un alcance alto y directo de la población del municipio favorecida por la actividad.</w:t>
      </w:r>
    </w:p>
    <w:p w14:paraId="04D7E804" w14:textId="77777777" w:rsidR="006B2BE9" w:rsidRPr="006B2BE9" w:rsidRDefault="006B2BE9" w:rsidP="002F0A7F">
      <w:pPr>
        <w:spacing w:line="276" w:lineRule="auto"/>
        <w:rPr>
          <w:rFonts w:cs="Arial"/>
          <w:sz w:val="22"/>
          <w:szCs w:val="22"/>
          <w:lang w:val="es-ES" w:eastAsia="es-ES"/>
        </w:rPr>
      </w:pPr>
    </w:p>
    <w:p w14:paraId="69EC8172" w14:textId="77777777" w:rsidR="006B2BE9" w:rsidRPr="006B2BE9" w:rsidRDefault="006B2BE9" w:rsidP="002F0A7F">
      <w:pPr>
        <w:pStyle w:val="Textoindependiente3"/>
        <w:pBdr>
          <w:bottom w:val="none" w:sz="0" w:space="0" w:color="auto"/>
        </w:pBdr>
        <w:spacing w:line="276" w:lineRule="auto"/>
        <w:rPr>
          <w:rFonts w:ascii="Arial" w:hAnsi="Arial" w:cs="Arial"/>
          <w:b w:val="0"/>
          <w:szCs w:val="22"/>
          <w:lang w:val="es-ES"/>
        </w:rPr>
      </w:pPr>
      <w:r w:rsidRPr="006B2BE9">
        <w:rPr>
          <w:rFonts w:ascii="Arial" w:hAnsi="Arial" w:cs="Arial"/>
          <w:b w:val="0"/>
          <w:szCs w:val="22"/>
          <w:lang w:val="es-ES"/>
        </w:rPr>
        <w:t xml:space="preserve">La cantidad de la subvención que se otorgará se ajustará aplicando la siguiente operación: </w:t>
      </w:r>
    </w:p>
    <w:p w14:paraId="312EE1C2" w14:textId="77777777" w:rsidR="006B2BE9" w:rsidRPr="006B2BE9" w:rsidRDefault="006B2BE9" w:rsidP="002F0A7F">
      <w:pPr>
        <w:pStyle w:val="Textoindependiente3"/>
        <w:pBdr>
          <w:bottom w:val="none" w:sz="0" w:space="0" w:color="auto"/>
        </w:pBdr>
        <w:spacing w:line="276" w:lineRule="auto"/>
        <w:rPr>
          <w:rFonts w:ascii="Arial" w:hAnsi="Arial" w:cs="Arial"/>
          <w:b w:val="0"/>
          <w:szCs w:val="22"/>
          <w:lang w:val="es-ES"/>
        </w:rPr>
      </w:pPr>
    </w:p>
    <w:p w14:paraId="6E97A62B" w14:textId="504C30F4" w:rsidR="006B2BE9" w:rsidRPr="006B2BE9" w:rsidRDefault="006B2BE9" w:rsidP="002F0A7F">
      <w:pPr>
        <w:pStyle w:val="Textoindependiente3"/>
        <w:pBdr>
          <w:bottom w:val="none" w:sz="0" w:space="0" w:color="auto"/>
        </w:pBdr>
        <w:spacing w:line="276" w:lineRule="auto"/>
        <w:rPr>
          <w:rFonts w:ascii="Arial" w:hAnsi="Arial" w:cs="Arial"/>
          <w:b w:val="0"/>
          <w:szCs w:val="22"/>
          <w:lang w:val="es-ES"/>
        </w:rPr>
      </w:pPr>
      <w:r w:rsidRPr="006B2BE9">
        <w:rPr>
          <w:rFonts w:ascii="Arial" w:hAnsi="Arial" w:cs="Arial"/>
          <w:b w:val="0"/>
          <w:szCs w:val="22"/>
          <w:lang w:val="es-ES"/>
        </w:rPr>
        <w:t xml:space="preserve">Sumado </w:t>
      </w:r>
      <w:r w:rsidR="00227A8B">
        <w:rPr>
          <w:rFonts w:ascii="Arial" w:hAnsi="Arial" w:cs="Arial"/>
          <w:b w:val="0"/>
          <w:szCs w:val="22"/>
          <w:lang w:val="es-ES"/>
        </w:rPr>
        <w:t>e</w:t>
      </w:r>
      <w:r w:rsidRPr="006B2BE9">
        <w:rPr>
          <w:rFonts w:ascii="Arial" w:hAnsi="Arial" w:cs="Arial"/>
          <w:b w:val="0"/>
          <w:szCs w:val="22"/>
          <w:lang w:val="es-ES"/>
        </w:rPr>
        <w:t>l total de puntos obtenidos por todas las entidades solicitantes que cumpl</w:t>
      </w:r>
      <w:r w:rsidR="00227A8B">
        <w:rPr>
          <w:rFonts w:ascii="Arial" w:hAnsi="Arial" w:cs="Arial"/>
          <w:b w:val="0"/>
          <w:szCs w:val="22"/>
          <w:lang w:val="es-ES"/>
        </w:rPr>
        <w:t>a</w:t>
      </w:r>
      <w:r w:rsidRPr="006B2BE9">
        <w:rPr>
          <w:rFonts w:ascii="Arial" w:hAnsi="Arial" w:cs="Arial"/>
          <w:b w:val="0"/>
          <w:szCs w:val="22"/>
          <w:lang w:val="es-ES"/>
        </w:rPr>
        <w:t>n los requisitos para la concesión de subvenciones, se divide por el importe total asignado en el presupuesto (2.000 euros), obteniendo el valor de cada punto. Este valor se multiplicará por los puntos obtenidos por cada entidad y resultará la cantidad a otorgar.</w:t>
      </w:r>
    </w:p>
    <w:p w14:paraId="4ACE9F87" w14:textId="77777777" w:rsidR="006B2BE9" w:rsidRPr="006B2BE9" w:rsidRDefault="006B2BE9" w:rsidP="002F0A7F">
      <w:pPr>
        <w:pStyle w:val="Textoindependiente3"/>
        <w:pBdr>
          <w:bottom w:val="none" w:sz="0" w:space="0" w:color="auto"/>
        </w:pBdr>
        <w:spacing w:line="276" w:lineRule="auto"/>
        <w:rPr>
          <w:rFonts w:ascii="Arial" w:hAnsi="Arial" w:cs="Arial"/>
          <w:b w:val="0"/>
          <w:szCs w:val="22"/>
          <w:lang w:val="es-ES"/>
        </w:rPr>
      </w:pPr>
    </w:p>
    <w:p w14:paraId="73CAEB10" w14:textId="77777777" w:rsidR="006B2BE9" w:rsidRPr="006B2BE9" w:rsidRDefault="006B2BE9" w:rsidP="002F0A7F">
      <w:pPr>
        <w:pStyle w:val="Textoindependiente3"/>
        <w:pBdr>
          <w:bottom w:val="none" w:sz="0" w:space="0" w:color="auto"/>
        </w:pBdr>
        <w:spacing w:line="276" w:lineRule="auto"/>
        <w:rPr>
          <w:rFonts w:ascii="Arial" w:hAnsi="Arial" w:cs="Arial"/>
          <w:b w:val="0"/>
          <w:szCs w:val="22"/>
          <w:u w:val="single"/>
          <w:lang w:val="es-ES"/>
        </w:rPr>
      </w:pPr>
      <w:r w:rsidRPr="006B2BE9">
        <w:rPr>
          <w:rFonts w:ascii="Arial" w:hAnsi="Arial" w:cs="Arial"/>
          <w:b w:val="0"/>
          <w:szCs w:val="22"/>
          <w:lang w:val="es-ES"/>
        </w:rPr>
        <w:t xml:space="preserve">Si esta operación resulta en cantidades superiores a las solicitadas por las entidades, la subvención se ajustará a la cantidad solicitada, es decir, </w:t>
      </w:r>
      <w:r w:rsidRPr="006B2BE9">
        <w:rPr>
          <w:rFonts w:ascii="Arial" w:hAnsi="Arial" w:cs="Arial"/>
          <w:b w:val="0"/>
          <w:szCs w:val="22"/>
          <w:u w:val="single"/>
          <w:lang w:val="es-ES"/>
        </w:rPr>
        <w:t>la cantidad máxima a otorgar a cada entidad no podrá superar la cantidad solicitada por la entidad.</w:t>
      </w:r>
    </w:p>
    <w:p w14:paraId="79C353B4" w14:textId="77777777" w:rsidR="00D50BD7" w:rsidRPr="006B2BE9" w:rsidRDefault="00D50BD7" w:rsidP="00245889">
      <w:pPr>
        <w:rPr>
          <w:rFonts w:cs="Arial"/>
          <w:bCs/>
          <w:sz w:val="22"/>
          <w:szCs w:val="22"/>
          <w:lang w:eastAsia="es-ES"/>
        </w:rPr>
      </w:pPr>
    </w:p>
    <w:p w14:paraId="556F2A7C" w14:textId="77777777" w:rsidR="00D50BD7" w:rsidRPr="00A325C1" w:rsidRDefault="00D50BD7" w:rsidP="00245889">
      <w:pPr>
        <w:rPr>
          <w:rFonts w:cs="Arial"/>
          <w:b/>
          <w:sz w:val="22"/>
          <w:szCs w:val="22"/>
          <w:lang w:val="es-ES" w:eastAsia="es-ES"/>
        </w:rPr>
      </w:pPr>
      <w:r w:rsidRPr="00A325C1">
        <w:rPr>
          <w:rFonts w:cs="Arial"/>
          <w:b/>
          <w:sz w:val="22"/>
          <w:szCs w:val="22"/>
          <w:lang w:val="es-ES" w:eastAsia="es-ES"/>
        </w:rPr>
        <w:t>13.- Pago</w:t>
      </w:r>
    </w:p>
    <w:p w14:paraId="1ADED5A9" w14:textId="77777777" w:rsidR="00D50BD7" w:rsidRPr="00D50BD7" w:rsidRDefault="00D50BD7" w:rsidP="00245889">
      <w:pPr>
        <w:rPr>
          <w:rFonts w:cs="Arial"/>
          <w:bCs/>
          <w:sz w:val="22"/>
          <w:szCs w:val="22"/>
          <w:lang w:val="es-ES" w:eastAsia="es-ES"/>
        </w:rPr>
      </w:pPr>
      <w:r w:rsidRPr="00D50BD7">
        <w:rPr>
          <w:rFonts w:cs="Arial"/>
          <w:bCs/>
          <w:sz w:val="22"/>
          <w:szCs w:val="22"/>
          <w:lang w:val="es-ES" w:eastAsia="es-ES"/>
        </w:rPr>
        <w:t>El pago de la subvención concedida se efectuará de una sola vez y previa presentación, dentro del plazo establecido a tal efecto en el punto siguiente, de los justificantes que se exigen en las Bases Reguladoras de esta convocatoria.</w:t>
      </w:r>
    </w:p>
    <w:p w14:paraId="71B76339" w14:textId="77777777" w:rsidR="00D50BD7" w:rsidRPr="00D50BD7" w:rsidRDefault="00D50BD7" w:rsidP="00245889">
      <w:pPr>
        <w:rPr>
          <w:rFonts w:cs="Arial"/>
          <w:bCs/>
          <w:sz w:val="22"/>
          <w:szCs w:val="22"/>
          <w:lang w:val="es-ES" w:eastAsia="es-ES"/>
        </w:rPr>
      </w:pPr>
    </w:p>
    <w:p w14:paraId="23666FB4" w14:textId="77777777" w:rsidR="00D50BD7" w:rsidRPr="00A325C1" w:rsidRDefault="00D50BD7" w:rsidP="00245889">
      <w:pPr>
        <w:rPr>
          <w:rFonts w:cs="Arial"/>
          <w:b/>
          <w:sz w:val="22"/>
          <w:szCs w:val="22"/>
          <w:lang w:val="es-ES" w:eastAsia="es-ES"/>
        </w:rPr>
      </w:pPr>
      <w:r w:rsidRPr="00A325C1">
        <w:rPr>
          <w:rFonts w:cs="Arial"/>
          <w:b/>
          <w:sz w:val="22"/>
          <w:szCs w:val="22"/>
          <w:lang w:val="es-ES" w:eastAsia="es-ES"/>
        </w:rPr>
        <w:t>14.- Plazo de justificación:</w:t>
      </w:r>
    </w:p>
    <w:p w14:paraId="1C3A0E63" w14:textId="03DE0F36" w:rsidR="00D50BD7" w:rsidRPr="00D50BD7" w:rsidRDefault="00D50BD7" w:rsidP="00245889">
      <w:pPr>
        <w:rPr>
          <w:rFonts w:cs="Arial"/>
          <w:bCs/>
          <w:sz w:val="22"/>
          <w:szCs w:val="22"/>
          <w:lang w:val="es-ES" w:eastAsia="es-ES"/>
        </w:rPr>
      </w:pPr>
      <w:r w:rsidRPr="00D50BD7">
        <w:rPr>
          <w:rFonts w:cs="Arial"/>
          <w:bCs/>
          <w:sz w:val="22"/>
          <w:szCs w:val="22"/>
          <w:lang w:val="es-ES" w:eastAsia="es-ES"/>
        </w:rPr>
        <w:t xml:space="preserve">La entidad perceptora de la subvención deberá aportar, como máximo, el día </w:t>
      </w:r>
      <w:r w:rsidR="00227A8B">
        <w:rPr>
          <w:rFonts w:cs="Arial"/>
          <w:bCs/>
          <w:sz w:val="22"/>
          <w:szCs w:val="22"/>
          <w:lang w:val="es-ES" w:eastAsia="es-ES"/>
        </w:rPr>
        <w:t>10</w:t>
      </w:r>
      <w:r w:rsidR="00344EB4">
        <w:rPr>
          <w:rFonts w:cs="Arial"/>
          <w:bCs/>
          <w:sz w:val="22"/>
          <w:szCs w:val="22"/>
          <w:lang w:val="es-ES" w:eastAsia="es-ES"/>
        </w:rPr>
        <w:t xml:space="preserve"> de noviembre </w:t>
      </w:r>
      <w:r w:rsidR="00302820">
        <w:rPr>
          <w:rFonts w:cs="Arial"/>
          <w:bCs/>
          <w:sz w:val="22"/>
          <w:szCs w:val="22"/>
          <w:lang w:val="es-ES" w:eastAsia="es-ES"/>
        </w:rPr>
        <w:t xml:space="preserve">de </w:t>
      </w:r>
      <w:r w:rsidR="006B2BE9">
        <w:rPr>
          <w:rFonts w:cs="Arial"/>
          <w:bCs/>
          <w:sz w:val="22"/>
          <w:szCs w:val="22"/>
          <w:lang w:val="es-ES" w:eastAsia="es-ES"/>
        </w:rPr>
        <w:t>2026</w:t>
      </w:r>
      <w:r w:rsidRPr="00D50BD7">
        <w:rPr>
          <w:rFonts w:cs="Arial"/>
          <w:bCs/>
          <w:sz w:val="22"/>
          <w:szCs w:val="22"/>
          <w:lang w:val="es-ES" w:eastAsia="es-ES"/>
        </w:rPr>
        <w:t>, la justificación de los fondos recibidos, mediante la documentación que se especifica en las Bases Reguladoras Generales.</w:t>
      </w:r>
    </w:p>
    <w:p w14:paraId="7A46ABE0" w14:textId="77777777" w:rsidR="00D50BD7" w:rsidRPr="00D50BD7" w:rsidRDefault="00D50BD7" w:rsidP="00245889">
      <w:pPr>
        <w:rPr>
          <w:rFonts w:cs="Arial"/>
          <w:bCs/>
          <w:sz w:val="22"/>
          <w:szCs w:val="22"/>
          <w:lang w:val="es-ES" w:eastAsia="es-ES"/>
        </w:rPr>
      </w:pPr>
    </w:p>
    <w:p w14:paraId="043CAE42" w14:textId="77777777" w:rsidR="00D50BD7" w:rsidRPr="00A325C1" w:rsidRDefault="00D50BD7" w:rsidP="00245889">
      <w:pPr>
        <w:rPr>
          <w:rFonts w:cs="Arial"/>
          <w:b/>
          <w:sz w:val="22"/>
          <w:szCs w:val="22"/>
          <w:lang w:val="es-ES" w:eastAsia="es-ES"/>
        </w:rPr>
      </w:pPr>
      <w:r w:rsidRPr="00A325C1">
        <w:rPr>
          <w:rFonts w:cs="Arial"/>
          <w:b/>
          <w:sz w:val="22"/>
          <w:szCs w:val="22"/>
          <w:lang w:val="es-ES" w:eastAsia="es-ES"/>
        </w:rPr>
        <w:t>15.- Medios de notificación o publicación</w:t>
      </w:r>
    </w:p>
    <w:p w14:paraId="3FBDA277" w14:textId="77777777" w:rsidR="00D50BD7" w:rsidRPr="00D50BD7" w:rsidRDefault="00D50BD7" w:rsidP="00245889">
      <w:pPr>
        <w:rPr>
          <w:rFonts w:cs="Arial"/>
          <w:bCs/>
          <w:sz w:val="22"/>
          <w:szCs w:val="22"/>
          <w:lang w:val="es-ES" w:eastAsia="es-ES"/>
        </w:rPr>
      </w:pPr>
      <w:r w:rsidRPr="00D50BD7">
        <w:rPr>
          <w:rFonts w:cs="Arial"/>
          <w:bCs/>
          <w:sz w:val="22"/>
          <w:szCs w:val="22"/>
          <w:lang w:val="es-ES" w:eastAsia="es-ES"/>
        </w:rPr>
        <w:t xml:space="preserve">Una vez acordada la concesión de las subvenciones, éstas serán notificadas a los interesados ​​en un plazo máximo de 10 días desde la fecha de aprobación de la resolución, de acuerdo con lo previsto en el artículo 40 de la </w:t>
      </w:r>
      <w:proofErr w:type="spellStart"/>
      <w:r w:rsidRPr="00D50BD7">
        <w:rPr>
          <w:rFonts w:cs="Arial"/>
          <w:bCs/>
          <w:sz w:val="22"/>
          <w:szCs w:val="22"/>
          <w:lang w:val="es-ES" w:eastAsia="es-ES"/>
        </w:rPr>
        <w:t>LPACAP</w:t>
      </w:r>
      <w:proofErr w:type="spellEnd"/>
      <w:r w:rsidRPr="00D50BD7">
        <w:rPr>
          <w:rFonts w:cs="Arial"/>
          <w:bCs/>
          <w:sz w:val="22"/>
          <w:szCs w:val="22"/>
          <w:lang w:val="es-ES" w:eastAsia="es-ES"/>
        </w:rPr>
        <w:t>.</w:t>
      </w:r>
    </w:p>
    <w:p w14:paraId="690E9834" w14:textId="77777777" w:rsidR="00D50BD7" w:rsidRPr="00D50BD7" w:rsidRDefault="00D50BD7" w:rsidP="00245889">
      <w:pPr>
        <w:rPr>
          <w:rFonts w:cs="Arial"/>
          <w:bCs/>
          <w:sz w:val="22"/>
          <w:szCs w:val="22"/>
          <w:lang w:val="es-ES" w:eastAsia="es-ES"/>
        </w:rPr>
      </w:pPr>
    </w:p>
    <w:p w14:paraId="705AA80A" w14:textId="6FF1EF16" w:rsidR="005866CA" w:rsidRPr="00D50BD7" w:rsidRDefault="00D50BD7" w:rsidP="00245889">
      <w:pPr>
        <w:rPr>
          <w:rFonts w:cs="Arial"/>
          <w:bCs/>
          <w:sz w:val="22"/>
          <w:szCs w:val="22"/>
          <w:u w:val="single"/>
          <w:lang w:val="es-ES"/>
        </w:rPr>
      </w:pPr>
      <w:r w:rsidRPr="00D50BD7">
        <w:rPr>
          <w:rFonts w:cs="Arial"/>
          <w:bCs/>
          <w:sz w:val="22"/>
          <w:szCs w:val="22"/>
          <w:lang w:val="es-ES" w:eastAsia="es-ES"/>
        </w:rPr>
        <w:t xml:space="preserve">De acuerdo con el artículo 14 de la </w:t>
      </w:r>
      <w:proofErr w:type="spellStart"/>
      <w:r w:rsidRPr="00D50BD7">
        <w:rPr>
          <w:rFonts w:cs="Arial"/>
          <w:bCs/>
          <w:sz w:val="22"/>
          <w:szCs w:val="22"/>
          <w:lang w:val="es-ES" w:eastAsia="es-ES"/>
        </w:rPr>
        <w:t>LPACAP</w:t>
      </w:r>
      <w:proofErr w:type="spellEnd"/>
      <w:r w:rsidRPr="00D50BD7">
        <w:rPr>
          <w:rFonts w:cs="Arial"/>
          <w:bCs/>
          <w:sz w:val="22"/>
          <w:szCs w:val="22"/>
          <w:lang w:val="es-ES" w:eastAsia="es-ES"/>
        </w:rPr>
        <w:t>, las notificaciones se practicarán siempre por medios electrónicos.</w:t>
      </w:r>
    </w:p>
    <w:sectPr w:rsidR="005866CA" w:rsidRPr="00D50BD7" w:rsidSect="0076217D">
      <w:headerReference w:type="default" r:id="rId8"/>
      <w:footerReference w:type="default" r:id="rId9"/>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3383D" w14:textId="77777777" w:rsidR="00AE6EC9" w:rsidRDefault="00AE6EC9" w:rsidP="0076217D">
      <w:r>
        <w:separator/>
      </w:r>
    </w:p>
  </w:endnote>
  <w:endnote w:type="continuationSeparator" w:id="0">
    <w:p w14:paraId="57CA9BA0" w14:textId="77777777" w:rsidR="00AE6EC9" w:rsidRDefault="00AE6EC9" w:rsidP="0076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95630106"/>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1DA1F7CE" w14:textId="2CED7D89" w:rsidR="00B83BD4" w:rsidRPr="003738A4" w:rsidRDefault="00B83BD4">
            <w:pPr>
              <w:pStyle w:val="Piedepgina"/>
              <w:jc w:val="right"/>
              <w:rPr>
                <w:sz w:val="16"/>
                <w:szCs w:val="16"/>
              </w:rPr>
            </w:pPr>
            <w:r w:rsidRPr="00227A8B">
              <w:rPr>
                <w:sz w:val="16"/>
                <w:szCs w:val="16"/>
                <w:lang w:val="es-ES"/>
              </w:rPr>
              <w:t>P</w:t>
            </w:r>
            <w:r w:rsidR="00227A8B" w:rsidRPr="00227A8B">
              <w:rPr>
                <w:sz w:val="16"/>
                <w:szCs w:val="16"/>
                <w:lang w:val="es-ES"/>
              </w:rPr>
              <w:t>á</w:t>
            </w:r>
            <w:r w:rsidRPr="00227A8B">
              <w:rPr>
                <w:sz w:val="16"/>
                <w:szCs w:val="16"/>
                <w:lang w:val="es-ES"/>
              </w:rPr>
              <w:t xml:space="preserve">gina </w:t>
            </w:r>
            <w:r w:rsidRPr="00227A8B">
              <w:rPr>
                <w:bCs/>
                <w:sz w:val="16"/>
                <w:szCs w:val="16"/>
                <w:lang w:val="es-ES"/>
              </w:rPr>
              <w:fldChar w:fldCharType="begin"/>
            </w:r>
            <w:r w:rsidRPr="00227A8B">
              <w:rPr>
                <w:bCs/>
                <w:sz w:val="16"/>
                <w:szCs w:val="16"/>
                <w:lang w:val="es-ES"/>
              </w:rPr>
              <w:instrText>PAGE</w:instrText>
            </w:r>
            <w:r w:rsidRPr="00227A8B">
              <w:rPr>
                <w:bCs/>
                <w:sz w:val="16"/>
                <w:szCs w:val="16"/>
                <w:lang w:val="es-ES"/>
              </w:rPr>
              <w:fldChar w:fldCharType="separate"/>
            </w:r>
            <w:r w:rsidR="00A500D2" w:rsidRPr="00227A8B">
              <w:rPr>
                <w:bCs/>
                <w:noProof/>
                <w:sz w:val="16"/>
                <w:szCs w:val="16"/>
                <w:lang w:val="es-ES"/>
              </w:rPr>
              <w:t>5</w:t>
            </w:r>
            <w:r w:rsidRPr="00227A8B">
              <w:rPr>
                <w:bCs/>
                <w:sz w:val="16"/>
                <w:szCs w:val="16"/>
                <w:lang w:val="es-ES"/>
              </w:rPr>
              <w:fldChar w:fldCharType="end"/>
            </w:r>
            <w:r w:rsidRPr="00227A8B">
              <w:rPr>
                <w:sz w:val="16"/>
                <w:szCs w:val="16"/>
                <w:lang w:val="es-ES"/>
              </w:rPr>
              <w:t xml:space="preserve"> de </w:t>
            </w:r>
            <w:r w:rsidRPr="00227A8B">
              <w:rPr>
                <w:bCs/>
                <w:sz w:val="16"/>
                <w:szCs w:val="16"/>
                <w:lang w:val="es-ES"/>
              </w:rPr>
              <w:fldChar w:fldCharType="begin"/>
            </w:r>
            <w:r w:rsidRPr="00227A8B">
              <w:rPr>
                <w:bCs/>
                <w:sz w:val="16"/>
                <w:szCs w:val="16"/>
                <w:lang w:val="es-ES"/>
              </w:rPr>
              <w:instrText>NUMPAGES</w:instrText>
            </w:r>
            <w:r w:rsidRPr="00227A8B">
              <w:rPr>
                <w:bCs/>
                <w:sz w:val="16"/>
                <w:szCs w:val="16"/>
                <w:lang w:val="es-ES"/>
              </w:rPr>
              <w:fldChar w:fldCharType="separate"/>
            </w:r>
            <w:r w:rsidR="00A500D2" w:rsidRPr="00227A8B">
              <w:rPr>
                <w:bCs/>
                <w:noProof/>
                <w:sz w:val="16"/>
                <w:szCs w:val="16"/>
                <w:lang w:val="es-ES"/>
              </w:rPr>
              <w:t>7</w:t>
            </w:r>
            <w:r w:rsidRPr="00227A8B">
              <w:rPr>
                <w:bCs/>
                <w:sz w:val="16"/>
                <w:szCs w:val="16"/>
                <w:lang w:val="es-ES"/>
              </w:rPr>
              <w:fldChar w:fldCharType="end"/>
            </w:r>
          </w:p>
        </w:sdtContent>
      </w:sdt>
    </w:sdtContent>
  </w:sdt>
  <w:p w14:paraId="69AC5ADF" w14:textId="77777777" w:rsidR="00B83BD4" w:rsidRDefault="00B83B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45585" w14:textId="77777777" w:rsidR="00AE6EC9" w:rsidRDefault="00AE6EC9" w:rsidP="0076217D">
      <w:r>
        <w:separator/>
      </w:r>
    </w:p>
  </w:footnote>
  <w:footnote w:type="continuationSeparator" w:id="0">
    <w:p w14:paraId="784E1732" w14:textId="77777777" w:rsidR="00AE6EC9" w:rsidRDefault="00AE6EC9" w:rsidP="00762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1346"/>
      <w:gridCol w:w="7158"/>
    </w:tblGrid>
    <w:tr w:rsidR="00B83BD4" w14:paraId="39C2272D" w14:textId="77777777" w:rsidTr="0089574C">
      <w:tc>
        <w:tcPr>
          <w:tcW w:w="1346" w:type="dxa"/>
        </w:tcPr>
        <w:p w14:paraId="3BC36DC7" w14:textId="77777777" w:rsidR="00B83BD4" w:rsidRDefault="00B83BD4" w:rsidP="0089574C">
          <w:pPr>
            <w:pStyle w:val="Encabezado"/>
            <w:tabs>
              <w:tab w:val="clear" w:pos="4252"/>
              <w:tab w:val="clear" w:pos="8504"/>
            </w:tabs>
            <w:ind w:right="-70"/>
          </w:pPr>
          <w:r>
            <w:rPr>
              <w:noProof/>
            </w:rPr>
            <w:drawing>
              <wp:inline distT="0" distB="0" distL="0" distR="0" wp14:anchorId="50D5F2DD" wp14:editId="3AD2E2CD">
                <wp:extent cx="693420" cy="10591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420" cy="1059180"/>
                        </a:xfrm>
                        <a:prstGeom prst="rect">
                          <a:avLst/>
                        </a:prstGeom>
                        <a:noFill/>
                        <a:ln>
                          <a:noFill/>
                        </a:ln>
                      </pic:spPr>
                    </pic:pic>
                  </a:graphicData>
                </a:graphic>
              </wp:inline>
            </w:drawing>
          </w:r>
        </w:p>
      </w:tc>
      <w:tc>
        <w:tcPr>
          <w:tcW w:w="7158" w:type="dxa"/>
        </w:tcPr>
        <w:p w14:paraId="53572E21" w14:textId="77777777" w:rsidR="00B83BD4" w:rsidRDefault="00B83BD4" w:rsidP="0089574C">
          <w:pPr>
            <w:pStyle w:val="Encabezado"/>
            <w:tabs>
              <w:tab w:val="clear" w:pos="4252"/>
              <w:tab w:val="clear" w:pos="8504"/>
            </w:tabs>
            <w:rPr>
              <w:sz w:val="24"/>
            </w:rPr>
          </w:pPr>
        </w:p>
        <w:p w14:paraId="529182BA" w14:textId="77777777" w:rsidR="00B83BD4" w:rsidRDefault="00B83BD4" w:rsidP="0089574C">
          <w:pPr>
            <w:pStyle w:val="Encabezado"/>
            <w:tabs>
              <w:tab w:val="clear" w:pos="4252"/>
              <w:tab w:val="clear" w:pos="8504"/>
            </w:tabs>
            <w:rPr>
              <w:sz w:val="24"/>
            </w:rPr>
          </w:pPr>
        </w:p>
        <w:p w14:paraId="3350F223" w14:textId="77777777" w:rsidR="00B83BD4" w:rsidRDefault="00B83BD4" w:rsidP="0089574C">
          <w:pPr>
            <w:pStyle w:val="Encabezado"/>
            <w:tabs>
              <w:tab w:val="clear" w:pos="4252"/>
              <w:tab w:val="clear" w:pos="8504"/>
            </w:tabs>
            <w:rPr>
              <w:sz w:val="24"/>
            </w:rPr>
          </w:pPr>
          <w:r>
            <w:rPr>
              <w:sz w:val="24"/>
            </w:rPr>
            <w:t xml:space="preserve"> </w:t>
          </w:r>
        </w:p>
        <w:p w14:paraId="4365F704" w14:textId="77777777" w:rsidR="00B83BD4" w:rsidRDefault="00B83BD4" w:rsidP="0089574C">
          <w:pPr>
            <w:pStyle w:val="Encabezado"/>
            <w:tabs>
              <w:tab w:val="clear" w:pos="4252"/>
              <w:tab w:val="clear" w:pos="8504"/>
            </w:tabs>
            <w:rPr>
              <w:sz w:val="24"/>
            </w:rPr>
          </w:pPr>
          <w:r>
            <w:rPr>
              <w:sz w:val="24"/>
            </w:rPr>
            <w:t xml:space="preserve">AJUNTAMENT DE BALSARENY </w:t>
          </w:r>
        </w:p>
      </w:tc>
    </w:tr>
  </w:tbl>
  <w:p w14:paraId="6865B134" w14:textId="77777777" w:rsidR="00B83BD4" w:rsidRDefault="00B83B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Num3"/>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 w15:restartNumberingAfterBreak="0">
    <w:nsid w:val="00000005"/>
    <w:multiLevelType w:val="multilevel"/>
    <w:tmpl w:val="00000005"/>
    <w:name w:val="WWNum5"/>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2" w15:restartNumberingAfterBreak="0">
    <w:nsid w:val="00000006"/>
    <w:multiLevelType w:val="multilevel"/>
    <w:tmpl w:val="00000006"/>
    <w:name w:val="WWNum6"/>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3" w15:restartNumberingAfterBreak="0">
    <w:nsid w:val="00000007"/>
    <w:multiLevelType w:val="multilevel"/>
    <w:tmpl w:val="00000007"/>
    <w:name w:val="WWNum7"/>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4" w15:restartNumberingAfterBreak="0">
    <w:nsid w:val="00000008"/>
    <w:multiLevelType w:val="multilevel"/>
    <w:tmpl w:val="00000008"/>
    <w:name w:val="WWNum8"/>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5" w15:restartNumberingAfterBreak="0">
    <w:nsid w:val="00000009"/>
    <w:multiLevelType w:val="multilevel"/>
    <w:tmpl w:val="00000009"/>
    <w:name w:val="WWNum9"/>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6" w15:restartNumberingAfterBreak="0">
    <w:nsid w:val="0000000A"/>
    <w:multiLevelType w:val="multilevel"/>
    <w:tmpl w:val="0000000A"/>
    <w:name w:val="WWNum10"/>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7" w15:restartNumberingAfterBreak="0">
    <w:nsid w:val="0000000D"/>
    <w:multiLevelType w:val="multilevel"/>
    <w:tmpl w:val="0000000D"/>
    <w:name w:val="WWNum13"/>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8" w15:restartNumberingAfterBreak="0">
    <w:nsid w:val="00000011"/>
    <w:multiLevelType w:val="multilevel"/>
    <w:tmpl w:val="00000011"/>
    <w:name w:val="WWNum17"/>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9" w15:restartNumberingAfterBreak="0">
    <w:nsid w:val="00000012"/>
    <w:multiLevelType w:val="multilevel"/>
    <w:tmpl w:val="00000012"/>
    <w:name w:val="WWNum18"/>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0" w15:restartNumberingAfterBreak="0">
    <w:nsid w:val="00000013"/>
    <w:multiLevelType w:val="multilevel"/>
    <w:tmpl w:val="00000013"/>
    <w:name w:val="WWNum19"/>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1" w15:restartNumberingAfterBreak="0">
    <w:nsid w:val="00000014"/>
    <w:multiLevelType w:val="multilevel"/>
    <w:tmpl w:val="00000014"/>
    <w:name w:val="WWNum20"/>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2" w15:restartNumberingAfterBreak="0">
    <w:nsid w:val="034B7249"/>
    <w:multiLevelType w:val="multilevel"/>
    <w:tmpl w:val="7B5C03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7F611CF"/>
    <w:multiLevelType w:val="hybridMultilevel"/>
    <w:tmpl w:val="B9B4D530"/>
    <w:lvl w:ilvl="0" w:tplc="D6F2B7BA">
      <w:start w:val="1"/>
      <w:numFmt w:val="bullet"/>
      <w:lvlText w:val=""/>
      <w:lvlJc w:val="left"/>
      <w:pPr>
        <w:ind w:left="360" w:hanging="360"/>
      </w:pPr>
      <w:rPr>
        <w:rFonts w:ascii="Symbol" w:hAnsi="Symbol" w:hint="default"/>
        <w:sz w:val="28"/>
      </w:rPr>
    </w:lvl>
    <w:lvl w:ilvl="1" w:tplc="D6F2B7BA">
      <w:start w:val="1"/>
      <w:numFmt w:val="bullet"/>
      <w:lvlText w:val=""/>
      <w:lvlJc w:val="left"/>
      <w:pPr>
        <w:ind w:left="928" w:hanging="360"/>
      </w:pPr>
      <w:rPr>
        <w:rFonts w:ascii="Symbol" w:hAnsi="Symbol" w:hint="default"/>
      </w:rPr>
    </w:lvl>
    <w:lvl w:ilvl="2" w:tplc="82BE55BC">
      <w:start w:val="1"/>
      <w:numFmt w:val="bullet"/>
      <w:lvlText w:val=""/>
      <w:lvlJc w:val="left"/>
      <w:pPr>
        <w:ind w:left="644" w:hanging="360"/>
      </w:pPr>
      <w:rPr>
        <w:rFonts w:ascii="Symbol" w:hAnsi="Symbol" w:hint="default"/>
        <w:b/>
        <w:sz w:val="24"/>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14" w15:restartNumberingAfterBreak="0">
    <w:nsid w:val="0E477166"/>
    <w:multiLevelType w:val="hybridMultilevel"/>
    <w:tmpl w:val="16A8A88C"/>
    <w:lvl w:ilvl="0" w:tplc="7AF6A220">
      <w:start w:val="1"/>
      <w:numFmt w:val="bullet"/>
      <w:lvlText w:val=""/>
      <w:lvlJc w:val="left"/>
      <w:pPr>
        <w:ind w:left="360" w:hanging="360"/>
      </w:pPr>
      <w:rPr>
        <w:rFonts w:ascii="Symbol" w:hAnsi="Symbol" w:hint="default"/>
        <w:sz w:val="28"/>
      </w:rPr>
    </w:lvl>
    <w:lvl w:ilvl="1" w:tplc="D6F2B7BA">
      <w:start w:val="1"/>
      <w:numFmt w:val="bullet"/>
      <w:lvlText w:val=""/>
      <w:lvlJc w:val="left"/>
      <w:pPr>
        <w:ind w:left="786" w:hanging="360"/>
      </w:pPr>
      <w:rPr>
        <w:rFonts w:ascii="Symbol" w:hAnsi="Symbol" w:hint="default"/>
      </w:rPr>
    </w:lvl>
    <w:lvl w:ilvl="2" w:tplc="720A501C">
      <w:start w:val="1"/>
      <w:numFmt w:val="bullet"/>
      <w:lvlText w:val=""/>
      <w:lvlJc w:val="left"/>
      <w:pPr>
        <w:ind w:left="644" w:hanging="360"/>
      </w:pPr>
      <w:rPr>
        <w:rFonts w:ascii="Symbol" w:hAnsi="Symbol" w:hint="default"/>
        <w:b/>
        <w:sz w:val="28"/>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15" w15:restartNumberingAfterBreak="0">
    <w:nsid w:val="12C134F3"/>
    <w:multiLevelType w:val="hybridMultilevel"/>
    <w:tmpl w:val="978AF670"/>
    <w:lvl w:ilvl="0" w:tplc="FFFFFFFF">
      <w:numFmt w:val="bullet"/>
      <w:lvlText w:val=""/>
      <w:lvlJc w:val="left"/>
      <w:pPr>
        <w:tabs>
          <w:tab w:val="num" w:pos="720"/>
        </w:tabs>
        <w:ind w:left="720" w:hanging="360"/>
      </w:pPr>
      <w:rPr>
        <w:rFonts w:ascii="Symbol" w:eastAsia="Times New Roman" w:hAnsi="Symbol"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E606CB"/>
    <w:multiLevelType w:val="hybridMultilevel"/>
    <w:tmpl w:val="8A4868A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4FB2663"/>
    <w:multiLevelType w:val="hybridMultilevel"/>
    <w:tmpl w:val="8682A2A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Symbol" w:hAnsi="Symbol" w:hint="default"/>
      </w:rPr>
    </w:lvl>
    <w:lvl w:ilvl="3" w:tplc="04030003">
      <w:start w:val="1"/>
      <w:numFmt w:val="bullet"/>
      <w:lvlText w:val="o"/>
      <w:lvlJc w:val="left"/>
      <w:pPr>
        <w:ind w:left="288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AA90B88"/>
    <w:multiLevelType w:val="hybridMultilevel"/>
    <w:tmpl w:val="1B88A4B4"/>
    <w:lvl w:ilvl="0" w:tplc="0C0A0001">
      <w:start w:val="1"/>
      <w:numFmt w:val="bullet"/>
      <w:lvlText w:val=""/>
      <w:lvlJc w:val="left"/>
      <w:pPr>
        <w:tabs>
          <w:tab w:val="num" w:pos="502"/>
        </w:tabs>
        <w:ind w:left="502" w:hanging="360"/>
      </w:pPr>
      <w:rPr>
        <w:rFonts w:ascii="Symbol" w:hAnsi="Symbol" w:hint="default"/>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19" w15:restartNumberingAfterBreak="0">
    <w:nsid w:val="1E974089"/>
    <w:multiLevelType w:val="hybridMultilevel"/>
    <w:tmpl w:val="115C6164"/>
    <w:lvl w:ilvl="0" w:tplc="ED104028">
      <w:start w:val="1"/>
      <w:numFmt w:val="bullet"/>
      <w:lvlText w:val=""/>
      <w:lvlJc w:val="left"/>
      <w:pPr>
        <w:ind w:left="720" w:hanging="360"/>
      </w:pPr>
      <w:rPr>
        <w:rFonts w:ascii="Wingdings" w:hAnsi="Wingdings" w:hint="default"/>
        <w:sz w:val="24"/>
        <w:szCs w:val="24"/>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1EE03C68"/>
    <w:multiLevelType w:val="hybridMultilevel"/>
    <w:tmpl w:val="22D82FA2"/>
    <w:lvl w:ilvl="0" w:tplc="FFFFFFFF">
      <w:start w:val="1"/>
      <w:numFmt w:val="bullet"/>
      <w:lvlText w:val=""/>
      <w:lvlJc w:val="left"/>
      <w:pPr>
        <w:ind w:left="2160" w:hanging="360"/>
      </w:pPr>
      <w:rPr>
        <w:rFonts w:ascii="Symbol" w:hAnsi="Symbol" w:hint="default"/>
      </w:rPr>
    </w:lvl>
    <w:lvl w:ilvl="1" w:tplc="FFFFFFFF">
      <w:start w:val="1"/>
      <w:numFmt w:val="bullet"/>
      <w:lvlText w:val=""/>
      <w:lvlJc w:val="left"/>
      <w:pPr>
        <w:ind w:left="2160" w:hanging="360"/>
      </w:pPr>
      <w:rPr>
        <w:rFonts w:ascii="Symbol" w:hAnsi="Symbol" w:hint="default"/>
      </w:rPr>
    </w:lvl>
    <w:lvl w:ilvl="2" w:tplc="04030003">
      <w:start w:val="1"/>
      <w:numFmt w:val="bullet"/>
      <w:lvlText w:val="o"/>
      <w:lvlJc w:val="left"/>
      <w:pPr>
        <w:ind w:left="2880" w:hanging="360"/>
      </w:pPr>
      <w:rPr>
        <w:rFonts w:ascii="Courier New" w:hAnsi="Courier New" w:cs="Courier New"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1" w15:restartNumberingAfterBreak="0">
    <w:nsid w:val="20B85DBE"/>
    <w:multiLevelType w:val="hybridMultilevel"/>
    <w:tmpl w:val="74764C18"/>
    <w:lvl w:ilvl="0" w:tplc="D6F2B7BA">
      <w:start w:val="1"/>
      <w:numFmt w:val="bullet"/>
      <w:lvlText w:val=""/>
      <w:lvlJc w:val="left"/>
      <w:pPr>
        <w:ind w:left="720" w:hanging="360"/>
      </w:pPr>
      <w:rPr>
        <w:rFonts w:ascii="Symbol" w:hAnsi="Symbol" w:hint="default"/>
      </w:rPr>
    </w:lvl>
    <w:lvl w:ilvl="1" w:tplc="B80E609E">
      <w:start w:val="1"/>
      <w:numFmt w:val="bullet"/>
      <w:lvlText w:val="-"/>
      <w:lvlJc w:val="left"/>
      <w:pPr>
        <w:ind w:left="928" w:hanging="360"/>
      </w:pPr>
      <w:rPr>
        <w:rFonts w:ascii="Arial" w:eastAsia="Times New Roman" w:hAnsi="Arial" w:cs="Arial" w:hint="default"/>
        <w:sz w:val="22"/>
        <w:szCs w:val="22"/>
      </w:rPr>
    </w:lvl>
    <w:lvl w:ilvl="2" w:tplc="FFFFFFFF">
      <w:start w:val="1"/>
      <w:numFmt w:val="bullet"/>
      <w:lvlText w:val="o"/>
      <w:lvlJc w:val="left"/>
      <w:pPr>
        <w:ind w:left="1495" w:hanging="360"/>
      </w:pPr>
      <w:rPr>
        <w:rFonts w:ascii="Courier New" w:hAnsi="Courier New" w:cs="Times New Roman"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57D642D"/>
    <w:multiLevelType w:val="hybridMultilevel"/>
    <w:tmpl w:val="6E7E5B50"/>
    <w:lvl w:ilvl="0" w:tplc="F4CA7260">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2A43096C"/>
    <w:multiLevelType w:val="hybridMultilevel"/>
    <w:tmpl w:val="F0E652D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2B756B01"/>
    <w:multiLevelType w:val="multilevel"/>
    <w:tmpl w:val="9576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976DB3"/>
    <w:multiLevelType w:val="hybridMultilevel"/>
    <w:tmpl w:val="77E2B54A"/>
    <w:lvl w:ilvl="0" w:tplc="D25E1534">
      <w:start w:val="1"/>
      <w:numFmt w:val="bullet"/>
      <w:lvlText w:val=""/>
      <w:lvlJc w:val="left"/>
      <w:pPr>
        <w:ind w:left="2160" w:hanging="360"/>
      </w:pPr>
      <w:rPr>
        <w:rFonts w:ascii="Symbol" w:hAnsi="Symbol" w:hint="default"/>
      </w:rPr>
    </w:lvl>
    <w:lvl w:ilvl="1" w:tplc="D25E1534">
      <w:start w:val="1"/>
      <w:numFmt w:val="bullet"/>
      <w:lvlText w:val=""/>
      <w:lvlJc w:val="left"/>
      <w:pPr>
        <w:ind w:left="2160" w:hanging="360"/>
      </w:pPr>
      <w:rPr>
        <w:rFonts w:ascii="Symbol" w:hAnsi="Symbol" w:hint="default"/>
      </w:rPr>
    </w:lvl>
    <w:lvl w:ilvl="2" w:tplc="04030005">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26" w15:restartNumberingAfterBreak="0">
    <w:nsid w:val="2E315B2D"/>
    <w:multiLevelType w:val="hybridMultilevel"/>
    <w:tmpl w:val="1A84A17A"/>
    <w:lvl w:ilvl="0" w:tplc="7AF6A220">
      <w:start w:val="1"/>
      <w:numFmt w:val="bullet"/>
      <w:lvlText w:val=""/>
      <w:lvlJc w:val="left"/>
      <w:pPr>
        <w:ind w:left="720" w:hanging="360"/>
      </w:pPr>
      <w:rPr>
        <w:rFonts w:ascii="Symbol" w:hAnsi="Symbol" w:hint="default"/>
        <w:sz w:val="2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360D4BE8"/>
    <w:multiLevelType w:val="hybridMultilevel"/>
    <w:tmpl w:val="35AC5152"/>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8" w15:restartNumberingAfterBreak="0">
    <w:nsid w:val="3FA44503"/>
    <w:multiLevelType w:val="hybridMultilevel"/>
    <w:tmpl w:val="EC0C0648"/>
    <w:lvl w:ilvl="0" w:tplc="FFFFFFFF">
      <w:start w:val="1"/>
      <w:numFmt w:val="bullet"/>
      <w:lvlText w:val=""/>
      <w:lvlJc w:val="left"/>
      <w:pPr>
        <w:ind w:left="2160" w:hanging="360"/>
      </w:pPr>
      <w:rPr>
        <w:rFonts w:ascii="Symbol" w:hAnsi="Symbol" w:hint="default"/>
      </w:rPr>
    </w:lvl>
    <w:lvl w:ilvl="1" w:tplc="FFFFFFFF">
      <w:start w:val="1"/>
      <w:numFmt w:val="bullet"/>
      <w:lvlText w:val=""/>
      <w:lvlJc w:val="left"/>
      <w:pPr>
        <w:ind w:left="2160" w:hanging="360"/>
      </w:pPr>
      <w:rPr>
        <w:rFonts w:ascii="Symbol" w:hAnsi="Symbol" w:hint="default"/>
      </w:rPr>
    </w:lvl>
    <w:lvl w:ilvl="2" w:tplc="04030003">
      <w:start w:val="1"/>
      <w:numFmt w:val="bullet"/>
      <w:lvlText w:val="o"/>
      <w:lvlJc w:val="left"/>
      <w:pPr>
        <w:ind w:left="2880" w:hanging="360"/>
      </w:pPr>
      <w:rPr>
        <w:rFonts w:ascii="Courier New" w:hAnsi="Courier New" w:cs="Courier New"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9" w15:restartNumberingAfterBreak="0">
    <w:nsid w:val="47F41D02"/>
    <w:multiLevelType w:val="hybridMultilevel"/>
    <w:tmpl w:val="3F2CCB74"/>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30" w15:restartNumberingAfterBreak="0">
    <w:nsid w:val="4A4D1E13"/>
    <w:multiLevelType w:val="hybridMultilevel"/>
    <w:tmpl w:val="F642D00E"/>
    <w:lvl w:ilvl="0" w:tplc="8A046440">
      <w:start w:val="1"/>
      <w:numFmt w:val="bullet"/>
      <w:lvlText w:val="-"/>
      <w:lvlJc w:val="left"/>
      <w:pPr>
        <w:ind w:left="644" w:hanging="360"/>
      </w:pPr>
      <w:rPr>
        <w:rFonts w:ascii="Arial" w:eastAsia="Times New Roman" w:hAnsi="Arial" w:cs="Arial" w:hint="default"/>
        <w:sz w:val="22"/>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1" w15:restartNumberingAfterBreak="0">
    <w:nsid w:val="4D3354E4"/>
    <w:multiLevelType w:val="hybridMultilevel"/>
    <w:tmpl w:val="71AC541E"/>
    <w:lvl w:ilvl="0" w:tplc="9E14EF44">
      <w:start w:val="1"/>
      <w:numFmt w:val="bullet"/>
      <w:lvlText w:val=""/>
      <w:lvlJc w:val="left"/>
      <w:pPr>
        <w:tabs>
          <w:tab w:val="num" w:pos="360"/>
        </w:tabs>
        <w:ind w:left="360" w:hanging="360"/>
      </w:pPr>
      <w:rPr>
        <w:rFonts w:ascii="Symbol" w:hAnsi="Symbol" w:hint="default"/>
        <w:sz w:val="22"/>
        <w:szCs w:val="22"/>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7713A8"/>
    <w:multiLevelType w:val="hybridMultilevel"/>
    <w:tmpl w:val="8086358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D25E1534">
      <w:start w:val="1"/>
      <w:numFmt w:val="bullet"/>
      <w:lvlText w:val=""/>
      <w:lvlJc w:val="left"/>
      <w:pPr>
        <w:ind w:left="2160" w:hanging="360"/>
      </w:pPr>
      <w:rPr>
        <w:rFonts w:ascii="Symbol" w:hAnsi="Symbol"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51A7357D"/>
    <w:multiLevelType w:val="hybridMultilevel"/>
    <w:tmpl w:val="40206B02"/>
    <w:lvl w:ilvl="0" w:tplc="04030001">
      <w:start w:val="1"/>
      <w:numFmt w:val="bullet"/>
      <w:lvlText w:val=""/>
      <w:lvlJc w:val="left"/>
      <w:pPr>
        <w:ind w:left="720" w:hanging="360"/>
      </w:pPr>
      <w:rPr>
        <w:rFonts w:ascii="Symbol" w:hAnsi="Symbol" w:hint="default"/>
      </w:rPr>
    </w:lvl>
    <w:lvl w:ilvl="1" w:tplc="9AA64610">
      <w:start w:val="1"/>
      <w:numFmt w:val="bullet"/>
      <w:lvlText w:val="-"/>
      <w:lvlJc w:val="left"/>
      <w:pPr>
        <w:ind w:left="786" w:hanging="360"/>
      </w:pPr>
      <w:rPr>
        <w:rFonts w:ascii="Arial" w:eastAsia="Times New Roman" w:hAnsi="Arial" w:cs="Arial" w:hint="default"/>
      </w:rPr>
    </w:lvl>
    <w:lvl w:ilvl="2" w:tplc="04030005">
      <w:start w:val="1"/>
      <w:numFmt w:val="bullet"/>
      <w:lvlText w:val=""/>
      <w:lvlJc w:val="left"/>
      <w:pPr>
        <w:ind w:left="1211"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B604AF9"/>
    <w:multiLevelType w:val="hybridMultilevel"/>
    <w:tmpl w:val="8C32F79A"/>
    <w:lvl w:ilvl="0" w:tplc="764A60B6">
      <w:start w:val="1"/>
      <w:numFmt w:val="bullet"/>
      <w:lvlText w:val=""/>
      <w:lvlJc w:val="left"/>
      <w:pPr>
        <w:ind w:left="720" w:hanging="360"/>
      </w:pPr>
      <w:rPr>
        <w:rFonts w:ascii="Symbol" w:hAnsi="Symbol" w:hint="default"/>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5EC738DD"/>
    <w:multiLevelType w:val="multilevel"/>
    <w:tmpl w:val="D2907FC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0E01BDC"/>
    <w:multiLevelType w:val="hybridMultilevel"/>
    <w:tmpl w:val="1FCE7D06"/>
    <w:lvl w:ilvl="0" w:tplc="D6F2B7BA">
      <w:start w:val="1"/>
      <w:numFmt w:val="bullet"/>
      <w:lvlText w:val=""/>
      <w:lvlJc w:val="left"/>
      <w:pPr>
        <w:ind w:left="360" w:hanging="360"/>
      </w:pPr>
      <w:rPr>
        <w:rFonts w:ascii="Symbol" w:hAnsi="Symbol" w:hint="default"/>
        <w:sz w:val="28"/>
      </w:rPr>
    </w:lvl>
    <w:lvl w:ilvl="1" w:tplc="D6F2B7BA">
      <w:start w:val="1"/>
      <w:numFmt w:val="bullet"/>
      <w:lvlText w:val=""/>
      <w:lvlJc w:val="left"/>
      <w:pPr>
        <w:ind w:left="928" w:hanging="360"/>
      </w:pPr>
      <w:rPr>
        <w:rFonts w:ascii="Symbol" w:hAnsi="Symbol" w:hint="default"/>
      </w:rPr>
    </w:lvl>
    <w:lvl w:ilvl="2" w:tplc="82BE55BC">
      <w:start w:val="1"/>
      <w:numFmt w:val="bullet"/>
      <w:lvlText w:val=""/>
      <w:lvlJc w:val="left"/>
      <w:pPr>
        <w:ind w:left="644" w:hanging="360"/>
      </w:pPr>
      <w:rPr>
        <w:rFonts w:ascii="Symbol" w:hAnsi="Symbol" w:hint="default"/>
        <w:b/>
        <w:sz w:val="24"/>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37" w15:restartNumberingAfterBreak="0">
    <w:nsid w:val="75952223"/>
    <w:multiLevelType w:val="hybridMultilevel"/>
    <w:tmpl w:val="7CFE78D8"/>
    <w:lvl w:ilvl="0" w:tplc="D25E1534">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6D46F0C"/>
    <w:multiLevelType w:val="multilevel"/>
    <w:tmpl w:val="C5C489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A6243A9"/>
    <w:multiLevelType w:val="hybridMultilevel"/>
    <w:tmpl w:val="252EC09C"/>
    <w:lvl w:ilvl="0" w:tplc="9AA64610">
      <w:start w:val="1"/>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num w:numId="1" w16cid:durableId="1810513175">
    <w:abstractNumId w:val="39"/>
  </w:num>
  <w:num w:numId="2" w16cid:durableId="2089768010">
    <w:abstractNumId w:val="31"/>
  </w:num>
  <w:num w:numId="3" w16cid:durableId="54009328">
    <w:abstractNumId w:val="14"/>
  </w:num>
  <w:num w:numId="4" w16cid:durableId="395008437">
    <w:abstractNumId w:val="18"/>
  </w:num>
  <w:num w:numId="5" w16cid:durableId="395669889">
    <w:abstractNumId w:val="15"/>
  </w:num>
  <w:num w:numId="6" w16cid:durableId="258949769">
    <w:abstractNumId w:val="29"/>
  </w:num>
  <w:num w:numId="7" w16cid:durableId="1583105922">
    <w:abstractNumId w:val="24"/>
  </w:num>
  <w:num w:numId="8" w16cid:durableId="694041178">
    <w:abstractNumId w:val="0"/>
  </w:num>
  <w:num w:numId="9" w16cid:durableId="1394622201">
    <w:abstractNumId w:val="1"/>
  </w:num>
  <w:num w:numId="10" w16cid:durableId="488833956">
    <w:abstractNumId w:val="2"/>
  </w:num>
  <w:num w:numId="11" w16cid:durableId="1879512388">
    <w:abstractNumId w:val="3"/>
  </w:num>
  <w:num w:numId="12" w16cid:durableId="698818235">
    <w:abstractNumId w:val="4"/>
  </w:num>
  <w:num w:numId="13" w16cid:durableId="1778256290">
    <w:abstractNumId w:val="5"/>
  </w:num>
  <w:num w:numId="14" w16cid:durableId="1055276427">
    <w:abstractNumId w:val="6"/>
  </w:num>
  <w:num w:numId="15" w16cid:durableId="1495681232">
    <w:abstractNumId w:val="7"/>
  </w:num>
  <w:num w:numId="16" w16cid:durableId="273248262">
    <w:abstractNumId w:val="8"/>
  </w:num>
  <w:num w:numId="17" w16cid:durableId="1396469319">
    <w:abstractNumId w:val="9"/>
  </w:num>
  <w:num w:numId="18" w16cid:durableId="1757248123">
    <w:abstractNumId w:val="10"/>
  </w:num>
  <w:num w:numId="19" w16cid:durableId="169032514">
    <w:abstractNumId w:val="11"/>
  </w:num>
  <w:num w:numId="20" w16cid:durableId="2033454548">
    <w:abstractNumId w:val="33"/>
  </w:num>
  <w:num w:numId="21" w16cid:durableId="1050806995">
    <w:abstractNumId w:val="16"/>
  </w:num>
  <w:num w:numId="22" w16cid:durableId="358429377">
    <w:abstractNumId w:val="23"/>
  </w:num>
  <w:num w:numId="23" w16cid:durableId="1794902910">
    <w:abstractNumId w:val="26"/>
  </w:num>
  <w:num w:numId="24" w16cid:durableId="1773014584">
    <w:abstractNumId w:val="34"/>
  </w:num>
  <w:num w:numId="25" w16cid:durableId="1294795084">
    <w:abstractNumId w:val="36"/>
  </w:num>
  <w:num w:numId="26" w16cid:durableId="1611429228">
    <w:abstractNumId w:val="13"/>
  </w:num>
  <w:num w:numId="27" w16cid:durableId="306252447">
    <w:abstractNumId w:val="30"/>
  </w:num>
  <w:num w:numId="28" w16cid:durableId="739406022">
    <w:abstractNumId w:val="21"/>
  </w:num>
  <w:num w:numId="29" w16cid:durableId="1599412126">
    <w:abstractNumId w:val="19"/>
  </w:num>
  <w:num w:numId="30" w16cid:durableId="1764451236">
    <w:abstractNumId w:val="27"/>
  </w:num>
  <w:num w:numId="31" w16cid:durableId="1300451149">
    <w:abstractNumId w:val="22"/>
  </w:num>
  <w:num w:numId="32" w16cid:durableId="775100603">
    <w:abstractNumId w:val="38"/>
  </w:num>
  <w:num w:numId="33" w16cid:durableId="17799824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36450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597169">
    <w:abstractNumId w:val="12"/>
  </w:num>
  <w:num w:numId="36" w16cid:durableId="15988295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945311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20986457">
    <w:abstractNumId w:val="32"/>
  </w:num>
  <w:num w:numId="39" w16cid:durableId="1428697172">
    <w:abstractNumId w:val="17"/>
  </w:num>
  <w:num w:numId="40" w16cid:durableId="910234037">
    <w:abstractNumId w:val="37"/>
  </w:num>
  <w:num w:numId="41" w16cid:durableId="636111153">
    <w:abstractNumId w:val="25"/>
  </w:num>
  <w:num w:numId="42" w16cid:durableId="1446924122">
    <w:abstractNumId w:val="28"/>
  </w:num>
  <w:num w:numId="43" w16cid:durableId="476655639">
    <w:abstractNumId w:val="20"/>
  </w:num>
  <w:num w:numId="44" w16cid:durableId="76730892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180C"/>
    <w:rsid w:val="00010104"/>
    <w:rsid w:val="000167E0"/>
    <w:rsid w:val="00031BD1"/>
    <w:rsid w:val="000339FD"/>
    <w:rsid w:val="00044F4C"/>
    <w:rsid w:val="00046C19"/>
    <w:rsid w:val="0007520F"/>
    <w:rsid w:val="00084C10"/>
    <w:rsid w:val="00096F07"/>
    <w:rsid w:val="000A4A16"/>
    <w:rsid w:val="000B577F"/>
    <w:rsid w:val="000D7068"/>
    <w:rsid w:val="000D7234"/>
    <w:rsid w:val="001109C6"/>
    <w:rsid w:val="00121ECA"/>
    <w:rsid w:val="00137217"/>
    <w:rsid w:val="00141C66"/>
    <w:rsid w:val="001A5A2B"/>
    <w:rsid w:val="001A6704"/>
    <w:rsid w:val="001B4F01"/>
    <w:rsid w:val="001C47FF"/>
    <w:rsid w:val="001C5452"/>
    <w:rsid w:val="001E3613"/>
    <w:rsid w:val="001E36EB"/>
    <w:rsid w:val="001E6D26"/>
    <w:rsid w:val="001F229F"/>
    <w:rsid w:val="001F3CA4"/>
    <w:rsid w:val="001F3DD1"/>
    <w:rsid w:val="001F4F39"/>
    <w:rsid w:val="0021070B"/>
    <w:rsid w:val="00227A8B"/>
    <w:rsid w:val="00244ABD"/>
    <w:rsid w:val="00245889"/>
    <w:rsid w:val="00265792"/>
    <w:rsid w:val="00272250"/>
    <w:rsid w:val="002A2E53"/>
    <w:rsid w:val="002A55EF"/>
    <w:rsid w:val="002E07B1"/>
    <w:rsid w:val="002F2440"/>
    <w:rsid w:val="002F354F"/>
    <w:rsid w:val="002F38B2"/>
    <w:rsid w:val="00302820"/>
    <w:rsid w:val="0030521A"/>
    <w:rsid w:val="0030687F"/>
    <w:rsid w:val="00344EB4"/>
    <w:rsid w:val="003738A4"/>
    <w:rsid w:val="00374C4E"/>
    <w:rsid w:val="003A11CE"/>
    <w:rsid w:val="003A1977"/>
    <w:rsid w:val="003A3C42"/>
    <w:rsid w:val="003A79A6"/>
    <w:rsid w:val="003C43A9"/>
    <w:rsid w:val="003F6FAA"/>
    <w:rsid w:val="00404F4E"/>
    <w:rsid w:val="00433BC5"/>
    <w:rsid w:val="0043792B"/>
    <w:rsid w:val="00474914"/>
    <w:rsid w:val="00476C82"/>
    <w:rsid w:val="004940A5"/>
    <w:rsid w:val="004B3F04"/>
    <w:rsid w:val="004E7EAD"/>
    <w:rsid w:val="004F169E"/>
    <w:rsid w:val="00506B18"/>
    <w:rsid w:val="00516EA5"/>
    <w:rsid w:val="00521706"/>
    <w:rsid w:val="005352BE"/>
    <w:rsid w:val="00576D91"/>
    <w:rsid w:val="005777CE"/>
    <w:rsid w:val="00580B57"/>
    <w:rsid w:val="005866CA"/>
    <w:rsid w:val="005D4025"/>
    <w:rsid w:val="005E64D5"/>
    <w:rsid w:val="006014E1"/>
    <w:rsid w:val="0060180C"/>
    <w:rsid w:val="006042A2"/>
    <w:rsid w:val="00637EE1"/>
    <w:rsid w:val="0066675C"/>
    <w:rsid w:val="00680081"/>
    <w:rsid w:val="00683C39"/>
    <w:rsid w:val="0068528D"/>
    <w:rsid w:val="006902DA"/>
    <w:rsid w:val="006B2BE9"/>
    <w:rsid w:val="006D0273"/>
    <w:rsid w:val="006E104B"/>
    <w:rsid w:val="006E648C"/>
    <w:rsid w:val="007104C2"/>
    <w:rsid w:val="007156F6"/>
    <w:rsid w:val="0071589F"/>
    <w:rsid w:val="0076217D"/>
    <w:rsid w:val="007A383B"/>
    <w:rsid w:val="007D3AEF"/>
    <w:rsid w:val="00802B58"/>
    <w:rsid w:val="00817934"/>
    <w:rsid w:val="00821B7D"/>
    <w:rsid w:val="008335AA"/>
    <w:rsid w:val="008555C1"/>
    <w:rsid w:val="00871781"/>
    <w:rsid w:val="00873CEF"/>
    <w:rsid w:val="00881BB4"/>
    <w:rsid w:val="00894C6B"/>
    <w:rsid w:val="0089574C"/>
    <w:rsid w:val="008A3437"/>
    <w:rsid w:val="008E726C"/>
    <w:rsid w:val="0091033F"/>
    <w:rsid w:val="009435FE"/>
    <w:rsid w:val="00947743"/>
    <w:rsid w:val="009564CD"/>
    <w:rsid w:val="00964E39"/>
    <w:rsid w:val="009C02D1"/>
    <w:rsid w:val="009C722E"/>
    <w:rsid w:val="00A0768D"/>
    <w:rsid w:val="00A325C1"/>
    <w:rsid w:val="00A500D2"/>
    <w:rsid w:val="00A73385"/>
    <w:rsid w:val="00AA7F16"/>
    <w:rsid w:val="00AC1704"/>
    <w:rsid w:val="00AC64FB"/>
    <w:rsid w:val="00AE6EC9"/>
    <w:rsid w:val="00AF2270"/>
    <w:rsid w:val="00AF66CF"/>
    <w:rsid w:val="00B3176F"/>
    <w:rsid w:val="00B60EB9"/>
    <w:rsid w:val="00B83BD4"/>
    <w:rsid w:val="00B85795"/>
    <w:rsid w:val="00B91004"/>
    <w:rsid w:val="00B92E95"/>
    <w:rsid w:val="00BB1788"/>
    <w:rsid w:val="00BD4697"/>
    <w:rsid w:val="00C00281"/>
    <w:rsid w:val="00C04000"/>
    <w:rsid w:val="00C047B2"/>
    <w:rsid w:val="00C12732"/>
    <w:rsid w:val="00C47942"/>
    <w:rsid w:val="00C67D88"/>
    <w:rsid w:val="00CA6A59"/>
    <w:rsid w:val="00CB4487"/>
    <w:rsid w:val="00CC52A9"/>
    <w:rsid w:val="00CE6C04"/>
    <w:rsid w:val="00D052BC"/>
    <w:rsid w:val="00D109B4"/>
    <w:rsid w:val="00D22A5B"/>
    <w:rsid w:val="00D27B16"/>
    <w:rsid w:val="00D47A0B"/>
    <w:rsid w:val="00D50BD7"/>
    <w:rsid w:val="00D60710"/>
    <w:rsid w:val="00D632DE"/>
    <w:rsid w:val="00D870BD"/>
    <w:rsid w:val="00DA684F"/>
    <w:rsid w:val="00DC52C5"/>
    <w:rsid w:val="00DE00CC"/>
    <w:rsid w:val="00DF6362"/>
    <w:rsid w:val="00E23F7F"/>
    <w:rsid w:val="00E263D6"/>
    <w:rsid w:val="00E54085"/>
    <w:rsid w:val="00E556D4"/>
    <w:rsid w:val="00E74271"/>
    <w:rsid w:val="00E75993"/>
    <w:rsid w:val="00E92ECB"/>
    <w:rsid w:val="00EB6D2A"/>
    <w:rsid w:val="00EF1B81"/>
    <w:rsid w:val="00EF6134"/>
    <w:rsid w:val="00F00C11"/>
    <w:rsid w:val="00F136B8"/>
    <w:rsid w:val="00F13CCB"/>
    <w:rsid w:val="00F21CED"/>
    <w:rsid w:val="00F33772"/>
    <w:rsid w:val="00F473BB"/>
    <w:rsid w:val="00F642F2"/>
    <w:rsid w:val="00F73175"/>
    <w:rsid w:val="00F81DA6"/>
    <w:rsid w:val="00F826A6"/>
    <w:rsid w:val="00F92415"/>
    <w:rsid w:val="00FA2380"/>
    <w:rsid w:val="00FD07D2"/>
    <w:rsid w:val="00FD5715"/>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37103"/>
  <w15:docId w15:val="{741776B7-B6E2-45DD-836C-826FD66A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820"/>
    <w:pPr>
      <w:spacing w:after="0" w:line="240" w:lineRule="auto"/>
      <w:jc w:val="both"/>
    </w:pPr>
    <w:rPr>
      <w:rFonts w:ascii="Arial" w:eastAsia="Times New Roman" w:hAnsi="Arial" w:cs="Times New Roman"/>
      <w:sz w:val="20"/>
      <w:szCs w:val="20"/>
      <w:lang w:eastAsia="ca-ES"/>
    </w:rPr>
  </w:style>
  <w:style w:type="paragraph" w:styleId="Ttulo2">
    <w:name w:val="heading 2"/>
    <w:basedOn w:val="Normal"/>
    <w:next w:val="Normal"/>
    <w:link w:val="Ttulo2Car"/>
    <w:semiHidden/>
    <w:unhideWhenUsed/>
    <w:qFormat/>
    <w:rsid w:val="00CA6A59"/>
    <w:pPr>
      <w:keepNext/>
      <w:outlineLvl w:val="1"/>
    </w:pPr>
    <w:rPr>
      <w:rFonts w:ascii="Bookman Old Style" w:hAnsi="Bookman Old Style"/>
      <w:b/>
      <w:sz w:val="22"/>
      <w:u w:val="single"/>
      <w:lang w:eastAsia="es-ES"/>
    </w:rPr>
  </w:style>
  <w:style w:type="paragraph" w:styleId="Ttulo8">
    <w:name w:val="heading 8"/>
    <w:basedOn w:val="Normal"/>
    <w:next w:val="Normal"/>
    <w:link w:val="Ttulo8Car"/>
    <w:uiPriority w:val="9"/>
    <w:semiHidden/>
    <w:unhideWhenUsed/>
    <w:qFormat/>
    <w:rsid w:val="00CA6A59"/>
    <w:pPr>
      <w:keepNext/>
      <w:keepLines/>
      <w:spacing w:before="200"/>
      <w:outlineLvl w:val="7"/>
    </w:pPr>
    <w:rPr>
      <w:rFonts w:asciiTheme="majorHAnsi" w:eastAsiaTheme="majorEastAsia" w:hAnsiTheme="majorHAnsi" w:cstheme="majorBidi"/>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217D"/>
    <w:pPr>
      <w:tabs>
        <w:tab w:val="center" w:pos="4252"/>
        <w:tab w:val="right" w:pos="8504"/>
      </w:tabs>
    </w:pPr>
  </w:style>
  <w:style w:type="character" w:customStyle="1" w:styleId="EncabezadoCar">
    <w:name w:val="Encabezado Car"/>
    <w:basedOn w:val="Fuentedeprrafopredeter"/>
    <w:link w:val="Encabezado"/>
    <w:uiPriority w:val="99"/>
    <w:rsid w:val="0076217D"/>
  </w:style>
  <w:style w:type="paragraph" w:styleId="Piedepgina">
    <w:name w:val="footer"/>
    <w:basedOn w:val="Normal"/>
    <w:link w:val="PiedepginaCar"/>
    <w:uiPriority w:val="99"/>
    <w:unhideWhenUsed/>
    <w:rsid w:val="0076217D"/>
    <w:pPr>
      <w:tabs>
        <w:tab w:val="center" w:pos="4252"/>
        <w:tab w:val="right" w:pos="8504"/>
      </w:tabs>
    </w:pPr>
  </w:style>
  <w:style w:type="character" w:customStyle="1" w:styleId="PiedepginaCar">
    <w:name w:val="Pie de página Car"/>
    <w:basedOn w:val="Fuentedeprrafopredeter"/>
    <w:link w:val="Piedepgina"/>
    <w:uiPriority w:val="99"/>
    <w:rsid w:val="0076217D"/>
  </w:style>
  <w:style w:type="paragraph" w:styleId="Textodeglobo">
    <w:name w:val="Balloon Text"/>
    <w:basedOn w:val="Normal"/>
    <w:link w:val="TextodegloboCar"/>
    <w:uiPriority w:val="99"/>
    <w:semiHidden/>
    <w:unhideWhenUsed/>
    <w:rsid w:val="0076217D"/>
    <w:rPr>
      <w:rFonts w:ascii="Tahoma" w:hAnsi="Tahoma" w:cs="Tahoma"/>
      <w:sz w:val="16"/>
      <w:szCs w:val="16"/>
    </w:rPr>
  </w:style>
  <w:style w:type="character" w:customStyle="1" w:styleId="TextodegloboCar">
    <w:name w:val="Texto de globo Car"/>
    <w:basedOn w:val="Fuentedeprrafopredeter"/>
    <w:link w:val="Textodeglobo"/>
    <w:uiPriority w:val="99"/>
    <w:semiHidden/>
    <w:rsid w:val="0076217D"/>
    <w:rPr>
      <w:rFonts w:ascii="Tahoma" w:hAnsi="Tahoma" w:cs="Tahoma"/>
      <w:sz w:val="16"/>
      <w:szCs w:val="16"/>
    </w:rPr>
  </w:style>
  <w:style w:type="character" w:customStyle="1" w:styleId="Ttulo2Car">
    <w:name w:val="Título 2 Car"/>
    <w:basedOn w:val="Fuentedeprrafopredeter"/>
    <w:link w:val="Ttulo2"/>
    <w:semiHidden/>
    <w:rsid w:val="00CA6A59"/>
    <w:rPr>
      <w:rFonts w:ascii="Bookman Old Style" w:eastAsia="Times New Roman" w:hAnsi="Bookman Old Style" w:cs="Times New Roman"/>
      <w:b/>
      <w:szCs w:val="20"/>
      <w:u w:val="single"/>
      <w:lang w:eastAsia="es-ES"/>
    </w:rPr>
  </w:style>
  <w:style w:type="character" w:customStyle="1" w:styleId="Ttulo8Car">
    <w:name w:val="Título 8 Car"/>
    <w:basedOn w:val="Fuentedeprrafopredeter"/>
    <w:link w:val="Ttulo8"/>
    <w:uiPriority w:val="9"/>
    <w:semiHidden/>
    <w:rsid w:val="00CA6A59"/>
    <w:rPr>
      <w:rFonts w:asciiTheme="majorHAnsi" w:eastAsiaTheme="majorEastAsia" w:hAnsiTheme="majorHAnsi" w:cstheme="majorBidi"/>
      <w:color w:val="404040" w:themeColor="text1" w:themeTint="BF"/>
      <w:sz w:val="20"/>
      <w:szCs w:val="20"/>
      <w:lang w:eastAsia="ca-ES"/>
    </w:rPr>
  </w:style>
  <w:style w:type="character" w:styleId="Hipervnculo">
    <w:name w:val="Hyperlink"/>
    <w:uiPriority w:val="99"/>
    <w:unhideWhenUsed/>
    <w:rsid w:val="00CA6A59"/>
    <w:rPr>
      <w:color w:val="0000FF"/>
      <w:u w:val="single"/>
    </w:rPr>
  </w:style>
  <w:style w:type="paragraph" w:styleId="Textoindependiente">
    <w:name w:val="Body Text"/>
    <w:basedOn w:val="Normal"/>
    <w:link w:val="TextoindependienteCar"/>
    <w:semiHidden/>
    <w:unhideWhenUsed/>
    <w:rsid w:val="00CA6A59"/>
    <w:pPr>
      <w:widowControl w:val="0"/>
    </w:pPr>
    <w:rPr>
      <w:sz w:val="24"/>
      <w:lang w:eastAsia="es-ES"/>
    </w:rPr>
  </w:style>
  <w:style w:type="character" w:customStyle="1" w:styleId="TextoindependienteCar">
    <w:name w:val="Texto independiente Car"/>
    <w:basedOn w:val="Fuentedeprrafopredeter"/>
    <w:link w:val="Textoindependiente"/>
    <w:semiHidden/>
    <w:rsid w:val="00CA6A59"/>
    <w:rPr>
      <w:rFonts w:ascii="Arial" w:eastAsia="Times New Roman" w:hAnsi="Arial" w:cs="Times New Roman"/>
      <w:sz w:val="24"/>
      <w:szCs w:val="20"/>
      <w:lang w:eastAsia="es-ES"/>
    </w:rPr>
  </w:style>
  <w:style w:type="paragraph" w:styleId="Textoindependiente3">
    <w:name w:val="Body Text 3"/>
    <w:basedOn w:val="Normal"/>
    <w:link w:val="Textoindependiente3Car"/>
    <w:semiHidden/>
    <w:unhideWhenUsed/>
    <w:rsid w:val="00CA6A59"/>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semiHidden/>
    <w:rsid w:val="00CA6A59"/>
    <w:rPr>
      <w:rFonts w:ascii="Bookman Old Style" w:eastAsia="Times New Roman" w:hAnsi="Bookman Old Style" w:cs="Times New Roman"/>
      <w:b/>
      <w:szCs w:val="20"/>
      <w:lang w:eastAsia="es-ES"/>
    </w:rPr>
  </w:style>
  <w:style w:type="paragraph" w:styleId="Prrafodelista">
    <w:name w:val="List Paragraph"/>
    <w:basedOn w:val="Normal"/>
    <w:uiPriority w:val="34"/>
    <w:qFormat/>
    <w:rsid w:val="00CA6A59"/>
    <w:pPr>
      <w:ind w:left="720"/>
      <w:contextualSpacing/>
      <w:jc w:val="left"/>
    </w:pPr>
    <w:rPr>
      <w:rFonts w:ascii="Times New Roman" w:hAnsi="Times New Roman"/>
      <w:lang w:eastAsia="es-ES"/>
    </w:rPr>
  </w:style>
  <w:style w:type="paragraph" w:styleId="NormalWeb">
    <w:name w:val="Normal (Web)"/>
    <w:basedOn w:val="Normal"/>
    <w:uiPriority w:val="99"/>
    <w:semiHidden/>
    <w:unhideWhenUsed/>
    <w:rsid w:val="0066675C"/>
    <w:pPr>
      <w:spacing w:after="158"/>
      <w:jc w:val="left"/>
    </w:pPr>
    <w:rPr>
      <w:rFonts w:ascii="Times New Roman" w:hAnsi="Times New Roman"/>
      <w:sz w:val="24"/>
      <w:szCs w:val="24"/>
    </w:rPr>
  </w:style>
  <w:style w:type="paragraph" w:customStyle="1" w:styleId="a">
    <w:name w:val="a"/>
    <w:basedOn w:val="Normal"/>
    <w:rsid w:val="0066675C"/>
    <w:pPr>
      <w:spacing w:after="158"/>
      <w:jc w:val="left"/>
    </w:pPr>
    <w:rPr>
      <w:rFonts w:ascii="Times New Roman" w:hAnsi="Times New Roman"/>
      <w:b/>
      <w:bCs/>
      <w:color w:val="4C6F99"/>
      <w:sz w:val="24"/>
      <w:szCs w:val="24"/>
    </w:rPr>
  </w:style>
  <w:style w:type="paragraph" w:customStyle="1" w:styleId="Pa10">
    <w:name w:val="Pa10"/>
    <w:basedOn w:val="Normal"/>
    <w:next w:val="Normal"/>
    <w:uiPriority w:val="99"/>
    <w:rsid w:val="00F81DA6"/>
    <w:pPr>
      <w:autoSpaceDE w:val="0"/>
      <w:autoSpaceDN w:val="0"/>
      <w:adjustRightInd w:val="0"/>
      <w:spacing w:line="201" w:lineRule="atLeast"/>
      <w:jc w:val="left"/>
    </w:pPr>
    <w:rPr>
      <w:rFonts w:eastAsiaTheme="minorHAnsi" w:cs="Arial"/>
      <w:sz w:val="24"/>
      <w:szCs w:val="24"/>
      <w:lang w:eastAsia="en-US"/>
    </w:rPr>
  </w:style>
  <w:style w:type="paragraph" w:customStyle="1" w:styleId="Pa8">
    <w:name w:val="Pa8"/>
    <w:basedOn w:val="Normal"/>
    <w:next w:val="Normal"/>
    <w:uiPriority w:val="99"/>
    <w:rsid w:val="00F81DA6"/>
    <w:pPr>
      <w:autoSpaceDE w:val="0"/>
      <w:autoSpaceDN w:val="0"/>
      <w:adjustRightInd w:val="0"/>
      <w:spacing w:line="201" w:lineRule="atLeast"/>
      <w:jc w:val="left"/>
    </w:pPr>
    <w:rPr>
      <w:rFonts w:eastAsiaTheme="minorHAnsi" w:cs="Arial"/>
      <w:sz w:val="24"/>
      <w:szCs w:val="24"/>
      <w:lang w:eastAsia="en-US"/>
    </w:rPr>
  </w:style>
  <w:style w:type="character" w:styleId="Refdecomentario">
    <w:name w:val="annotation reference"/>
    <w:basedOn w:val="Fuentedeprrafopredeter"/>
    <w:uiPriority w:val="99"/>
    <w:semiHidden/>
    <w:unhideWhenUsed/>
    <w:rsid w:val="009C02D1"/>
    <w:rPr>
      <w:sz w:val="16"/>
      <w:szCs w:val="16"/>
    </w:rPr>
  </w:style>
  <w:style w:type="paragraph" w:styleId="Textocomentario">
    <w:name w:val="annotation text"/>
    <w:basedOn w:val="Normal"/>
    <w:link w:val="TextocomentarioCar"/>
    <w:uiPriority w:val="99"/>
    <w:semiHidden/>
    <w:unhideWhenUsed/>
    <w:rsid w:val="009C02D1"/>
  </w:style>
  <w:style w:type="character" w:customStyle="1" w:styleId="TextocomentarioCar">
    <w:name w:val="Texto comentario Car"/>
    <w:basedOn w:val="Fuentedeprrafopredeter"/>
    <w:link w:val="Textocomentario"/>
    <w:uiPriority w:val="99"/>
    <w:semiHidden/>
    <w:rsid w:val="009C02D1"/>
    <w:rPr>
      <w:rFonts w:ascii="Arial" w:eastAsia="Times New Roman" w:hAnsi="Arial" w:cs="Times New Roman"/>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9C02D1"/>
    <w:rPr>
      <w:b/>
      <w:bCs/>
    </w:rPr>
  </w:style>
  <w:style w:type="character" w:customStyle="1" w:styleId="AsuntodelcomentarioCar">
    <w:name w:val="Asunto del comentario Car"/>
    <w:basedOn w:val="TextocomentarioCar"/>
    <w:link w:val="Asuntodelcomentario"/>
    <w:uiPriority w:val="99"/>
    <w:semiHidden/>
    <w:rsid w:val="009C02D1"/>
    <w:rPr>
      <w:rFonts w:ascii="Arial" w:eastAsia="Times New Roman" w:hAnsi="Arial" w:cs="Times New Roman"/>
      <w:b/>
      <w:bCs/>
      <w:sz w:val="20"/>
      <w:szCs w:val="20"/>
      <w:lang w:eastAsia="ca-ES"/>
    </w:rPr>
  </w:style>
  <w:style w:type="table" w:styleId="Tablaconcuadrcula">
    <w:name w:val="Table Grid"/>
    <w:basedOn w:val="Tablanormal"/>
    <w:uiPriority w:val="59"/>
    <w:rsid w:val="00C479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37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683613">
      <w:bodyDiv w:val="1"/>
      <w:marLeft w:val="0"/>
      <w:marRight w:val="0"/>
      <w:marTop w:val="0"/>
      <w:marBottom w:val="0"/>
      <w:divBdr>
        <w:top w:val="none" w:sz="0" w:space="0" w:color="auto"/>
        <w:left w:val="none" w:sz="0" w:space="0" w:color="auto"/>
        <w:bottom w:val="none" w:sz="0" w:space="0" w:color="auto"/>
        <w:right w:val="none" w:sz="0" w:space="0" w:color="auto"/>
      </w:divBdr>
    </w:div>
    <w:div w:id="704909130">
      <w:bodyDiv w:val="1"/>
      <w:marLeft w:val="0"/>
      <w:marRight w:val="0"/>
      <w:marTop w:val="0"/>
      <w:marBottom w:val="0"/>
      <w:divBdr>
        <w:top w:val="none" w:sz="0" w:space="0" w:color="auto"/>
        <w:left w:val="none" w:sz="0" w:space="0" w:color="auto"/>
        <w:bottom w:val="none" w:sz="0" w:space="0" w:color="auto"/>
        <w:right w:val="none" w:sz="0" w:space="0" w:color="auto"/>
      </w:divBdr>
    </w:div>
    <w:div w:id="736325623">
      <w:bodyDiv w:val="1"/>
      <w:marLeft w:val="0"/>
      <w:marRight w:val="0"/>
      <w:marTop w:val="0"/>
      <w:marBottom w:val="0"/>
      <w:divBdr>
        <w:top w:val="none" w:sz="0" w:space="0" w:color="auto"/>
        <w:left w:val="none" w:sz="0" w:space="0" w:color="auto"/>
        <w:bottom w:val="none" w:sz="0" w:space="0" w:color="auto"/>
        <w:right w:val="none" w:sz="0" w:space="0" w:color="auto"/>
      </w:divBdr>
      <w:divsChild>
        <w:div w:id="1902249028">
          <w:marLeft w:val="0"/>
          <w:marRight w:val="0"/>
          <w:marTop w:val="0"/>
          <w:marBottom w:val="0"/>
          <w:divBdr>
            <w:top w:val="none" w:sz="0" w:space="0" w:color="auto"/>
            <w:left w:val="none" w:sz="0" w:space="0" w:color="auto"/>
            <w:bottom w:val="none" w:sz="0" w:space="0" w:color="auto"/>
            <w:right w:val="none" w:sz="0" w:space="0" w:color="auto"/>
          </w:divBdr>
          <w:divsChild>
            <w:div w:id="963120839">
              <w:marLeft w:val="0"/>
              <w:marRight w:val="0"/>
              <w:marTop w:val="0"/>
              <w:marBottom w:val="0"/>
              <w:divBdr>
                <w:top w:val="none" w:sz="0" w:space="0" w:color="auto"/>
                <w:left w:val="none" w:sz="0" w:space="0" w:color="auto"/>
                <w:bottom w:val="none" w:sz="0" w:space="0" w:color="auto"/>
                <w:right w:val="none" w:sz="0" w:space="0" w:color="auto"/>
              </w:divBdr>
              <w:divsChild>
                <w:div w:id="1994943123">
                  <w:marLeft w:val="0"/>
                  <w:marRight w:val="0"/>
                  <w:marTop w:val="0"/>
                  <w:marBottom w:val="0"/>
                  <w:divBdr>
                    <w:top w:val="none" w:sz="0" w:space="0" w:color="auto"/>
                    <w:left w:val="none" w:sz="0" w:space="0" w:color="auto"/>
                    <w:bottom w:val="none" w:sz="0" w:space="0" w:color="auto"/>
                    <w:right w:val="none" w:sz="0" w:space="0" w:color="auto"/>
                  </w:divBdr>
                  <w:divsChild>
                    <w:div w:id="439690609">
                      <w:marLeft w:val="0"/>
                      <w:marRight w:val="0"/>
                      <w:marTop w:val="0"/>
                      <w:marBottom w:val="0"/>
                      <w:divBdr>
                        <w:top w:val="none" w:sz="0" w:space="0" w:color="auto"/>
                        <w:left w:val="none" w:sz="0" w:space="0" w:color="auto"/>
                        <w:bottom w:val="none" w:sz="0" w:space="0" w:color="auto"/>
                        <w:right w:val="none" w:sz="0" w:space="0" w:color="auto"/>
                      </w:divBdr>
                      <w:divsChild>
                        <w:div w:id="956831776">
                          <w:marLeft w:val="0"/>
                          <w:marRight w:val="0"/>
                          <w:marTop w:val="0"/>
                          <w:marBottom w:val="0"/>
                          <w:divBdr>
                            <w:top w:val="none" w:sz="0" w:space="0" w:color="auto"/>
                            <w:left w:val="none" w:sz="0" w:space="0" w:color="auto"/>
                            <w:bottom w:val="none" w:sz="0" w:space="0" w:color="auto"/>
                            <w:right w:val="none" w:sz="0" w:space="0" w:color="auto"/>
                          </w:divBdr>
                          <w:divsChild>
                            <w:div w:id="2047676575">
                              <w:marLeft w:val="0"/>
                              <w:marRight w:val="0"/>
                              <w:marTop w:val="0"/>
                              <w:marBottom w:val="0"/>
                              <w:divBdr>
                                <w:top w:val="none" w:sz="0" w:space="0" w:color="auto"/>
                                <w:left w:val="none" w:sz="0" w:space="0" w:color="auto"/>
                                <w:bottom w:val="none" w:sz="0" w:space="0" w:color="auto"/>
                                <w:right w:val="none" w:sz="0" w:space="0" w:color="auto"/>
                              </w:divBdr>
                              <w:divsChild>
                                <w:div w:id="1775979388">
                                  <w:marLeft w:val="0"/>
                                  <w:marRight w:val="0"/>
                                  <w:marTop w:val="0"/>
                                  <w:marBottom w:val="0"/>
                                  <w:divBdr>
                                    <w:top w:val="none" w:sz="0" w:space="0" w:color="auto"/>
                                    <w:left w:val="none" w:sz="0" w:space="0" w:color="auto"/>
                                    <w:bottom w:val="none" w:sz="0" w:space="0" w:color="auto"/>
                                    <w:right w:val="none" w:sz="0" w:space="0" w:color="auto"/>
                                  </w:divBdr>
                                  <w:divsChild>
                                    <w:div w:id="284120913">
                                      <w:marLeft w:val="0"/>
                                      <w:marRight w:val="0"/>
                                      <w:marTop w:val="0"/>
                                      <w:marBottom w:val="0"/>
                                      <w:divBdr>
                                        <w:top w:val="none" w:sz="0" w:space="0" w:color="auto"/>
                                        <w:left w:val="none" w:sz="0" w:space="0" w:color="auto"/>
                                        <w:bottom w:val="none" w:sz="0" w:space="0" w:color="auto"/>
                                        <w:right w:val="none" w:sz="0" w:space="0" w:color="auto"/>
                                      </w:divBdr>
                                      <w:divsChild>
                                        <w:div w:id="143473218">
                                          <w:marLeft w:val="0"/>
                                          <w:marRight w:val="0"/>
                                          <w:marTop w:val="0"/>
                                          <w:marBottom w:val="0"/>
                                          <w:divBdr>
                                            <w:top w:val="none" w:sz="0" w:space="0" w:color="auto"/>
                                            <w:left w:val="none" w:sz="0" w:space="0" w:color="auto"/>
                                            <w:bottom w:val="none" w:sz="0" w:space="0" w:color="auto"/>
                                            <w:right w:val="none" w:sz="0" w:space="0" w:color="auto"/>
                                          </w:divBdr>
                                          <w:divsChild>
                                            <w:div w:id="603269270">
                                              <w:marLeft w:val="0"/>
                                              <w:marRight w:val="0"/>
                                              <w:marTop w:val="600"/>
                                              <w:marBottom w:val="0"/>
                                              <w:divBdr>
                                                <w:top w:val="single" w:sz="6" w:space="0" w:color="DDDDDD"/>
                                                <w:left w:val="none" w:sz="0" w:space="0" w:color="auto"/>
                                                <w:bottom w:val="none" w:sz="0" w:space="0" w:color="auto"/>
                                                <w:right w:val="none" w:sz="0" w:space="0" w:color="auto"/>
                                              </w:divBdr>
                                              <w:divsChild>
                                                <w:div w:id="205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0218355">
      <w:bodyDiv w:val="1"/>
      <w:marLeft w:val="0"/>
      <w:marRight w:val="0"/>
      <w:marTop w:val="0"/>
      <w:marBottom w:val="0"/>
      <w:divBdr>
        <w:top w:val="none" w:sz="0" w:space="0" w:color="auto"/>
        <w:left w:val="none" w:sz="0" w:space="0" w:color="auto"/>
        <w:bottom w:val="none" w:sz="0" w:space="0" w:color="auto"/>
        <w:right w:val="none" w:sz="0" w:space="0" w:color="auto"/>
      </w:divBdr>
      <w:divsChild>
        <w:div w:id="1438210704">
          <w:marLeft w:val="-225"/>
          <w:marRight w:val="-225"/>
          <w:marTop w:val="0"/>
          <w:marBottom w:val="0"/>
          <w:divBdr>
            <w:top w:val="none" w:sz="0" w:space="0" w:color="auto"/>
            <w:left w:val="none" w:sz="0" w:space="0" w:color="auto"/>
            <w:bottom w:val="none" w:sz="0" w:space="0" w:color="auto"/>
            <w:right w:val="none" w:sz="0" w:space="0" w:color="auto"/>
          </w:divBdr>
          <w:divsChild>
            <w:div w:id="813645734">
              <w:marLeft w:val="0"/>
              <w:marRight w:val="0"/>
              <w:marTop w:val="0"/>
              <w:marBottom w:val="0"/>
              <w:divBdr>
                <w:top w:val="none" w:sz="0" w:space="0" w:color="auto"/>
                <w:left w:val="none" w:sz="0" w:space="0" w:color="auto"/>
                <w:bottom w:val="none" w:sz="0" w:space="0" w:color="auto"/>
                <w:right w:val="none" w:sz="0" w:space="0" w:color="auto"/>
              </w:divBdr>
              <w:divsChild>
                <w:div w:id="1044526889">
                  <w:marLeft w:val="0"/>
                  <w:marRight w:val="0"/>
                  <w:marTop w:val="0"/>
                  <w:marBottom w:val="0"/>
                  <w:divBdr>
                    <w:top w:val="none" w:sz="0" w:space="0" w:color="auto"/>
                    <w:left w:val="none" w:sz="0" w:space="0" w:color="auto"/>
                    <w:bottom w:val="none" w:sz="0" w:space="0" w:color="auto"/>
                    <w:right w:val="none" w:sz="0" w:space="0" w:color="auto"/>
                  </w:divBdr>
                  <w:divsChild>
                    <w:div w:id="860972815">
                      <w:marLeft w:val="0"/>
                      <w:marRight w:val="0"/>
                      <w:marTop w:val="0"/>
                      <w:marBottom w:val="0"/>
                      <w:divBdr>
                        <w:top w:val="none" w:sz="0" w:space="0" w:color="auto"/>
                        <w:left w:val="none" w:sz="0" w:space="0" w:color="auto"/>
                        <w:bottom w:val="none" w:sz="0" w:space="0" w:color="auto"/>
                        <w:right w:val="none" w:sz="0" w:space="0" w:color="auto"/>
                      </w:divBdr>
                      <w:divsChild>
                        <w:div w:id="1512186680">
                          <w:marLeft w:val="0"/>
                          <w:marRight w:val="0"/>
                          <w:marTop w:val="0"/>
                          <w:marBottom w:val="0"/>
                          <w:divBdr>
                            <w:top w:val="none" w:sz="0" w:space="0" w:color="auto"/>
                            <w:left w:val="none" w:sz="0" w:space="0" w:color="auto"/>
                            <w:bottom w:val="none" w:sz="0" w:space="0" w:color="auto"/>
                            <w:right w:val="none" w:sz="0" w:space="0" w:color="auto"/>
                          </w:divBdr>
                          <w:divsChild>
                            <w:div w:id="1149401549">
                              <w:marLeft w:val="0"/>
                              <w:marRight w:val="0"/>
                              <w:marTop w:val="0"/>
                              <w:marBottom w:val="300"/>
                              <w:divBdr>
                                <w:top w:val="none" w:sz="0" w:space="0" w:color="auto"/>
                                <w:left w:val="none" w:sz="0" w:space="0" w:color="auto"/>
                                <w:bottom w:val="none" w:sz="0" w:space="0" w:color="auto"/>
                                <w:right w:val="none" w:sz="0" w:space="0" w:color="auto"/>
                              </w:divBdr>
                              <w:divsChild>
                                <w:div w:id="547452214">
                                  <w:marLeft w:val="0"/>
                                  <w:marRight w:val="0"/>
                                  <w:marTop w:val="0"/>
                                  <w:marBottom w:val="300"/>
                                  <w:divBdr>
                                    <w:top w:val="none" w:sz="0" w:space="0" w:color="auto"/>
                                    <w:left w:val="none" w:sz="0" w:space="0" w:color="auto"/>
                                    <w:bottom w:val="none" w:sz="0" w:space="0" w:color="auto"/>
                                    <w:right w:val="none" w:sz="0" w:space="0" w:color="auto"/>
                                  </w:divBdr>
                                  <w:divsChild>
                                    <w:div w:id="578368596">
                                      <w:marLeft w:val="0"/>
                                      <w:marRight w:val="0"/>
                                      <w:marTop w:val="0"/>
                                      <w:marBottom w:val="0"/>
                                      <w:divBdr>
                                        <w:top w:val="none" w:sz="0" w:space="0" w:color="auto"/>
                                        <w:left w:val="none" w:sz="0" w:space="0" w:color="auto"/>
                                        <w:bottom w:val="none" w:sz="0" w:space="0" w:color="auto"/>
                                        <w:right w:val="none" w:sz="0" w:space="0" w:color="auto"/>
                                      </w:divBdr>
                                      <w:divsChild>
                                        <w:div w:id="2053262519">
                                          <w:marLeft w:val="0"/>
                                          <w:marRight w:val="0"/>
                                          <w:marTop w:val="0"/>
                                          <w:marBottom w:val="0"/>
                                          <w:divBdr>
                                            <w:top w:val="none" w:sz="0" w:space="0" w:color="auto"/>
                                            <w:left w:val="none" w:sz="0" w:space="0" w:color="auto"/>
                                            <w:bottom w:val="none" w:sz="0" w:space="0" w:color="auto"/>
                                            <w:right w:val="none" w:sz="0" w:space="0" w:color="auto"/>
                                          </w:divBdr>
                                          <w:divsChild>
                                            <w:div w:id="32658841">
                                              <w:marLeft w:val="0"/>
                                              <w:marRight w:val="0"/>
                                              <w:marTop w:val="0"/>
                                              <w:marBottom w:val="0"/>
                                              <w:divBdr>
                                                <w:top w:val="none" w:sz="0" w:space="0" w:color="auto"/>
                                                <w:left w:val="none" w:sz="0" w:space="0" w:color="auto"/>
                                                <w:bottom w:val="none" w:sz="0" w:space="0" w:color="auto"/>
                                                <w:right w:val="none" w:sz="0" w:space="0" w:color="auto"/>
                                              </w:divBdr>
                                              <w:divsChild>
                                                <w:div w:id="34001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0E8D0-6BD1-497B-B350-4E4CAD370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2072</Words>
  <Characters>11814</Characters>
  <Application>Microsoft Office Word</Application>
  <DocSecurity>0</DocSecurity>
  <Lines>98</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dc:creator>
  <cp:lastModifiedBy>Maria Digna Mena Gil</cp:lastModifiedBy>
  <cp:revision>15</cp:revision>
  <cp:lastPrinted>2025-06-25T05:46:00Z</cp:lastPrinted>
  <dcterms:created xsi:type="dcterms:W3CDTF">2021-10-28T11:56:00Z</dcterms:created>
  <dcterms:modified xsi:type="dcterms:W3CDTF">2026-09-21T06:51:00Z</dcterms:modified>
</cp:coreProperties>
</file>