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BE77CB" w14:textId="77777777" w:rsidR="00E91EB5" w:rsidRDefault="00E91EB5" w:rsidP="00E91EB5">
      <w:pPr>
        <w:ind w:left="107" w:right="42"/>
        <w:jc w:val="both"/>
        <w:rPr>
          <w:b/>
          <w:u w:val="single"/>
        </w:rPr>
      </w:pPr>
    </w:p>
    <w:p w14:paraId="2365964F" w14:textId="77777777" w:rsidR="00E91EB5" w:rsidRDefault="00E91EB5" w:rsidP="00E91EB5">
      <w:pPr>
        <w:ind w:left="107" w:right="42"/>
        <w:jc w:val="both"/>
        <w:rPr>
          <w:b/>
          <w:u w:val="single"/>
        </w:rPr>
      </w:pPr>
    </w:p>
    <w:p w14:paraId="50C8C0AB" w14:textId="77777777" w:rsidR="00E91EB5" w:rsidRDefault="00E91EB5" w:rsidP="00E91EB5">
      <w:pPr>
        <w:ind w:left="107" w:right="42"/>
        <w:jc w:val="both"/>
        <w:rPr>
          <w:b/>
          <w:u w:val="single"/>
        </w:rPr>
      </w:pPr>
    </w:p>
    <w:p w14:paraId="048005BF" w14:textId="1B31285E" w:rsidR="00E91EB5" w:rsidRPr="00E91EB5" w:rsidRDefault="00E91EB5" w:rsidP="00E91EB5">
      <w:pPr>
        <w:ind w:left="107" w:right="42"/>
        <w:jc w:val="both"/>
        <w:rPr>
          <w:rFonts w:asciiTheme="minorHAnsi" w:hAnsiTheme="minorHAnsi" w:cstheme="minorHAnsi"/>
          <w:b/>
          <w:sz w:val="22"/>
          <w:szCs w:val="22"/>
        </w:rPr>
      </w:pPr>
      <w:r w:rsidRPr="00E91EB5">
        <w:rPr>
          <w:rFonts w:asciiTheme="minorHAnsi" w:hAnsiTheme="minorHAnsi" w:cstheme="minorHAnsi"/>
          <w:b/>
          <w:sz w:val="22"/>
          <w:szCs w:val="22"/>
          <w:u w:val="single"/>
        </w:rPr>
        <w:t>CONVENI DE COL.LABORACIÓ CULTURAL ENTRE ASSOCIACIÓ EL BRUC AMB LA CULTURA</w:t>
      </w:r>
      <w:r w:rsidRPr="00E91EB5">
        <w:rPr>
          <w:rFonts w:asciiTheme="minorHAnsi" w:hAnsiTheme="minorHAnsi" w:cstheme="minorHAnsi"/>
          <w:b/>
          <w:spacing w:val="40"/>
          <w:sz w:val="22"/>
          <w:szCs w:val="22"/>
          <w:u w:val="single"/>
        </w:rPr>
        <w:t xml:space="preserve"> </w:t>
      </w:r>
      <w:r w:rsidRPr="00E91EB5">
        <w:rPr>
          <w:rFonts w:asciiTheme="minorHAnsi" w:hAnsiTheme="minorHAnsi" w:cstheme="minorHAnsi"/>
          <w:b/>
          <w:sz w:val="22"/>
          <w:szCs w:val="22"/>
          <w:u w:val="single"/>
        </w:rPr>
        <w:t>I L’AJUNTAMENT DEL BRUC</w:t>
      </w:r>
    </w:p>
    <w:p w14:paraId="3E691627" w14:textId="77777777" w:rsidR="00E91EB5" w:rsidRPr="00E91EB5" w:rsidRDefault="00E91EB5" w:rsidP="00E91EB5">
      <w:pPr>
        <w:pStyle w:val="Textindependent"/>
        <w:rPr>
          <w:rFonts w:asciiTheme="minorHAnsi" w:hAnsiTheme="minorHAnsi" w:cstheme="minorHAnsi"/>
          <w:b/>
          <w:sz w:val="22"/>
          <w:szCs w:val="22"/>
        </w:rPr>
      </w:pPr>
    </w:p>
    <w:p w14:paraId="60839E9F" w14:textId="77777777" w:rsidR="00E91EB5" w:rsidRPr="00E91EB5" w:rsidRDefault="00E91EB5" w:rsidP="00E91EB5">
      <w:pPr>
        <w:pStyle w:val="Textindependent"/>
        <w:rPr>
          <w:rFonts w:asciiTheme="minorHAnsi" w:hAnsiTheme="minorHAnsi" w:cstheme="minorHAnsi"/>
          <w:b/>
          <w:sz w:val="22"/>
          <w:szCs w:val="22"/>
        </w:rPr>
      </w:pPr>
    </w:p>
    <w:p w14:paraId="34692C67" w14:textId="77777777" w:rsidR="00E91EB5" w:rsidRPr="00E91EB5" w:rsidRDefault="00E91EB5" w:rsidP="00E91EB5">
      <w:pPr>
        <w:pStyle w:val="Textindependent"/>
        <w:ind w:left="107"/>
        <w:jc w:val="both"/>
        <w:rPr>
          <w:rFonts w:asciiTheme="minorHAnsi" w:hAnsiTheme="minorHAnsi" w:cstheme="minorHAnsi"/>
          <w:sz w:val="22"/>
          <w:szCs w:val="22"/>
        </w:rPr>
      </w:pPr>
      <w:r w:rsidRPr="00E91EB5">
        <w:rPr>
          <w:rFonts w:asciiTheme="minorHAnsi" w:hAnsiTheme="minorHAnsi" w:cstheme="minorHAnsi"/>
          <w:sz w:val="22"/>
          <w:szCs w:val="22"/>
        </w:rPr>
        <w:t xml:space="preserve">El Bruc a la data de la signatura </w:t>
      </w:r>
      <w:r w:rsidRPr="00E91EB5">
        <w:rPr>
          <w:rFonts w:asciiTheme="minorHAnsi" w:hAnsiTheme="minorHAnsi" w:cstheme="minorHAnsi"/>
          <w:spacing w:val="-2"/>
          <w:sz w:val="22"/>
          <w:szCs w:val="22"/>
        </w:rPr>
        <w:t>digital.</w:t>
      </w:r>
    </w:p>
    <w:p w14:paraId="46BE8C99" w14:textId="77777777" w:rsidR="00E91EB5" w:rsidRPr="00E91EB5" w:rsidRDefault="00E91EB5" w:rsidP="00E91EB5">
      <w:pPr>
        <w:pStyle w:val="Textindependent"/>
        <w:rPr>
          <w:rFonts w:asciiTheme="minorHAnsi" w:hAnsiTheme="minorHAnsi" w:cstheme="minorHAnsi"/>
          <w:sz w:val="22"/>
          <w:szCs w:val="22"/>
        </w:rPr>
      </w:pPr>
    </w:p>
    <w:p w14:paraId="1724A0BA" w14:textId="77777777" w:rsidR="00E91EB5" w:rsidRPr="00E91EB5" w:rsidRDefault="00E91EB5" w:rsidP="00E91EB5">
      <w:pPr>
        <w:pStyle w:val="Ttol1"/>
        <w:ind w:left="1610" w:right="1601"/>
        <w:jc w:val="center"/>
        <w:rPr>
          <w:rFonts w:asciiTheme="minorHAnsi" w:hAnsiTheme="minorHAnsi" w:cstheme="minorHAnsi"/>
        </w:rPr>
      </w:pPr>
      <w:r w:rsidRPr="00E91EB5">
        <w:rPr>
          <w:rFonts w:asciiTheme="minorHAnsi" w:hAnsiTheme="minorHAnsi" w:cstheme="minorHAnsi"/>
          <w:spacing w:val="-2"/>
        </w:rPr>
        <w:t>REUNITS</w:t>
      </w:r>
    </w:p>
    <w:p w14:paraId="15ECB49C" w14:textId="77777777" w:rsidR="00E91EB5" w:rsidRPr="00E91EB5" w:rsidRDefault="00E91EB5" w:rsidP="00E91EB5">
      <w:pPr>
        <w:pStyle w:val="Textindependent"/>
        <w:rPr>
          <w:rFonts w:asciiTheme="minorHAnsi" w:hAnsiTheme="minorHAnsi" w:cstheme="minorHAnsi"/>
          <w:b/>
          <w:sz w:val="22"/>
          <w:szCs w:val="22"/>
        </w:rPr>
      </w:pPr>
    </w:p>
    <w:p w14:paraId="34D9857C" w14:textId="6497EEB7" w:rsidR="00E91EB5" w:rsidRPr="00E91EB5" w:rsidRDefault="00E91EB5" w:rsidP="00E91EB5">
      <w:pPr>
        <w:pStyle w:val="Textindependent"/>
        <w:ind w:left="107" w:right="96"/>
        <w:jc w:val="both"/>
        <w:rPr>
          <w:rFonts w:asciiTheme="minorHAnsi" w:hAnsiTheme="minorHAnsi" w:cstheme="minorHAnsi"/>
          <w:sz w:val="22"/>
          <w:szCs w:val="22"/>
        </w:rPr>
      </w:pPr>
      <w:r w:rsidRPr="00E91EB5">
        <w:rPr>
          <w:rFonts w:asciiTheme="minorHAnsi" w:hAnsiTheme="minorHAnsi" w:cstheme="minorHAnsi"/>
          <w:sz w:val="22"/>
          <w:szCs w:val="22"/>
        </w:rPr>
        <w:t xml:space="preserve">D’una banda, el senyor </w:t>
      </w:r>
      <w:r w:rsidR="00F231EA">
        <w:rPr>
          <w:rFonts w:asciiTheme="minorHAnsi" w:hAnsiTheme="minorHAnsi" w:cstheme="minorHAnsi"/>
          <w:sz w:val="22"/>
          <w:szCs w:val="22"/>
        </w:rPr>
        <w:t>Miquel Duran Ubach, amb NIF</w:t>
      </w:r>
      <w:r w:rsidR="002C1146">
        <w:t xml:space="preserve"> XXXX</w:t>
      </w:r>
      <w:r w:rsidRPr="00E91EB5">
        <w:rPr>
          <w:rFonts w:asciiTheme="minorHAnsi" w:hAnsiTheme="minorHAnsi" w:cstheme="minorHAnsi"/>
          <w:sz w:val="22"/>
          <w:szCs w:val="22"/>
        </w:rPr>
        <w:t xml:space="preserve"> en qualitat de representant legal de l’entitat Associació El Bruc amb la Cultura, amb NIF G65556375 i domicili a C/ Santa Maria, 20. 08294 El </w:t>
      </w:r>
      <w:r w:rsidRPr="00E91EB5">
        <w:rPr>
          <w:rFonts w:asciiTheme="minorHAnsi" w:hAnsiTheme="minorHAnsi" w:cstheme="minorHAnsi"/>
          <w:spacing w:val="-2"/>
          <w:sz w:val="22"/>
          <w:szCs w:val="22"/>
        </w:rPr>
        <w:t>Bruc,</w:t>
      </w:r>
    </w:p>
    <w:p w14:paraId="17E2C476" w14:textId="77777777" w:rsidR="00E91EB5" w:rsidRPr="00E91EB5" w:rsidRDefault="00E91EB5" w:rsidP="00E91EB5">
      <w:pPr>
        <w:pStyle w:val="Textindependent"/>
        <w:rPr>
          <w:rFonts w:asciiTheme="minorHAnsi" w:hAnsiTheme="minorHAnsi" w:cstheme="minorHAnsi"/>
          <w:sz w:val="22"/>
          <w:szCs w:val="22"/>
        </w:rPr>
      </w:pPr>
    </w:p>
    <w:p w14:paraId="7197913F" w14:textId="57085448" w:rsidR="00E91EB5" w:rsidRPr="00E91EB5" w:rsidRDefault="00E91EB5" w:rsidP="00E91EB5">
      <w:pPr>
        <w:pStyle w:val="Textindependent"/>
        <w:ind w:left="107" w:right="96"/>
        <w:jc w:val="both"/>
        <w:rPr>
          <w:rFonts w:asciiTheme="minorHAnsi" w:hAnsiTheme="minorHAnsi" w:cstheme="minorHAnsi"/>
          <w:sz w:val="22"/>
          <w:szCs w:val="22"/>
        </w:rPr>
      </w:pPr>
      <w:r w:rsidRPr="00E91EB5">
        <w:rPr>
          <w:rFonts w:asciiTheme="minorHAnsi" w:hAnsiTheme="minorHAnsi" w:cstheme="minorHAnsi"/>
          <w:sz w:val="22"/>
          <w:szCs w:val="22"/>
        </w:rPr>
        <w:t>De l’altra part, el senyor Rafel Galván Rodríguez</w:t>
      </w:r>
      <w:r w:rsidR="003C31FF">
        <w:rPr>
          <w:rFonts w:asciiTheme="minorHAnsi" w:hAnsiTheme="minorHAnsi" w:cstheme="minorHAnsi"/>
          <w:sz w:val="22"/>
          <w:szCs w:val="22"/>
        </w:rPr>
        <w:t xml:space="preserve">, amb NIF </w:t>
      </w:r>
      <w:r w:rsidR="002C1146">
        <w:rPr>
          <w:rFonts w:asciiTheme="minorHAnsi" w:hAnsiTheme="minorHAnsi" w:cstheme="minorHAnsi"/>
          <w:sz w:val="22"/>
          <w:szCs w:val="22"/>
        </w:rPr>
        <w:t>XXXXX</w:t>
      </w:r>
      <w:r w:rsidRPr="00E91EB5">
        <w:rPr>
          <w:rFonts w:asciiTheme="minorHAnsi" w:hAnsiTheme="minorHAnsi" w:cstheme="minorHAnsi"/>
          <w:sz w:val="22"/>
          <w:szCs w:val="22"/>
        </w:rPr>
        <w:t xml:space="preserve"> en la seva qualitat d’Alcalde-President de l’Ajuntament del Bruc i domicili a carrer Bruc del Mig, núm. 55 del Bruc 08294. En endavant, l’Ajuntament, assistit per la Sra. </w:t>
      </w:r>
      <w:r w:rsidR="00F231EA">
        <w:rPr>
          <w:rFonts w:asciiTheme="minorHAnsi" w:hAnsiTheme="minorHAnsi" w:cstheme="minorHAnsi"/>
          <w:sz w:val="22"/>
          <w:szCs w:val="22"/>
        </w:rPr>
        <w:t>Maria Zoraida Palao Valverde</w:t>
      </w:r>
      <w:r w:rsidRPr="00E91EB5">
        <w:rPr>
          <w:rFonts w:asciiTheme="minorHAnsi" w:hAnsiTheme="minorHAnsi" w:cstheme="minorHAnsi"/>
          <w:sz w:val="22"/>
          <w:szCs w:val="22"/>
        </w:rPr>
        <w:t>, Secretària-Interventora de l’Ajuntament del Bruc,</w:t>
      </w:r>
    </w:p>
    <w:p w14:paraId="5EAC086F" w14:textId="77777777" w:rsidR="00E91EB5" w:rsidRPr="00E91EB5" w:rsidRDefault="00E91EB5" w:rsidP="00E91EB5">
      <w:pPr>
        <w:pStyle w:val="Textindependent"/>
        <w:rPr>
          <w:rFonts w:asciiTheme="minorHAnsi" w:hAnsiTheme="minorHAnsi" w:cstheme="minorHAnsi"/>
          <w:sz w:val="22"/>
          <w:szCs w:val="22"/>
        </w:rPr>
      </w:pPr>
    </w:p>
    <w:p w14:paraId="08CC6F8E" w14:textId="77777777" w:rsidR="00E91EB5" w:rsidRPr="00E91EB5" w:rsidRDefault="00E91EB5" w:rsidP="00E91EB5">
      <w:pPr>
        <w:pStyle w:val="Textindependent"/>
        <w:ind w:left="107" w:right="96"/>
        <w:jc w:val="both"/>
        <w:rPr>
          <w:rFonts w:asciiTheme="minorHAnsi" w:hAnsiTheme="minorHAnsi" w:cstheme="minorHAnsi"/>
          <w:sz w:val="22"/>
          <w:szCs w:val="22"/>
        </w:rPr>
      </w:pPr>
      <w:r w:rsidRPr="00E91EB5">
        <w:rPr>
          <w:rFonts w:asciiTheme="minorHAnsi" w:hAnsiTheme="minorHAnsi" w:cstheme="minorHAnsi"/>
          <w:sz w:val="22"/>
          <w:szCs w:val="22"/>
        </w:rPr>
        <w:t>Ambdues parts en la representació amb la qual actuen es coneixen mútua i recíprocament la competència necessària per formalitzar aquest conveni, per la qual cosa,</w:t>
      </w:r>
    </w:p>
    <w:p w14:paraId="25E05D46" w14:textId="77777777" w:rsidR="00E91EB5" w:rsidRPr="00E91EB5" w:rsidRDefault="00E91EB5" w:rsidP="00E91EB5">
      <w:pPr>
        <w:pStyle w:val="Textindependent"/>
        <w:spacing w:before="40"/>
        <w:rPr>
          <w:rFonts w:asciiTheme="minorHAnsi" w:hAnsiTheme="minorHAnsi" w:cstheme="minorHAnsi"/>
          <w:sz w:val="22"/>
          <w:szCs w:val="22"/>
        </w:rPr>
      </w:pPr>
    </w:p>
    <w:p w14:paraId="2B67133C" w14:textId="77777777" w:rsidR="00E91EB5" w:rsidRPr="00E91EB5" w:rsidRDefault="00E91EB5" w:rsidP="00E91EB5">
      <w:pPr>
        <w:pStyle w:val="Ttol1"/>
        <w:ind w:left="1610" w:right="1601"/>
        <w:jc w:val="center"/>
        <w:rPr>
          <w:rFonts w:asciiTheme="minorHAnsi" w:hAnsiTheme="minorHAnsi" w:cstheme="minorHAnsi"/>
        </w:rPr>
      </w:pPr>
      <w:r w:rsidRPr="00E91EB5">
        <w:rPr>
          <w:rFonts w:asciiTheme="minorHAnsi" w:hAnsiTheme="minorHAnsi" w:cstheme="minorHAnsi"/>
          <w:spacing w:val="-2"/>
        </w:rPr>
        <w:t>MANIFESTEN</w:t>
      </w:r>
    </w:p>
    <w:p w14:paraId="2C599F3E" w14:textId="77777777" w:rsidR="00E91EB5" w:rsidRPr="00E91EB5" w:rsidRDefault="00E91EB5" w:rsidP="00E91EB5">
      <w:pPr>
        <w:pStyle w:val="Textindependent"/>
        <w:rPr>
          <w:rFonts w:asciiTheme="minorHAnsi" w:hAnsiTheme="minorHAnsi" w:cstheme="minorHAnsi"/>
          <w:b/>
          <w:sz w:val="22"/>
          <w:szCs w:val="22"/>
        </w:rPr>
      </w:pPr>
    </w:p>
    <w:p w14:paraId="053EDB14" w14:textId="77777777" w:rsidR="00E91EB5" w:rsidRPr="00E91EB5" w:rsidRDefault="00E91EB5" w:rsidP="00E91EB5">
      <w:pPr>
        <w:pStyle w:val="Pargrafdellista"/>
        <w:widowControl w:val="0"/>
        <w:numPr>
          <w:ilvl w:val="0"/>
          <w:numId w:val="20"/>
        </w:numPr>
        <w:tabs>
          <w:tab w:val="left" w:pos="828"/>
        </w:tabs>
        <w:autoSpaceDE w:val="0"/>
        <w:autoSpaceDN w:val="0"/>
        <w:ind w:right="97"/>
        <w:jc w:val="both"/>
        <w:rPr>
          <w:rFonts w:asciiTheme="minorHAnsi" w:hAnsiTheme="minorHAnsi" w:cstheme="minorHAnsi"/>
          <w:sz w:val="22"/>
          <w:szCs w:val="22"/>
        </w:rPr>
      </w:pPr>
      <w:r w:rsidRPr="00E91EB5">
        <w:rPr>
          <w:rFonts w:asciiTheme="minorHAnsi" w:hAnsiTheme="minorHAnsi" w:cstheme="minorHAnsi"/>
          <w:sz w:val="22"/>
          <w:szCs w:val="22"/>
        </w:rPr>
        <w:t>Que l’Associació El Bruc amb la Cultura té la finalitat de difusió de les diferents manifestacions culturals pròpies dels nostres temps.</w:t>
      </w:r>
    </w:p>
    <w:p w14:paraId="576741AA" w14:textId="77777777" w:rsidR="00E91EB5" w:rsidRPr="00E91EB5" w:rsidRDefault="00E91EB5" w:rsidP="0090470F">
      <w:pPr>
        <w:pStyle w:val="Textindependent"/>
        <w:spacing w:after="0"/>
        <w:rPr>
          <w:rFonts w:asciiTheme="minorHAnsi" w:hAnsiTheme="minorHAnsi" w:cstheme="minorHAnsi"/>
          <w:sz w:val="22"/>
          <w:szCs w:val="22"/>
        </w:rPr>
      </w:pPr>
    </w:p>
    <w:p w14:paraId="2F4F07D3" w14:textId="77777777" w:rsidR="00E91EB5" w:rsidRPr="00E91EB5" w:rsidRDefault="00E91EB5" w:rsidP="00E91EB5">
      <w:pPr>
        <w:pStyle w:val="Textindependent"/>
        <w:ind w:left="828"/>
        <w:jc w:val="both"/>
        <w:rPr>
          <w:rFonts w:asciiTheme="minorHAnsi" w:hAnsiTheme="minorHAnsi" w:cstheme="minorHAnsi"/>
          <w:sz w:val="22"/>
          <w:szCs w:val="22"/>
        </w:rPr>
      </w:pPr>
      <w:r w:rsidRPr="00E91EB5">
        <w:rPr>
          <w:rFonts w:asciiTheme="minorHAnsi" w:hAnsiTheme="minorHAnsi" w:cstheme="minorHAnsi"/>
          <w:sz w:val="22"/>
          <w:szCs w:val="22"/>
        </w:rPr>
        <w:t xml:space="preserve">Per a aconseguir les seves finalitats, l’associació realitza les activitats </w:t>
      </w:r>
      <w:r w:rsidRPr="00E91EB5">
        <w:rPr>
          <w:rFonts w:asciiTheme="minorHAnsi" w:hAnsiTheme="minorHAnsi" w:cstheme="minorHAnsi"/>
          <w:spacing w:val="-2"/>
          <w:sz w:val="22"/>
          <w:szCs w:val="22"/>
        </w:rPr>
        <w:t>següents:</w:t>
      </w:r>
    </w:p>
    <w:p w14:paraId="05EC072B" w14:textId="77777777" w:rsidR="00E91EB5" w:rsidRPr="00E91EB5" w:rsidRDefault="00E91EB5" w:rsidP="0090470F">
      <w:pPr>
        <w:pStyle w:val="Textindependent"/>
        <w:spacing w:after="0"/>
        <w:rPr>
          <w:rFonts w:asciiTheme="minorHAnsi" w:hAnsiTheme="minorHAnsi" w:cstheme="minorHAnsi"/>
          <w:sz w:val="22"/>
          <w:szCs w:val="22"/>
        </w:rPr>
      </w:pPr>
    </w:p>
    <w:p w14:paraId="4ADBA41C" w14:textId="77777777" w:rsidR="00E91EB5" w:rsidRPr="00E91EB5" w:rsidRDefault="00E91EB5" w:rsidP="00E91EB5">
      <w:pPr>
        <w:pStyle w:val="Textindependent"/>
        <w:ind w:left="828" w:right="97"/>
        <w:jc w:val="both"/>
        <w:rPr>
          <w:rFonts w:asciiTheme="minorHAnsi" w:hAnsiTheme="minorHAnsi" w:cstheme="minorHAnsi"/>
          <w:sz w:val="22"/>
          <w:szCs w:val="22"/>
        </w:rPr>
      </w:pPr>
      <w:r w:rsidRPr="00E91EB5">
        <w:rPr>
          <w:rFonts w:asciiTheme="minorHAnsi" w:hAnsiTheme="minorHAnsi" w:cstheme="minorHAnsi"/>
          <w:sz w:val="22"/>
          <w:szCs w:val="22"/>
        </w:rPr>
        <w:t>Organització d’actes culturals com concerts, recitals, projeccions de cinema, exposicions i totes les que es puguin considerar necessàries, tant de forma individual com conjuntament amb d’altres entitats o associacions, tant del nostre municipi com foranies, i tant públiques com privades.</w:t>
      </w:r>
    </w:p>
    <w:p w14:paraId="67339572" w14:textId="77777777" w:rsidR="00E91EB5" w:rsidRPr="00E91EB5" w:rsidRDefault="00E91EB5" w:rsidP="00E91EB5">
      <w:pPr>
        <w:pStyle w:val="Textindependent"/>
        <w:rPr>
          <w:rFonts w:asciiTheme="minorHAnsi" w:hAnsiTheme="minorHAnsi" w:cstheme="minorHAnsi"/>
          <w:sz w:val="22"/>
          <w:szCs w:val="22"/>
        </w:rPr>
      </w:pPr>
    </w:p>
    <w:p w14:paraId="40F916FF" w14:textId="77777777" w:rsidR="00E91EB5" w:rsidRPr="00E91EB5" w:rsidRDefault="00E91EB5" w:rsidP="00E91EB5">
      <w:pPr>
        <w:pStyle w:val="Pargrafdellista"/>
        <w:widowControl w:val="0"/>
        <w:numPr>
          <w:ilvl w:val="0"/>
          <w:numId w:val="20"/>
        </w:numPr>
        <w:tabs>
          <w:tab w:val="left" w:pos="828"/>
        </w:tabs>
        <w:autoSpaceDE w:val="0"/>
        <w:autoSpaceDN w:val="0"/>
        <w:ind w:right="97"/>
        <w:jc w:val="both"/>
        <w:rPr>
          <w:rFonts w:asciiTheme="minorHAnsi" w:hAnsiTheme="minorHAnsi" w:cstheme="minorHAnsi"/>
          <w:sz w:val="22"/>
          <w:szCs w:val="22"/>
        </w:rPr>
      </w:pPr>
      <w:r w:rsidRPr="00E91EB5">
        <w:rPr>
          <w:rFonts w:asciiTheme="minorHAnsi" w:hAnsiTheme="minorHAnsi" w:cstheme="minorHAnsi"/>
          <w:sz w:val="22"/>
          <w:szCs w:val="22"/>
        </w:rPr>
        <w:t>Que d’entre totes aquestes activitats, l’Ajuntament del Bruc i l’Associació El Bruc amb la Cultura han organitzat</w:t>
      </w:r>
      <w:r w:rsidRPr="00E91EB5">
        <w:rPr>
          <w:rFonts w:asciiTheme="minorHAnsi" w:hAnsiTheme="minorHAnsi" w:cstheme="minorHAnsi"/>
          <w:spacing w:val="-3"/>
          <w:sz w:val="22"/>
          <w:szCs w:val="22"/>
        </w:rPr>
        <w:t xml:space="preserve"> </w:t>
      </w:r>
      <w:r w:rsidRPr="00E91EB5">
        <w:rPr>
          <w:rFonts w:asciiTheme="minorHAnsi" w:hAnsiTheme="minorHAnsi" w:cstheme="minorHAnsi"/>
          <w:sz w:val="22"/>
          <w:szCs w:val="22"/>
        </w:rPr>
        <w:t>en</w:t>
      </w:r>
      <w:r w:rsidRPr="00E91EB5">
        <w:rPr>
          <w:rFonts w:asciiTheme="minorHAnsi" w:hAnsiTheme="minorHAnsi" w:cstheme="minorHAnsi"/>
          <w:spacing w:val="-3"/>
          <w:sz w:val="22"/>
          <w:szCs w:val="22"/>
        </w:rPr>
        <w:t xml:space="preserve"> </w:t>
      </w:r>
      <w:r w:rsidRPr="00E91EB5">
        <w:rPr>
          <w:rFonts w:asciiTheme="minorHAnsi" w:hAnsiTheme="minorHAnsi" w:cstheme="minorHAnsi"/>
          <w:sz w:val="22"/>
          <w:szCs w:val="22"/>
        </w:rPr>
        <w:t>el</w:t>
      </w:r>
      <w:r w:rsidRPr="00E91EB5">
        <w:rPr>
          <w:rFonts w:asciiTheme="minorHAnsi" w:hAnsiTheme="minorHAnsi" w:cstheme="minorHAnsi"/>
          <w:spacing w:val="-3"/>
          <w:sz w:val="22"/>
          <w:szCs w:val="22"/>
        </w:rPr>
        <w:t xml:space="preserve"> </w:t>
      </w:r>
      <w:r w:rsidRPr="00E91EB5">
        <w:rPr>
          <w:rFonts w:asciiTheme="minorHAnsi" w:hAnsiTheme="minorHAnsi" w:cstheme="minorHAnsi"/>
          <w:sz w:val="22"/>
          <w:szCs w:val="22"/>
        </w:rPr>
        <w:t>marc</w:t>
      </w:r>
      <w:r w:rsidRPr="00E91EB5">
        <w:rPr>
          <w:rFonts w:asciiTheme="minorHAnsi" w:hAnsiTheme="minorHAnsi" w:cstheme="minorHAnsi"/>
          <w:spacing w:val="-3"/>
          <w:sz w:val="22"/>
          <w:szCs w:val="22"/>
        </w:rPr>
        <w:t xml:space="preserve"> </w:t>
      </w:r>
      <w:r w:rsidRPr="00E91EB5">
        <w:rPr>
          <w:rFonts w:asciiTheme="minorHAnsi" w:hAnsiTheme="minorHAnsi" w:cstheme="minorHAnsi"/>
          <w:sz w:val="22"/>
          <w:szCs w:val="22"/>
        </w:rPr>
        <w:t>de</w:t>
      </w:r>
      <w:r w:rsidRPr="00E91EB5">
        <w:rPr>
          <w:rFonts w:asciiTheme="minorHAnsi" w:hAnsiTheme="minorHAnsi" w:cstheme="minorHAnsi"/>
          <w:spacing w:val="-3"/>
          <w:sz w:val="22"/>
          <w:szCs w:val="22"/>
        </w:rPr>
        <w:t xml:space="preserve"> </w:t>
      </w:r>
      <w:r w:rsidRPr="00E91EB5">
        <w:rPr>
          <w:rFonts w:asciiTheme="minorHAnsi" w:hAnsiTheme="minorHAnsi" w:cstheme="minorHAnsi"/>
          <w:sz w:val="22"/>
          <w:szCs w:val="22"/>
        </w:rPr>
        <w:t>la</w:t>
      </w:r>
      <w:r w:rsidRPr="00E91EB5">
        <w:rPr>
          <w:rFonts w:asciiTheme="minorHAnsi" w:hAnsiTheme="minorHAnsi" w:cstheme="minorHAnsi"/>
          <w:spacing w:val="-3"/>
          <w:sz w:val="22"/>
          <w:szCs w:val="22"/>
        </w:rPr>
        <w:t xml:space="preserve"> </w:t>
      </w:r>
      <w:r w:rsidRPr="00E91EB5">
        <w:rPr>
          <w:rFonts w:asciiTheme="minorHAnsi" w:hAnsiTheme="minorHAnsi" w:cstheme="minorHAnsi"/>
          <w:sz w:val="22"/>
          <w:szCs w:val="22"/>
        </w:rPr>
        <w:t>col·laboració</w:t>
      </w:r>
      <w:r w:rsidRPr="00E91EB5">
        <w:rPr>
          <w:rFonts w:asciiTheme="minorHAnsi" w:hAnsiTheme="minorHAnsi" w:cstheme="minorHAnsi"/>
          <w:spacing w:val="-3"/>
          <w:sz w:val="22"/>
          <w:szCs w:val="22"/>
        </w:rPr>
        <w:t xml:space="preserve"> </w:t>
      </w:r>
      <w:r w:rsidRPr="00E91EB5">
        <w:rPr>
          <w:rFonts w:asciiTheme="minorHAnsi" w:hAnsiTheme="minorHAnsi" w:cstheme="minorHAnsi"/>
          <w:sz w:val="22"/>
          <w:szCs w:val="22"/>
        </w:rPr>
        <w:t>conjunta,</w:t>
      </w:r>
      <w:r w:rsidRPr="00E91EB5">
        <w:rPr>
          <w:rFonts w:asciiTheme="minorHAnsi" w:hAnsiTheme="minorHAnsi" w:cstheme="minorHAnsi"/>
          <w:spacing w:val="-3"/>
          <w:sz w:val="22"/>
          <w:szCs w:val="22"/>
        </w:rPr>
        <w:t xml:space="preserve"> </w:t>
      </w:r>
      <w:r w:rsidRPr="00E91EB5">
        <w:rPr>
          <w:rFonts w:asciiTheme="minorHAnsi" w:hAnsiTheme="minorHAnsi" w:cstheme="minorHAnsi"/>
          <w:sz w:val="22"/>
          <w:szCs w:val="22"/>
        </w:rPr>
        <w:t>anualment,</w:t>
      </w:r>
      <w:r w:rsidRPr="00E91EB5">
        <w:rPr>
          <w:rFonts w:asciiTheme="minorHAnsi" w:hAnsiTheme="minorHAnsi" w:cstheme="minorHAnsi"/>
          <w:spacing w:val="-3"/>
          <w:sz w:val="22"/>
          <w:szCs w:val="22"/>
        </w:rPr>
        <w:t xml:space="preserve"> </w:t>
      </w:r>
      <w:r w:rsidRPr="00E91EB5">
        <w:rPr>
          <w:rFonts w:asciiTheme="minorHAnsi" w:hAnsiTheme="minorHAnsi" w:cstheme="minorHAnsi"/>
          <w:sz w:val="22"/>
          <w:szCs w:val="22"/>
        </w:rPr>
        <w:t>el</w:t>
      </w:r>
      <w:r w:rsidRPr="00E91EB5">
        <w:rPr>
          <w:rFonts w:asciiTheme="minorHAnsi" w:hAnsiTheme="minorHAnsi" w:cstheme="minorHAnsi"/>
          <w:spacing w:val="-3"/>
          <w:sz w:val="22"/>
          <w:szCs w:val="22"/>
        </w:rPr>
        <w:t xml:space="preserve"> </w:t>
      </w:r>
      <w:r w:rsidRPr="00E91EB5">
        <w:rPr>
          <w:rFonts w:asciiTheme="minorHAnsi" w:hAnsiTheme="minorHAnsi" w:cstheme="minorHAnsi"/>
          <w:sz w:val="22"/>
          <w:szCs w:val="22"/>
        </w:rPr>
        <w:t>cicle</w:t>
      </w:r>
      <w:r w:rsidRPr="00E91EB5">
        <w:rPr>
          <w:rFonts w:asciiTheme="minorHAnsi" w:hAnsiTheme="minorHAnsi" w:cstheme="minorHAnsi"/>
          <w:spacing w:val="-3"/>
          <w:sz w:val="22"/>
          <w:szCs w:val="22"/>
        </w:rPr>
        <w:t xml:space="preserve"> </w:t>
      </w:r>
      <w:r w:rsidRPr="00E91EB5">
        <w:rPr>
          <w:rFonts w:asciiTheme="minorHAnsi" w:hAnsiTheme="minorHAnsi" w:cstheme="minorHAnsi"/>
          <w:sz w:val="22"/>
          <w:szCs w:val="22"/>
        </w:rPr>
        <w:t>de</w:t>
      </w:r>
      <w:r w:rsidRPr="00E91EB5">
        <w:rPr>
          <w:rFonts w:asciiTheme="minorHAnsi" w:hAnsiTheme="minorHAnsi" w:cstheme="minorHAnsi"/>
          <w:spacing w:val="-3"/>
          <w:sz w:val="22"/>
          <w:szCs w:val="22"/>
        </w:rPr>
        <w:t xml:space="preserve"> </w:t>
      </w:r>
      <w:r w:rsidRPr="00E91EB5">
        <w:rPr>
          <w:rFonts w:asciiTheme="minorHAnsi" w:hAnsiTheme="minorHAnsi" w:cstheme="minorHAnsi"/>
          <w:sz w:val="22"/>
          <w:szCs w:val="22"/>
        </w:rPr>
        <w:t>concerts</w:t>
      </w:r>
      <w:r w:rsidRPr="00E91EB5">
        <w:rPr>
          <w:rFonts w:asciiTheme="minorHAnsi" w:hAnsiTheme="minorHAnsi" w:cstheme="minorHAnsi"/>
          <w:spacing w:val="-3"/>
          <w:sz w:val="22"/>
          <w:szCs w:val="22"/>
        </w:rPr>
        <w:t xml:space="preserve"> </w:t>
      </w:r>
      <w:r w:rsidRPr="00E91EB5">
        <w:rPr>
          <w:rFonts w:asciiTheme="minorHAnsi" w:hAnsiTheme="minorHAnsi" w:cstheme="minorHAnsi"/>
          <w:sz w:val="22"/>
          <w:szCs w:val="22"/>
        </w:rPr>
        <w:t>emmarcat</w:t>
      </w:r>
      <w:r w:rsidRPr="00E91EB5">
        <w:rPr>
          <w:rFonts w:asciiTheme="minorHAnsi" w:hAnsiTheme="minorHAnsi" w:cstheme="minorHAnsi"/>
          <w:spacing w:val="-3"/>
          <w:sz w:val="22"/>
          <w:szCs w:val="22"/>
        </w:rPr>
        <w:t xml:space="preserve"> </w:t>
      </w:r>
      <w:r w:rsidRPr="00E91EB5">
        <w:rPr>
          <w:rFonts w:asciiTheme="minorHAnsi" w:hAnsiTheme="minorHAnsi" w:cstheme="minorHAnsi"/>
          <w:sz w:val="22"/>
          <w:szCs w:val="22"/>
        </w:rPr>
        <w:t>dins</w:t>
      </w:r>
      <w:r w:rsidRPr="00E91EB5">
        <w:rPr>
          <w:rFonts w:asciiTheme="minorHAnsi" w:hAnsiTheme="minorHAnsi" w:cstheme="minorHAnsi"/>
          <w:spacing w:val="-3"/>
          <w:sz w:val="22"/>
          <w:szCs w:val="22"/>
        </w:rPr>
        <w:t xml:space="preserve"> </w:t>
      </w:r>
      <w:r w:rsidRPr="00E91EB5">
        <w:rPr>
          <w:rFonts w:asciiTheme="minorHAnsi" w:hAnsiTheme="minorHAnsi" w:cstheme="minorHAnsi"/>
          <w:sz w:val="22"/>
          <w:szCs w:val="22"/>
        </w:rPr>
        <w:t xml:space="preserve">del </w:t>
      </w:r>
      <w:r w:rsidRPr="00E91EB5">
        <w:rPr>
          <w:rFonts w:asciiTheme="minorHAnsi" w:hAnsiTheme="minorHAnsi" w:cstheme="minorHAnsi"/>
          <w:spacing w:val="-2"/>
          <w:sz w:val="22"/>
          <w:szCs w:val="22"/>
        </w:rPr>
        <w:t>MusicalBruc.</w:t>
      </w:r>
    </w:p>
    <w:p w14:paraId="2EF413A6" w14:textId="77777777" w:rsidR="00E91EB5" w:rsidRPr="00E91EB5" w:rsidRDefault="00E91EB5" w:rsidP="00E91EB5">
      <w:pPr>
        <w:pStyle w:val="Textindependent"/>
        <w:rPr>
          <w:rFonts w:asciiTheme="minorHAnsi" w:hAnsiTheme="minorHAnsi" w:cstheme="minorHAnsi"/>
          <w:sz w:val="22"/>
          <w:szCs w:val="22"/>
        </w:rPr>
      </w:pPr>
    </w:p>
    <w:p w14:paraId="64A28711" w14:textId="77777777" w:rsidR="00E91EB5" w:rsidRPr="00E91EB5" w:rsidRDefault="00E91EB5" w:rsidP="00E91EB5">
      <w:pPr>
        <w:pStyle w:val="Pargrafdellista"/>
        <w:widowControl w:val="0"/>
        <w:numPr>
          <w:ilvl w:val="0"/>
          <w:numId w:val="20"/>
        </w:numPr>
        <w:tabs>
          <w:tab w:val="left" w:pos="828"/>
        </w:tabs>
        <w:autoSpaceDE w:val="0"/>
        <w:autoSpaceDN w:val="0"/>
        <w:ind w:right="96"/>
        <w:jc w:val="both"/>
        <w:rPr>
          <w:rFonts w:asciiTheme="minorHAnsi" w:hAnsiTheme="minorHAnsi" w:cstheme="minorHAnsi"/>
          <w:sz w:val="22"/>
          <w:szCs w:val="22"/>
        </w:rPr>
      </w:pPr>
      <w:r w:rsidRPr="00E91EB5">
        <w:rPr>
          <w:rFonts w:asciiTheme="minorHAnsi" w:hAnsiTheme="minorHAnsi" w:cstheme="minorHAnsi"/>
          <w:sz w:val="22"/>
          <w:szCs w:val="22"/>
        </w:rPr>
        <w:t>Des de fa anys, l’Ajuntament del Bruc encarrega la gestió directa del festival MusicalBruc a l’Associació Bruc amb la Cultura, però garanteix la col·laboració de l’entitat per organitzar tota la logística de l’esdeveniment, així com una col·laboració econòmica per tal d’afrontar les despeses d’organització del festival.</w:t>
      </w:r>
    </w:p>
    <w:p w14:paraId="4A24871E" w14:textId="77777777" w:rsidR="00E91EB5" w:rsidRPr="00E91EB5" w:rsidRDefault="00E91EB5" w:rsidP="00E91EB5">
      <w:pPr>
        <w:pStyle w:val="Textindependent"/>
        <w:rPr>
          <w:rFonts w:asciiTheme="minorHAnsi" w:hAnsiTheme="minorHAnsi" w:cstheme="minorHAnsi"/>
          <w:sz w:val="22"/>
          <w:szCs w:val="22"/>
        </w:rPr>
      </w:pPr>
    </w:p>
    <w:p w14:paraId="766071F9" w14:textId="77777777" w:rsidR="00E91EB5" w:rsidRPr="00E91EB5" w:rsidRDefault="00E91EB5" w:rsidP="00E91EB5">
      <w:pPr>
        <w:pStyle w:val="Pargrafdellista"/>
        <w:widowControl w:val="0"/>
        <w:numPr>
          <w:ilvl w:val="0"/>
          <w:numId w:val="20"/>
        </w:numPr>
        <w:tabs>
          <w:tab w:val="left" w:pos="828"/>
        </w:tabs>
        <w:autoSpaceDE w:val="0"/>
        <w:autoSpaceDN w:val="0"/>
        <w:ind w:right="97"/>
        <w:jc w:val="both"/>
        <w:rPr>
          <w:rFonts w:asciiTheme="minorHAnsi" w:hAnsiTheme="minorHAnsi" w:cstheme="minorHAnsi"/>
          <w:sz w:val="22"/>
          <w:szCs w:val="22"/>
        </w:rPr>
      </w:pPr>
      <w:r w:rsidRPr="00E91EB5">
        <w:rPr>
          <w:rFonts w:asciiTheme="minorHAnsi" w:hAnsiTheme="minorHAnsi" w:cstheme="minorHAnsi"/>
          <w:sz w:val="22"/>
          <w:szCs w:val="22"/>
        </w:rPr>
        <w:t>Que, amb aquesta finalitat, ambdues institucions decideixen atorgar un conveni de col·laboració cultural d’acord amb les següents,</w:t>
      </w:r>
    </w:p>
    <w:p w14:paraId="6D0142C2" w14:textId="77777777" w:rsidR="00E91EB5" w:rsidRPr="00E91EB5" w:rsidRDefault="00E91EB5" w:rsidP="00E91EB5">
      <w:pPr>
        <w:pStyle w:val="Pargrafdellista"/>
        <w:jc w:val="both"/>
        <w:rPr>
          <w:rFonts w:asciiTheme="minorHAnsi" w:hAnsiTheme="minorHAnsi" w:cstheme="minorHAnsi"/>
          <w:sz w:val="22"/>
          <w:szCs w:val="22"/>
        </w:rPr>
        <w:sectPr w:rsidR="00E91EB5" w:rsidRPr="00E91EB5" w:rsidSect="00E91EB5">
          <w:headerReference w:type="default" r:id="rId8"/>
          <w:footerReference w:type="default" r:id="rId9"/>
          <w:pgSz w:w="11900" w:h="16840"/>
          <w:pgMar w:top="1480" w:right="992" w:bottom="1320" w:left="992" w:header="334" w:footer="1126" w:gutter="0"/>
          <w:pgNumType w:start="1"/>
          <w:cols w:space="720"/>
        </w:sectPr>
      </w:pPr>
    </w:p>
    <w:p w14:paraId="646AFC7E" w14:textId="77777777" w:rsidR="00E91EB5" w:rsidRPr="00E91EB5" w:rsidRDefault="00E91EB5" w:rsidP="00E91EB5">
      <w:pPr>
        <w:pStyle w:val="Textindependent"/>
        <w:spacing w:before="149"/>
        <w:rPr>
          <w:rFonts w:asciiTheme="minorHAnsi" w:hAnsiTheme="minorHAnsi" w:cstheme="minorHAnsi"/>
          <w:sz w:val="22"/>
          <w:szCs w:val="22"/>
        </w:rPr>
      </w:pPr>
    </w:p>
    <w:p w14:paraId="77655CE4" w14:textId="77777777" w:rsidR="00E91EB5" w:rsidRPr="00E91EB5" w:rsidRDefault="00E91EB5" w:rsidP="00E91EB5">
      <w:pPr>
        <w:pStyle w:val="Ttol1"/>
        <w:ind w:left="1610" w:right="1601"/>
        <w:jc w:val="center"/>
        <w:rPr>
          <w:rFonts w:asciiTheme="minorHAnsi" w:hAnsiTheme="minorHAnsi" w:cstheme="minorHAnsi"/>
        </w:rPr>
      </w:pPr>
      <w:r w:rsidRPr="00E91EB5">
        <w:rPr>
          <w:rFonts w:asciiTheme="minorHAnsi" w:hAnsiTheme="minorHAnsi" w:cstheme="minorHAnsi"/>
          <w:spacing w:val="-2"/>
        </w:rPr>
        <w:t>CLÀUSULES</w:t>
      </w:r>
    </w:p>
    <w:p w14:paraId="06A97EFB" w14:textId="77777777" w:rsidR="00E91EB5" w:rsidRPr="00E91EB5" w:rsidRDefault="00E91EB5" w:rsidP="00E91EB5">
      <w:pPr>
        <w:pStyle w:val="Textindependent"/>
        <w:rPr>
          <w:rFonts w:asciiTheme="minorHAnsi" w:hAnsiTheme="minorHAnsi" w:cstheme="minorHAnsi"/>
          <w:b/>
          <w:sz w:val="22"/>
          <w:szCs w:val="22"/>
        </w:rPr>
      </w:pPr>
    </w:p>
    <w:p w14:paraId="2F79293E" w14:textId="77777777" w:rsidR="00E91EB5" w:rsidRPr="00E91EB5" w:rsidRDefault="00E91EB5" w:rsidP="00E91EB5">
      <w:pPr>
        <w:tabs>
          <w:tab w:val="left" w:pos="1523"/>
        </w:tabs>
        <w:ind w:left="107"/>
        <w:jc w:val="both"/>
        <w:rPr>
          <w:rFonts w:asciiTheme="minorHAnsi" w:hAnsiTheme="minorHAnsi" w:cstheme="minorHAnsi"/>
          <w:b/>
          <w:sz w:val="22"/>
          <w:szCs w:val="22"/>
        </w:rPr>
      </w:pPr>
      <w:r w:rsidRPr="00E91EB5">
        <w:rPr>
          <w:rFonts w:asciiTheme="minorHAnsi" w:hAnsiTheme="minorHAnsi" w:cstheme="minorHAnsi"/>
          <w:b/>
          <w:spacing w:val="-2"/>
          <w:sz w:val="22"/>
          <w:szCs w:val="22"/>
        </w:rPr>
        <w:t>Primera.</w:t>
      </w:r>
      <w:r w:rsidRPr="00E91EB5">
        <w:rPr>
          <w:rFonts w:asciiTheme="minorHAnsi" w:hAnsiTheme="minorHAnsi" w:cstheme="minorHAnsi"/>
          <w:b/>
          <w:sz w:val="22"/>
          <w:szCs w:val="22"/>
        </w:rPr>
        <w:tab/>
        <w:t xml:space="preserve">Objecte del </w:t>
      </w:r>
      <w:r w:rsidRPr="00E91EB5">
        <w:rPr>
          <w:rFonts w:asciiTheme="minorHAnsi" w:hAnsiTheme="minorHAnsi" w:cstheme="minorHAnsi"/>
          <w:b/>
          <w:spacing w:val="-2"/>
          <w:sz w:val="22"/>
          <w:szCs w:val="22"/>
        </w:rPr>
        <w:t>conveni</w:t>
      </w:r>
    </w:p>
    <w:p w14:paraId="563002FE" w14:textId="77777777" w:rsidR="00E91EB5" w:rsidRPr="00E91EB5" w:rsidRDefault="00E91EB5" w:rsidP="00E91EB5">
      <w:pPr>
        <w:pStyle w:val="Textindependent"/>
        <w:rPr>
          <w:rFonts w:asciiTheme="minorHAnsi" w:hAnsiTheme="minorHAnsi" w:cstheme="minorHAnsi"/>
          <w:b/>
          <w:sz w:val="22"/>
          <w:szCs w:val="22"/>
        </w:rPr>
      </w:pPr>
    </w:p>
    <w:p w14:paraId="0AEFB174" w14:textId="2704D26A" w:rsidR="00E91EB5" w:rsidRPr="00E91EB5" w:rsidRDefault="00E91EB5" w:rsidP="00E91EB5">
      <w:pPr>
        <w:pStyle w:val="Textindependent"/>
        <w:ind w:left="107" w:right="97"/>
        <w:jc w:val="both"/>
        <w:rPr>
          <w:rFonts w:asciiTheme="minorHAnsi" w:hAnsiTheme="minorHAnsi" w:cstheme="minorHAnsi"/>
          <w:sz w:val="22"/>
          <w:szCs w:val="22"/>
        </w:rPr>
      </w:pPr>
      <w:r w:rsidRPr="00E91EB5">
        <w:rPr>
          <w:rFonts w:asciiTheme="minorHAnsi" w:hAnsiTheme="minorHAnsi" w:cstheme="minorHAnsi"/>
          <w:sz w:val="22"/>
          <w:szCs w:val="22"/>
        </w:rPr>
        <w:t xml:space="preserve">l’Ajuntament del Bruc en tant que organitzador, encarrega la gestió i organització del cicle de concerts MusicalBruc a l’Associació El Bruc amb la Cultura, en tant que promotor i col·laborador amb la finalitat que l’entitat executi el cicle de concerts esmentat, consistent en cinc concerts, que es realitzen anualment al Bruc, durant el darrer trimestre de l’any </w:t>
      </w:r>
      <w:r w:rsidR="00F231EA">
        <w:rPr>
          <w:rFonts w:asciiTheme="minorHAnsi" w:hAnsiTheme="minorHAnsi" w:cstheme="minorHAnsi"/>
          <w:sz w:val="22"/>
          <w:szCs w:val="22"/>
        </w:rPr>
        <w:t>2026</w:t>
      </w:r>
      <w:r w:rsidRPr="00E91EB5">
        <w:rPr>
          <w:rFonts w:asciiTheme="minorHAnsi" w:hAnsiTheme="minorHAnsi" w:cstheme="minorHAnsi"/>
          <w:sz w:val="22"/>
          <w:szCs w:val="22"/>
        </w:rPr>
        <w:t xml:space="preserve">, segons la programació que s’estableixi de conformitat amb el </w:t>
      </w:r>
      <w:r w:rsidRPr="00E91EB5">
        <w:rPr>
          <w:rFonts w:asciiTheme="minorHAnsi" w:hAnsiTheme="minorHAnsi" w:cstheme="minorHAnsi"/>
          <w:spacing w:val="-2"/>
          <w:sz w:val="22"/>
          <w:szCs w:val="22"/>
        </w:rPr>
        <w:t>Programa.cat.</w:t>
      </w:r>
    </w:p>
    <w:p w14:paraId="28776730" w14:textId="77777777" w:rsidR="00E91EB5" w:rsidRPr="00E91EB5" w:rsidRDefault="00E91EB5" w:rsidP="00E91EB5">
      <w:pPr>
        <w:pStyle w:val="Textindependent"/>
        <w:rPr>
          <w:rFonts w:asciiTheme="minorHAnsi" w:hAnsiTheme="minorHAnsi" w:cstheme="minorHAnsi"/>
          <w:sz w:val="22"/>
          <w:szCs w:val="22"/>
        </w:rPr>
      </w:pPr>
    </w:p>
    <w:p w14:paraId="07BE712F" w14:textId="77777777" w:rsidR="00E91EB5" w:rsidRPr="00E91EB5" w:rsidRDefault="00E91EB5" w:rsidP="00E91EB5">
      <w:pPr>
        <w:pStyle w:val="Ttol1"/>
        <w:tabs>
          <w:tab w:val="left" w:pos="1523"/>
        </w:tabs>
        <w:jc w:val="both"/>
        <w:rPr>
          <w:rFonts w:asciiTheme="minorHAnsi" w:hAnsiTheme="minorHAnsi" w:cstheme="minorHAnsi"/>
        </w:rPr>
      </w:pPr>
      <w:r w:rsidRPr="00E91EB5">
        <w:rPr>
          <w:rFonts w:asciiTheme="minorHAnsi" w:hAnsiTheme="minorHAnsi" w:cstheme="minorHAnsi"/>
          <w:spacing w:val="-2"/>
        </w:rPr>
        <w:t>Segona.</w:t>
      </w:r>
      <w:r w:rsidRPr="00E91EB5">
        <w:rPr>
          <w:rFonts w:asciiTheme="minorHAnsi" w:hAnsiTheme="minorHAnsi" w:cstheme="minorHAnsi"/>
        </w:rPr>
        <w:tab/>
        <w:t xml:space="preserve">Compromisos de l’Associació El Bruc amb la </w:t>
      </w:r>
      <w:r w:rsidRPr="00E91EB5">
        <w:rPr>
          <w:rFonts w:asciiTheme="minorHAnsi" w:hAnsiTheme="minorHAnsi" w:cstheme="minorHAnsi"/>
          <w:spacing w:val="-2"/>
        </w:rPr>
        <w:t>Cultura</w:t>
      </w:r>
    </w:p>
    <w:p w14:paraId="3008DC43" w14:textId="77777777" w:rsidR="00E91EB5" w:rsidRPr="00E91EB5" w:rsidRDefault="00E91EB5" w:rsidP="00E91EB5">
      <w:pPr>
        <w:pStyle w:val="Textindependent"/>
        <w:rPr>
          <w:rFonts w:asciiTheme="minorHAnsi" w:hAnsiTheme="minorHAnsi" w:cstheme="minorHAnsi"/>
          <w:b/>
          <w:sz w:val="22"/>
          <w:szCs w:val="22"/>
        </w:rPr>
      </w:pPr>
    </w:p>
    <w:p w14:paraId="398CB533" w14:textId="26D8EBF3" w:rsidR="00E91EB5" w:rsidRPr="00E91EB5" w:rsidRDefault="00E91EB5" w:rsidP="00E91EB5">
      <w:pPr>
        <w:pStyle w:val="Pargrafdellista"/>
        <w:widowControl w:val="0"/>
        <w:numPr>
          <w:ilvl w:val="0"/>
          <w:numId w:val="18"/>
        </w:numPr>
        <w:tabs>
          <w:tab w:val="left" w:pos="468"/>
        </w:tabs>
        <w:autoSpaceDE w:val="0"/>
        <w:autoSpaceDN w:val="0"/>
        <w:spacing w:before="40" w:line="276" w:lineRule="auto"/>
        <w:ind w:right="96"/>
        <w:jc w:val="both"/>
        <w:rPr>
          <w:rFonts w:asciiTheme="minorHAnsi" w:hAnsiTheme="minorHAnsi" w:cstheme="minorHAnsi"/>
          <w:sz w:val="22"/>
          <w:szCs w:val="22"/>
        </w:rPr>
      </w:pPr>
      <w:r w:rsidRPr="00E91EB5">
        <w:rPr>
          <w:rFonts w:asciiTheme="minorHAnsi" w:hAnsiTheme="minorHAnsi" w:cstheme="minorHAnsi"/>
          <w:sz w:val="22"/>
          <w:szCs w:val="22"/>
        </w:rPr>
        <w:t>Projectar i preparar l’edició del festival MusicalBruc 2026 contactant amb els possibles grups i peticionant els pressupostos per valorar la seva oferta.</w:t>
      </w:r>
    </w:p>
    <w:p w14:paraId="17A3D31A" w14:textId="1779727B" w:rsidR="00E91EB5" w:rsidRPr="00E91EB5" w:rsidRDefault="00E91EB5" w:rsidP="00E91EB5">
      <w:pPr>
        <w:pStyle w:val="Pargrafdellista"/>
        <w:widowControl w:val="0"/>
        <w:numPr>
          <w:ilvl w:val="0"/>
          <w:numId w:val="18"/>
        </w:numPr>
        <w:tabs>
          <w:tab w:val="left" w:pos="468"/>
        </w:tabs>
        <w:autoSpaceDE w:val="0"/>
        <w:autoSpaceDN w:val="0"/>
        <w:spacing w:before="40" w:line="276" w:lineRule="auto"/>
        <w:ind w:right="96"/>
        <w:jc w:val="both"/>
        <w:rPr>
          <w:rFonts w:asciiTheme="minorHAnsi" w:hAnsiTheme="minorHAnsi" w:cstheme="minorHAnsi"/>
          <w:sz w:val="22"/>
          <w:szCs w:val="22"/>
        </w:rPr>
      </w:pPr>
      <w:r w:rsidRPr="00E91EB5">
        <w:rPr>
          <w:rFonts w:asciiTheme="minorHAnsi" w:hAnsiTheme="minorHAnsi" w:cstheme="minorHAnsi"/>
          <w:sz w:val="22"/>
          <w:szCs w:val="22"/>
        </w:rPr>
        <w:t>Interlocució i contractació mitjançant el Programa.cat dels grups musicals</w:t>
      </w:r>
    </w:p>
    <w:p w14:paraId="5565DB75" w14:textId="1AA197AF" w:rsidR="00E91EB5" w:rsidRPr="00E91EB5" w:rsidRDefault="00E91EB5" w:rsidP="00E91EB5">
      <w:pPr>
        <w:pStyle w:val="Pargrafdellista"/>
        <w:widowControl w:val="0"/>
        <w:numPr>
          <w:ilvl w:val="0"/>
          <w:numId w:val="18"/>
        </w:numPr>
        <w:tabs>
          <w:tab w:val="left" w:pos="468"/>
        </w:tabs>
        <w:autoSpaceDE w:val="0"/>
        <w:autoSpaceDN w:val="0"/>
        <w:spacing w:before="40" w:line="276" w:lineRule="auto"/>
        <w:ind w:right="96"/>
        <w:jc w:val="both"/>
        <w:rPr>
          <w:rFonts w:asciiTheme="minorHAnsi" w:hAnsiTheme="minorHAnsi" w:cstheme="minorHAnsi"/>
          <w:sz w:val="22"/>
          <w:szCs w:val="22"/>
        </w:rPr>
      </w:pPr>
      <w:r w:rsidRPr="00E91EB5">
        <w:rPr>
          <w:rFonts w:asciiTheme="minorHAnsi" w:hAnsiTheme="minorHAnsi" w:cstheme="minorHAnsi"/>
          <w:sz w:val="22"/>
          <w:szCs w:val="22"/>
        </w:rPr>
        <w:t>Vetllar per la preparació i execució de cadascun dels espectacles programats.</w:t>
      </w:r>
    </w:p>
    <w:p w14:paraId="1F430405" w14:textId="19C8D7CF" w:rsidR="00E91EB5" w:rsidRPr="00E91EB5" w:rsidRDefault="00E91EB5" w:rsidP="00E91EB5">
      <w:pPr>
        <w:pStyle w:val="Pargrafdellista"/>
        <w:widowControl w:val="0"/>
        <w:numPr>
          <w:ilvl w:val="0"/>
          <w:numId w:val="18"/>
        </w:numPr>
        <w:tabs>
          <w:tab w:val="left" w:pos="468"/>
        </w:tabs>
        <w:autoSpaceDE w:val="0"/>
        <w:autoSpaceDN w:val="0"/>
        <w:spacing w:before="40" w:line="276" w:lineRule="auto"/>
        <w:ind w:right="96"/>
        <w:jc w:val="both"/>
        <w:rPr>
          <w:rFonts w:asciiTheme="minorHAnsi" w:hAnsiTheme="minorHAnsi" w:cstheme="minorHAnsi"/>
          <w:sz w:val="22"/>
          <w:szCs w:val="22"/>
        </w:rPr>
      </w:pPr>
      <w:r w:rsidRPr="00E91EB5">
        <w:rPr>
          <w:rFonts w:asciiTheme="minorHAnsi" w:hAnsiTheme="minorHAnsi" w:cstheme="minorHAnsi"/>
          <w:sz w:val="22"/>
          <w:szCs w:val="22"/>
        </w:rPr>
        <w:t>Difondre i publicitar la celebració dels espectacles programats.</w:t>
      </w:r>
    </w:p>
    <w:p w14:paraId="74592378" w14:textId="4724B4B3" w:rsidR="00E91EB5" w:rsidRPr="00E91EB5" w:rsidRDefault="00E91EB5" w:rsidP="00E91EB5">
      <w:pPr>
        <w:pStyle w:val="Pargrafdellista"/>
        <w:widowControl w:val="0"/>
        <w:numPr>
          <w:ilvl w:val="0"/>
          <w:numId w:val="18"/>
        </w:numPr>
        <w:tabs>
          <w:tab w:val="left" w:pos="468"/>
        </w:tabs>
        <w:autoSpaceDE w:val="0"/>
        <w:autoSpaceDN w:val="0"/>
        <w:spacing w:before="40" w:line="276" w:lineRule="auto"/>
        <w:ind w:right="96"/>
        <w:jc w:val="both"/>
        <w:rPr>
          <w:rFonts w:asciiTheme="minorHAnsi" w:hAnsiTheme="minorHAnsi" w:cstheme="minorHAnsi"/>
          <w:sz w:val="22"/>
          <w:szCs w:val="22"/>
        </w:rPr>
      </w:pPr>
      <w:r w:rsidRPr="00E91EB5">
        <w:rPr>
          <w:rFonts w:asciiTheme="minorHAnsi" w:hAnsiTheme="minorHAnsi" w:cstheme="minorHAnsi"/>
          <w:sz w:val="22"/>
          <w:szCs w:val="22"/>
        </w:rPr>
        <w:t>Dur a terme la venda d’entrades i abonaments i el taquillatge resultant de la compra d’entrades per part dels espectadors.</w:t>
      </w:r>
    </w:p>
    <w:p w14:paraId="53263D94" w14:textId="6501A18A" w:rsidR="00E91EB5" w:rsidRPr="00E91EB5" w:rsidRDefault="00E91EB5" w:rsidP="00E91EB5">
      <w:pPr>
        <w:pStyle w:val="Pargrafdellista"/>
        <w:widowControl w:val="0"/>
        <w:numPr>
          <w:ilvl w:val="0"/>
          <w:numId w:val="18"/>
        </w:numPr>
        <w:tabs>
          <w:tab w:val="left" w:pos="468"/>
        </w:tabs>
        <w:autoSpaceDE w:val="0"/>
        <w:autoSpaceDN w:val="0"/>
        <w:spacing w:before="40" w:line="276" w:lineRule="auto"/>
        <w:ind w:right="96"/>
        <w:jc w:val="both"/>
        <w:rPr>
          <w:rFonts w:asciiTheme="minorHAnsi" w:hAnsiTheme="minorHAnsi" w:cstheme="minorHAnsi"/>
          <w:sz w:val="22"/>
          <w:szCs w:val="22"/>
        </w:rPr>
      </w:pPr>
      <w:r w:rsidRPr="00E91EB5">
        <w:rPr>
          <w:rFonts w:asciiTheme="minorHAnsi" w:hAnsiTheme="minorHAnsi" w:cstheme="minorHAnsi"/>
          <w:sz w:val="22"/>
          <w:szCs w:val="22"/>
        </w:rPr>
        <w:t>Controlar la seguretat de les instal·lacions, respectant l’aforament màxim, que es determinarà en funció de l’indret elegit, i vetllar per la seguretat i higiene dels espectadors.</w:t>
      </w:r>
    </w:p>
    <w:p w14:paraId="7D153E03" w14:textId="77777777" w:rsidR="00E91EB5" w:rsidRPr="00E91EB5" w:rsidRDefault="00E91EB5" w:rsidP="00E91EB5">
      <w:pPr>
        <w:pStyle w:val="Pargrafdellista"/>
        <w:widowControl w:val="0"/>
        <w:numPr>
          <w:ilvl w:val="0"/>
          <w:numId w:val="18"/>
        </w:numPr>
        <w:tabs>
          <w:tab w:val="left" w:pos="468"/>
        </w:tabs>
        <w:autoSpaceDE w:val="0"/>
        <w:autoSpaceDN w:val="0"/>
        <w:spacing w:before="40" w:line="276" w:lineRule="auto"/>
        <w:ind w:right="96"/>
        <w:jc w:val="both"/>
        <w:rPr>
          <w:rFonts w:asciiTheme="minorHAnsi" w:hAnsiTheme="minorHAnsi" w:cstheme="minorHAnsi"/>
          <w:sz w:val="22"/>
          <w:szCs w:val="22"/>
        </w:rPr>
      </w:pPr>
      <w:r w:rsidRPr="00E91EB5">
        <w:rPr>
          <w:rFonts w:asciiTheme="minorHAnsi" w:hAnsiTheme="minorHAnsi" w:cstheme="minorHAnsi"/>
          <w:sz w:val="22"/>
          <w:szCs w:val="22"/>
        </w:rPr>
        <w:t>Totes despeses derivades de la contractació dels espectacles, serveis i subministres del festival Musical Bruc aniran a càrrec de l’Associació El Bruc amb la Cultura</w:t>
      </w:r>
    </w:p>
    <w:p w14:paraId="163B3014" w14:textId="77777777" w:rsidR="00E91EB5" w:rsidRPr="00E91EB5" w:rsidRDefault="00E91EB5" w:rsidP="00E91EB5">
      <w:pPr>
        <w:pStyle w:val="Textindependent"/>
        <w:rPr>
          <w:rFonts w:asciiTheme="minorHAnsi" w:hAnsiTheme="minorHAnsi" w:cstheme="minorHAnsi"/>
          <w:sz w:val="22"/>
          <w:szCs w:val="22"/>
        </w:rPr>
      </w:pPr>
    </w:p>
    <w:p w14:paraId="77B03ACA" w14:textId="77777777" w:rsidR="00E91EB5" w:rsidRPr="00E91EB5" w:rsidRDefault="00E91EB5" w:rsidP="00E91EB5">
      <w:pPr>
        <w:pStyle w:val="Ttol1"/>
        <w:tabs>
          <w:tab w:val="left" w:pos="1523"/>
        </w:tabs>
        <w:jc w:val="both"/>
        <w:rPr>
          <w:rFonts w:asciiTheme="minorHAnsi" w:hAnsiTheme="minorHAnsi" w:cstheme="minorHAnsi"/>
        </w:rPr>
      </w:pPr>
      <w:r w:rsidRPr="00E91EB5">
        <w:rPr>
          <w:rFonts w:asciiTheme="minorHAnsi" w:hAnsiTheme="minorHAnsi" w:cstheme="minorHAnsi"/>
          <w:spacing w:val="-2"/>
        </w:rPr>
        <w:t>Tercera.</w:t>
      </w:r>
      <w:r w:rsidRPr="00E91EB5">
        <w:rPr>
          <w:rFonts w:asciiTheme="minorHAnsi" w:hAnsiTheme="minorHAnsi" w:cstheme="minorHAnsi"/>
        </w:rPr>
        <w:tab/>
        <w:t xml:space="preserve">Compromisos de </w:t>
      </w:r>
      <w:r w:rsidRPr="00E91EB5">
        <w:rPr>
          <w:rFonts w:asciiTheme="minorHAnsi" w:hAnsiTheme="minorHAnsi" w:cstheme="minorHAnsi"/>
          <w:spacing w:val="-2"/>
        </w:rPr>
        <w:t>l’Ajuntament</w:t>
      </w:r>
    </w:p>
    <w:p w14:paraId="3ECC5B2F" w14:textId="77777777" w:rsidR="00E91EB5" w:rsidRPr="00E91EB5" w:rsidRDefault="00E91EB5" w:rsidP="00E91EB5">
      <w:pPr>
        <w:pStyle w:val="Textindependent"/>
        <w:spacing w:before="40"/>
        <w:rPr>
          <w:rFonts w:asciiTheme="minorHAnsi" w:hAnsiTheme="minorHAnsi" w:cstheme="minorHAnsi"/>
          <w:b/>
          <w:sz w:val="22"/>
          <w:szCs w:val="22"/>
        </w:rPr>
      </w:pPr>
    </w:p>
    <w:p w14:paraId="40D2E108" w14:textId="77777777" w:rsidR="00E91EB5" w:rsidRPr="00E91EB5" w:rsidRDefault="00E91EB5" w:rsidP="00E91EB5">
      <w:pPr>
        <w:pStyle w:val="Textindependent"/>
        <w:ind w:left="107"/>
        <w:jc w:val="both"/>
        <w:rPr>
          <w:rFonts w:asciiTheme="minorHAnsi" w:hAnsiTheme="minorHAnsi" w:cstheme="minorHAnsi"/>
          <w:sz w:val="22"/>
          <w:szCs w:val="22"/>
        </w:rPr>
      </w:pPr>
      <w:r w:rsidRPr="00E91EB5">
        <w:rPr>
          <w:rFonts w:asciiTheme="minorHAnsi" w:hAnsiTheme="minorHAnsi" w:cstheme="minorHAnsi"/>
          <w:sz w:val="22"/>
          <w:szCs w:val="22"/>
        </w:rPr>
        <w:t xml:space="preserve">L’Ajuntament del Bruc es compromet </w:t>
      </w:r>
      <w:r w:rsidRPr="00E91EB5">
        <w:rPr>
          <w:rFonts w:asciiTheme="minorHAnsi" w:hAnsiTheme="minorHAnsi" w:cstheme="minorHAnsi"/>
          <w:spacing w:val="-5"/>
          <w:sz w:val="22"/>
          <w:szCs w:val="22"/>
        </w:rPr>
        <w:t>a:</w:t>
      </w:r>
    </w:p>
    <w:p w14:paraId="79CF9526" w14:textId="1575671B" w:rsidR="00E91EB5" w:rsidRPr="00E91EB5" w:rsidRDefault="00E91EB5" w:rsidP="00E91EB5">
      <w:pPr>
        <w:pStyle w:val="Pargrafdellista"/>
        <w:widowControl w:val="0"/>
        <w:numPr>
          <w:ilvl w:val="0"/>
          <w:numId w:val="21"/>
        </w:numPr>
        <w:tabs>
          <w:tab w:val="left" w:pos="468"/>
        </w:tabs>
        <w:autoSpaceDE w:val="0"/>
        <w:autoSpaceDN w:val="0"/>
        <w:spacing w:before="40" w:line="276" w:lineRule="auto"/>
        <w:ind w:right="96"/>
        <w:jc w:val="both"/>
        <w:rPr>
          <w:rFonts w:asciiTheme="minorHAnsi" w:hAnsiTheme="minorHAnsi" w:cstheme="minorHAnsi"/>
          <w:sz w:val="22"/>
          <w:szCs w:val="22"/>
        </w:rPr>
      </w:pPr>
      <w:r w:rsidRPr="00E91EB5">
        <w:rPr>
          <w:rFonts w:asciiTheme="minorHAnsi" w:hAnsiTheme="minorHAnsi" w:cstheme="minorHAnsi"/>
          <w:sz w:val="22"/>
          <w:szCs w:val="22"/>
        </w:rPr>
        <w:t>Col·laborar</w:t>
      </w:r>
      <w:r w:rsidRPr="00E91EB5">
        <w:rPr>
          <w:rFonts w:asciiTheme="minorHAnsi" w:hAnsiTheme="minorHAnsi" w:cstheme="minorHAnsi"/>
          <w:spacing w:val="40"/>
          <w:sz w:val="22"/>
          <w:szCs w:val="22"/>
        </w:rPr>
        <w:t xml:space="preserve"> </w:t>
      </w:r>
      <w:r w:rsidRPr="00E91EB5">
        <w:rPr>
          <w:rFonts w:asciiTheme="minorHAnsi" w:hAnsiTheme="minorHAnsi" w:cstheme="minorHAnsi"/>
          <w:sz w:val="22"/>
          <w:szCs w:val="22"/>
        </w:rPr>
        <w:t>amb</w:t>
      </w:r>
      <w:r w:rsidRPr="00E91EB5">
        <w:rPr>
          <w:rFonts w:asciiTheme="minorHAnsi" w:hAnsiTheme="minorHAnsi" w:cstheme="minorHAnsi"/>
          <w:spacing w:val="40"/>
          <w:sz w:val="22"/>
          <w:szCs w:val="22"/>
        </w:rPr>
        <w:t xml:space="preserve"> </w:t>
      </w:r>
      <w:r w:rsidRPr="00E91EB5">
        <w:rPr>
          <w:rFonts w:asciiTheme="minorHAnsi" w:hAnsiTheme="minorHAnsi" w:cstheme="minorHAnsi"/>
          <w:sz w:val="22"/>
          <w:szCs w:val="22"/>
        </w:rPr>
        <w:t>la</w:t>
      </w:r>
      <w:r w:rsidRPr="00E91EB5">
        <w:rPr>
          <w:rFonts w:asciiTheme="minorHAnsi" w:hAnsiTheme="minorHAnsi" w:cstheme="minorHAnsi"/>
          <w:spacing w:val="40"/>
          <w:sz w:val="22"/>
          <w:szCs w:val="22"/>
        </w:rPr>
        <w:t xml:space="preserve"> </w:t>
      </w:r>
      <w:r w:rsidRPr="00E91EB5">
        <w:rPr>
          <w:rFonts w:asciiTheme="minorHAnsi" w:hAnsiTheme="minorHAnsi" w:cstheme="minorHAnsi"/>
          <w:sz w:val="22"/>
          <w:szCs w:val="22"/>
        </w:rPr>
        <w:t>cessió</w:t>
      </w:r>
      <w:r w:rsidRPr="00E91EB5">
        <w:rPr>
          <w:rFonts w:asciiTheme="minorHAnsi" w:hAnsiTheme="minorHAnsi" w:cstheme="minorHAnsi"/>
          <w:spacing w:val="40"/>
          <w:sz w:val="22"/>
          <w:szCs w:val="22"/>
        </w:rPr>
        <w:t xml:space="preserve"> </w:t>
      </w:r>
      <w:r w:rsidRPr="00E91EB5">
        <w:rPr>
          <w:rFonts w:asciiTheme="minorHAnsi" w:hAnsiTheme="minorHAnsi" w:cstheme="minorHAnsi"/>
          <w:sz w:val="22"/>
          <w:szCs w:val="22"/>
        </w:rPr>
        <w:t>dels</w:t>
      </w:r>
      <w:r w:rsidRPr="00E91EB5">
        <w:rPr>
          <w:rFonts w:asciiTheme="minorHAnsi" w:hAnsiTheme="minorHAnsi" w:cstheme="minorHAnsi"/>
          <w:spacing w:val="40"/>
          <w:sz w:val="22"/>
          <w:szCs w:val="22"/>
        </w:rPr>
        <w:t xml:space="preserve"> </w:t>
      </w:r>
      <w:r w:rsidRPr="00E91EB5">
        <w:rPr>
          <w:rFonts w:asciiTheme="minorHAnsi" w:hAnsiTheme="minorHAnsi" w:cstheme="minorHAnsi"/>
          <w:sz w:val="22"/>
          <w:szCs w:val="22"/>
        </w:rPr>
        <w:t>espais</w:t>
      </w:r>
      <w:r w:rsidRPr="00E91EB5">
        <w:rPr>
          <w:rFonts w:asciiTheme="minorHAnsi" w:hAnsiTheme="minorHAnsi" w:cstheme="minorHAnsi"/>
          <w:spacing w:val="40"/>
          <w:sz w:val="22"/>
          <w:szCs w:val="22"/>
        </w:rPr>
        <w:t xml:space="preserve"> </w:t>
      </w:r>
      <w:r w:rsidRPr="00E91EB5">
        <w:rPr>
          <w:rFonts w:asciiTheme="minorHAnsi" w:hAnsiTheme="minorHAnsi" w:cstheme="minorHAnsi"/>
          <w:sz w:val="22"/>
          <w:szCs w:val="22"/>
        </w:rPr>
        <w:t>o</w:t>
      </w:r>
      <w:r w:rsidRPr="00E91EB5">
        <w:rPr>
          <w:rFonts w:asciiTheme="minorHAnsi" w:hAnsiTheme="minorHAnsi" w:cstheme="minorHAnsi"/>
          <w:spacing w:val="40"/>
          <w:sz w:val="22"/>
          <w:szCs w:val="22"/>
        </w:rPr>
        <w:t xml:space="preserve"> </w:t>
      </w:r>
      <w:r w:rsidRPr="00E91EB5">
        <w:rPr>
          <w:rFonts w:asciiTheme="minorHAnsi" w:hAnsiTheme="minorHAnsi" w:cstheme="minorHAnsi"/>
          <w:sz w:val="22"/>
          <w:szCs w:val="22"/>
        </w:rPr>
        <w:t>equipaments</w:t>
      </w:r>
      <w:r w:rsidRPr="00E91EB5">
        <w:rPr>
          <w:rFonts w:asciiTheme="minorHAnsi" w:hAnsiTheme="minorHAnsi" w:cstheme="minorHAnsi"/>
          <w:spacing w:val="40"/>
          <w:sz w:val="22"/>
          <w:szCs w:val="22"/>
        </w:rPr>
        <w:t xml:space="preserve"> </w:t>
      </w:r>
      <w:r w:rsidRPr="00E91EB5">
        <w:rPr>
          <w:rFonts w:asciiTheme="minorHAnsi" w:hAnsiTheme="minorHAnsi" w:cstheme="minorHAnsi"/>
          <w:sz w:val="22"/>
          <w:szCs w:val="22"/>
        </w:rPr>
        <w:t>i</w:t>
      </w:r>
      <w:r w:rsidRPr="00E91EB5">
        <w:rPr>
          <w:rFonts w:asciiTheme="minorHAnsi" w:hAnsiTheme="minorHAnsi" w:cstheme="minorHAnsi"/>
          <w:spacing w:val="40"/>
          <w:sz w:val="22"/>
          <w:szCs w:val="22"/>
        </w:rPr>
        <w:t xml:space="preserve"> </w:t>
      </w:r>
      <w:r w:rsidRPr="00E91EB5">
        <w:rPr>
          <w:rFonts w:asciiTheme="minorHAnsi" w:hAnsiTheme="minorHAnsi" w:cstheme="minorHAnsi"/>
          <w:sz w:val="22"/>
          <w:szCs w:val="22"/>
        </w:rPr>
        <w:t>material</w:t>
      </w:r>
      <w:r w:rsidRPr="00E91EB5">
        <w:rPr>
          <w:rFonts w:asciiTheme="minorHAnsi" w:hAnsiTheme="minorHAnsi" w:cstheme="minorHAnsi"/>
          <w:spacing w:val="40"/>
          <w:sz w:val="22"/>
          <w:szCs w:val="22"/>
        </w:rPr>
        <w:t xml:space="preserve"> </w:t>
      </w:r>
      <w:r w:rsidRPr="00E91EB5">
        <w:rPr>
          <w:rFonts w:asciiTheme="minorHAnsi" w:hAnsiTheme="minorHAnsi" w:cstheme="minorHAnsi"/>
          <w:sz w:val="22"/>
          <w:szCs w:val="22"/>
        </w:rPr>
        <w:t>necessaris</w:t>
      </w:r>
      <w:r w:rsidRPr="00E91EB5">
        <w:rPr>
          <w:rFonts w:asciiTheme="minorHAnsi" w:hAnsiTheme="minorHAnsi" w:cstheme="minorHAnsi"/>
          <w:spacing w:val="40"/>
          <w:sz w:val="22"/>
          <w:szCs w:val="22"/>
        </w:rPr>
        <w:t xml:space="preserve"> </w:t>
      </w:r>
      <w:r w:rsidRPr="00E91EB5">
        <w:rPr>
          <w:rFonts w:asciiTheme="minorHAnsi" w:hAnsiTheme="minorHAnsi" w:cstheme="minorHAnsi"/>
          <w:sz w:val="22"/>
          <w:szCs w:val="22"/>
        </w:rPr>
        <w:t>per</w:t>
      </w:r>
      <w:r w:rsidRPr="00E91EB5">
        <w:rPr>
          <w:rFonts w:asciiTheme="minorHAnsi" w:hAnsiTheme="minorHAnsi" w:cstheme="minorHAnsi"/>
          <w:spacing w:val="40"/>
          <w:sz w:val="22"/>
          <w:szCs w:val="22"/>
        </w:rPr>
        <w:t xml:space="preserve"> </w:t>
      </w:r>
      <w:r w:rsidRPr="00E91EB5">
        <w:rPr>
          <w:rFonts w:asciiTheme="minorHAnsi" w:hAnsiTheme="minorHAnsi" w:cstheme="minorHAnsi"/>
          <w:sz w:val="22"/>
          <w:szCs w:val="22"/>
        </w:rPr>
        <w:t>a</w:t>
      </w:r>
      <w:r w:rsidRPr="00E91EB5">
        <w:rPr>
          <w:rFonts w:asciiTheme="minorHAnsi" w:hAnsiTheme="minorHAnsi" w:cstheme="minorHAnsi"/>
          <w:spacing w:val="40"/>
          <w:sz w:val="22"/>
          <w:szCs w:val="22"/>
        </w:rPr>
        <w:t xml:space="preserve"> </w:t>
      </w:r>
      <w:r w:rsidRPr="00E91EB5">
        <w:rPr>
          <w:rFonts w:asciiTheme="minorHAnsi" w:hAnsiTheme="minorHAnsi" w:cstheme="minorHAnsi"/>
          <w:sz w:val="22"/>
          <w:szCs w:val="22"/>
        </w:rPr>
        <w:t>la</w:t>
      </w:r>
      <w:r w:rsidRPr="00E91EB5">
        <w:rPr>
          <w:rFonts w:asciiTheme="minorHAnsi" w:hAnsiTheme="minorHAnsi" w:cstheme="minorHAnsi"/>
          <w:spacing w:val="40"/>
          <w:sz w:val="22"/>
          <w:szCs w:val="22"/>
        </w:rPr>
        <w:t xml:space="preserve"> </w:t>
      </w:r>
      <w:r w:rsidRPr="00E91EB5">
        <w:rPr>
          <w:rFonts w:asciiTheme="minorHAnsi" w:hAnsiTheme="minorHAnsi" w:cstheme="minorHAnsi"/>
          <w:sz w:val="22"/>
          <w:szCs w:val="22"/>
        </w:rPr>
        <w:t>realització</w:t>
      </w:r>
      <w:r w:rsidRPr="00E91EB5">
        <w:rPr>
          <w:rFonts w:asciiTheme="minorHAnsi" w:hAnsiTheme="minorHAnsi" w:cstheme="minorHAnsi"/>
          <w:spacing w:val="40"/>
          <w:sz w:val="22"/>
          <w:szCs w:val="22"/>
        </w:rPr>
        <w:t xml:space="preserve"> </w:t>
      </w:r>
      <w:r w:rsidRPr="00E91EB5">
        <w:rPr>
          <w:rFonts w:asciiTheme="minorHAnsi" w:hAnsiTheme="minorHAnsi" w:cstheme="minorHAnsi"/>
          <w:sz w:val="22"/>
          <w:szCs w:val="22"/>
        </w:rPr>
        <w:t>de</w:t>
      </w:r>
      <w:r w:rsidRPr="00E91EB5">
        <w:rPr>
          <w:rFonts w:asciiTheme="minorHAnsi" w:hAnsiTheme="minorHAnsi" w:cstheme="minorHAnsi"/>
          <w:spacing w:val="80"/>
          <w:sz w:val="22"/>
          <w:szCs w:val="22"/>
        </w:rPr>
        <w:t xml:space="preserve"> </w:t>
      </w:r>
      <w:r w:rsidRPr="00E91EB5">
        <w:rPr>
          <w:rFonts w:asciiTheme="minorHAnsi" w:hAnsiTheme="minorHAnsi" w:cstheme="minorHAnsi"/>
          <w:sz w:val="22"/>
          <w:szCs w:val="22"/>
        </w:rPr>
        <w:t>l’activitat, i els materials tècnics dels quals disposa l’Ajuntament del Bruc.</w:t>
      </w:r>
    </w:p>
    <w:p w14:paraId="489F75B2" w14:textId="0C474896" w:rsidR="00E91EB5" w:rsidRPr="00E91EB5" w:rsidRDefault="00E91EB5" w:rsidP="00E91EB5">
      <w:pPr>
        <w:pStyle w:val="Pargrafdellista"/>
        <w:widowControl w:val="0"/>
        <w:numPr>
          <w:ilvl w:val="0"/>
          <w:numId w:val="21"/>
        </w:numPr>
        <w:tabs>
          <w:tab w:val="left" w:pos="468"/>
        </w:tabs>
        <w:autoSpaceDE w:val="0"/>
        <w:autoSpaceDN w:val="0"/>
        <w:spacing w:before="40" w:line="276" w:lineRule="auto"/>
        <w:ind w:right="97"/>
        <w:rPr>
          <w:rFonts w:asciiTheme="minorHAnsi" w:hAnsiTheme="minorHAnsi" w:cstheme="minorHAnsi"/>
          <w:sz w:val="22"/>
          <w:szCs w:val="22"/>
        </w:rPr>
      </w:pPr>
      <w:r w:rsidRPr="00E91EB5">
        <w:rPr>
          <w:rFonts w:asciiTheme="minorHAnsi" w:hAnsiTheme="minorHAnsi" w:cstheme="minorHAnsi"/>
          <w:sz w:val="22"/>
          <w:szCs w:val="22"/>
        </w:rPr>
        <w:t>Contribuir</w:t>
      </w:r>
      <w:r w:rsidRPr="00E91EB5">
        <w:rPr>
          <w:rFonts w:asciiTheme="minorHAnsi" w:hAnsiTheme="minorHAnsi" w:cstheme="minorHAnsi"/>
          <w:spacing w:val="23"/>
          <w:sz w:val="22"/>
          <w:szCs w:val="22"/>
        </w:rPr>
        <w:t xml:space="preserve"> </w:t>
      </w:r>
      <w:r w:rsidRPr="00E91EB5">
        <w:rPr>
          <w:rFonts w:asciiTheme="minorHAnsi" w:hAnsiTheme="minorHAnsi" w:cstheme="minorHAnsi"/>
          <w:sz w:val="22"/>
          <w:szCs w:val="22"/>
        </w:rPr>
        <w:t>a</w:t>
      </w:r>
      <w:r w:rsidRPr="00E91EB5">
        <w:rPr>
          <w:rFonts w:asciiTheme="minorHAnsi" w:hAnsiTheme="minorHAnsi" w:cstheme="minorHAnsi"/>
          <w:spacing w:val="23"/>
          <w:sz w:val="22"/>
          <w:szCs w:val="22"/>
        </w:rPr>
        <w:t xml:space="preserve"> </w:t>
      </w:r>
      <w:r w:rsidRPr="00E91EB5">
        <w:rPr>
          <w:rFonts w:asciiTheme="minorHAnsi" w:hAnsiTheme="minorHAnsi" w:cstheme="minorHAnsi"/>
          <w:sz w:val="22"/>
          <w:szCs w:val="22"/>
        </w:rPr>
        <w:t>la</w:t>
      </w:r>
      <w:r w:rsidRPr="00E91EB5">
        <w:rPr>
          <w:rFonts w:asciiTheme="minorHAnsi" w:hAnsiTheme="minorHAnsi" w:cstheme="minorHAnsi"/>
          <w:spacing w:val="23"/>
          <w:sz w:val="22"/>
          <w:szCs w:val="22"/>
        </w:rPr>
        <w:t xml:space="preserve"> </w:t>
      </w:r>
      <w:r w:rsidRPr="00E91EB5">
        <w:rPr>
          <w:rFonts w:asciiTheme="minorHAnsi" w:hAnsiTheme="minorHAnsi" w:cstheme="minorHAnsi"/>
          <w:sz w:val="22"/>
          <w:szCs w:val="22"/>
        </w:rPr>
        <w:t>difusió</w:t>
      </w:r>
      <w:r w:rsidRPr="00E91EB5">
        <w:rPr>
          <w:rFonts w:asciiTheme="minorHAnsi" w:hAnsiTheme="minorHAnsi" w:cstheme="minorHAnsi"/>
          <w:spacing w:val="23"/>
          <w:sz w:val="22"/>
          <w:szCs w:val="22"/>
        </w:rPr>
        <w:t xml:space="preserve"> </w:t>
      </w:r>
      <w:r w:rsidRPr="00E91EB5">
        <w:rPr>
          <w:rFonts w:asciiTheme="minorHAnsi" w:hAnsiTheme="minorHAnsi" w:cstheme="minorHAnsi"/>
          <w:sz w:val="22"/>
          <w:szCs w:val="22"/>
        </w:rPr>
        <w:t>i</w:t>
      </w:r>
      <w:r w:rsidRPr="00E91EB5">
        <w:rPr>
          <w:rFonts w:asciiTheme="minorHAnsi" w:hAnsiTheme="minorHAnsi" w:cstheme="minorHAnsi"/>
          <w:spacing w:val="23"/>
          <w:sz w:val="22"/>
          <w:szCs w:val="22"/>
        </w:rPr>
        <w:t xml:space="preserve"> </w:t>
      </w:r>
      <w:r w:rsidRPr="00E91EB5">
        <w:rPr>
          <w:rFonts w:asciiTheme="minorHAnsi" w:hAnsiTheme="minorHAnsi" w:cstheme="minorHAnsi"/>
          <w:sz w:val="22"/>
          <w:szCs w:val="22"/>
        </w:rPr>
        <w:t>publicitat</w:t>
      </w:r>
      <w:r w:rsidRPr="00E91EB5">
        <w:rPr>
          <w:rFonts w:asciiTheme="minorHAnsi" w:hAnsiTheme="minorHAnsi" w:cstheme="minorHAnsi"/>
          <w:spacing w:val="23"/>
          <w:sz w:val="22"/>
          <w:szCs w:val="22"/>
        </w:rPr>
        <w:t xml:space="preserve"> </w:t>
      </w:r>
      <w:r w:rsidRPr="00E91EB5">
        <w:rPr>
          <w:rFonts w:asciiTheme="minorHAnsi" w:hAnsiTheme="minorHAnsi" w:cstheme="minorHAnsi"/>
          <w:sz w:val="22"/>
          <w:szCs w:val="22"/>
        </w:rPr>
        <w:t>del</w:t>
      </w:r>
      <w:r w:rsidRPr="00E91EB5">
        <w:rPr>
          <w:rFonts w:asciiTheme="minorHAnsi" w:hAnsiTheme="minorHAnsi" w:cstheme="minorHAnsi"/>
          <w:spacing w:val="23"/>
          <w:sz w:val="22"/>
          <w:szCs w:val="22"/>
        </w:rPr>
        <w:t xml:space="preserve"> </w:t>
      </w:r>
      <w:r w:rsidRPr="00E91EB5">
        <w:rPr>
          <w:rFonts w:asciiTheme="minorHAnsi" w:hAnsiTheme="minorHAnsi" w:cstheme="minorHAnsi"/>
          <w:sz w:val="22"/>
          <w:szCs w:val="22"/>
        </w:rPr>
        <w:t>festival</w:t>
      </w:r>
      <w:r w:rsidRPr="00E91EB5">
        <w:rPr>
          <w:rFonts w:asciiTheme="minorHAnsi" w:hAnsiTheme="minorHAnsi" w:cstheme="minorHAnsi"/>
          <w:spacing w:val="23"/>
          <w:sz w:val="22"/>
          <w:szCs w:val="22"/>
        </w:rPr>
        <w:t xml:space="preserve"> </w:t>
      </w:r>
      <w:r w:rsidRPr="00E91EB5">
        <w:rPr>
          <w:rFonts w:asciiTheme="minorHAnsi" w:hAnsiTheme="minorHAnsi" w:cstheme="minorHAnsi"/>
          <w:sz w:val="22"/>
          <w:szCs w:val="22"/>
        </w:rPr>
        <w:t>a</w:t>
      </w:r>
      <w:r w:rsidRPr="00E91EB5">
        <w:rPr>
          <w:rFonts w:asciiTheme="minorHAnsi" w:hAnsiTheme="minorHAnsi" w:cstheme="minorHAnsi"/>
          <w:spacing w:val="23"/>
          <w:sz w:val="22"/>
          <w:szCs w:val="22"/>
        </w:rPr>
        <w:t xml:space="preserve"> </w:t>
      </w:r>
      <w:r w:rsidRPr="00E91EB5">
        <w:rPr>
          <w:rFonts w:asciiTheme="minorHAnsi" w:hAnsiTheme="minorHAnsi" w:cstheme="minorHAnsi"/>
          <w:sz w:val="22"/>
          <w:szCs w:val="22"/>
        </w:rPr>
        <w:t>través</w:t>
      </w:r>
      <w:r w:rsidRPr="00E91EB5">
        <w:rPr>
          <w:rFonts w:asciiTheme="minorHAnsi" w:hAnsiTheme="minorHAnsi" w:cstheme="minorHAnsi"/>
          <w:spacing w:val="23"/>
          <w:sz w:val="22"/>
          <w:szCs w:val="22"/>
        </w:rPr>
        <w:t xml:space="preserve"> </w:t>
      </w:r>
      <w:r w:rsidRPr="00E91EB5">
        <w:rPr>
          <w:rFonts w:asciiTheme="minorHAnsi" w:hAnsiTheme="minorHAnsi" w:cstheme="minorHAnsi"/>
          <w:sz w:val="22"/>
          <w:szCs w:val="22"/>
        </w:rPr>
        <w:t>dels</w:t>
      </w:r>
      <w:r w:rsidRPr="00E91EB5">
        <w:rPr>
          <w:rFonts w:asciiTheme="minorHAnsi" w:hAnsiTheme="minorHAnsi" w:cstheme="minorHAnsi"/>
          <w:spacing w:val="23"/>
          <w:sz w:val="22"/>
          <w:szCs w:val="22"/>
        </w:rPr>
        <w:t xml:space="preserve"> </w:t>
      </w:r>
      <w:r w:rsidRPr="00E91EB5">
        <w:rPr>
          <w:rFonts w:asciiTheme="minorHAnsi" w:hAnsiTheme="minorHAnsi" w:cstheme="minorHAnsi"/>
          <w:sz w:val="22"/>
          <w:szCs w:val="22"/>
        </w:rPr>
        <w:t>canals</w:t>
      </w:r>
      <w:r w:rsidRPr="00E91EB5">
        <w:rPr>
          <w:rFonts w:asciiTheme="minorHAnsi" w:hAnsiTheme="minorHAnsi" w:cstheme="minorHAnsi"/>
          <w:spacing w:val="23"/>
          <w:sz w:val="22"/>
          <w:szCs w:val="22"/>
        </w:rPr>
        <w:t xml:space="preserve"> </w:t>
      </w:r>
      <w:r w:rsidRPr="00E91EB5">
        <w:rPr>
          <w:rFonts w:asciiTheme="minorHAnsi" w:hAnsiTheme="minorHAnsi" w:cstheme="minorHAnsi"/>
          <w:sz w:val="22"/>
          <w:szCs w:val="22"/>
        </w:rPr>
        <w:t>i</w:t>
      </w:r>
      <w:r w:rsidRPr="00E91EB5">
        <w:rPr>
          <w:rFonts w:asciiTheme="minorHAnsi" w:hAnsiTheme="minorHAnsi" w:cstheme="minorHAnsi"/>
          <w:spacing w:val="23"/>
          <w:sz w:val="22"/>
          <w:szCs w:val="22"/>
        </w:rPr>
        <w:t xml:space="preserve"> </w:t>
      </w:r>
      <w:r w:rsidRPr="00E91EB5">
        <w:rPr>
          <w:rFonts w:asciiTheme="minorHAnsi" w:hAnsiTheme="minorHAnsi" w:cstheme="minorHAnsi"/>
          <w:sz w:val="22"/>
          <w:szCs w:val="22"/>
        </w:rPr>
        <w:t>mitjans</w:t>
      </w:r>
      <w:r w:rsidRPr="00E91EB5">
        <w:rPr>
          <w:rFonts w:asciiTheme="minorHAnsi" w:hAnsiTheme="minorHAnsi" w:cstheme="minorHAnsi"/>
          <w:spacing w:val="23"/>
          <w:sz w:val="22"/>
          <w:szCs w:val="22"/>
        </w:rPr>
        <w:t xml:space="preserve"> </w:t>
      </w:r>
      <w:r w:rsidRPr="00E91EB5">
        <w:rPr>
          <w:rFonts w:asciiTheme="minorHAnsi" w:hAnsiTheme="minorHAnsi" w:cstheme="minorHAnsi"/>
          <w:sz w:val="22"/>
          <w:szCs w:val="22"/>
        </w:rPr>
        <w:t>municipals</w:t>
      </w:r>
      <w:r w:rsidRPr="00E91EB5">
        <w:rPr>
          <w:rFonts w:asciiTheme="minorHAnsi" w:hAnsiTheme="minorHAnsi" w:cstheme="minorHAnsi"/>
          <w:spacing w:val="23"/>
          <w:sz w:val="22"/>
          <w:szCs w:val="22"/>
        </w:rPr>
        <w:t xml:space="preserve"> </w:t>
      </w:r>
      <w:r w:rsidRPr="00E91EB5">
        <w:rPr>
          <w:rFonts w:asciiTheme="minorHAnsi" w:hAnsiTheme="minorHAnsi" w:cstheme="minorHAnsi"/>
          <w:sz w:val="22"/>
          <w:szCs w:val="22"/>
        </w:rPr>
        <w:t>de</w:t>
      </w:r>
      <w:r w:rsidRPr="00E91EB5">
        <w:rPr>
          <w:rFonts w:asciiTheme="minorHAnsi" w:hAnsiTheme="minorHAnsi" w:cstheme="minorHAnsi"/>
          <w:spacing w:val="23"/>
          <w:sz w:val="22"/>
          <w:szCs w:val="22"/>
        </w:rPr>
        <w:t xml:space="preserve"> </w:t>
      </w:r>
      <w:r w:rsidRPr="00E91EB5">
        <w:rPr>
          <w:rFonts w:asciiTheme="minorHAnsi" w:hAnsiTheme="minorHAnsi" w:cstheme="minorHAnsi"/>
          <w:sz w:val="22"/>
          <w:szCs w:val="22"/>
        </w:rPr>
        <w:t>què</w:t>
      </w:r>
      <w:r w:rsidRPr="00E91EB5">
        <w:rPr>
          <w:rFonts w:asciiTheme="minorHAnsi" w:hAnsiTheme="minorHAnsi" w:cstheme="minorHAnsi"/>
          <w:spacing w:val="23"/>
          <w:sz w:val="22"/>
          <w:szCs w:val="22"/>
        </w:rPr>
        <w:t xml:space="preserve"> </w:t>
      </w:r>
      <w:r w:rsidRPr="00E91EB5">
        <w:rPr>
          <w:rFonts w:asciiTheme="minorHAnsi" w:hAnsiTheme="minorHAnsi" w:cstheme="minorHAnsi"/>
          <w:sz w:val="22"/>
          <w:szCs w:val="22"/>
        </w:rPr>
        <w:t>disposa l’Ajuntament del Bruc.</w:t>
      </w:r>
    </w:p>
    <w:p w14:paraId="60528D44" w14:textId="398B4537" w:rsidR="00E91EB5" w:rsidRPr="00E91EB5" w:rsidRDefault="00E91EB5" w:rsidP="00E91EB5">
      <w:pPr>
        <w:pStyle w:val="Pargrafdellista"/>
        <w:widowControl w:val="0"/>
        <w:numPr>
          <w:ilvl w:val="0"/>
          <w:numId w:val="21"/>
        </w:numPr>
        <w:tabs>
          <w:tab w:val="left" w:pos="468"/>
        </w:tabs>
        <w:autoSpaceDE w:val="0"/>
        <w:autoSpaceDN w:val="0"/>
        <w:spacing w:line="276" w:lineRule="auto"/>
        <w:ind w:right="96"/>
        <w:rPr>
          <w:rFonts w:asciiTheme="minorHAnsi" w:hAnsiTheme="minorHAnsi" w:cstheme="minorHAnsi"/>
          <w:sz w:val="22"/>
          <w:szCs w:val="22"/>
        </w:rPr>
      </w:pPr>
      <w:r w:rsidRPr="00E91EB5">
        <w:rPr>
          <w:rFonts w:asciiTheme="minorHAnsi" w:hAnsiTheme="minorHAnsi" w:cstheme="minorHAnsi"/>
          <w:sz w:val="22"/>
          <w:szCs w:val="22"/>
        </w:rPr>
        <w:t>Assumir el cost de la instal·lació i posterior desmuntatge de la infraestructura a l’emplaçament, així com qualsevol altre cost o taxa, i aportar els materials necessaris.</w:t>
      </w:r>
    </w:p>
    <w:p w14:paraId="26727FD0" w14:textId="3FCC5278" w:rsidR="00E91EB5" w:rsidRPr="00E91EB5" w:rsidRDefault="00E91EB5" w:rsidP="00E91EB5">
      <w:pPr>
        <w:pStyle w:val="Pargrafdellista"/>
        <w:widowControl w:val="0"/>
        <w:numPr>
          <w:ilvl w:val="0"/>
          <w:numId w:val="21"/>
        </w:numPr>
        <w:tabs>
          <w:tab w:val="left" w:pos="466"/>
        </w:tabs>
        <w:autoSpaceDE w:val="0"/>
        <w:autoSpaceDN w:val="0"/>
        <w:spacing w:before="40" w:line="276" w:lineRule="auto"/>
        <w:ind w:left="466" w:hanging="359"/>
        <w:rPr>
          <w:rFonts w:asciiTheme="minorHAnsi" w:hAnsiTheme="minorHAnsi" w:cstheme="minorHAnsi"/>
          <w:sz w:val="22"/>
          <w:szCs w:val="22"/>
        </w:rPr>
      </w:pPr>
      <w:r w:rsidRPr="00E91EB5">
        <w:rPr>
          <w:rFonts w:asciiTheme="minorHAnsi" w:hAnsiTheme="minorHAnsi" w:cstheme="minorHAnsi"/>
          <w:sz w:val="22"/>
          <w:szCs w:val="22"/>
        </w:rPr>
        <w:t xml:space="preserve">Aportar els mitjans humans suficients per la correcta organització dels actes de </w:t>
      </w:r>
      <w:r w:rsidRPr="00E91EB5">
        <w:rPr>
          <w:rFonts w:asciiTheme="minorHAnsi" w:hAnsiTheme="minorHAnsi" w:cstheme="minorHAnsi"/>
          <w:spacing w:val="-2"/>
          <w:sz w:val="22"/>
          <w:szCs w:val="22"/>
        </w:rPr>
        <w:t>l’espectacle.</w:t>
      </w:r>
    </w:p>
    <w:p w14:paraId="4B8FB39F" w14:textId="0FB5ECDF" w:rsidR="00E91EB5" w:rsidRPr="00E91EB5" w:rsidRDefault="00E91EB5" w:rsidP="00E91EB5">
      <w:pPr>
        <w:pStyle w:val="Pargrafdellista"/>
        <w:widowControl w:val="0"/>
        <w:numPr>
          <w:ilvl w:val="0"/>
          <w:numId w:val="21"/>
        </w:numPr>
        <w:tabs>
          <w:tab w:val="left" w:pos="466"/>
        </w:tabs>
        <w:autoSpaceDE w:val="0"/>
        <w:autoSpaceDN w:val="0"/>
        <w:spacing w:before="104" w:line="276" w:lineRule="auto"/>
        <w:ind w:left="466" w:hanging="359"/>
        <w:rPr>
          <w:rFonts w:asciiTheme="minorHAnsi" w:hAnsiTheme="minorHAnsi" w:cstheme="minorHAnsi"/>
          <w:sz w:val="22"/>
          <w:szCs w:val="22"/>
        </w:rPr>
      </w:pPr>
      <w:r w:rsidRPr="00E91EB5">
        <w:rPr>
          <w:rFonts w:asciiTheme="minorHAnsi" w:hAnsiTheme="minorHAnsi" w:cstheme="minorHAnsi"/>
          <w:sz w:val="22"/>
          <w:szCs w:val="22"/>
        </w:rPr>
        <w:t xml:space="preserve">Realitzar el servei de neteja dels espais públics on es realitzin els </w:t>
      </w:r>
      <w:r w:rsidRPr="00E91EB5">
        <w:rPr>
          <w:rFonts w:asciiTheme="minorHAnsi" w:hAnsiTheme="minorHAnsi" w:cstheme="minorHAnsi"/>
          <w:spacing w:val="-2"/>
          <w:sz w:val="22"/>
          <w:szCs w:val="22"/>
        </w:rPr>
        <w:t>concerts.</w:t>
      </w:r>
    </w:p>
    <w:p w14:paraId="63BFEB5A" w14:textId="65FFACC0" w:rsidR="00E91EB5" w:rsidRPr="00E91EB5" w:rsidRDefault="00E91EB5" w:rsidP="00E91EB5">
      <w:pPr>
        <w:pStyle w:val="Pargrafdellista"/>
        <w:widowControl w:val="0"/>
        <w:numPr>
          <w:ilvl w:val="0"/>
          <w:numId w:val="21"/>
        </w:numPr>
        <w:tabs>
          <w:tab w:val="left" w:pos="468"/>
        </w:tabs>
        <w:autoSpaceDE w:val="0"/>
        <w:autoSpaceDN w:val="0"/>
        <w:spacing w:line="276" w:lineRule="auto"/>
        <w:ind w:right="96"/>
        <w:jc w:val="both"/>
        <w:rPr>
          <w:rFonts w:asciiTheme="minorHAnsi" w:hAnsiTheme="minorHAnsi" w:cstheme="minorHAnsi"/>
          <w:sz w:val="22"/>
          <w:szCs w:val="22"/>
        </w:rPr>
      </w:pPr>
      <w:r w:rsidRPr="00E91EB5">
        <w:rPr>
          <w:rFonts w:asciiTheme="minorHAnsi" w:hAnsiTheme="minorHAnsi" w:cstheme="minorHAnsi"/>
          <w:sz w:val="22"/>
          <w:szCs w:val="22"/>
        </w:rPr>
        <w:lastRenderedPageBreak/>
        <w:t xml:space="preserve">Disposar d’una pòlissa d’assegurança de responsabilitat civil que cobreixi els riscos d’aquest espectacle </w:t>
      </w:r>
      <w:r w:rsidRPr="00E91EB5">
        <w:rPr>
          <w:rFonts w:asciiTheme="minorHAnsi" w:hAnsiTheme="minorHAnsi" w:cstheme="minorHAnsi"/>
          <w:spacing w:val="-2"/>
          <w:sz w:val="22"/>
          <w:szCs w:val="22"/>
        </w:rPr>
        <w:t>públic.</w:t>
      </w:r>
    </w:p>
    <w:p w14:paraId="54B4D634" w14:textId="77777777" w:rsidR="00E91EB5" w:rsidRPr="00E91EB5" w:rsidRDefault="00E91EB5" w:rsidP="00E91EB5">
      <w:pPr>
        <w:pStyle w:val="Pargrafdellista"/>
        <w:widowControl w:val="0"/>
        <w:numPr>
          <w:ilvl w:val="0"/>
          <w:numId w:val="21"/>
        </w:numPr>
        <w:tabs>
          <w:tab w:val="left" w:pos="468"/>
        </w:tabs>
        <w:autoSpaceDE w:val="0"/>
        <w:autoSpaceDN w:val="0"/>
        <w:spacing w:line="276" w:lineRule="auto"/>
        <w:ind w:right="96"/>
        <w:jc w:val="both"/>
        <w:rPr>
          <w:rFonts w:asciiTheme="minorHAnsi" w:hAnsiTheme="minorHAnsi" w:cstheme="minorHAnsi"/>
          <w:sz w:val="22"/>
          <w:szCs w:val="22"/>
        </w:rPr>
      </w:pPr>
      <w:r w:rsidRPr="00E91EB5">
        <w:rPr>
          <w:rFonts w:asciiTheme="minorHAnsi" w:hAnsiTheme="minorHAnsi" w:cstheme="minorHAnsi"/>
          <w:sz w:val="22"/>
          <w:szCs w:val="22"/>
        </w:rPr>
        <w:t>Complir</w:t>
      </w:r>
      <w:r w:rsidRPr="00E91EB5">
        <w:rPr>
          <w:rFonts w:asciiTheme="minorHAnsi" w:hAnsiTheme="minorHAnsi" w:cstheme="minorHAnsi"/>
          <w:spacing w:val="-2"/>
          <w:sz w:val="22"/>
          <w:szCs w:val="22"/>
        </w:rPr>
        <w:t xml:space="preserve"> </w:t>
      </w:r>
      <w:r w:rsidRPr="00E91EB5">
        <w:rPr>
          <w:rFonts w:asciiTheme="minorHAnsi" w:hAnsiTheme="minorHAnsi" w:cstheme="minorHAnsi"/>
          <w:sz w:val="22"/>
          <w:szCs w:val="22"/>
        </w:rPr>
        <w:t>i</w:t>
      </w:r>
      <w:r w:rsidRPr="00E91EB5">
        <w:rPr>
          <w:rFonts w:asciiTheme="minorHAnsi" w:hAnsiTheme="minorHAnsi" w:cstheme="minorHAnsi"/>
          <w:spacing w:val="-2"/>
          <w:sz w:val="22"/>
          <w:szCs w:val="22"/>
        </w:rPr>
        <w:t xml:space="preserve"> </w:t>
      </w:r>
      <w:r w:rsidRPr="00E91EB5">
        <w:rPr>
          <w:rFonts w:asciiTheme="minorHAnsi" w:hAnsiTheme="minorHAnsi" w:cstheme="minorHAnsi"/>
          <w:sz w:val="22"/>
          <w:szCs w:val="22"/>
        </w:rPr>
        <w:t>fer</w:t>
      </w:r>
      <w:r w:rsidRPr="00E91EB5">
        <w:rPr>
          <w:rFonts w:asciiTheme="minorHAnsi" w:hAnsiTheme="minorHAnsi" w:cstheme="minorHAnsi"/>
          <w:spacing w:val="-2"/>
          <w:sz w:val="22"/>
          <w:szCs w:val="22"/>
        </w:rPr>
        <w:t xml:space="preserve"> </w:t>
      </w:r>
      <w:r w:rsidRPr="00E91EB5">
        <w:rPr>
          <w:rFonts w:asciiTheme="minorHAnsi" w:hAnsiTheme="minorHAnsi" w:cstheme="minorHAnsi"/>
          <w:sz w:val="22"/>
          <w:szCs w:val="22"/>
        </w:rPr>
        <w:t>complir</w:t>
      </w:r>
      <w:r w:rsidRPr="00E91EB5">
        <w:rPr>
          <w:rFonts w:asciiTheme="minorHAnsi" w:hAnsiTheme="minorHAnsi" w:cstheme="minorHAnsi"/>
          <w:spacing w:val="-2"/>
          <w:sz w:val="22"/>
          <w:szCs w:val="22"/>
        </w:rPr>
        <w:t xml:space="preserve"> </w:t>
      </w:r>
      <w:r w:rsidRPr="00E91EB5">
        <w:rPr>
          <w:rFonts w:asciiTheme="minorHAnsi" w:hAnsiTheme="minorHAnsi" w:cstheme="minorHAnsi"/>
          <w:sz w:val="22"/>
          <w:szCs w:val="22"/>
        </w:rPr>
        <w:t>la</w:t>
      </w:r>
      <w:r w:rsidRPr="00E91EB5">
        <w:rPr>
          <w:rFonts w:asciiTheme="minorHAnsi" w:hAnsiTheme="minorHAnsi" w:cstheme="minorHAnsi"/>
          <w:spacing w:val="-2"/>
          <w:sz w:val="22"/>
          <w:szCs w:val="22"/>
        </w:rPr>
        <w:t xml:space="preserve"> </w:t>
      </w:r>
      <w:r w:rsidRPr="00E91EB5">
        <w:rPr>
          <w:rFonts w:asciiTheme="minorHAnsi" w:hAnsiTheme="minorHAnsi" w:cstheme="minorHAnsi"/>
          <w:sz w:val="22"/>
          <w:szCs w:val="22"/>
        </w:rPr>
        <w:t>Llei</w:t>
      </w:r>
      <w:r w:rsidRPr="00E91EB5">
        <w:rPr>
          <w:rFonts w:asciiTheme="minorHAnsi" w:hAnsiTheme="minorHAnsi" w:cstheme="minorHAnsi"/>
          <w:spacing w:val="-2"/>
          <w:sz w:val="22"/>
          <w:szCs w:val="22"/>
        </w:rPr>
        <w:t xml:space="preserve"> </w:t>
      </w:r>
      <w:r w:rsidRPr="00E91EB5">
        <w:rPr>
          <w:rFonts w:asciiTheme="minorHAnsi" w:hAnsiTheme="minorHAnsi" w:cstheme="minorHAnsi"/>
          <w:sz w:val="22"/>
          <w:szCs w:val="22"/>
        </w:rPr>
        <w:t>11/2009,</w:t>
      </w:r>
      <w:r w:rsidRPr="00E91EB5">
        <w:rPr>
          <w:rFonts w:asciiTheme="minorHAnsi" w:hAnsiTheme="minorHAnsi" w:cstheme="minorHAnsi"/>
          <w:spacing w:val="-2"/>
          <w:sz w:val="22"/>
          <w:szCs w:val="22"/>
        </w:rPr>
        <w:t xml:space="preserve"> </w:t>
      </w:r>
      <w:r w:rsidRPr="00E91EB5">
        <w:rPr>
          <w:rFonts w:asciiTheme="minorHAnsi" w:hAnsiTheme="minorHAnsi" w:cstheme="minorHAnsi"/>
          <w:sz w:val="22"/>
          <w:szCs w:val="22"/>
        </w:rPr>
        <w:t>de</w:t>
      </w:r>
      <w:r w:rsidRPr="00E91EB5">
        <w:rPr>
          <w:rFonts w:asciiTheme="minorHAnsi" w:hAnsiTheme="minorHAnsi" w:cstheme="minorHAnsi"/>
          <w:spacing w:val="-2"/>
          <w:sz w:val="22"/>
          <w:szCs w:val="22"/>
        </w:rPr>
        <w:t xml:space="preserve"> </w:t>
      </w:r>
      <w:r w:rsidRPr="00E91EB5">
        <w:rPr>
          <w:rFonts w:asciiTheme="minorHAnsi" w:hAnsiTheme="minorHAnsi" w:cstheme="minorHAnsi"/>
          <w:sz w:val="22"/>
          <w:szCs w:val="22"/>
        </w:rPr>
        <w:t>regulació</w:t>
      </w:r>
      <w:r w:rsidRPr="00E91EB5">
        <w:rPr>
          <w:rFonts w:asciiTheme="minorHAnsi" w:hAnsiTheme="minorHAnsi" w:cstheme="minorHAnsi"/>
          <w:spacing w:val="-2"/>
          <w:sz w:val="22"/>
          <w:szCs w:val="22"/>
        </w:rPr>
        <w:t xml:space="preserve"> </w:t>
      </w:r>
      <w:r w:rsidRPr="00E91EB5">
        <w:rPr>
          <w:rFonts w:asciiTheme="minorHAnsi" w:hAnsiTheme="minorHAnsi" w:cstheme="minorHAnsi"/>
          <w:sz w:val="22"/>
          <w:szCs w:val="22"/>
        </w:rPr>
        <w:t>administrativa</w:t>
      </w:r>
      <w:r w:rsidRPr="00E91EB5">
        <w:rPr>
          <w:rFonts w:asciiTheme="minorHAnsi" w:hAnsiTheme="minorHAnsi" w:cstheme="minorHAnsi"/>
          <w:spacing w:val="-2"/>
          <w:sz w:val="22"/>
          <w:szCs w:val="22"/>
        </w:rPr>
        <w:t xml:space="preserve"> </w:t>
      </w:r>
      <w:r w:rsidRPr="00E91EB5">
        <w:rPr>
          <w:rFonts w:asciiTheme="minorHAnsi" w:hAnsiTheme="minorHAnsi" w:cstheme="minorHAnsi"/>
          <w:sz w:val="22"/>
          <w:szCs w:val="22"/>
        </w:rPr>
        <w:t>dels</w:t>
      </w:r>
      <w:r w:rsidRPr="00E91EB5">
        <w:rPr>
          <w:rFonts w:asciiTheme="minorHAnsi" w:hAnsiTheme="minorHAnsi" w:cstheme="minorHAnsi"/>
          <w:spacing w:val="-2"/>
          <w:sz w:val="22"/>
          <w:szCs w:val="22"/>
        </w:rPr>
        <w:t xml:space="preserve"> </w:t>
      </w:r>
      <w:r w:rsidRPr="00E91EB5">
        <w:rPr>
          <w:rFonts w:asciiTheme="minorHAnsi" w:hAnsiTheme="minorHAnsi" w:cstheme="minorHAnsi"/>
          <w:sz w:val="22"/>
          <w:szCs w:val="22"/>
        </w:rPr>
        <w:t>espectables</w:t>
      </w:r>
      <w:r w:rsidRPr="00E91EB5">
        <w:rPr>
          <w:rFonts w:asciiTheme="minorHAnsi" w:hAnsiTheme="minorHAnsi" w:cstheme="minorHAnsi"/>
          <w:spacing w:val="-2"/>
          <w:sz w:val="22"/>
          <w:szCs w:val="22"/>
        </w:rPr>
        <w:t xml:space="preserve"> </w:t>
      </w:r>
      <w:r w:rsidRPr="00E91EB5">
        <w:rPr>
          <w:rFonts w:asciiTheme="minorHAnsi" w:hAnsiTheme="minorHAnsi" w:cstheme="minorHAnsi"/>
          <w:sz w:val="22"/>
          <w:szCs w:val="22"/>
        </w:rPr>
        <w:t>públics,</w:t>
      </w:r>
      <w:r w:rsidRPr="00E91EB5">
        <w:rPr>
          <w:rFonts w:asciiTheme="minorHAnsi" w:hAnsiTheme="minorHAnsi" w:cstheme="minorHAnsi"/>
          <w:spacing w:val="-2"/>
          <w:sz w:val="22"/>
          <w:szCs w:val="22"/>
        </w:rPr>
        <w:t xml:space="preserve"> </w:t>
      </w:r>
      <w:r w:rsidRPr="00E91EB5">
        <w:rPr>
          <w:rFonts w:asciiTheme="minorHAnsi" w:hAnsiTheme="minorHAnsi" w:cstheme="minorHAnsi"/>
          <w:sz w:val="22"/>
          <w:szCs w:val="22"/>
        </w:rPr>
        <w:t>així</w:t>
      </w:r>
      <w:r w:rsidRPr="00E91EB5">
        <w:rPr>
          <w:rFonts w:asciiTheme="minorHAnsi" w:hAnsiTheme="minorHAnsi" w:cstheme="minorHAnsi"/>
          <w:spacing w:val="-2"/>
          <w:sz w:val="22"/>
          <w:szCs w:val="22"/>
        </w:rPr>
        <w:t xml:space="preserve"> </w:t>
      </w:r>
      <w:r w:rsidRPr="00E91EB5">
        <w:rPr>
          <w:rFonts w:asciiTheme="minorHAnsi" w:hAnsiTheme="minorHAnsi" w:cstheme="minorHAnsi"/>
          <w:sz w:val="22"/>
          <w:szCs w:val="22"/>
        </w:rPr>
        <w:t>com</w:t>
      </w:r>
      <w:r w:rsidRPr="00E91EB5">
        <w:rPr>
          <w:rFonts w:asciiTheme="minorHAnsi" w:hAnsiTheme="minorHAnsi" w:cstheme="minorHAnsi"/>
          <w:spacing w:val="-2"/>
          <w:sz w:val="22"/>
          <w:szCs w:val="22"/>
        </w:rPr>
        <w:t xml:space="preserve"> </w:t>
      </w:r>
      <w:r w:rsidRPr="00E91EB5">
        <w:rPr>
          <w:rFonts w:asciiTheme="minorHAnsi" w:hAnsiTheme="minorHAnsi" w:cstheme="minorHAnsi"/>
          <w:sz w:val="22"/>
          <w:szCs w:val="22"/>
        </w:rPr>
        <w:t>el</w:t>
      </w:r>
      <w:r w:rsidRPr="00E91EB5">
        <w:rPr>
          <w:rFonts w:asciiTheme="minorHAnsi" w:hAnsiTheme="minorHAnsi" w:cstheme="minorHAnsi"/>
          <w:spacing w:val="-2"/>
          <w:sz w:val="22"/>
          <w:szCs w:val="22"/>
        </w:rPr>
        <w:t xml:space="preserve"> </w:t>
      </w:r>
      <w:r w:rsidRPr="00E91EB5">
        <w:rPr>
          <w:rFonts w:asciiTheme="minorHAnsi" w:hAnsiTheme="minorHAnsi" w:cstheme="minorHAnsi"/>
          <w:sz w:val="22"/>
          <w:szCs w:val="22"/>
        </w:rPr>
        <w:t>seu reglament aprovat pel Decret</w:t>
      </w:r>
      <w:r w:rsidRPr="00E91EB5">
        <w:rPr>
          <w:rFonts w:asciiTheme="minorHAnsi" w:hAnsiTheme="minorHAnsi" w:cstheme="minorHAnsi"/>
          <w:spacing w:val="40"/>
          <w:sz w:val="22"/>
          <w:szCs w:val="22"/>
        </w:rPr>
        <w:t xml:space="preserve"> </w:t>
      </w:r>
      <w:r w:rsidRPr="00E91EB5">
        <w:rPr>
          <w:rFonts w:asciiTheme="minorHAnsi" w:hAnsiTheme="minorHAnsi" w:cstheme="minorHAnsi"/>
          <w:sz w:val="22"/>
          <w:szCs w:val="22"/>
        </w:rPr>
        <w:t>112/2010, de 31 d’agost.</w:t>
      </w:r>
    </w:p>
    <w:p w14:paraId="388A620E" w14:textId="77777777" w:rsidR="00E91EB5" w:rsidRPr="00E91EB5" w:rsidRDefault="00E91EB5" w:rsidP="0090470F">
      <w:pPr>
        <w:pStyle w:val="Textindependent"/>
        <w:spacing w:after="0"/>
        <w:rPr>
          <w:rFonts w:asciiTheme="minorHAnsi" w:hAnsiTheme="minorHAnsi" w:cstheme="minorHAnsi"/>
          <w:sz w:val="22"/>
          <w:szCs w:val="22"/>
        </w:rPr>
      </w:pPr>
    </w:p>
    <w:p w14:paraId="2FE092C5" w14:textId="2DCA0BCA" w:rsidR="00E91EB5" w:rsidRPr="00E91EB5" w:rsidRDefault="00E91EB5" w:rsidP="0090470F">
      <w:pPr>
        <w:pStyle w:val="Ttol1"/>
        <w:rPr>
          <w:rFonts w:asciiTheme="minorHAnsi" w:hAnsiTheme="minorHAnsi" w:cstheme="minorHAnsi"/>
        </w:rPr>
      </w:pPr>
      <w:r w:rsidRPr="00E91EB5">
        <w:rPr>
          <w:rFonts w:asciiTheme="minorHAnsi" w:hAnsiTheme="minorHAnsi" w:cstheme="minorHAnsi"/>
        </w:rPr>
        <w:t>Quarta.</w:t>
      </w:r>
      <w:r>
        <w:rPr>
          <w:rFonts w:asciiTheme="minorHAnsi" w:hAnsiTheme="minorHAnsi" w:cstheme="minorHAnsi"/>
        </w:rPr>
        <w:t xml:space="preserve"> </w:t>
      </w:r>
      <w:r w:rsidRPr="00E91EB5">
        <w:rPr>
          <w:rFonts w:asciiTheme="minorHAnsi" w:hAnsiTheme="minorHAnsi" w:cstheme="minorHAnsi"/>
        </w:rPr>
        <w:t>Quantia</w:t>
      </w:r>
      <w:r w:rsidRPr="00E91EB5">
        <w:rPr>
          <w:rFonts w:asciiTheme="minorHAnsi" w:hAnsiTheme="minorHAnsi" w:cstheme="minorHAnsi"/>
          <w:spacing w:val="1"/>
        </w:rPr>
        <w:t xml:space="preserve"> </w:t>
      </w:r>
      <w:r w:rsidRPr="00E91EB5">
        <w:rPr>
          <w:rFonts w:asciiTheme="minorHAnsi" w:hAnsiTheme="minorHAnsi" w:cstheme="minorHAnsi"/>
        </w:rPr>
        <w:t>de</w:t>
      </w:r>
      <w:r w:rsidRPr="00E91EB5">
        <w:rPr>
          <w:rFonts w:asciiTheme="minorHAnsi" w:hAnsiTheme="minorHAnsi" w:cstheme="minorHAnsi"/>
          <w:spacing w:val="2"/>
        </w:rPr>
        <w:t xml:space="preserve"> </w:t>
      </w:r>
      <w:r w:rsidRPr="00E91EB5">
        <w:rPr>
          <w:rFonts w:asciiTheme="minorHAnsi" w:hAnsiTheme="minorHAnsi" w:cstheme="minorHAnsi"/>
        </w:rPr>
        <w:t>la</w:t>
      </w:r>
      <w:r w:rsidRPr="00E91EB5">
        <w:rPr>
          <w:rFonts w:asciiTheme="minorHAnsi" w:hAnsiTheme="minorHAnsi" w:cstheme="minorHAnsi"/>
          <w:spacing w:val="1"/>
        </w:rPr>
        <w:t xml:space="preserve"> </w:t>
      </w:r>
      <w:r w:rsidRPr="00E91EB5">
        <w:rPr>
          <w:rFonts w:asciiTheme="minorHAnsi" w:hAnsiTheme="minorHAnsi" w:cstheme="minorHAnsi"/>
        </w:rPr>
        <w:t>subvenció</w:t>
      </w:r>
      <w:r w:rsidRPr="00E91EB5">
        <w:rPr>
          <w:rFonts w:asciiTheme="minorHAnsi" w:hAnsiTheme="minorHAnsi" w:cstheme="minorHAnsi"/>
          <w:spacing w:val="2"/>
        </w:rPr>
        <w:t xml:space="preserve"> </w:t>
      </w:r>
      <w:r w:rsidRPr="00E91EB5">
        <w:rPr>
          <w:rFonts w:asciiTheme="minorHAnsi" w:hAnsiTheme="minorHAnsi" w:cstheme="minorHAnsi"/>
        </w:rPr>
        <w:t>i</w:t>
      </w:r>
      <w:r w:rsidRPr="00E91EB5">
        <w:rPr>
          <w:rFonts w:asciiTheme="minorHAnsi" w:hAnsiTheme="minorHAnsi" w:cstheme="minorHAnsi"/>
          <w:spacing w:val="2"/>
        </w:rPr>
        <w:t xml:space="preserve"> </w:t>
      </w:r>
      <w:r w:rsidRPr="00E91EB5">
        <w:rPr>
          <w:rFonts w:asciiTheme="minorHAnsi" w:hAnsiTheme="minorHAnsi" w:cstheme="minorHAnsi"/>
          <w:spacing w:val="-2"/>
        </w:rPr>
        <w:t>justificació</w:t>
      </w:r>
    </w:p>
    <w:p w14:paraId="556B67AE" w14:textId="77777777" w:rsidR="00E91EB5" w:rsidRPr="00E91EB5" w:rsidRDefault="00E91EB5" w:rsidP="0090470F">
      <w:pPr>
        <w:pStyle w:val="Textindependent"/>
        <w:spacing w:after="0"/>
        <w:rPr>
          <w:rFonts w:asciiTheme="minorHAnsi" w:hAnsiTheme="minorHAnsi" w:cstheme="minorHAnsi"/>
          <w:b/>
          <w:sz w:val="22"/>
          <w:szCs w:val="22"/>
        </w:rPr>
      </w:pPr>
    </w:p>
    <w:p w14:paraId="14756F6E" w14:textId="5A82D21F" w:rsidR="00E91EB5" w:rsidRPr="00E91EB5" w:rsidRDefault="00E91EB5" w:rsidP="00E91EB5">
      <w:pPr>
        <w:pStyle w:val="Pargrafdellista"/>
        <w:widowControl w:val="0"/>
        <w:numPr>
          <w:ilvl w:val="0"/>
          <w:numId w:val="17"/>
        </w:numPr>
        <w:tabs>
          <w:tab w:val="left" w:pos="468"/>
        </w:tabs>
        <w:autoSpaceDE w:val="0"/>
        <w:autoSpaceDN w:val="0"/>
        <w:spacing w:line="276" w:lineRule="auto"/>
        <w:ind w:right="97"/>
        <w:jc w:val="both"/>
        <w:rPr>
          <w:rFonts w:asciiTheme="minorHAnsi" w:hAnsiTheme="minorHAnsi" w:cstheme="minorHAnsi"/>
          <w:sz w:val="22"/>
          <w:szCs w:val="22"/>
        </w:rPr>
      </w:pPr>
      <w:r w:rsidRPr="00E91EB5">
        <w:rPr>
          <w:rFonts w:asciiTheme="minorHAnsi" w:hAnsiTheme="minorHAnsi" w:cstheme="minorHAnsi"/>
          <w:sz w:val="22"/>
          <w:szCs w:val="22"/>
        </w:rPr>
        <w:t xml:space="preserve">L’Ajuntament del Bruc ha sol·licitat una subvenció específica per a la celebració del MusicalBruc </w:t>
      </w:r>
      <w:r>
        <w:rPr>
          <w:rFonts w:asciiTheme="minorHAnsi" w:hAnsiTheme="minorHAnsi" w:cstheme="minorHAnsi"/>
          <w:sz w:val="22"/>
          <w:szCs w:val="22"/>
        </w:rPr>
        <w:t>2026</w:t>
      </w:r>
      <w:r w:rsidRPr="00E91EB5">
        <w:rPr>
          <w:rFonts w:asciiTheme="minorHAnsi" w:hAnsiTheme="minorHAnsi" w:cstheme="minorHAnsi"/>
          <w:sz w:val="22"/>
          <w:szCs w:val="22"/>
        </w:rPr>
        <w:t xml:space="preserve"> al Patronat de la Muntanya de Montserrat per tal que l’entitat col·labori amb el finançament de les despeses del cicle de concerts. L’Ajuntament del Bruc, segons la resolució del Patronat, comptarà per l’any </w:t>
      </w:r>
      <w:r>
        <w:rPr>
          <w:rFonts w:asciiTheme="minorHAnsi" w:hAnsiTheme="minorHAnsi" w:cstheme="minorHAnsi"/>
          <w:sz w:val="22"/>
          <w:szCs w:val="22"/>
        </w:rPr>
        <w:t>2026</w:t>
      </w:r>
      <w:r w:rsidRPr="00E91EB5">
        <w:rPr>
          <w:rFonts w:asciiTheme="minorHAnsi" w:hAnsiTheme="minorHAnsi" w:cstheme="minorHAnsi"/>
          <w:spacing w:val="40"/>
          <w:sz w:val="22"/>
          <w:szCs w:val="22"/>
        </w:rPr>
        <w:t xml:space="preserve"> </w:t>
      </w:r>
      <w:r w:rsidRPr="00E91EB5">
        <w:rPr>
          <w:rFonts w:asciiTheme="minorHAnsi" w:hAnsiTheme="minorHAnsi" w:cstheme="minorHAnsi"/>
          <w:sz w:val="22"/>
          <w:szCs w:val="22"/>
        </w:rPr>
        <w:t xml:space="preserve">amb 7.000€ per destinar a l’entitat </w:t>
      </w:r>
      <w:r w:rsidRPr="0090470F">
        <w:rPr>
          <w:rFonts w:asciiTheme="minorHAnsi" w:hAnsiTheme="minorHAnsi" w:cstheme="minorHAnsi"/>
          <w:sz w:val="22"/>
          <w:szCs w:val="22"/>
        </w:rPr>
        <w:t>(RC 22026/xxx).</w:t>
      </w:r>
    </w:p>
    <w:p w14:paraId="7840940B" w14:textId="77777777" w:rsidR="00E91EB5" w:rsidRPr="00E91EB5" w:rsidRDefault="00E91EB5" w:rsidP="00E91EB5">
      <w:pPr>
        <w:pStyle w:val="Textindependent"/>
        <w:spacing w:before="41"/>
        <w:rPr>
          <w:rFonts w:asciiTheme="minorHAnsi" w:hAnsiTheme="minorHAnsi" w:cstheme="minorHAnsi"/>
          <w:sz w:val="22"/>
          <w:szCs w:val="22"/>
        </w:rPr>
      </w:pPr>
    </w:p>
    <w:p w14:paraId="607C55F7" w14:textId="77777777" w:rsidR="00E91EB5" w:rsidRPr="00E91EB5" w:rsidRDefault="00E91EB5" w:rsidP="00E91EB5">
      <w:pPr>
        <w:pStyle w:val="Textindependent"/>
        <w:spacing w:line="276" w:lineRule="auto"/>
        <w:ind w:left="468" w:right="96"/>
        <w:jc w:val="both"/>
        <w:rPr>
          <w:rFonts w:asciiTheme="minorHAnsi" w:hAnsiTheme="minorHAnsi" w:cstheme="minorHAnsi"/>
          <w:sz w:val="22"/>
          <w:szCs w:val="22"/>
        </w:rPr>
      </w:pPr>
      <w:r w:rsidRPr="00E91EB5">
        <w:rPr>
          <w:rFonts w:asciiTheme="minorHAnsi" w:hAnsiTheme="minorHAnsi" w:cstheme="minorHAnsi"/>
          <w:sz w:val="22"/>
          <w:szCs w:val="22"/>
        </w:rPr>
        <w:t>Aquesta</w:t>
      </w:r>
      <w:r w:rsidRPr="00E91EB5">
        <w:rPr>
          <w:rFonts w:asciiTheme="minorHAnsi" w:hAnsiTheme="minorHAnsi" w:cstheme="minorHAnsi"/>
          <w:spacing w:val="-1"/>
          <w:sz w:val="22"/>
          <w:szCs w:val="22"/>
        </w:rPr>
        <w:t xml:space="preserve"> </w:t>
      </w:r>
      <w:r w:rsidRPr="00E91EB5">
        <w:rPr>
          <w:rFonts w:asciiTheme="minorHAnsi" w:hAnsiTheme="minorHAnsi" w:cstheme="minorHAnsi"/>
          <w:sz w:val="22"/>
          <w:szCs w:val="22"/>
        </w:rPr>
        <w:t>aportació</w:t>
      </w:r>
      <w:r w:rsidRPr="00E91EB5">
        <w:rPr>
          <w:rFonts w:asciiTheme="minorHAnsi" w:hAnsiTheme="minorHAnsi" w:cstheme="minorHAnsi"/>
          <w:spacing w:val="-1"/>
          <w:sz w:val="22"/>
          <w:szCs w:val="22"/>
        </w:rPr>
        <w:t xml:space="preserve"> </w:t>
      </w:r>
      <w:r w:rsidRPr="00E91EB5">
        <w:rPr>
          <w:rFonts w:asciiTheme="minorHAnsi" w:hAnsiTheme="minorHAnsi" w:cstheme="minorHAnsi"/>
          <w:sz w:val="22"/>
          <w:szCs w:val="22"/>
        </w:rPr>
        <w:t>serà</w:t>
      </w:r>
      <w:r w:rsidRPr="00E91EB5">
        <w:rPr>
          <w:rFonts w:asciiTheme="minorHAnsi" w:hAnsiTheme="minorHAnsi" w:cstheme="minorHAnsi"/>
          <w:spacing w:val="-1"/>
          <w:sz w:val="22"/>
          <w:szCs w:val="22"/>
        </w:rPr>
        <w:t xml:space="preserve"> </w:t>
      </w:r>
      <w:r w:rsidRPr="00E91EB5">
        <w:rPr>
          <w:rFonts w:asciiTheme="minorHAnsi" w:hAnsiTheme="minorHAnsi" w:cstheme="minorHAnsi"/>
          <w:sz w:val="22"/>
          <w:szCs w:val="22"/>
        </w:rPr>
        <w:t>transferida</w:t>
      </w:r>
      <w:r w:rsidRPr="00E91EB5">
        <w:rPr>
          <w:rFonts w:asciiTheme="minorHAnsi" w:hAnsiTheme="minorHAnsi" w:cstheme="minorHAnsi"/>
          <w:spacing w:val="-1"/>
          <w:sz w:val="22"/>
          <w:szCs w:val="22"/>
        </w:rPr>
        <w:t xml:space="preserve"> </w:t>
      </w:r>
      <w:r w:rsidRPr="00E91EB5">
        <w:rPr>
          <w:rFonts w:asciiTheme="minorHAnsi" w:hAnsiTheme="minorHAnsi" w:cstheme="minorHAnsi"/>
          <w:sz w:val="22"/>
          <w:szCs w:val="22"/>
        </w:rPr>
        <w:t>al</w:t>
      </w:r>
      <w:r w:rsidRPr="00E91EB5">
        <w:rPr>
          <w:rFonts w:asciiTheme="minorHAnsi" w:hAnsiTheme="minorHAnsi" w:cstheme="minorHAnsi"/>
          <w:spacing w:val="-1"/>
          <w:sz w:val="22"/>
          <w:szCs w:val="22"/>
        </w:rPr>
        <w:t xml:space="preserve"> </w:t>
      </w:r>
      <w:r w:rsidRPr="00E91EB5">
        <w:rPr>
          <w:rFonts w:asciiTheme="minorHAnsi" w:hAnsiTheme="minorHAnsi" w:cstheme="minorHAnsi"/>
          <w:sz w:val="22"/>
          <w:szCs w:val="22"/>
        </w:rPr>
        <w:t>promotor</w:t>
      </w:r>
      <w:r w:rsidRPr="00E91EB5">
        <w:rPr>
          <w:rFonts w:asciiTheme="minorHAnsi" w:hAnsiTheme="minorHAnsi" w:cstheme="minorHAnsi"/>
          <w:spacing w:val="-1"/>
          <w:sz w:val="22"/>
          <w:szCs w:val="22"/>
        </w:rPr>
        <w:t xml:space="preserve"> </w:t>
      </w:r>
      <w:r w:rsidRPr="00E91EB5">
        <w:rPr>
          <w:rFonts w:asciiTheme="minorHAnsi" w:hAnsiTheme="minorHAnsi" w:cstheme="minorHAnsi"/>
          <w:sz w:val="22"/>
          <w:szCs w:val="22"/>
        </w:rPr>
        <w:t>Associació</w:t>
      </w:r>
      <w:r w:rsidRPr="00E91EB5">
        <w:rPr>
          <w:rFonts w:asciiTheme="minorHAnsi" w:hAnsiTheme="minorHAnsi" w:cstheme="minorHAnsi"/>
          <w:spacing w:val="-1"/>
          <w:sz w:val="22"/>
          <w:szCs w:val="22"/>
        </w:rPr>
        <w:t xml:space="preserve"> </w:t>
      </w:r>
      <w:r w:rsidRPr="00E91EB5">
        <w:rPr>
          <w:rFonts w:asciiTheme="minorHAnsi" w:hAnsiTheme="minorHAnsi" w:cstheme="minorHAnsi"/>
          <w:sz w:val="22"/>
          <w:szCs w:val="22"/>
        </w:rPr>
        <w:t>El</w:t>
      </w:r>
      <w:r w:rsidRPr="00E91EB5">
        <w:rPr>
          <w:rFonts w:asciiTheme="minorHAnsi" w:hAnsiTheme="minorHAnsi" w:cstheme="minorHAnsi"/>
          <w:spacing w:val="-1"/>
          <w:sz w:val="22"/>
          <w:szCs w:val="22"/>
        </w:rPr>
        <w:t xml:space="preserve"> </w:t>
      </w:r>
      <w:r w:rsidRPr="00E91EB5">
        <w:rPr>
          <w:rFonts w:asciiTheme="minorHAnsi" w:hAnsiTheme="minorHAnsi" w:cstheme="minorHAnsi"/>
          <w:sz w:val="22"/>
          <w:szCs w:val="22"/>
        </w:rPr>
        <w:t>Bruc</w:t>
      </w:r>
      <w:r w:rsidRPr="00E91EB5">
        <w:rPr>
          <w:rFonts w:asciiTheme="minorHAnsi" w:hAnsiTheme="minorHAnsi" w:cstheme="minorHAnsi"/>
          <w:spacing w:val="-1"/>
          <w:sz w:val="22"/>
          <w:szCs w:val="22"/>
        </w:rPr>
        <w:t xml:space="preserve"> </w:t>
      </w:r>
      <w:r w:rsidRPr="00E91EB5">
        <w:rPr>
          <w:rFonts w:asciiTheme="minorHAnsi" w:hAnsiTheme="minorHAnsi" w:cstheme="minorHAnsi"/>
          <w:sz w:val="22"/>
          <w:szCs w:val="22"/>
        </w:rPr>
        <w:t>amb</w:t>
      </w:r>
      <w:r w:rsidRPr="00E91EB5">
        <w:rPr>
          <w:rFonts w:asciiTheme="minorHAnsi" w:hAnsiTheme="minorHAnsi" w:cstheme="minorHAnsi"/>
          <w:spacing w:val="-1"/>
          <w:sz w:val="22"/>
          <w:szCs w:val="22"/>
        </w:rPr>
        <w:t xml:space="preserve"> </w:t>
      </w:r>
      <w:r w:rsidRPr="00E91EB5">
        <w:rPr>
          <w:rFonts w:asciiTheme="minorHAnsi" w:hAnsiTheme="minorHAnsi" w:cstheme="minorHAnsi"/>
          <w:sz w:val="22"/>
          <w:szCs w:val="22"/>
        </w:rPr>
        <w:t>la</w:t>
      </w:r>
      <w:r w:rsidRPr="00E91EB5">
        <w:rPr>
          <w:rFonts w:asciiTheme="minorHAnsi" w:hAnsiTheme="minorHAnsi" w:cstheme="minorHAnsi"/>
          <w:spacing w:val="-1"/>
          <w:sz w:val="22"/>
          <w:szCs w:val="22"/>
        </w:rPr>
        <w:t xml:space="preserve"> </w:t>
      </w:r>
      <w:r w:rsidRPr="00E91EB5">
        <w:rPr>
          <w:rFonts w:asciiTheme="minorHAnsi" w:hAnsiTheme="minorHAnsi" w:cstheme="minorHAnsi"/>
          <w:sz w:val="22"/>
          <w:szCs w:val="22"/>
        </w:rPr>
        <w:t>Cultura,</w:t>
      </w:r>
      <w:r w:rsidRPr="00E91EB5">
        <w:rPr>
          <w:rFonts w:asciiTheme="minorHAnsi" w:hAnsiTheme="minorHAnsi" w:cstheme="minorHAnsi"/>
          <w:spacing w:val="-1"/>
          <w:sz w:val="22"/>
          <w:szCs w:val="22"/>
        </w:rPr>
        <w:t xml:space="preserve"> </w:t>
      </w:r>
      <w:r w:rsidRPr="00E91EB5">
        <w:rPr>
          <w:rFonts w:asciiTheme="minorHAnsi" w:hAnsiTheme="minorHAnsi" w:cstheme="minorHAnsi"/>
          <w:sz w:val="22"/>
          <w:szCs w:val="22"/>
        </w:rPr>
        <w:t>condicionat</w:t>
      </w:r>
      <w:r w:rsidRPr="00E91EB5">
        <w:rPr>
          <w:rFonts w:asciiTheme="minorHAnsi" w:hAnsiTheme="minorHAnsi" w:cstheme="minorHAnsi"/>
          <w:spacing w:val="-1"/>
          <w:sz w:val="22"/>
          <w:szCs w:val="22"/>
        </w:rPr>
        <w:t xml:space="preserve"> </w:t>
      </w:r>
      <w:r w:rsidRPr="00E91EB5">
        <w:rPr>
          <w:rFonts w:asciiTheme="minorHAnsi" w:hAnsiTheme="minorHAnsi" w:cstheme="minorHAnsi"/>
          <w:sz w:val="22"/>
          <w:szCs w:val="22"/>
        </w:rPr>
        <w:t>a</w:t>
      </w:r>
      <w:r w:rsidRPr="00E91EB5">
        <w:rPr>
          <w:rFonts w:asciiTheme="minorHAnsi" w:hAnsiTheme="minorHAnsi" w:cstheme="minorHAnsi"/>
          <w:spacing w:val="-1"/>
          <w:sz w:val="22"/>
          <w:szCs w:val="22"/>
        </w:rPr>
        <w:t xml:space="preserve"> </w:t>
      </w:r>
      <w:r w:rsidRPr="00E91EB5">
        <w:rPr>
          <w:rFonts w:asciiTheme="minorHAnsi" w:hAnsiTheme="minorHAnsi" w:cstheme="minorHAnsi"/>
          <w:sz w:val="22"/>
          <w:szCs w:val="22"/>
        </w:rPr>
        <w:t>la</w:t>
      </w:r>
      <w:r w:rsidRPr="00E91EB5">
        <w:rPr>
          <w:rFonts w:asciiTheme="minorHAnsi" w:hAnsiTheme="minorHAnsi" w:cstheme="minorHAnsi"/>
          <w:spacing w:val="-1"/>
          <w:sz w:val="22"/>
          <w:szCs w:val="22"/>
        </w:rPr>
        <w:t xml:space="preserve"> </w:t>
      </w:r>
      <w:r w:rsidRPr="00E91EB5">
        <w:rPr>
          <w:rFonts w:asciiTheme="minorHAnsi" w:hAnsiTheme="minorHAnsi" w:cstheme="minorHAnsi"/>
          <w:sz w:val="22"/>
          <w:szCs w:val="22"/>
        </w:rPr>
        <w:t>prèvia tramitació i aprovació de l’expedient de modificació de crèdit que sigui necessari.</w:t>
      </w:r>
    </w:p>
    <w:p w14:paraId="1CFADB32" w14:textId="77777777" w:rsidR="00E91EB5" w:rsidRPr="00E91EB5" w:rsidRDefault="00E91EB5" w:rsidP="00E91EB5">
      <w:pPr>
        <w:pStyle w:val="Textindependent"/>
        <w:spacing w:before="40"/>
        <w:rPr>
          <w:rFonts w:asciiTheme="minorHAnsi" w:hAnsiTheme="minorHAnsi" w:cstheme="minorHAnsi"/>
          <w:sz w:val="22"/>
          <w:szCs w:val="22"/>
        </w:rPr>
      </w:pPr>
    </w:p>
    <w:p w14:paraId="5EB7C74F" w14:textId="77777777" w:rsidR="00E91EB5" w:rsidRPr="00E91EB5" w:rsidRDefault="00E91EB5" w:rsidP="00E91EB5">
      <w:pPr>
        <w:pStyle w:val="Textindependent"/>
        <w:spacing w:line="276" w:lineRule="auto"/>
        <w:ind w:left="468" w:right="97"/>
        <w:jc w:val="both"/>
        <w:rPr>
          <w:rFonts w:asciiTheme="minorHAnsi" w:hAnsiTheme="minorHAnsi" w:cstheme="minorHAnsi"/>
          <w:sz w:val="22"/>
          <w:szCs w:val="22"/>
        </w:rPr>
      </w:pPr>
      <w:r w:rsidRPr="00E91EB5">
        <w:rPr>
          <w:rFonts w:asciiTheme="minorHAnsi" w:hAnsiTheme="minorHAnsi" w:cstheme="minorHAnsi"/>
          <w:sz w:val="22"/>
          <w:szCs w:val="22"/>
        </w:rPr>
        <w:t>Es farà un pagament en concepte de bestreta d’un 75% a la signatura del conveni. La quantitat restant</w:t>
      </w:r>
      <w:r w:rsidRPr="00E91EB5">
        <w:rPr>
          <w:rFonts w:asciiTheme="minorHAnsi" w:hAnsiTheme="minorHAnsi" w:cstheme="minorHAnsi"/>
          <w:spacing w:val="40"/>
          <w:sz w:val="22"/>
          <w:szCs w:val="22"/>
        </w:rPr>
        <w:t xml:space="preserve"> </w:t>
      </w:r>
      <w:r w:rsidRPr="00E91EB5">
        <w:rPr>
          <w:rFonts w:asciiTheme="minorHAnsi" w:hAnsiTheme="minorHAnsi" w:cstheme="minorHAnsi"/>
          <w:sz w:val="22"/>
          <w:szCs w:val="22"/>
        </w:rPr>
        <w:t>es pagarà una vegada s’hagi presentat el compte justificatiu que s’adjunta a aquest conveni (annex 1).</w:t>
      </w:r>
    </w:p>
    <w:p w14:paraId="4B65F9BD" w14:textId="77777777" w:rsidR="00E91EB5" w:rsidRPr="00E91EB5" w:rsidRDefault="00E91EB5" w:rsidP="00E91EB5">
      <w:pPr>
        <w:pStyle w:val="Textindependent"/>
        <w:spacing w:before="40"/>
        <w:rPr>
          <w:rFonts w:asciiTheme="minorHAnsi" w:hAnsiTheme="minorHAnsi" w:cstheme="minorHAnsi"/>
          <w:sz w:val="22"/>
          <w:szCs w:val="22"/>
        </w:rPr>
      </w:pPr>
    </w:p>
    <w:p w14:paraId="222AB1E9" w14:textId="77777777" w:rsidR="00E91EB5" w:rsidRDefault="00E91EB5" w:rsidP="00E91EB5">
      <w:pPr>
        <w:pStyle w:val="Ttol1"/>
        <w:spacing w:line="276" w:lineRule="auto"/>
        <w:ind w:left="468" w:right="97"/>
        <w:jc w:val="both"/>
        <w:rPr>
          <w:rFonts w:asciiTheme="minorHAnsi" w:hAnsiTheme="minorHAnsi" w:cstheme="minorHAnsi"/>
        </w:rPr>
      </w:pPr>
      <w:r w:rsidRPr="00E91EB5">
        <w:rPr>
          <w:rFonts w:asciiTheme="minorHAnsi" w:hAnsiTheme="minorHAnsi" w:cstheme="minorHAnsi"/>
          <w:b w:val="0"/>
        </w:rPr>
        <w:t xml:space="preserve">Es consideren despeses subvencionables, en base el que estableix la </w:t>
      </w:r>
      <w:r w:rsidRPr="00E91EB5">
        <w:rPr>
          <w:rFonts w:asciiTheme="minorHAnsi" w:hAnsiTheme="minorHAnsi" w:cstheme="minorHAnsi"/>
        </w:rPr>
        <w:t>RESOLUCIÓ CLT/605/2024, de 26 de febrer, per la qual es dona publicitat a l'Acord del Consell d'Administració de l'Oficina de Suport a</w:t>
      </w:r>
      <w:r w:rsidRPr="00E91EB5">
        <w:rPr>
          <w:rFonts w:asciiTheme="minorHAnsi" w:hAnsiTheme="minorHAnsi" w:cstheme="minorHAnsi"/>
          <w:spacing w:val="40"/>
        </w:rPr>
        <w:t xml:space="preserve"> </w:t>
      </w:r>
      <w:r w:rsidRPr="00E91EB5">
        <w:rPr>
          <w:rFonts w:asciiTheme="minorHAnsi" w:hAnsiTheme="minorHAnsi" w:cstheme="minorHAnsi"/>
        </w:rPr>
        <w:t>la Iniciativa Cultural pel qual s'aproven les bases específiques que han de regir la concessió de subvencions en espècie per a la contractació d'espectacles professionals inclosos en el catàleg d'espectacles Programa.cat, el següent:</w:t>
      </w:r>
    </w:p>
    <w:p w14:paraId="4D7383B1" w14:textId="77777777" w:rsidR="00E91EB5" w:rsidRPr="00E91EB5" w:rsidRDefault="00E91EB5" w:rsidP="00E91EB5">
      <w:pPr>
        <w:pStyle w:val="Ttol1"/>
        <w:spacing w:line="276" w:lineRule="auto"/>
        <w:ind w:left="468" w:right="97"/>
        <w:jc w:val="both"/>
        <w:rPr>
          <w:rFonts w:asciiTheme="minorHAnsi" w:hAnsiTheme="minorHAnsi" w:cstheme="minorHAnsi"/>
        </w:rPr>
      </w:pPr>
    </w:p>
    <w:p w14:paraId="5AF800D9" w14:textId="77777777" w:rsidR="00E91EB5" w:rsidRPr="00E91EB5" w:rsidRDefault="00E91EB5" w:rsidP="00E91EB5">
      <w:pPr>
        <w:ind w:left="468"/>
        <w:jc w:val="both"/>
        <w:rPr>
          <w:rFonts w:asciiTheme="minorHAnsi" w:hAnsiTheme="minorHAnsi" w:cstheme="minorHAnsi"/>
          <w:i/>
          <w:sz w:val="22"/>
          <w:szCs w:val="22"/>
        </w:rPr>
      </w:pPr>
      <w:r w:rsidRPr="00E91EB5">
        <w:rPr>
          <w:rFonts w:asciiTheme="minorHAnsi" w:hAnsiTheme="minorHAnsi" w:cstheme="minorHAnsi"/>
          <w:i/>
          <w:sz w:val="22"/>
          <w:szCs w:val="22"/>
        </w:rPr>
        <w:t xml:space="preserve">—5 Despesa </w:t>
      </w:r>
      <w:r w:rsidRPr="00E91EB5">
        <w:rPr>
          <w:rFonts w:asciiTheme="minorHAnsi" w:hAnsiTheme="minorHAnsi" w:cstheme="minorHAnsi"/>
          <w:i/>
          <w:spacing w:val="-2"/>
          <w:sz w:val="22"/>
          <w:szCs w:val="22"/>
        </w:rPr>
        <w:t>subvencionable</w:t>
      </w:r>
    </w:p>
    <w:p w14:paraId="7745706D" w14:textId="77777777" w:rsidR="00E91EB5" w:rsidRPr="00E91EB5" w:rsidRDefault="00E91EB5" w:rsidP="00E91EB5">
      <w:pPr>
        <w:pStyle w:val="Pargrafdellista"/>
        <w:widowControl w:val="0"/>
        <w:numPr>
          <w:ilvl w:val="1"/>
          <w:numId w:val="16"/>
        </w:numPr>
        <w:tabs>
          <w:tab w:val="left" w:pos="796"/>
        </w:tabs>
        <w:autoSpaceDE w:val="0"/>
        <w:autoSpaceDN w:val="0"/>
        <w:spacing w:before="41"/>
        <w:ind w:hanging="328"/>
        <w:jc w:val="both"/>
        <w:rPr>
          <w:rFonts w:asciiTheme="minorHAnsi" w:hAnsiTheme="minorHAnsi" w:cstheme="minorHAnsi"/>
          <w:i/>
          <w:sz w:val="22"/>
          <w:szCs w:val="22"/>
        </w:rPr>
      </w:pPr>
      <w:r w:rsidRPr="00E91EB5">
        <w:rPr>
          <w:rFonts w:asciiTheme="minorHAnsi" w:hAnsiTheme="minorHAnsi" w:cstheme="minorHAnsi"/>
          <w:i/>
          <w:sz w:val="22"/>
          <w:szCs w:val="22"/>
        </w:rPr>
        <w:t xml:space="preserve">Es considera despesa subvencionable el cost de l'espectacle contractat, que es pot </w:t>
      </w:r>
      <w:r w:rsidRPr="00E91EB5">
        <w:rPr>
          <w:rFonts w:asciiTheme="minorHAnsi" w:hAnsiTheme="minorHAnsi" w:cstheme="minorHAnsi"/>
          <w:i/>
          <w:spacing w:val="-2"/>
          <w:sz w:val="22"/>
          <w:szCs w:val="22"/>
        </w:rPr>
        <w:t>fixar:</w:t>
      </w:r>
    </w:p>
    <w:p w14:paraId="3DF6FF82" w14:textId="77777777" w:rsidR="00E91EB5" w:rsidRPr="00E91EB5" w:rsidRDefault="00E91EB5" w:rsidP="00E91EB5">
      <w:pPr>
        <w:pStyle w:val="Pargrafdellista"/>
        <w:widowControl w:val="0"/>
        <w:numPr>
          <w:ilvl w:val="2"/>
          <w:numId w:val="16"/>
        </w:numPr>
        <w:tabs>
          <w:tab w:val="left" w:pos="856"/>
        </w:tabs>
        <w:autoSpaceDE w:val="0"/>
        <w:autoSpaceDN w:val="0"/>
        <w:spacing w:before="40" w:line="276" w:lineRule="auto"/>
        <w:ind w:right="96" w:firstLine="149"/>
        <w:jc w:val="both"/>
        <w:rPr>
          <w:rFonts w:asciiTheme="minorHAnsi" w:hAnsiTheme="minorHAnsi" w:cstheme="minorHAnsi"/>
          <w:i/>
          <w:sz w:val="22"/>
          <w:szCs w:val="22"/>
        </w:rPr>
      </w:pPr>
      <w:r w:rsidRPr="00E91EB5">
        <w:rPr>
          <w:rFonts w:asciiTheme="minorHAnsi" w:hAnsiTheme="minorHAnsi" w:cstheme="minorHAnsi"/>
          <w:i/>
          <w:sz w:val="22"/>
          <w:szCs w:val="22"/>
        </w:rPr>
        <w:t>Com a caixet, sense que pugui ser superior al caixet màxim declarat per la companyia o empresa al catàleg Programa.cat.</w:t>
      </w:r>
    </w:p>
    <w:p w14:paraId="47B4E615" w14:textId="77777777" w:rsidR="00E91EB5" w:rsidRPr="00E91EB5" w:rsidRDefault="00E91EB5" w:rsidP="00E91EB5">
      <w:pPr>
        <w:pStyle w:val="Pargrafdellista"/>
        <w:widowControl w:val="0"/>
        <w:numPr>
          <w:ilvl w:val="2"/>
          <w:numId w:val="16"/>
        </w:numPr>
        <w:tabs>
          <w:tab w:val="left" w:pos="854"/>
        </w:tabs>
        <w:autoSpaceDE w:val="0"/>
        <w:autoSpaceDN w:val="0"/>
        <w:spacing w:line="276" w:lineRule="auto"/>
        <w:ind w:right="97" w:firstLine="149"/>
        <w:jc w:val="both"/>
        <w:rPr>
          <w:rFonts w:asciiTheme="minorHAnsi" w:hAnsiTheme="minorHAnsi" w:cstheme="minorHAnsi"/>
          <w:i/>
          <w:sz w:val="22"/>
          <w:szCs w:val="22"/>
        </w:rPr>
      </w:pPr>
      <w:r w:rsidRPr="00E91EB5">
        <w:rPr>
          <w:rFonts w:asciiTheme="minorHAnsi" w:hAnsiTheme="minorHAnsi" w:cstheme="minorHAnsi"/>
          <w:i/>
          <w:sz w:val="22"/>
          <w:szCs w:val="22"/>
        </w:rPr>
        <w:t>En funció de la recaptació a la taquilla més l'IVA no repercutible, sempre que en aquest cas l'import de la taquilla no superi el caixet màxim declarat per la companyia o empresa al catàleg Programa.cat i que</w:t>
      </w:r>
      <w:r w:rsidRPr="00E91EB5">
        <w:rPr>
          <w:rFonts w:asciiTheme="minorHAnsi" w:hAnsiTheme="minorHAnsi" w:cstheme="minorHAnsi"/>
          <w:i/>
          <w:spacing w:val="-1"/>
          <w:sz w:val="22"/>
          <w:szCs w:val="22"/>
        </w:rPr>
        <w:t xml:space="preserve"> </w:t>
      </w:r>
      <w:r w:rsidRPr="00E91EB5">
        <w:rPr>
          <w:rFonts w:asciiTheme="minorHAnsi" w:hAnsiTheme="minorHAnsi" w:cstheme="minorHAnsi"/>
          <w:i/>
          <w:sz w:val="22"/>
          <w:szCs w:val="22"/>
        </w:rPr>
        <w:t>la</w:t>
      </w:r>
      <w:r w:rsidRPr="00E91EB5">
        <w:rPr>
          <w:rFonts w:asciiTheme="minorHAnsi" w:hAnsiTheme="minorHAnsi" w:cstheme="minorHAnsi"/>
          <w:i/>
          <w:spacing w:val="-1"/>
          <w:sz w:val="22"/>
          <w:szCs w:val="22"/>
        </w:rPr>
        <w:t xml:space="preserve"> </w:t>
      </w:r>
      <w:r w:rsidRPr="00E91EB5">
        <w:rPr>
          <w:rFonts w:asciiTheme="minorHAnsi" w:hAnsiTheme="minorHAnsi" w:cstheme="minorHAnsi"/>
          <w:i/>
          <w:sz w:val="22"/>
          <w:szCs w:val="22"/>
        </w:rPr>
        <w:t>taquilla</w:t>
      </w:r>
      <w:r w:rsidRPr="00E91EB5">
        <w:rPr>
          <w:rFonts w:asciiTheme="minorHAnsi" w:hAnsiTheme="minorHAnsi" w:cstheme="minorHAnsi"/>
          <w:i/>
          <w:spacing w:val="-1"/>
          <w:sz w:val="22"/>
          <w:szCs w:val="22"/>
        </w:rPr>
        <w:t xml:space="preserve"> </w:t>
      </w:r>
      <w:r w:rsidRPr="00E91EB5">
        <w:rPr>
          <w:rFonts w:asciiTheme="minorHAnsi" w:hAnsiTheme="minorHAnsi" w:cstheme="minorHAnsi"/>
          <w:i/>
          <w:sz w:val="22"/>
          <w:szCs w:val="22"/>
        </w:rPr>
        <w:t>sigui</w:t>
      </w:r>
      <w:r w:rsidRPr="00E91EB5">
        <w:rPr>
          <w:rFonts w:asciiTheme="minorHAnsi" w:hAnsiTheme="minorHAnsi" w:cstheme="minorHAnsi"/>
          <w:i/>
          <w:spacing w:val="-1"/>
          <w:sz w:val="22"/>
          <w:szCs w:val="22"/>
        </w:rPr>
        <w:t xml:space="preserve"> </w:t>
      </w:r>
      <w:r w:rsidRPr="00E91EB5">
        <w:rPr>
          <w:rFonts w:asciiTheme="minorHAnsi" w:hAnsiTheme="minorHAnsi" w:cstheme="minorHAnsi"/>
          <w:i/>
          <w:sz w:val="22"/>
          <w:szCs w:val="22"/>
        </w:rPr>
        <w:t>gestionada</w:t>
      </w:r>
      <w:r w:rsidRPr="00E91EB5">
        <w:rPr>
          <w:rFonts w:asciiTheme="minorHAnsi" w:hAnsiTheme="minorHAnsi" w:cstheme="minorHAnsi"/>
          <w:i/>
          <w:spacing w:val="-1"/>
          <w:sz w:val="22"/>
          <w:szCs w:val="22"/>
        </w:rPr>
        <w:t xml:space="preserve"> </w:t>
      </w:r>
      <w:r w:rsidRPr="00E91EB5">
        <w:rPr>
          <w:rFonts w:asciiTheme="minorHAnsi" w:hAnsiTheme="minorHAnsi" w:cstheme="minorHAnsi"/>
          <w:i/>
          <w:sz w:val="22"/>
          <w:szCs w:val="22"/>
        </w:rPr>
        <w:t>per</w:t>
      </w:r>
      <w:r w:rsidRPr="00E91EB5">
        <w:rPr>
          <w:rFonts w:asciiTheme="minorHAnsi" w:hAnsiTheme="minorHAnsi" w:cstheme="minorHAnsi"/>
          <w:i/>
          <w:spacing w:val="-1"/>
          <w:sz w:val="22"/>
          <w:szCs w:val="22"/>
        </w:rPr>
        <w:t xml:space="preserve"> </w:t>
      </w:r>
      <w:r w:rsidRPr="00E91EB5">
        <w:rPr>
          <w:rFonts w:asciiTheme="minorHAnsi" w:hAnsiTheme="minorHAnsi" w:cstheme="minorHAnsi"/>
          <w:i/>
          <w:sz w:val="22"/>
          <w:szCs w:val="22"/>
        </w:rPr>
        <w:t>l'ens</w:t>
      </w:r>
      <w:r w:rsidRPr="00E91EB5">
        <w:rPr>
          <w:rFonts w:asciiTheme="minorHAnsi" w:hAnsiTheme="minorHAnsi" w:cstheme="minorHAnsi"/>
          <w:i/>
          <w:spacing w:val="-1"/>
          <w:sz w:val="22"/>
          <w:szCs w:val="22"/>
        </w:rPr>
        <w:t xml:space="preserve"> </w:t>
      </w:r>
      <w:r w:rsidRPr="00E91EB5">
        <w:rPr>
          <w:rFonts w:asciiTheme="minorHAnsi" w:hAnsiTheme="minorHAnsi" w:cstheme="minorHAnsi"/>
          <w:i/>
          <w:sz w:val="22"/>
          <w:szCs w:val="22"/>
        </w:rPr>
        <w:t>local</w:t>
      </w:r>
      <w:r w:rsidRPr="00E91EB5">
        <w:rPr>
          <w:rFonts w:asciiTheme="minorHAnsi" w:hAnsiTheme="minorHAnsi" w:cstheme="minorHAnsi"/>
          <w:i/>
          <w:spacing w:val="-1"/>
          <w:sz w:val="22"/>
          <w:szCs w:val="22"/>
        </w:rPr>
        <w:t xml:space="preserve"> </w:t>
      </w:r>
      <w:r w:rsidRPr="00E91EB5">
        <w:rPr>
          <w:rFonts w:asciiTheme="minorHAnsi" w:hAnsiTheme="minorHAnsi" w:cstheme="minorHAnsi"/>
          <w:i/>
          <w:sz w:val="22"/>
          <w:szCs w:val="22"/>
        </w:rPr>
        <w:t>i</w:t>
      </w:r>
      <w:r w:rsidRPr="00E91EB5">
        <w:rPr>
          <w:rFonts w:asciiTheme="minorHAnsi" w:hAnsiTheme="minorHAnsi" w:cstheme="minorHAnsi"/>
          <w:i/>
          <w:spacing w:val="-1"/>
          <w:sz w:val="22"/>
          <w:szCs w:val="22"/>
        </w:rPr>
        <w:t xml:space="preserve"> </w:t>
      </w:r>
      <w:r w:rsidRPr="00E91EB5">
        <w:rPr>
          <w:rFonts w:asciiTheme="minorHAnsi" w:hAnsiTheme="minorHAnsi" w:cstheme="minorHAnsi"/>
          <w:i/>
          <w:sz w:val="22"/>
          <w:szCs w:val="22"/>
        </w:rPr>
        <w:t>comporti</w:t>
      </w:r>
      <w:r w:rsidRPr="00E91EB5">
        <w:rPr>
          <w:rFonts w:asciiTheme="minorHAnsi" w:hAnsiTheme="minorHAnsi" w:cstheme="minorHAnsi"/>
          <w:i/>
          <w:spacing w:val="-1"/>
          <w:sz w:val="22"/>
          <w:szCs w:val="22"/>
        </w:rPr>
        <w:t xml:space="preserve"> </w:t>
      </w:r>
      <w:r w:rsidRPr="00E91EB5">
        <w:rPr>
          <w:rFonts w:asciiTheme="minorHAnsi" w:hAnsiTheme="minorHAnsi" w:cstheme="minorHAnsi"/>
          <w:i/>
          <w:sz w:val="22"/>
          <w:szCs w:val="22"/>
        </w:rPr>
        <w:t>un</w:t>
      </w:r>
      <w:r w:rsidRPr="00E91EB5">
        <w:rPr>
          <w:rFonts w:asciiTheme="minorHAnsi" w:hAnsiTheme="minorHAnsi" w:cstheme="minorHAnsi"/>
          <w:i/>
          <w:spacing w:val="-1"/>
          <w:sz w:val="22"/>
          <w:szCs w:val="22"/>
        </w:rPr>
        <w:t xml:space="preserve"> </w:t>
      </w:r>
      <w:r w:rsidRPr="00E91EB5">
        <w:rPr>
          <w:rFonts w:asciiTheme="minorHAnsi" w:hAnsiTheme="minorHAnsi" w:cstheme="minorHAnsi"/>
          <w:i/>
          <w:sz w:val="22"/>
          <w:szCs w:val="22"/>
        </w:rPr>
        <w:t>ingrés</w:t>
      </w:r>
      <w:r w:rsidRPr="00E91EB5">
        <w:rPr>
          <w:rFonts w:asciiTheme="minorHAnsi" w:hAnsiTheme="minorHAnsi" w:cstheme="minorHAnsi"/>
          <w:i/>
          <w:spacing w:val="-1"/>
          <w:sz w:val="22"/>
          <w:szCs w:val="22"/>
        </w:rPr>
        <w:t xml:space="preserve"> </w:t>
      </w:r>
      <w:r w:rsidRPr="00E91EB5">
        <w:rPr>
          <w:rFonts w:asciiTheme="minorHAnsi" w:hAnsiTheme="minorHAnsi" w:cstheme="minorHAnsi"/>
          <w:i/>
          <w:sz w:val="22"/>
          <w:szCs w:val="22"/>
        </w:rPr>
        <w:t>per</w:t>
      </w:r>
      <w:r w:rsidRPr="00E91EB5">
        <w:rPr>
          <w:rFonts w:asciiTheme="minorHAnsi" w:hAnsiTheme="minorHAnsi" w:cstheme="minorHAnsi"/>
          <w:i/>
          <w:spacing w:val="-1"/>
          <w:sz w:val="22"/>
          <w:szCs w:val="22"/>
        </w:rPr>
        <w:t xml:space="preserve"> </w:t>
      </w:r>
      <w:r w:rsidRPr="00E91EB5">
        <w:rPr>
          <w:rFonts w:asciiTheme="minorHAnsi" w:hAnsiTheme="minorHAnsi" w:cstheme="minorHAnsi"/>
          <w:i/>
          <w:sz w:val="22"/>
          <w:szCs w:val="22"/>
        </w:rPr>
        <w:t>a</w:t>
      </w:r>
      <w:r w:rsidRPr="00E91EB5">
        <w:rPr>
          <w:rFonts w:asciiTheme="minorHAnsi" w:hAnsiTheme="minorHAnsi" w:cstheme="minorHAnsi"/>
          <w:i/>
          <w:spacing w:val="-1"/>
          <w:sz w:val="22"/>
          <w:szCs w:val="22"/>
        </w:rPr>
        <w:t xml:space="preserve"> </w:t>
      </w:r>
      <w:r w:rsidRPr="00E91EB5">
        <w:rPr>
          <w:rFonts w:asciiTheme="minorHAnsi" w:hAnsiTheme="minorHAnsi" w:cstheme="minorHAnsi"/>
          <w:i/>
          <w:sz w:val="22"/>
          <w:szCs w:val="22"/>
        </w:rPr>
        <w:t>aquest</w:t>
      </w:r>
      <w:r w:rsidRPr="00E91EB5">
        <w:rPr>
          <w:rFonts w:asciiTheme="minorHAnsi" w:hAnsiTheme="minorHAnsi" w:cstheme="minorHAnsi"/>
          <w:i/>
          <w:spacing w:val="-1"/>
          <w:sz w:val="22"/>
          <w:szCs w:val="22"/>
        </w:rPr>
        <w:t xml:space="preserve"> </w:t>
      </w:r>
      <w:r w:rsidRPr="00E91EB5">
        <w:rPr>
          <w:rFonts w:asciiTheme="minorHAnsi" w:hAnsiTheme="minorHAnsi" w:cstheme="minorHAnsi"/>
          <w:i/>
          <w:sz w:val="22"/>
          <w:szCs w:val="22"/>
        </w:rPr>
        <w:t>i</w:t>
      </w:r>
      <w:r w:rsidRPr="00E91EB5">
        <w:rPr>
          <w:rFonts w:asciiTheme="minorHAnsi" w:hAnsiTheme="minorHAnsi" w:cstheme="minorHAnsi"/>
          <w:i/>
          <w:spacing w:val="-1"/>
          <w:sz w:val="22"/>
          <w:szCs w:val="22"/>
        </w:rPr>
        <w:t xml:space="preserve"> </w:t>
      </w:r>
      <w:r w:rsidRPr="00E91EB5">
        <w:rPr>
          <w:rFonts w:asciiTheme="minorHAnsi" w:hAnsiTheme="minorHAnsi" w:cstheme="minorHAnsi"/>
          <w:i/>
          <w:sz w:val="22"/>
          <w:szCs w:val="22"/>
        </w:rPr>
        <w:t>no</w:t>
      </w:r>
      <w:r w:rsidRPr="00E91EB5">
        <w:rPr>
          <w:rFonts w:asciiTheme="minorHAnsi" w:hAnsiTheme="minorHAnsi" w:cstheme="minorHAnsi"/>
          <w:i/>
          <w:spacing w:val="-1"/>
          <w:sz w:val="22"/>
          <w:szCs w:val="22"/>
        </w:rPr>
        <w:t xml:space="preserve"> </w:t>
      </w:r>
      <w:r w:rsidRPr="00E91EB5">
        <w:rPr>
          <w:rFonts w:asciiTheme="minorHAnsi" w:hAnsiTheme="minorHAnsi" w:cstheme="minorHAnsi"/>
          <w:i/>
          <w:sz w:val="22"/>
          <w:szCs w:val="22"/>
        </w:rPr>
        <w:t>per</w:t>
      </w:r>
      <w:r w:rsidRPr="00E91EB5">
        <w:rPr>
          <w:rFonts w:asciiTheme="minorHAnsi" w:hAnsiTheme="minorHAnsi" w:cstheme="minorHAnsi"/>
          <w:i/>
          <w:spacing w:val="-1"/>
          <w:sz w:val="22"/>
          <w:szCs w:val="22"/>
        </w:rPr>
        <w:t xml:space="preserve"> </w:t>
      </w:r>
      <w:r w:rsidRPr="00E91EB5">
        <w:rPr>
          <w:rFonts w:asciiTheme="minorHAnsi" w:hAnsiTheme="minorHAnsi" w:cstheme="minorHAnsi"/>
          <w:i/>
          <w:sz w:val="22"/>
          <w:szCs w:val="22"/>
        </w:rPr>
        <w:t>a</w:t>
      </w:r>
      <w:r w:rsidRPr="00E91EB5">
        <w:rPr>
          <w:rFonts w:asciiTheme="minorHAnsi" w:hAnsiTheme="minorHAnsi" w:cstheme="minorHAnsi"/>
          <w:i/>
          <w:spacing w:val="-1"/>
          <w:sz w:val="22"/>
          <w:szCs w:val="22"/>
        </w:rPr>
        <w:t xml:space="preserve"> </w:t>
      </w:r>
      <w:r w:rsidRPr="00E91EB5">
        <w:rPr>
          <w:rFonts w:asciiTheme="minorHAnsi" w:hAnsiTheme="minorHAnsi" w:cstheme="minorHAnsi"/>
          <w:i/>
          <w:sz w:val="22"/>
          <w:szCs w:val="22"/>
        </w:rPr>
        <w:t>la</w:t>
      </w:r>
      <w:r w:rsidRPr="00E91EB5">
        <w:rPr>
          <w:rFonts w:asciiTheme="minorHAnsi" w:hAnsiTheme="minorHAnsi" w:cstheme="minorHAnsi"/>
          <w:i/>
          <w:spacing w:val="-1"/>
          <w:sz w:val="22"/>
          <w:szCs w:val="22"/>
        </w:rPr>
        <w:t xml:space="preserve"> </w:t>
      </w:r>
      <w:r w:rsidRPr="00E91EB5">
        <w:rPr>
          <w:rFonts w:asciiTheme="minorHAnsi" w:hAnsiTheme="minorHAnsi" w:cstheme="minorHAnsi"/>
          <w:i/>
          <w:sz w:val="22"/>
          <w:szCs w:val="22"/>
        </w:rPr>
        <w:t>companyia</w:t>
      </w:r>
      <w:r w:rsidRPr="00E91EB5">
        <w:rPr>
          <w:rFonts w:asciiTheme="minorHAnsi" w:hAnsiTheme="minorHAnsi" w:cstheme="minorHAnsi"/>
          <w:i/>
          <w:spacing w:val="-1"/>
          <w:sz w:val="22"/>
          <w:szCs w:val="22"/>
        </w:rPr>
        <w:t xml:space="preserve"> </w:t>
      </w:r>
      <w:r w:rsidRPr="00E91EB5">
        <w:rPr>
          <w:rFonts w:asciiTheme="minorHAnsi" w:hAnsiTheme="minorHAnsi" w:cstheme="minorHAnsi"/>
          <w:i/>
          <w:sz w:val="22"/>
          <w:szCs w:val="22"/>
        </w:rPr>
        <w:t xml:space="preserve">o </w:t>
      </w:r>
    </w:p>
    <w:p w14:paraId="01EB94E4" w14:textId="77777777" w:rsidR="00E91EB5" w:rsidRPr="00E91EB5" w:rsidRDefault="00E91EB5" w:rsidP="00E91EB5">
      <w:pPr>
        <w:pStyle w:val="Pargrafdellista"/>
        <w:widowControl w:val="0"/>
        <w:numPr>
          <w:ilvl w:val="2"/>
          <w:numId w:val="16"/>
        </w:numPr>
        <w:tabs>
          <w:tab w:val="left" w:pos="854"/>
        </w:tabs>
        <w:autoSpaceDE w:val="0"/>
        <w:autoSpaceDN w:val="0"/>
        <w:spacing w:line="276" w:lineRule="auto"/>
        <w:ind w:left="824" w:right="97" w:hanging="207"/>
        <w:jc w:val="both"/>
        <w:rPr>
          <w:rFonts w:asciiTheme="minorHAnsi" w:hAnsiTheme="minorHAnsi" w:cstheme="minorHAnsi"/>
          <w:i/>
          <w:sz w:val="22"/>
          <w:szCs w:val="22"/>
        </w:rPr>
      </w:pPr>
      <w:r w:rsidRPr="00E91EB5">
        <w:rPr>
          <w:rFonts w:asciiTheme="minorHAnsi" w:hAnsiTheme="minorHAnsi" w:cstheme="minorHAnsi"/>
          <w:i/>
          <w:spacing w:val="-2"/>
          <w:sz w:val="22"/>
          <w:szCs w:val="22"/>
        </w:rPr>
        <w:t>empresa.</w:t>
      </w:r>
      <w:r w:rsidRPr="00E91EB5">
        <w:rPr>
          <w:rFonts w:asciiTheme="minorHAnsi" w:hAnsiTheme="minorHAnsi" w:cstheme="minorHAnsi"/>
          <w:i/>
          <w:sz w:val="22"/>
          <w:szCs w:val="22"/>
        </w:rPr>
        <w:t xml:space="preserve">A través d'una fórmula mixta que combini els dos sistemes que preveuen els apartats a) i </w:t>
      </w:r>
      <w:r w:rsidRPr="00E91EB5">
        <w:rPr>
          <w:rFonts w:asciiTheme="minorHAnsi" w:hAnsiTheme="minorHAnsi" w:cstheme="minorHAnsi"/>
          <w:i/>
          <w:spacing w:val="-5"/>
          <w:sz w:val="22"/>
          <w:szCs w:val="22"/>
        </w:rPr>
        <w:t>b).</w:t>
      </w:r>
    </w:p>
    <w:p w14:paraId="45BB9976" w14:textId="77777777" w:rsidR="00E91EB5" w:rsidRPr="00E91EB5" w:rsidRDefault="00E91EB5" w:rsidP="00E91EB5">
      <w:pPr>
        <w:spacing w:before="40" w:line="276" w:lineRule="auto"/>
        <w:ind w:left="468" w:right="96"/>
        <w:jc w:val="both"/>
        <w:rPr>
          <w:rFonts w:asciiTheme="minorHAnsi" w:hAnsiTheme="minorHAnsi" w:cstheme="minorHAnsi"/>
          <w:i/>
          <w:sz w:val="22"/>
          <w:szCs w:val="22"/>
        </w:rPr>
      </w:pPr>
      <w:r w:rsidRPr="00E91EB5">
        <w:rPr>
          <w:rFonts w:asciiTheme="minorHAnsi" w:hAnsiTheme="minorHAnsi" w:cstheme="minorHAnsi"/>
          <w:i/>
          <w:sz w:val="22"/>
          <w:szCs w:val="22"/>
        </w:rPr>
        <w:t>Les despeses en concepte de dietes o transports es consideren incloses, a tots els efectes, dins dels sistemes de remuneració esmentats.</w:t>
      </w:r>
    </w:p>
    <w:p w14:paraId="48FB2B45" w14:textId="77777777" w:rsidR="00E91EB5" w:rsidRPr="00E91EB5" w:rsidRDefault="00E91EB5" w:rsidP="00E91EB5">
      <w:pPr>
        <w:pStyle w:val="Pargrafdellista"/>
        <w:widowControl w:val="0"/>
        <w:numPr>
          <w:ilvl w:val="1"/>
          <w:numId w:val="16"/>
        </w:numPr>
        <w:tabs>
          <w:tab w:val="left" w:pos="802"/>
        </w:tabs>
        <w:autoSpaceDE w:val="0"/>
        <w:autoSpaceDN w:val="0"/>
        <w:ind w:left="802" w:hanging="334"/>
        <w:jc w:val="both"/>
        <w:rPr>
          <w:rFonts w:asciiTheme="minorHAnsi" w:hAnsiTheme="minorHAnsi" w:cstheme="minorHAnsi"/>
          <w:i/>
          <w:sz w:val="22"/>
          <w:szCs w:val="22"/>
        </w:rPr>
      </w:pPr>
      <w:r w:rsidRPr="00E91EB5">
        <w:rPr>
          <w:rFonts w:asciiTheme="minorHAnsi" w:hAnsiTheme="minorHAnsi" w:cstheme="minorHAnsi"/>
          <w:i/>
          <w:sz w:val="22"/>
          <w:szCs w:val="22"/>
        </w:rPr>
        <w:t>El</w:t>
      </w:r>
      <w:r w:rsidRPr="00E91EB5">
        <w:rPr>
          <w:rFonts w:asciiTheme="minorHAnsi" w:hAnsiTheme="minorHAnsi" w:cstheme="minorHAnsi"/>
          <w:i/>
          <w:spacing w:val="6"/>
          <w:sz w:val="22"/>
          <w:szCs w:val="22"/>
        </w:rPr>
        <w:t xml:space="preserve"> </w:t>
      </w:r>
      <w:r w:rsidRPr="00E91EB5">
        <w:rPr>
          <w:rFonts w:asciiTheme="minorHAnsi" w:hAnsiTheme="minorHAnsi" w:cstheme="minorHAnsi"/>
          <w:i/>
          <w:sz w:val="22"/>
          <w:szCs w:val="22"/>
        </w:rPr>
        <w:t>cost</w:t>
      </w:r>
      <w:r w:rsidRPr="00E91EB5">
        <w:rPr>
          <w:rFonts w:asciiTheme="minorHAnsi" w:hAnsiTheme="minorHAnsi" w:cstheme="minorHAnsi"/>
          <w:i/>
          <w:spacing w:val="6"/>
          <w:sz w:val="22"/>
          <w:szCs w:val="22"/>
        </w:rPr>
        <w:t xml:space="preserve"> </w:t>
      </w:r>
      <w:r w:rsidRPr="00E91EB5">
        <w:rPr>
          <w:rFonts w:asciiTheme="minorHAnsi" w:hAnsiTheme="minorHAnsi" w:cstheme="minorHAnsi"/>
          <w:i/>
          <w:sz w:val="22"/>
          <w:szCs w:val="22"/>
        </w:rPr>
        <w:t>subvencionable</w:t>
      </w:r>
      <w:r w:rsidRPr="00E91EB5">
        <w:rPr>
          <w:rFonts w:asciiTheme="minorHAnsi" w:hAnsiTheme="minorHAnsi" w:cstheme="minorHAnsi"/>
          <w:i/>
          <w:spacing w:val="6"/>
          <w:sz w:val="22"/>
          <w:szCs w:val="22"/>
        </w:rPr>
        <w:t xml:space="preserve"> </w:t>
      </w:r>
      <w:r w:rsidRPr="00E91EB5">
        <w:rPr>
          <w:rFonts w:asciiTheme="minorHAnsi" w:hAnsiTheme="minorHAnsi" w:cstheme="minorHAnsi"/>
          <w:i/>
          <w:sz w:val="22"/>
          <w:szCs w:val="22"/>
        </w:rPr>
        <w:t>de</w:t>
      </w:r>
      <w:r w:rsidRPr="00E91EB5">
        <w:rPr>
          <w:rFonts w:asciiTheme="minorHAnsi" w:hAnsiTheme="minorHAnsi" w:cstheme="minorHAnsi"/>
          <w:i/>
          <w:spacing w:val="6"/>
          <w:sz w:val="22"/>
          <w:szCs w:val="22"/>
        </w:rPr>
        <w:t xml:space="preserve"> </w:t>
      </w:r>
      <w:r w:rsidRPr="00E91EB5">
        <w:rPr>
          <w:rFonts w:asciiTheme="minorHAnsi" w:hAnsiTheme="minorHAnsi" w:cstheme="minorHAnsi"/>
          <w:i/>
          <w:sz w:val="22"/>
          <w:szCs w:val="22"/>
        </w:rPr>
        <w:t>cada</w:t>
      </w:r>
      <w:r w:rsidRPr="00E91EB5">
        <w:rPr>
          <w:rFonts w:asciiTheme="minorHAnsi" w:hAnsiTheme="minorHAnsi" w:cstheme="minorHAnsi"/>
          <w:i/>
          <w:spacing w:val="6"/>
          <w:sz w:val="22"/>
          <w:szCs w:val="22"/>
        </w:rPr>
        <w:t xml:space="preserve"> </w:t>
      </w:r>
      <w:r w:rsidRPr="00E91EB5">
        <w:rPr>
          <w:rFonts w:asciiTheme="minorHAnsi" w:hAnsiTheme="minorHAnsi" w:cstheme="minorHAnsi"/>
          <w:i/>
          <w:sz w:val="22"/>
          <w:szCs w:val="22"/>
        </w:rPr>
        <w:t>actuació</w:t>
      </w:r>
      <w:r w:rsidRPr="00E91EB5">
        <w:rPr>
          <w:rFonts w:asciiTheme="minorHAnsi" w:hAnsiTheme="minorHAnsi" w:cstheme="minorHAnsi"/>
          <w:i/>
          <w:spacing w:val="6"/>
          <w:sz w:val="22"/>
          <w:szCs w:val="22"/>
        </w:rPr>
        <w:t xml:space="preserve"> </w:t>
      </w:r>
      <w:r w:rsidRPr="00E91EB5">
        <w:rPr>
          <w:rFonts w:asciiTheme="minorHAnsi" w:hAnsiTheme="minorHAnsi" w:cstheme="minorHAnsi"/>
          <w:i/>
          <w:sz w:val="22"/>
          <w:szCs w:val="22"/>
        </w:rPr>
        <w:t>de</w:t>
      </w:r>
      <w:r w:rsidRPr="00E91EB5">
        <w:rPr>
          <w:rFonts w:asciiTheme="minorHAnsi" w:hAnsiTheme="minorHAnsi" w:cstheme="minorHAnsi"/>
          <w:i/>
          <w:spacing w:val="6"/>
          <w:sz w:val="22"/>
          <w:szCs w:val="22"/>
        </w:rPr>
        <w:t xml:space="preserve"> </w:t>
      </w:r>
      <w:r w:rsidRPr="00E91EB5">
        <w:rPr>
          <w:rFonts w:asciiTheme="minorHAnsi" w:hAnsiTheme="minorHAnsi" w:cstheme="minorHAnsi"/>
          <w:i/>
          <w:sz w:val="22"/>
          <w:szCs w:val="22"/>
        </w:rPr>
        <w:t>cadascun</w:t>
      </w:r>
      <w:r w:rsidRPr="00E91EB5">
        <w:rPr>
          <w:rFonts w:asciiTheme="minorHAnsi" w:hAnsiTheme="minorHAnsi" w:cstheme="minorHAnsi"/>
          <w:i/>
          <w:spacing w:val="6"/>
          <w:sz w:val="22"/>
          <w:szCs w:val="22"/>
        </w:rPr>
        <w:t xml:space="preserve"> </w:t>
      </w:r>
      <w:r w:rsidRPr="00E91EB5">
        <w:rPr>
          <w:rFonts w:asciiTheme="minorHAnsi" w:hAnsiTheme="minorHAnsi" w:cstheme="minorHAnsi"/>
          <w:i/>
          <w:sz w:val="22"/>
          <w:szCs w:val="22"/>
        </w:rPr>
        <w:t>dels</w:t>
      </w:r>
      <w:r w:rsidRPr="00E91EB5">
        <w:rPr>
          <w:rFonts w:asciiTheme="minorHAnsi" w:hAnsiTheme="minorHAnsi" w:cstheme="minorHAnsi"/>
          <w:i/>
          <w:spacing w:val="6"/>
          <w:sz w:val="22"/>
          <w:szCs w:val="22"/>
        </w:rPr>
        <w:t xml:space="preserve"> </w:t>
      </w:r>
      <w:r w:rsidRPr="00E91EB5">
        <w:rPr>
          <w:rFonts w:asciiTheme="minorHAnsi" w:hAnsiTheme="minorHAnsi" w:cstheme="minorHAnsi"/>
          <w:i/>
          <w:sz w:val="22"/>
          <w:szCs w:val="22"/>
        </w:rPr>
        <w:t>espectacles</w:t>
      </w:r>
      <w:r w:rsidRPr="00E91EB5">
        <w:rPr>
          <w:rFonts w:asciiTheme="minorHAnsi" w:hAnsiTheme="minorHAnsi" w:cstheme="minorHAnsi"/>
          <w:i/>
          <w:spacing w:val="6"/>
          <w:sz w:val="22"/>
          <w:szCs w:val="22"/>
        </w:rPr>
        <w:t xml:space="preserve"> </w:t>
      </w:r>
      <w:r w:rsidRPr="00E91EB5">
        <w:rPr>
          <w:rFonts w:asciiTheme="minorHAnsi" w:hAnsiTheme="minorHAnsi" w:cstheme="minorHAnsi"/>
          <w:i/>
          <w:sz w:val="22"/>
          <w:szCs w:val="22"/>
        </w:rPr>
        <w:t>no</w:t>
      </w:r>
      <w:r w:rsidRPr="00E91EB5">
        <w:rPr>
          <w:rFonts w:asciiTheme="minorHAnsi" w:hAnsiTheme="minorHAnsi" w:cstheme="minorHAnsi"/>
          <w:i/>
          <w:spacing w:val="6"/>
          <w:sz w:val="22"/>
          <w:szCs w:val="22"/>
        </w:rPr>
        <w:t xml:space="preserve"> </w:t>
      </w:r>
      <w:r w:rsidRPr="00E91EB5">
        <w:rPr>
          <w:rFonts w:asciiTheme="minorHAnsi" w:hAnsiTheme="minorHAnsi" w:cstheme="minorHAnsi"/>
          <w:i/>
          <w:sz w:val="22"/>
          <w:szCs w:val="22"/>
        </w:rPr>
        <w:t>pot</w:t>
      </w:r>
      <w:r w:rsidRPr="00E91EB5">
        <w:rPr>
          <w:rFonts w:asciiTheme="minorHAnsi" w:hAnsiTheme="minorHAnsi" w:cstheme="minorHAnsi"/>
          <w:i/>
          <w:spacing w:val="6"/>
          <w:sz w:val="22"/>
          <w:szCs w:val="22"/>
        </w:rPr>
        <w:t xml:space="preserve"> </w:t>
      </w:r>
      <w:r w:rsidRPr="00E91EB5">
        <w:rPr>
          <w:rFonts w:asciiTheme="minorHAnsi" w:hAnsiTheme="minorHAnsi" w:cstheme="minorHAnsi"/>
          <w:i/>
          <w:sz w:val="22"/>
          <w:szCs w:val="22"/>
        </w:rPr>
        <w:t>superar</w:t>
      </w:r>
      <w:r w:rsidRPr="00E91EB5">
        <w:rPr>
          <w:rFonts w:asciiTheme="minorHAnsi" w:hAnsiTheme="minorHAnsi" w:cstheme="minorHAnsi"/>
          <w:i/>
          <w:spacing w:val="6"/>
          <w:sz w:val="22"/>
          <w:szCs w:val="22"/>
        </w:rPr>
        <w:t xml:space="preserve"> </w:t>
      </w:r>
      <w:r w:rsidRPr="00E91EB5">
        <w:rPr>
          <w:rFonts w:asciiTheme="minorHAnsi" w:hAnsiTheme="minorHAnsi" w:cstheme="minorHAnsi"/>
          <w:i/>
          <w:sz w:val="22"/>
          <w:szCs w:val="22"/>
        </w:rPr>
        <w:t>els</w:t>
      </w:r>
      <w:r w:rsidRPr="00E91EB5">
        <w:rPr>
          <w:rFonts w:asciiTheme="minorHAnsi" w:hAnsiTheme="minorHAnsi" w:cstheme="minorHAnsi"/>
          <w:i/>
          <w:spacing w:val="6"/>
          <w:sz w:val="22"/>
          <w:szCs w:val="22"/>
        </w:rPr>
        <w:t xml:space="preserve"> </w:t>
      </w:r>
      <w:r w:rsidRPr="00E91EB5">
        <w:rPr>
          <w:rFonts w:asciiTheme="minorHAnsi" w:hAnsiTheme="minorHAnsi" w:cstheme="minorHAnsi"/>
          <w:i/>
          <w:sz w:val="22"/>
          <w:szCs w:val="22"/>
        </w:rPr>
        <w:t>8.000</w:t>
      </w:r>
      <w:r w:rsidRPr="00E91EB5">
        <w:rPr>
          <w:rFonts w:asciiTheme="minorHAnsi" w:hAnsiTheme="minorHAnsi" w:cstheme="minorHAnsi"/>
          <w:i/>
          <w:spacing w:val="6"/>
          <w:sz w:val="22"/>
          <w:szCs w:val="22"/>
        </w:rPr>
        <w:t xml:space="preserve"> </w:t>
      </w:r>
      <w:r w:rsidRPr="00E91EB5">
        <w:rPr>
          <w:rFonts w:asciiTheme="minorHAnsi" w:hAnsiTheme="minorHAnsi" w:cstheme="minorHAnsi"/>
          <w:i/>
          <w:spacing w:val="-2"/>
          <w:sz w:val="22"/>
          <w:szCs w:val="22"/>
        </w:rPr>
        <w:lastRenderedPageBreak/>
        <w:t>euros</w:t>
      </w:r>
    </w:p>
    <w:p w14:paraId="66B7DA05" w14:textId="77777777" w:rsidR="00E91EB5" w:rsidRDefault="00E91EB5" w:rsidP="00E91EB5">
      <w:pPr>
        <w:spacing w:before="40"/>
        <w:ind w:left="468"/>
        <w:jc w:val="both"/>
        <w:rPr>
          <w:rFonts w:asciiTheme="minorHAnsi" w:hAnsiTheme="minorHAnsi" w:cstheme="minorHAnsi"/>
          <w:i/>
          <w:spacing w:val="-2"/>
          <w:sz w:val="22"/>
          <w:szCs w:val="22"/>
        </w:rPr>
      </w:pPr>
      <w:r w:rsidRPr="00E91EB5">
        <w:rPr>
          <w:rFonts w:asciiTheme="minorHAnsi" w:hAnsiTheme="minorHAnsi" w:cstheme="minorHAnsi"/>
          <w:i/>
          <w:sz w:val="22"/>
          <w:szCs w:val="22"/>
        </w:rPr>
        <w:t xml:space="preserve">+ </w:t>
      </w:r>
      <w:r w:rsidRPr="00E91EB5">
        <w:rPr>
          <w:rFonts w:asciiTheme="minorHAnsi" w:hAnsiTheme="minorHAnsi" w:cstheme="minorHAnsi"/>
          <w:i/>
          <w:spacing w:val="-2"/>
          <w:sz w:val="22"/>
          <w:szCs w:val="22"/>
        </w:rPr>
        <w:t>IVA.”</w:t>
      </w:r>
    </w:p>
    <w:p w14:paraId="51F23543" w14:textId="77777777" w:rsidR="00E91EB5" w:rsidRPr="00E91EB5" w:rsidRDefault="00E91EB5" w:rsidP="00E91EB5">
      <w:pPr>
        <w:spacing w:before="40"/>
        <w:ind w:left="468"/>
        <w:jc w:val="both"/>
        <w:rPr>
          <w:rFonts w:asciiTheme="minorHAnsi" w:hAnsiTheme="minorHAnsi" w:cstheme="minorHAnsi"/>
          <w:i/>
          <w:sz w:val="22"/>
          <w:szCs w:val="22"/>
        </w:rPr>
      </w:pPr>
    </w:p>
    <w:p w14:paraId="7DDEE944" w14:textId="25E07132" w:rsidR="00E91EB5" w:rsidRPr="0090470F" w:rsidRDefault="00E91EB5" w:rsidP="00E91EB5">
      <w:pPr>
        <w:pStyle w:val="Textindependent"/>
        <w:spacing w:before="81"/>
        <w:jc w:val="both"/>
        <w:rPr>
          <w:rFonts w:asciiTheme="minorHAnsi" w:hAnsiTheme="minorHAnsi" w:cstheme="minorHAnsi"/>
          <w:iCs/>
          <w:sz w:val="22"/>
          <w:szCs w:val="22"/>
        </w:rPr>
      </w:pPr>
      <w:r w:rsidRPr="0090470F">
        <w:rPr>
          <w:rFonts w:asciiTheme="minorHAnsi" w:hAnsiTheme="minorHAnsi" w:cstheme="minorHAnsi"/>
          <w:iCs/>
          <w:sz w:val="22"/>
          <w:szCs w:val="22"/>
        </w:rPr>
        <w:t>En relació a la clàusula que estableix el marc de corresponsabilitat financera entre l'ens local i l'entitat gestora quan s'externalitza la programació cultural:</w:t>
      </w:r>
    </w:p>
    <w:p w14:paraId="0F27DD85" w14:textId="77777777" w:rsidR="00E91EB5" w:rsidRPr="0090470F" w:rsidRDefault="00E91EB5" w:rsidP="00E91EB5">
      <w:pPr>
        <w:jc w:val="both"/>
        <w:rPr>
          <w:i/>
          <w:iCs/>
        </w:rPr>
      </w:pPr>
      <w:r w:rsidRPr="0090470F">
        <w:rPr>
          <w:i/>
          <w:iCs/>
        </w:rPr>
        <w:t>4.6. En cas que l'ens local externalitzi la gestió d'una part o de totes les programacions estables municipals a través d'un conveni o acord amb institucions o entitats del municipi, el percentatge de finançament aplicable d'acord amb les bases 4.3 i 4.4 no pot superar en cap cas el percentatge que finança l'ens local sol·licitant.</w:t>
      </w:r>
    </w:p>
    <w:p w14:paraId="0CC2DA52" w14:textId="77777777" w:rsidR="00E91EB5" w:rsidRPr="0090470F" w:rsidRDefault="00E91EB5" w:rsidP="00E91EB5">
      <w:pPr>
        <w:pStyle w:val="Textindependent"/>
        <w:spacing w:line="276" w:lineRule="auto"/>
        <w:ind w:right="97"/>
        <w:jc w:val="both"/>
        <w:rPr>
          <w:rFonts w:asciiTheme="minorHAnsi" w:hAnsiTheme="minorHAnsi" w:cstheme="minorHAnsi"/>
          <w:sz w:val="22"/>
          <w:szCs w:val="22"/>
        </w:rPr>
      </w:pPr>
    </w:p>
    <w:p w14:paraId="6BA7D681" w14:textId="2B73990A" w:rsidR="00E91EB5" w:rsidRPr="0090470F" w:rsidRDefault="00E91EB5" w:rsidP="00E91EB5">
      <w:pPr>
        <w:pStyle w:val="Textindependent"/>
        <w:spacing w:line="276" w:lineRule="auto"/>
        <w:ind w:right="97"/>
        <w:jc w:val="both"/>
        <w:rPr>
          <w:rFonts w:asciiTheme="minorHAnsi" w:hAnsiTheme="minorHAnsi" w:cstheme="minorHAnsi"/>
          <w:sz w:val="22"/>
          <w:szCs w:val="22"/>
        </w:rPr>
      </w:pPr>
      <w:r w:rsidRPr="0090470F">
        <w:rPr>
          <w:rFonts w:asciiTheme="minorHAnsi" w:hAnsiTheme="minorHAnsi" w:cstheme="minorHAnsi"/>
          <w:sz w:val="22"/>
          <w:szCs w:val="22"/>
        </w:rPr>
        <w:t>El beneficiari ha de justificar la realització sobre l’import subvencionat per l’Ajuntament del Bruc aportant la següent documentació:</w:t>
      </w:r>
    </w:p>
    <w:p w14:paraId="57D5F71A" w14:textId="77777777" w:rsidR="00E91EB5" w:rsidRPr="0090470F" w:rsidRDefault="00E91EB5" w:rsidP="00E91EB5">
      <w:pPr>
        <w:pStyle w:val="Pargrafdellista"/>
        <w:widowControl w:val="0"/>
        <w:numPr>
          <w:ilvl w:val="0"/>
          <w:numId w:val="15"/>
        </w:numPr>
        <w:tabs>
          <w:tab w:val="left" w:pos="1187"/>
        </w:tabs>
        <w:autoSpaceDE w:val="0"/>
        <w:autoSpaceDN w:val="0"/>
        <w:ind w:left="1187" w:hanging="359"/>
        <w:jc w:val="both"/>
        <w:rPr>
          <w:rFonts w:asciiTheme="minorHAnsi" w:hAnsiTheme="minorHAnsi" w:cstheme="minorHAnsi"/>
          <w:sz w:val="22"/>
          <w:szCs w:val="22"/>
        </w:rPr>
      </w:pPr>
      <w:r w:rsidRPr="0090470F">
        <w:rPr>
          <w:rFonts w:asciiTheme="minorHAnsi" w:hAnsiTheme="minorHAnsi" w:cstheme="minorHAnsi"/>
          <w:sz w:val="22"/>
          <w:szCs w:val="22"/>
        </w:rPr>
        <w:t xml:space="preserve">Memòria justificativa del </w:t>
      </w:r>
      <w:r w:rsidRPr="0090470F">
        <w:rPr>
          <w:rFonts w:asciiTheme="minorHAnsi" w:hAnsiTheme="minorHAnsi" w:cstheme="minorHAnsi"/>
          <w:spacing w:val="-2"/>
          <w:sz w:val="22"/>
          <w:szCs w:val="22"/>
        </w:rPr>
        <w:t>projecte</w:t>
      </w:r>
    </w:p>
    <w:p w14:paraId="46757484" w14:textId="77777777" w:rsidR="00E91EB5" w:rsidRPr="0090470F" w:rsidRDefault="00E91EB5" w:rsidP="00E91EB5">
      <w:pPr>
        <w:pStyle w:val="Pargrafdellista"/>
        <w:widowControl w:val="0"/>
        <w:numPr>
          <w:ilvl w:val="0"/>
          <w:numId w:val="15"/>
        </w:numPr>
        <w:tabs>
          <w:tab w:val="left" w:pos="1187"/>
        </w:tabs>
        <w:autoSpaceDE w:val="0"/>
        <w:autoSpaceDN w:val="0"/>
        <w:spacing w:before="40"/>
        <w:ind w:left="1187" w:hanging="359"/>
        <w:jc w:val="both"/>
        <w:rPr>
          <w:rFonts w:asciiTheme="minorHAnsi" w:hAnsiTheme="minorHAnsi" w:cstheme="minorHAnsi"/>
          <w:sz w:val="22"/>
          <w:szCs w:val="22"/>
        </w:rPr>
      </w:pPr>
      <w:r w:rsidRPr="0090470F">
        <w:rPr>
          <w:rFonts w:asciiTheme="minorHAnsi" w:hAnsiTheme="minorHAnsi" w:cstheme="minorHAnsi"/>
          <w:sz w:val="22"/>
          <w:szCs w:val="22"/>
        </w:rPr>
        <w:t xml:space="preserve">Compte justificatiu simplificat (annex </w:t>
      </w:r>
      <w:r w:rsidRPr="0090470F">
        <w:rPr>
          <w:rFonts w:asciiTheme="minorHAnsi" w:hAnsiTheme="minorHAnsi" w:cstheme="minorHAnsi"/>
          <w:spacing w:val="-5"/>
          <w:sz w:val="22"/>
          <w:szCs w:val="22"/>
        </w:rPr>
        <w:t>1)</w:t>
      </w:r>
    </w:p>
    <w:p w14:paraId="7B769344" w14:textId="7F6C6310" w:rsidR="00E91EB5" w:rsidRPr="0090470F" w:rsidRDefault="00E91EB5" w:rsidP="00E91EB5">
      <w:pPr>
        <w:pStyle w:val="Pargrafdellista"/>
        <w:numPr>
          <w:ilvl w:val="0"/>
          <w:numId w:val="15"/>
        </w:numPr>
        <w:jc w:val="both"/>
        <w:rPr>
          <w:rFonts w:asciiTheme="minorHAnsi" w:hAnsiTheme="minorHAnsi" w:cstheme="minorHAnsi"/>
          <w:sz w:val="22"/>
          <w:szCs w:val="22"/>
        </w:rPr>
      </w:pPr>
      <w:r w:rsidRPr="0090470F">
        <w:rPr>
          <w:rFonts w:asciiTheme="minorHAnsi" w:hAnsiTheme="minorHAnsi" w:cstheme="minorHAnsi"/>
          <w:sz w:val="22"/>
          <w:szCs w:val="22"/>
        </w:rPr>
        <w:t>Dades d’assistència i econòmiques desglossades per espectacle.</w:t>
      </w:r>
    </w:p>
    <w:p w14:paraId="2775CEB7" w14:textId="2C07C117" w:rsidR="00E91EB5" w:rsidRPr="0090470F" w:rsidRDefault="00E91EB5" w:rsidP="00E91EB5">
      <w:pPr>
        <w:pStyle w:val="Pargrafdellista"/>
        <w:numPr>
          <w:ilvl w:val="0"/>
          <w:numId w:val="15"/>
        </w:numPr>
        <w:jc w:val="both"/>
        <w:rPr>
          <w:rFonts w:asciiTheme="minorHAnsi" w:hAnsiTheme="minorHAnsi" w:cstheme="minorHAnsi"/>
          <w:sz w:val="22"/>
          <w:szCs w:val="22"/>
        </w:rPr>
      </w:pPr>
      <w:r w:rsidRPr="0090470F">
        <w:rPr>
          <w:rFonts w:asciiTheme="minorHAnsi" w:hAnsiTheme="minorHAnsi" w:cstheme="minorHAnsi"/>
          <w:sz w:val="22"/>
          <w:szCs w:val="22"/>
        </w:rPr>
        <w:t>Comprovació de publicitat dels logos de l’Ajuntament del Bruc i del Patronat Muntanya de Montserrat, com a finançadors del projecte.</w:t>
      </w:r>
    </w:p>
    <w:p w14:paraId="2FA71ABC" w14:textId="77777777" w:rsidR="00E91EB5" w:rsidRPr="0090470F" w:rsidRDefault="00E91EB5" w:rsidP="00E91EB5">
      <w:pPr>
        <w:jc w:val="both"/>
        <w:rPr>
          <w:rFonts w:asciiTheme="minorHAnsi" w:hAnsiTheme="minorHAnsi" w:cstheme="minorHAnsi"/>
          <w:sz w:val="22"/>
          <w:szCs w:val="22"/>
        </w:rPr>
      </w:pPr>
    </w:p>
    <w:p w14:paraId="3638876A" w14:textId="3F0C1D9C" w:rsidR="00E91EB5" w:rsidRPr="0090470F" w:rsidRDefault="00E91EB5" w:rsidP="00E91EB5">
      <w:pPr>
        <w:pStyle w:val="Ttol1"/>
        <w:tabs>
          <w:tab w:val="left" w:pos="1523"/>
        </w:tabs>
        <w:spacing w:before="1"/>
        <w:jc w:val="both"/>
        <w:rPr>
          <w:rFonts w:asciiTheme="minorHAnsi" w:hAnsiTheme="minorHAnsi" w:cstheme="minorHAnsi"/>
          <w:spacing w:val="-2"/>
        </w:rPr>
      </w:pPr>
      <w:r w:rsidRPr="0090470F">
        <w:rPr>
          <w:rFonts w:asciiTheme="minorHAnsi" w:hAnsiTheme="minorHAnsi" w:cstheme="minorHAnsi"/>
          <w:spacing w:val="-2"/>
        </w:rPr>
        <w:t>Cinquena</w:t>
      </w:r>
      <w:r w:rsidRPr="0090470F">
        <w:rPr>
          <w:rFonts w:asciiTheme="minorHAnsi" w:hAnsiTheme="minorHAnsi" w:cstheme="minorHAnsi"/>
          <w:b w:val="0"/>
          <w:spacing w:val="-2"/>
        </w:rPr>
        <w:t>.</w:t>
      </w:r>
      <w:r w:rsidRPr="0090470F">
        <w:rPr>
          <w:rFonts w:asciiTheme="minorHAnsi" w:hAnsiTheme="minorHAnsi" w:cstheme="minorHAnsi"/>
          <w:b w:val="0"/>
        </w:rPr>
        <w:t xml:space="preserve"> </w:t>
      </w:r>
      <w:r w:rsidRPr="0090470F">
        <w:rPr>
          <w:rFonts w:asciiTheme="minorHAnsi" w:hAnsiTheme="minorHAnsi" w:cstheme="minorHAnsi"/>
          <w:spacing w:val="-2"/>
        </w:rPr>
        <w:t>Publicitat</w:t>
      </w:r>
    </w:p>
    <w:p w14:paraId="47CECFCF" w14:textId="77777777" w:rsidR="00E91EB5" w:rsidRPr="0090470F" w:rsidRDefault="00E91EB5" w:rsidP="00E91EB5">
      <w:pPr>
        <w:pStyle w:val="Ttol1"/>
        <w:tabs>
          <w:tab w:val="left" w:pos="1523"/>
        </w:tabs>
        <w:spacing w:before="1"/>
        <w:jc w:val="both"/>
        <w:rPr>
          <w:rFonts w:asciiTheme="minorHAnsi" w:hAnsiTheme="minorHAnsi" w:cstheme="minorHAnsi"/>
        </w:rPr>
      </w:pPr>
    </w:p>
    <w:p w14:paraId="3DC7A6CB" w14:textId="74C75B63" w:rsidR="00E91EB5" w:rsidRPr="00E91EB5" w:rsidRDefault="00E91EB5" w:rsidP="00E91EB5">
      <w:pPr>
        <w:pStyle w:val="Textindependent"/>
        <w:spacing w:line="276" w:lineRule="auto"/>
        <w:ind w:left="107"/>
        <w:jc w:val="both"/>
        <w:rPr>
          <w:rFonts w:asciiTheme="minorHAnsi" w:hAnsiTheme="minorHAnsi" w:cstheme="minorHAnsi"/>
          <w:sz w:val="22"/>
          <w:szCs w:val="22"/>
        </w:rPr>
      </w:pPr>
      <w:r w:rsidRPr="0090470F">
        <w:rPr>
          <w:rFonts w:asciiTheme="minorHAnsi" w:hAnsiTheme="minorHAnsi" w:cstheme="minorHAnsi"/>
          <w:sz w:val="22"/>
          <w:szCs w:val="22"/>
        </w:rPr>
        <w:t xml:space="preserve">El promotor inclourà de forma preferent el logotip de l’Ajuntament del Bruc i del Patronat Muntanya de Montserrat a tota la publicitat, materials de difusió i escenaris, si escau, del cicle de concerts MusicalBruc, (descarregable </w:t>
      </w:r>
      <w:hyperlink r:id="rId10" w:history="1">
        <w:r w:rsidR="002C1146" w:rsidRPr="005719FA">
          <w:rPr>
            <w:rStyle w:val="Enlla"/>
            <w:rFonts w:asciiTheme="minorHAnsi" w:hAnsiTheme="minorHAnsi" w:cstheme="minorHAnsi"/>
            <w:sz w:val="22"/>
            <w:szCs w:val="22"/>
          </w:rPr>
          <w:t>https://www.bruc.cat/media/repository/subvencions/kit_media_-_logo_ajuntament_del_bruc.rar</w:t>
        </w:r>
      </w:hyperlink>
      <w:r w:rsidRPr="0090470F">
        <w:rPr>
          <w:rFonts w:asciiTheme="minorHAnsi" w:hAnsiTheme="minorHAnsi" w:cstheme="minorHAnsi"/>
          <w:sz w:val="22"/>
          <w:szCs w:val="22"/>
        </w:rPr>
        <w:t xml:space="preserve"> )</w:t>
      </w:r>
    </w:p>
    <w:p w14:paraId="2F567D7C" w14:textId="77777777" w:rsidR="00E91EB5" w:rsidRPr="00E91EB5" w:rsidRDefault="00E91EB5" w:rsidP="0090470F">
      <w:pPr>
        <w:pStyle w:val="Textindependent"/>
        <w:spacing w:after="0"/>
        <w:rPr>
          <w:rFonts w:asciiTheme="minorHAnsi" w:hAnsiTheme="minorHAnsi" w:cstheme="minorHAnsi"/>
          <w:sz w:val="22"/>
          <w:szCs w:val="22"/>
        </w:rPr>
      </w:pPr>
    </w:p>
    <w:p w14:paraId="2418B951" w14:textId="77777777" w:rsidR="00E91EB5" w:rsidRPr="00E91EB5" w:rsidRDefault="00E91EB5" w:rsidP="0090470F">
      <w:pPr>
        <w:pStyle w:val="Ttol1"/>
        <w:rPr>
          <w:rFonts w:asciiTheme="minorHAnsi" w:hAnsiTheme="minorHAnsi" w:cstheme="minorHAnsi"/>
        </w:rPr>
      </w:pPr>
      <w:r w:rsidRPr="00E91EB5">
        <w:rPr>
          <w:rFonts w:asciiTheme="minorHAnsi" w:hAnsiTheme="minorHAnsi" w:cstheme="minorHAnsi"/>
        </w:rPr>
        <w:t>Sisena.</w:t>
      </w:r>
      <w:r w:rsidRPr="00E91EB5">
        <w:rPr>
          <w:rFonts w:asciiTheme="minorHAnsi" w:hAnsiTheme="minorHAnsi" w:cstheme="minorHAnsi"/>
          <w:spacing w:val="16"/>
        </w:rPr>
        <w:t xml:space="preserve"> </w:t>
      </w:r>
      <w:r w:rsidRPr="00E91EB5">
        <w:rPr>
          <w:rFonts w:asciiTheme="minorHAnsi" w:hAnsiTheme="minorHAnsi" w:cstheme="minorHAnsi"/>
        </w:rPr>
        <w:t xml:space="preserve">Drets de propietat intel·lectual i </w:t>
      </w:r>
      <w:r w:rsidRPr="00E91EB5">
        <w:rPr>
          <w:rFonts w:asciiTheme="minorHAnsi" w:hAnsiTheme="minorHAnsi" w:cstheme="minorHAnsi"/>
          <w:spacing w:val="-2"/>
        </w:rPr>
        <w:t>industrial</w:t>
      </w:r>
    </w:p>
    <w:p w14:paraId="638A25E6" w14:textId="77777777" w:rsidR="00E91EB5" w:rsidRPr="00E91EB5" w:rsidRDefault="00E91EB5" w:rsidP="0090470F">
      <w:pPr>
        <w:pStyle w:val="Textindependent"/>
        <w:spacing w:after="0"/>
        <w:rPr>
          <w:rFonts w:asciiTheme="minorHAnsi" w:hAnsiTheme="minorHAnsi" w:cstheme="minorHAnsi"/>
          <w:b/>
          <w:sz w:val="22"/>
          <w:szCs w:val="22"/>
        </w:rPr>
      </w:pPr>
    </w:p>
    <w:p w14:paraId="45DCE1B7" w14:textId="77777777" w:rsidR="00E91EB5" w:rsidRPr="00E91EB5" w:rsidRDefault="00E91EB5" w:rsidP="0090470F">
      <w:pPr>
        <w:pStyle w:val="Textindependent"/>
        <w:spacing w:after="0"/>
        <w:ind w:left="107" w:right="96"/>
        <w:rPr>
          <w:rFonts w:asciiTheme="minorHAnsi" w:hAnsiTheme="minorHAnsi" w:cstheme="minorHAnsi"/>
          <w:sz w:val="22"/>
          <w:szCs w:val="22"/>
        </w:rPr>
      </w:pPr>
      <w:r w:rsidRPr="00E91EB5">
        <w:rPr>
          <w:rFonts w:asciiTheme="minorHAnsi" w:hAnsiTheme="minorHAnsi" w:cstheme="minorHAnsi"/>
          <w:sz w:val="22"/>
          <w:szCs w:val="22"/>
        </w:rPr>
        <w:t>Aquest</w:t>
      </w:r>
      <w:r w:rsidRPr="00E91EB5">
        <w:rPr>
          <w:rFonts w:asciiTheme="minorHAnsi" w:hAnsiTheme="minorHAnsi" w:cstheme="minorHAnsi"/>
          <w:spacing w:val="40"/>
          <w:sz w:val="22"/>
          <w:szCs w:val="22"/>
        </w:rPr>
        <w:t xml:space="preserve"> </w:t>
      </w:r>
      <w:r w:rsidRPr="00E91EB5">
        <w:rPr>
          <w:rFonts w:asciiTheme="minorHAnsi" w:hAnsiTheme="minorHAnsi" w:cstheme="minorHAnsi"/>
          <w:sz w:val="22"/>
          <w:szCs w:val="22"/>
        </w:rPr>
        <w:t>conveni</w:t>
      </w:r>
      <w:r w:rsidRPr="00E91EB5">
        <w:rPr>
          <w:rFonts w:asciiTheme="minorHAnsi" w:hAnsiTheme="minorHAnsi" w:cstheme="minorHAnsi"/>
          <w:spacing w:val="40"/>
          <w:sz w:val="22"/>
          <w:szCs w:val="22"/>
        </w:rPr>
        <w:t xml:space="preserve"> </w:t>
      </w:r>
      <w:r w:rsidRPr="00E91EB5">
        <w:rPr>
          <w:rFonts w:asciiTheme="minorHAnsi" w:hAnsiTheme="minorHAnsi" w:cstheme="minorHAnsi"/>
          <w:sz w:val="22"/>
          <w:szCs w:val="22"/>
        </w:rPr>
        <w:t>no</w:t>
      </w:r>
      <w:r w:rsidRPr="00E91EB5">
        <w:rPr>
          <w:rFonts w:asciiTheme="minorHAnsi" w:hAnsiTheme="minorHAnsi" w:cstheme="minorHAnsi"/>
          <w:spacing w:val="40"/>
          <w:sz w:val="22"/>
          <w:szCs w:val="22"/>
        </w:rPr>
        <w:t xml:space="preserve"> </w:t>
      </w:r>
      <w:r w:rsidRPr="00E91EB5">
        <w:rPr>
          <w:rFonts w:asciiTheme="minorHAnsi" w:hAnsiTheme="minorHAnsi" w:cstheme="minorHAnsi"/>
          <w:sz w:val="22"/>
          <w:szCs w:val="22"/>
        </w:rPr>
        <w:t>es</w:t>
      </w:r>
      <w:r w:rsidRPr="00E91EB5">
        <w:rPr>
          <w:rFonts w:asciiTheme="minorHAnsi" w:hAnsiTheme="minorHAnsi" w:cstheme="minorHAnsi"/>
          <w:spacing w:val="40"/>
          <w:sz w:val="22"/>
          <w:szCs w:val="22"/>
        </w:rPr>
        <w:t xml:space="preserve"> </w:t>
      </w:r>
      <w:r w:rsidRPr="00E91EB5">
        <w:rPr>
          <w:rFonts w:asciiTheme="minorHAnsi" w:hAnsiTheme="minorHAnsi" w:cstheme="minorHAnsi"/>
          <w:sz w:val="22"/>
          <w:szCs w:val="22"/>
        </w:rPr>
        <w:t>pot</w:t>
      </w:r>
      <w:r w:rsidRPr="00E91EB5">
        <w:rPr>
          <w:rFonts w:asciiTheme="minorHAnsi" w:hAnsiTheme="minorHAnsi" w:cstheme="minorHAnsi"/>
          <w:spacing w:val="40"/>
          <w:sz w:val="22"/>
          <w:szCs w:val="22"/>
        </w:rPr>
        <w:t xml:space="preserve"> </w:t>
      </w:r>
      <w:r w:rsidRPr="00E91EB5">
        <w:rPr>
          <w:rFonts w:asciiTheme="minorHAnsi" w:hAnsiTheme="minorHAnsi" w:cstheme="minorHAnsi"/>
          <w:sz w:val="22"/>
          <w:szCs w:val="22"/>
        </w:rPr>
        <w:t>entendre</w:t>
      </w:r>
      <w:r w:rsidRPr="00E91EB5">
        <w:rPr>
          <w:rFonts w:asciiTheme="minorHAnsi" w:hAnsiTheme="minorHAnsi" w:cstheme="minorHAnsi"/>
          <w:spacing w:val="40"/>
          <w:sz w:val="22"/>
          <w:szCs w:val="22"/>
        </w:rPr>
        <w:t xml:space="preserve"> </w:t>
      </w:r>
      <w:r w:rsidRPr="00E91EB5">
        <w:rPr>
          <w:rFonts w:asciiTheme="minorHAnsi" w:hAnsiTheme="minorHAnsi" w:cstheme="minorHAnsi"/>
          <w:sz w:val="22"/>
          <w:szCs w:val="22"/>
        </w:rPr>
        <w:t>de</w:t>
      </w:r>
      <w:r w:rsidRPr="00E91EB5">
        <w:rPr>
          <w:rFonts w:asciiTheme="minorHAnsi" w:hAnsiTheme="minorHAnsi" w:cstheme="minorHAnsi"/>
          <w:spacing w:val="40"/>
          <w:sz w:val="22"/>
          <w:szCs w:val="22"/>
        </w:rPr>
        <w:t xml:space="preserve"> </w:t>
      </w:r>
      <w:r w:rsidRPr="00E91EB5">
        <w:rPr>
          <w:rFonts w:asciiTheme="minorHAnsi" w:hAnsiTheme="minorHAnsi" w:cstheme="minorHAnsi"/>
          <w:sz w:val="22"/>
          <w:szCs w:val="22"/>
        </w:rPr>
        <w:t>cap</w:t>
      </w:r>
      <w:r w:rsidRPr="00E91EB5">
        <w:rPr>
          <w:rFonts w:asciiTheme="minorHAnsi" w:hAnsiTheme="minorHAnsi" w:cstheme="minorHAnsi"/>
          <w:spacing w:val="40"/>
          <w:sz w:val="22"/>
          <w:szCs w:val="22"/>
        </w:rPr>
        <w:t xml:space="preserve"> </w:t>
      </w:r>
      <w:r w:rsidRPr="00E91EB5">
        <w:rPr>
          <w:rFonts w:asciiTheme="minorHAnsi" w:hAnsiTheme="minorHAnsi" w:cstheme="minorHAnsi"/>
          <w:sz w:val="22"/>
          <w:szCs w:val="22"/>
        </w:rPr>
        <w:t>manera</w:t>
      </w:r>
      <w:r w:rsidRPr="00E91EB5">
        <w:rPr>
          <w:rFonts w:asciiTheme="minorHAnsi" w:hAnsiTheme="minorHAnsi" w:cstheme="minorHAnsi"/>
          <w:spacing w:val="40"/>
          <w:sz w:val="22"/>
          <w:szCs w:val="22"/>
        </w:rPr>
        <w:t xml:space="preserve"> </w:t>
      </w:r>
      <w:r w:rsidRPr="00E91EB5">
        <w:rPr>
          <w:rFonts w:asciiTheme="minorHAnsi" w:hAnsiTheme="minorHAnsi" w:cstheme="minorHAnsi"/>
          <w:sz w:val="22"/>
          <w:szCs w:val="22"/>
        </w:rPr>
        <w:t>com</w:t>
      </w:r>
      <w:r w:rsidRPr="00E91EB5">
        <w:rPr>
          <w:rFonts w:asciiTheme="minorHAnsi" w:hAnsiTheme="minorHAnsi" w:cstheme="minorHAnsi"/>
          <w:spacing w:val="40"/>
          <w:sz w:val="22"/>
          <w:szCs w:val="22"/>
        </w:rPr>
        <w:t xml:space="preserve"> </w:t>
      </w:r>
      <w:r w:rsidRPr="00E91EB5">
        <w:rPr>
          <w:rFonts w:asciiTheme="minorHAnsi" w:hAnsiTheme="minorHAnsi" w:cstheme="minorHAnsi"/>
          <w:sz w:val="22"/>
          <w:szCs w:val="22"/>
        </w:rPr>
        <w:t>una</w:t>
      </w:r>
      <w:r w:rsidRPr="00E91EB5">
        <w:rPr>
          <w:rFonts w:asciiTheme="minorHAnsi" w:hAnsiTheme="minorHAnsi" w:cstheme="minorHAnsi"/>
          <w:spacing w:val="40"/>
          <w:sz w:val="22"/>
          <w:szCs w:val="22"/>
        </w:rPr>
        <w:t xml:space="preserve"> </w:t>
      </w:r>
      <w:r w:rsidRPr="00E91EB5">
        <w:rPr>
          <w:rFonts w:asciiTheme="minorHAnsi" w:hAnsiTheme="minorHAnsi" w:cstheme="minorHAnsi"/>
          <w:sz w:val="22"/>
          <w:szCs w:val="22"/>
        </w:rPr>
        <w:t>cessió</w:t>
      </w:r>
      <w:r w:rsidRPr="00E91EB5">
        <w:rPr>
          <w:rFonts w:asciiTheme="minorHAnsi" w:hAnsiTheme="minorHAnsi" w:cstheme="minorHAnsi"/>
          <w:spacing w:val="40"/>
          <w:sz w:val="22"/>
          <w:szCs w:val="22"/>
        </w:rPr>
        <w:t xml:space="preserve"> </w:t>
      </w:r>
      <w:r w:rsidRPr="00E91EB5">
        <w:rPr>
          <w:rFonts w:asciiTheme="minorHAnsi" w:hAnsiTheme="minorHAnsi" w:cstheme="minorHAnsi"/>
          <w:sz w:val="22"/>
          <w:szCs w:val="22"/>
        </w:rPr>
        <w:t>o</w:t>
      </w:r>
      <w:r w:rsidRPr="00E91EB5">
        <w:rPr>
          <w:rFonts w:asciiTheme="minorHAnsi" w:hAnsiTheme="minorHAnsi" w:cstheme="minorHAnsi"/>
          <w:spacing w:val="40"/>
          <w:sz w:val="22"/>
          <w:szCs w:val="22"/>
        </w:rPr>
        <w:t xml:space="preserve"> </w:t>
      </w:r>
      <w:r w:rsidRPr="00E91EB5">
        <w:rPr>
          <w:rFonts w:asciiTheme="minorHAnsi" w:hAnsiTheme="minorHAnsi" w:cstheme="minorHAnsi"/>
          <w:sz w:val="22"/>
          <w:szCs w:val="22"/>
        </w:rPr>
        <w:t>concessió</w:t>
      </w:r>
      <w:r w:rsidRPr="00E91EB5">
        <w:rPr>
          <w:rFonts w:asciiTheme="minorHAnsi" w:hAnsiTheme="minorHAnsi" w:cstheme="minorHAnsi"/>
          <w:spacing w:val="40"/>
          <w:sz w:val="22"/>
          <w:szCs w:val="22"/>
        </w:rPr>
        <w:t xml:space="preserve"> </w:t>
      </w:r>
      <w:r w:rsidRPr="00E91EB5">
        <w:rPr>
          <w:rFonts w:asciiTheme="minorHAnsi" w:hAnsiTheme="minorHAnsi" w:cstheme="minorHAnsi"/>
          <w:sz w:val="22"/>
          <w:szCs w:val="22"/>
        </w:rPr>
        <w:t>de</w:t>
      </w:r>
      <w:r w:rsidRPr="00E91EB5">
        <w:rPr>
          <w:rFonts w:asciiTheme="minorHAnsi" w:hAnsiTheme="minorHAnsi" w:cstheme="minorHAnsi"/>
          <w:spacing w:val="40"/>
          <w:sz w:val="22"/>
          <w:szCs w:val="22"/>
        </w:rPr>
        <w:t xml:space="preserve"> </w:t>
      </w:r>
      <w:r w:rsidRPr="00E91EB5">
        <w:rPr>
          <w:rFonts w:asciiTheme="minorHAnsi" w:hAnsiTheme="minorHAnsi" w:cstheme="minorHAnsi"/>
          <w:sz w:val="22"/>
          <w:szCs w:val="22"/>
        </w:rPr>
        <w:t>drets</w:t>
      </w:r>
      <w:r w:rsidRPr="00E91EB5">
        <w:rPr>
          <w:rFonts w:asciiTheme="minorHAnsi" w:hAnsiTheme="minorHAnsi" w:cstheme="minorHAnsi"/>
          <w:spacing w:val="40"/>
          <w:sz w:val="22"/>
          <w:szCs w:val="22"/>
        </w:rPr>
        <w:t xml:space="preserve"> </w:t>
      </w:r>
      <w:r w:rsidRPr="00E91EB5">
        <w:rPr>
          <w:rFonts w:asciiTheme="minorHAnsi" w:hAnsiTheme="minorHAnsi" w:cstheme="minorHAnsi"/>
          <w:sz w:val="22"/>
          <w:szCs w:val="22"/>
        </w:rPr>
        <w:t>de</w:t>
      </w:r>
      <w:r w:rsidRPr="00E91EB5">
        <w:rPr>
          <w:rFonts w:asciiTheme="minorHAnsi" w:hAnsiTheme="minorHAnsi" w:cstheme="minorHAnsi"/>
          <w:spacing w:val="40"/>
          <w:sz w:val="22"/>
          <w:szCs w:val="22"/>
        </w:rPr>
        <w:t xml:space="preserve"> </w:t>
      </w:r>
      <w:r w:rsidRPr="00E91EB5">
        <w:rPr>
          <w:rFonts w:asciiTheme="minorHAnsi" w:hAnsiTheme="minorHAnsi" w:cstheme="minorHAnsi"/>
          <w:sz w:val="22"/>
          <w:szCs w:val="22"/>
        </w:rPr>
        <w:t>propietat intel·lectual i industrial, segons el que correspongui, en relació a la informació, les dades o els coneixements que una part pot proporcionar a l’altra i que poden ser susceptibles d’explotació, segons el que disposa la</w:t>
      </w:r>
      <w:r w:rsidRPr="00E91EB5">
        <w:rPr>
          <w:rFonts w:asciiTheme="minorHAnsi" w:hAnsiTheme="minorHAnsi" w:cstheme="minorHAnsi"/>
          <w:spacing w:val="80"/>
          <w:sz w:val="22"/>
          <w:szCs w:val="22"/>
        </w:rPr>
        <w:t xml:space="preserve"> </w:t>
      </w:r>
      <w:r w:rsidRPr="00E91EB5">
        <w:rPr>
          <w:rFonts w:asciiTheme="minorHAnsi" w:hAnsiTheme="minorHAnsi" w:cstheme="minorHAnsi"/>
          <w:sz w:val="22"/>
          <w:szCs w:val="22"/>
        </w:rPr>
        <w:t>normativa aplicable de la propietat intel·lectual i de la propietat industrial. Les llicències o cessions de drets de</w:t>
      </w:r>
      <w:r w:rsidRPr="00E91EB5">
        <w:rPr>
          <w:rFonts w:asciiTheme="minorHAnsi" w:hAnsiTheme="minorHAnsi" w:cstheme="minorHAnsi"/>
          <w:spacing w:val="-2"/>
          <w:sz w:val="22"/>
          <w:szCs w:val="22"/>
        </w:rPr>
        <w:t xml:space="preserve"> </w:t>
      </w:r>
      <w:r w:rsidRPr="00E91EB5">
        <w:rPr>
          <w:rFonts w:asciiTheme="minorHAnsi" w:hAnsiTheme="minorHAnsi" w:cstheme="minorHAnsi"/>
          <w:sz w:val="22"/>
          <w:szCs w:val="22"/>
        </w:rPr>
        <w:t>propietat</w:t>
      </w:r>
      <w:r w:rsidRPr="00E91EB5">
        <w:rPr>
          <w:rFonts w:asciiTheme="minorHAnsi" w:hAnsiTheme="minorHAnsi" w:cstheme="minorHAnsi"/>
          <w:spacing w:val="-2"/>
          <w:sz w:val="22"/>
          <w:szCs w:val="22"/>
        </w:rPr>
        <w:t xml:space="preserve"> </w:t>
      </w:r>
      <w:r w:rsidRPr="00E91EB5">
        <w:rPr>
          <w:rFonts w:asciiTheme="minorHAnsi" w:hAnsiTheme="minorHAnsi" w:cstheme="minorHAnsi"/>
          <w:sz w:val="22"/>
          <w:szCs w:val="22"/>
        </w:rPr>
        <w:t>intel·lectual</w:t>
      </w:r>
      <w:r w:rsidRPr="00E91EB5">
        <w:rPr>
          <w:rFonts w:asciiTheme="minorHAnsi" w:hAnsiTheme="minorHAnsi" w:cstheme="minorHAnsi"/>
          <w:spacing w:val="-2"/>
          <w:sz w:val="22"/>
          <w:szCs w:val="22"/>
        </w:rPr>
        <w:t xml:space="preserve"> </w:t>
      </w:r>
      <w:r w:rsidRPr="00E91EB5">
        <w:rPr>
          <w:rFonts w:asciiTheme="minorHAnsi" w:hAnsiTheme="minorHAnsi" w:cstheme="minorHAnsi"/>
          <w:sz w:val="22"/>
          <w:szCs w:val="22"/>
        </w:rPr>
        <w:t>i</w:t>
      </w:r>
      <w:r w:rsidRPr="00E91EB5">
        <w:rPr>
          <w:rFonts w:asciiTheme="minorHAnsi" w:hAnsiTheme="minorHAnsi" w:cstheme="minorHAnsi"/>
          <w:spacing w:val="-2"/>
          <w:sz w:val="22"/>
          <w:szCs w:val="22"/>
        </w:rPr>
        <w:t xml:space="preserve"> </w:t>
      </w:r>
      <w:r w:rsidRPr="00E91EB5">
        <w:rPr>
          <w:rFonts w:asciiTheme="minorHAnsi" w:hAnsiTheme="minorHAnsi" w:cstheme="minorHAnsi"/>
          <w:sz w:val="22"/>
          <w:szCs w:val="22"/>
        </w:rPr>
        <w:t>industrial</w:t>
      </w:r>
      <w:r w:rsidRPr="00E91EB5">
        <w:rPr>
          <w:rFonts w:asciiTheme="minorHAnsi" w:hAnsiTheme="minorHAnsi" w:cstheme="minorHAnsi"/>
          <w:spacing w:val="-2"/>
          <w:sz w:val="22"/>
          <w:szCs w:val="22"/>
        </w:rPr>
        <w:t xml:space="preserve"> </w:t>
      </w:r>
      <w:r w:rsidRPr="00E91EB5">
        <w:rPr>
          <w:rFonts w:asciiTheme="minorHAnsi" w:hAnsiTheme="minorHAnsi" w:cstheme="minorHAnsi"/>
          <w:sz w:val="22"/>
          <w:szCs w:val="22"/>
        </w:rPr>
        <w:t>només</w:t>
      </w:r>
      <w:r w:rsidRPr="00E91EB5">
        <w:rPr>
          <w:rFonts w:asciiTheme="minorHAnsi" w:hAnsiTheme="minorHAnsi" w:cstheme="minorHAnsi"/>
          <w:spacing w:val="-2"/>
          <w:sz w:val="22"/>
          <w:szCs w:val="22"/>
        </w:rPr>
        <w:t xml:space="preserve"> </w:t>
      </w:r>
      <w:r w:rsidRPr="00E91EB5">
        <w:rPr>
          <w:rFonts w:asciiTheme="minorHAnsi" w:hAnsiTheme="minorHAnsi" w:cstheme="minorHAnsi"/>
          <w:sz w:val="22"/>
          <w:szCs w:val="22"/>
        </w:rPr>
        <w:t>es</w:t>
      </w:r>
      <w:r w:rsidRPr="00E91EB5">
        <w:rPr>
          <w:rFonts w:asciiTheme="minorHAnsi" w:hAnsiTheme="minorHAnsi" w:cstheme="minorHAnsi"/>
          <w:spacing w:val="-2"/>
          <w:sz w:val="22"/>
          <w:szCs w:val="22"/>
        </w:rPr>
        <w:t xml:space="preserve"> </w:t>
      </w:r>
      <w:r w:rsidRPr="00E91EB5">
        <w:rPr>
          <w:rFonts w:asciiTheme="minorHAnsi" w:hAnsiTheme="minorHAnsi" w:cstheme="minorHAnsi"/>
          <w:sz w:val="22"/>
          <w:szCs w:val="22"/>
        </w:rPr>
        <w:t>poden</w:t>
      </w:r>
      <w:r w:rsidRPr="00E91EB5">
        <w:rPr>
          <w:rFonts w:asciiTheme="minorHAnsi" w:hAnsiTheme="minorHAnsi" w:cstheme="minorHAnsi"/>
          <w:spacing w:val="-2"/>
          <w:sz w:val="22"/>
          <w:szCs w:val="22"/>
        </w:rPr>
        <w:t xml:space="preserve"> </w:t>
      </w:r>
      <w:r w:rsidRPr="00E91EB5">
        <w:rPr>
          <w:rFonts w:asciiTheme="minorHAnsi" w:hAnsiTheme="minorHAnsi" w:cstheme="minorHAnsi"/>
          <w:sz w:val="22"/>
          <w:szCs w:val="22"/>
        </w:rPr>
        <w:t>conferir</w:t>
      </w:r>
      <w:r w:rsidRPr="00E91EB5">
        <w:rPr>
          <w:rFonts w:asciiTheme="minorHAnsi" w:hAnsiTheme="minorHAnsi" w:cstheme="minorHAnsi"/>
          <w:spacing w:val="-2"/>
          <w:sz w:val="22"/>
          <w:szCs w:val="22"/>
        </w:rPr>
        <w:t xml:space="preserve"> </w:t>
      </w:r>
      <w:r w:rsidRPr="00E91EB5">
        <w:rPr>
          <w:rFonts w:asciiTheme="minorHAnsi" w:hAnsiTheme="minorHAnsi" w:cstheme="minorHAnsi"/>
          <w:sz w:val="22"/>
          <w:szCs w:val="22"/>
        </w:rPr>
        <w:t>de</w:t>
      </w:r>
      <w:r w:rsidRPr="00E91EB5">
        <w:rPr>
          <w:rFonts w:asciiTheme="minorHAnsi" w:hAnsiTheme="minorHAnsi" w:cstheme="minorHAnsi"/>
          <w:spacing w:val="-2"/>
          <w:sz w:val="22"/>
          <w:szCs w:val="22"/>
        </w:rPr>
        <w:t xml:space="preserve"> </w:t>
      </w:r>
      <w:r w:rsidRPr="00E91EB5">
        <w:rPr>
          <w:rFonts w:asciiTheme="minorHAnsi" w:hAnsiTheme="minorHAnsi" w:cstheme="minorHAnsi"/>
          <w:sz w:val="22"/>
          <w:szCs w:val="22"/>
        </w:rPr>
        <w:t>manera</w:t>
      </w:r>
      <w:r w:rsidRPr="00E91EB5">
        <w:rPr>
          <w:rFonts w:asciiTheme="minorHAnsi" w:hAnsiTheme="minorHAnsi" w:cstheme="minorHAnsi"/>
          <w:spacing w:val="-2"/>
          <w:sz w:val="22"/>
          <w:szCs w:val="22"/>
        </w:rPr>
        <w:t xml:space="preserve"> </w:t>
      </w:r>
      <w:r w:rsidRPr="00E91EB5">
        <w:rPr>
          <w:rFonts w:asciiTheme="minorHAnsi" w:hAnsiTheme="minorHAnsi" w:cstheme="minorHAnsi"/>
          <w:sz w:val="22"/>
          <w:szCs w:val="22"/>
        </w:rPr>
        <w:t>expressa</w:t>
      </w:r>
      <w:r w:rsidRPr="00E91EB5">
        <w:rPr>
          <w:rFonts w:asciiTheme="minorHAnsi" w:hAnsiTheme="minorHAnsi" w:cstheme="minorHAnsi"/>
          <w:spacing w:val="-2"/>
          <w:sz w:val="22"/>
          <w:szCs w:val="22"/>
        </w:rPr>
        <w:t xml:space="preserve"> </w:t>
      </w:r>
      <w:r w:rsidRPr="00E91EB5">
        <w:rPr>
          <w:rFonts w:asciiTheme="minorHAnsi" w:hAnsiTheme="minorHAnsi" w:cstheme="minorHAnsi"/>
          <w:sz w:val="22"/>
          <w:szCs w:val="22"/>
        </w:rPr>
        <w:t>en</w:t>
      </w:r>
      <w:r w:rsidRPr="00E91EB5">
        <w:rPr>
          <w:rFonts w:asciiTheme="minorHAnsi" w:hAnsiTheme="minorHAnsi" w:cstheme="minorHAnsi"/>
          <w:spacing w:val="-2"/>
          <w:sz w:val="22"/>
          <w:szCs w:val="22"/>
        </w:rPr>
        <w:t xml:space="preserve"> </w:t>
      </w:r>
      <w:r w:rsidRPr="00E91EB5">
        <w:rPr>
          <w:rFonts w:asciiTheme="minorHAnsi" w:hAnsiTheme="minorHAnsi" w:cstheme="minorHAnsi"/>
          <w:sz w:val="22"/>
          <w:szCs w:val="22"/>
        </w:rPr>
        <w:t>un</w:t>
      </w:r>
      <w:r w:rsidRPr="00E91EB5">
        <w:rPr>
          <w:rFonts w:asciiTheme="minorHAnsi" w:hAnsiTheme="minorHAnsi" w:cstheme="minorHAnsi"/>
          <w:spacing w:val="-2"/>
          <w:sz w:val="22"/>
          <w:szCs w:val="22"/>
        </w:rPr>
        <w:t xml:space="preserve"> </w:t>
      </w:r>
      <w:r w:rsidRPr="00E91EB5">
        <w:rPr>
          <w:rFonts w:asciiTheme="minorHAnsi" w:hAnsiTheme="minorHAnsi" w:cstheme="minorHAnsi"/>
          <w:sz w:val="22"/>
          <w:szCs w:val="22"/>
        </w:rPr>
        <w:t>contracte</w:t>
      </w:r>
      <w:r w:rsidRPr="00E91EB5">
        <w:rPr>
          <w:rFonts w:asciiTheme="minorHAnsi" w:hAnsiTheme="minorHAnsi" w:cstheme="minorHAnsi"/>
          <w:spacing w:val="-2"/>
          <w:sz w:val="22"/>
          <w:szCs w:val="22"/>
        </w:rPr>
        <w:t xml:space="preserve"> </w:t>
      </w:r>
      <w:r w:rsidRPr="00E91EB5">
        <w:rPr>
          <w:rFonts w:asciiTheme="minorHAnsi" w:hAnsiTheme="minorHAnsi" w:cstheme="minorHAnsi"/>
          <w:sz w:val="22"/>
          <w:szCs w:val="22"/>
        </w:rPr>
        <w:t>o</w:t>
      </w:r>
      <w:r w:rsidRPr="00E91EB5">
        <w:rPr>
          <w:rFonts w:asciiTheme="minorHAnsi" w:hAnsiTheme="minorHAnsi" w:cstheme="minorHAnsi"/>
          <w:spacing w:val="-2"/>
          <w:sz w:val="22"/>
          <w:szCs w:val="22"/>
        </w:rPr>
        <w:t xml:space="preserve"> </w:t>
      </w:r>
      <w:r w:rsidRPr="00E91EB5">
        <w:rPr>
          <w:rFonts w:asciiTheme="minorHAnsi" w:hAnsiTheme="minorHAnsi" w:cstheme="minorHAnsi"/>
          <w:sz w:val="22"/>
          <w:szCs w:val="22"/>
        </w:rPr>
        <w:t xml:space="preserve">conveni </w:t>
      </w:r>
      <w:r w:rsidRPr="00E91EB5">
        <w:rPr>
          <w:rFonts w:asciiTheme="minorHAnsi" w:hAnsiTheme="minorHAnsi" w:cstheme="minorHAnsi"/>
          <w:spacing w:val="-2"/>
          <w:sz w:val="22"/>
          <w:szCs w:val="22"/>
        </w:rPr>
        <w:t>específic.</w:t>
      </w:r>
    </w:p>
    <w:p w14:paraId="45CBF84E" w14:textId="77777777" w:rsidR="00E91EB5" w:rsidRPr="00E91EB5" w:rsidRDefault="00E91EB5" w:rsidP="0090470F">
      <w:pPr>
        <w:pStyle w:val="Textindependent"/>
        <w:spacing w:after="0"/>
        <w:rPr>
          <w:rFonts w:asciiTheme="minorHAnsi" w:hAnsiTheme="minorHAnsi" w:cstheme="minorHAnsi"/>
          <w:sz w:val="22"/>
          <w:szCs w:val="22"/>
        </w:rPr>
      </w:pPr>
    </w:p>
    <w:p w14:paraId="3D01A579" w14:textId="77777777" w:rsidR="00E91EB5" w:rsidRPr="00E91EB5" w:rsidRDefault="00E91EB5" w:rsidP="0090470F">
      <w:pPr>
        <w:pStyle w:val="Ttol1"/>
        <w:rPr>
          <w:rFonts w:asciiTheme="minorHAnsi" w:hAnsiTheme="minorHAnsi" w:cstheme="minorHAnsi"/>
        </w:rPr>
      </w:pPr>
      <w:r w:rsidRPr="00E91EB5">
        <w:rPr>
          <w:rFonts w:asciiTheme="minorHAnsi" w:hAnsiTheme="minorHAnsi" w:cstheme="minorHAnsi"/>
        </w:rPr>
        <w:t>Setena.</w:t>
      </w:r>
      <w:r w:rsidRPr="00E91EB5">
        <w:rPr>
          <w:rFonts w:asciiTheme="minorHAnsi" w:hAnsiTheme="minorHAnsi" w:cstheme="minorHAnsi"/>
          <w:spacing w:val="-29"/>
        </w:rPr>
        <w:t xml:space="preserve"> </w:t>
      </w:r>
      <w:r w:rsidRPr="00E91EB5">
        <w:rPr>
          <w:rFonts w:asciiTheme="minorHAnsi" w:hAnsiTheme="minorHAnsi" w:cstheme="minorHAnsi"/>
          <w:spacing w:val="-2"/>
        </w:rPr>
        <w:t>Comunicació</w:t>
      </w:r>
    </w:p>
    <w:p w14:paraId="0335E455" w14:textId="77777777" w:rsidR="00E91EB5" w:rsidRPr="00E91EB5" w:rsidRDefault="00E91EB5" w:rsidP="00E91EB5">
      <w:pPr>
        <w:pStyle w:val="Textindependent"/>
        <w:rPr>
          <w:rFonts w:asciiTheme="minorHAnsi" w:hAnsiTheme="minorHAnsi" w:cstheme="minorHAnsi"/>
          <w:b/>
          <w:sz w:val="22"/>
          <w:szCs w:val="22"/>
        </w:rPr>
      </w:pPr>
    </w:p>
    <w:p w14:paraId="45854E65" w14:textId="77777777" w:rsidR="00E91EB5" w:rsidRPr="00E91EB5" w:rsidRDefault="00E91EB5" w:rsidP="00E91EB5">
      <w:pPr>
        <w:pStyle w:val="Textindependent"/>
        <w:ind w:left="107"/>
        <w:rPr>
          <w:rFonts w:asciiTheme="minorHAnsi" w:hAnsiTheme="minorHAnsi" w:cstheme="minorHAnsi"/>
          <w:sz w:val="22"/>
          <w:szCs w:val="22"/>
        </w:rPr>
      </w:pPr>
      <w:r w:rsidRPr="00E91EB5">
        <w:rPr>
          <w:rFonts w:asciiTheme="minorHAnsi" w:hAnsiTheme="minorHAnsi" w:cstheme="minorHAnsi"/>
          <w:sz w:val="22"/>
          <w:szCs w:val="22"/>
        </w:rPr>
        <w:t>L’Ajuntament</w:t>
      </w:r>
      <w:r w:rsidRPr="00E91EB5">
        <w:rPr>
          <w:rFonts w:asciiTheme="minorHAnsi" w:hAnsiTheme="minorHAnsi" w:cstheme="minorHAnsi"/>
          <w:spacing w:val="36"/>
          <w:sz w:val="22"/>
          <w:szCs w:val="22"/>
        </w:rPr>
        <w:t xml:space="preserve"> </w:t>
      </w:r>
      <w:r w:rsidRPr="00E91EB5">
        <w:rPr>
          <w:rFonts w:asciiTheme="minorHAnsi" w:hAnsiTheme="minorHAnsi" w:cstheme="minorHAnsi"/>
          <w:sz w:val="22"/>
          <w:szCs w:val="22"/>
        </w:rPr>
        <w:t>col·laborarà</w:t>
      </w:r>
      <w:r w:rsidRPr="00E91EB5">
        <w:rPr>
          <w:rFonts w:asciiTheme="minorHAnsi" w:hAnsiTheme="minorHAnsi" w:cstheme="minorHAnsi"/>
          <w:spacing w:val="36"/>
          <w:sz w:val="22"/>
          <w:szCs w:val="22"/>
        </w:rPr>
        <w:t xml:space="preserve"> </w:t>
      </w:r>
      <w:r w:rsidRPr="00E91EB5">
        <w:rPr>
          <w:rFonts w:asciiTheme="minorHAnsi" w:hAnsiTheme="minorHAnsi" w:cstheme="minorHAnsi"/>
          <w:sz w:val="22"/>
          <w:szCs w:val="22"/>
        </w:rPr>
        <w:t>amb</w:t>
      </w:r>
      <w:r w:rsidRPr="00E91EB5">
        <w:rPr>
          <w:rFonts w:asciiTheme="minorHAnsi" w:hAnsiTheme="minorHAnsi" w:cstheme="minorHAnsi"/>
          <w:spacing w:val="36"/>
          <w:sz w:val="22"/>
          <w:szCs w:val="22"/>
        </w:rPr>
        <w:t xml:space="preserve"> </w:t>
      </w:r>
      <w:r w:rsidRPr="00E91EB5">
        <w:rPr>
          <w:rFonts w:asciiTheme="minorHAnsi" w:hAnsiTheme="minorHAnsi" w:cstheme="minorHAnsi"/>
          <w:sz w:val="22"/>
          <w:szCs w:val="22"/>
        </w:rPr>
        <w:t>l’Associació</w:t>
      </w:r>
      <w:r w:rsidRPr="00E91EB5">
        <w:rPr>
          <w:rFonts w:asciiTheme="minorHAnsi" w:hAnsiTheme="minorHAnsi" w:cstheme="minorHAnsi"/>
          <w:spacing w:val="36"/>
          <w:sz w:val="22"/>
          <w:szCs w:val="22"/>
        </w:rPr>
        <w:t xml:space="preserve"> </w:t>
      </w:r>
      <w:r w:rsidRPr="00E91EB5">
        <w:rPr>
          <w:rFonts w:asciiTheme="minorHAnsi" w:hAnsiTheme="minorHAnsi" w:cstheme="minorHAnsi"/>
          <w:sz w:val="22"/>
          <w:szCs w:val="22"/>
        </w:rPr>
        <w:t>El</w:t>
      </w:r>
      <w:r w:rsidRPr="00E91EB5">
        <w:rPr>
          <w:rFonts w:asciiTheme="minorHAnsi" w:hAnsiTheme="minorHAnsi" w:cstheme="minorHAnsi"/>
          <w:spacing w:val="36"/>
          <w:sz w:val="22"/>
          <w:szCs w:val="22"/>
        </w:rPr>
        <w:t xml:space="preserve"> </w:t>
      </w:r>
      <w:r w:rsidRPr="00E91EB5">
        <w:rPr>
          <w:rFonts w:asciiTheme="minorHAnsi" w:hAnsiTheme="minorHAnsi" w:cstheme="minorHAnsi"/>
          <w:sz w:val="22"/>
          <w:szCs w:val="22"/>
        </w:rPr>
        <w:t>Bruc</w:t>
      </w:r>
      <w:r w:rsidRPr="00E91EB5">
        <w:rPr>
          <w:rFonts w:asciiTheme="minorHAnsi" w:hAnsiTheme="minorHAnsi" w:cstheme="minorHAnsi"/>
          <w:spacing w:val="36"/>
          <w:sz w:val="22"/>
          <w:szCs w:val="22"/>
        </w:rPr>
        <w:t xml:space="preserve"> </w:t>
      </w:r>
      <w:r w:rsidRPr="00E91EB5">
        <w:rPr>
          <w:rFonts w:asciiTheme="minorHAnsi" w:hAnsiTheme="minorHAnsi" w:cstheme="minorHAnsi"/>
          <w:sz w:val="22"/>
          <w:szCs w:val="22"/>
        </w:rPr>
        <w:t>per</w:t>
      </w:r>
      <w:r w:rsidRPr="00E91EB5">
        <w:rPr>
          <w:rFonts w:asciiTheme="minorHAnsi" w:hAnsiTheme="minorHAnsi" w:cstheme="minorHAnsi"/>
          <w:spacing w:val="36"/>
          <w:sz w:val="22"/>
          <w:szCs w:val="22"/>
        </w:rPr>
        <w:t xml:space="preserve"> </w:t>
      </w:r>
      <w:r w:rsidRPr="00E91EB5">
        <w:rPr>
          <w:rFonts w:asciiTheme="minorHAnsi" w:hAnsiTheme="minorHAnsi" w:cstheme="minorHAnsi"/>
          <w:sz w:val="22"/>
          <w:szCs w:val="22"/>
        </w:rPr>
        <w:t>la</w:t>
      </w:r>
      <w:r w:rsidRPr="00E91EB5">
        <w:rPr>
          <w:rFonts w:asciiTheme="minorHAnsi" w:hAnsiTheme="minorHAnsi" w:cstheme="minorHAnsi"/>
          <w:spacing w:val="36"/>
          <w:sz w:val="22"/>
          <w:szCs w:val="22"/>
        </w:rPr>
        <w:t xml:space="preserve"> </w:t>
      </w:r>
      <w:r w:rsidRPr="00E91EB5">
        <w:rPr>
          <w:rFonts w:asciiTheme="minorHAnsi" w:hAnsiTheme="minorHAnsi" w:cstheme="minorHAnsi"/>
          <w:sz w:val="22"/>
          <w:szCs w:val="22"/>
        </w:rPr>
        <w:t>Cultura</w:t>
      </w:r>
      <w:r w:rsidRPr="00E91EB5">
        <w:rPr>
          <w:rFonts w:asciiTheme="minorHAnsi" w:hAnsiTheme="minorHAnsi" w:cstheme="minorHAnsi"/>
          <w:spacing w:val="36"/>
          <w:sz w:val="22"/>
          <w:szCs w:val="22"/>
        </w:rPr>
        <w:t xml:space="preserve"> </w:t>
      </w:r>
      <w:r w:rsidRPr="00E91EB5">
        <w:rPr>
          <w:rFonts w:asciiTheme="minorHAnsi" w:hAnsiTheme="minorHAnsi" w:cstheme="minorHAnsi"/>
          <w:sz w:val="22"/>
          <w:szCs w:val="22"/>
        </w:rPr>
        <w:t>per</w:t>
      </w:r>
      <w:r w:rsidRPr="00E91EB5">
        <w:rPr>
          <w:rFonts w:asciiTheme="minorHAnsi" w:hAnsiTheme="minorHAnsi" w:cstheme="minorHAnsi"/>
          <w:spacing w:val="36"/>
          <w:sz w:val="22"/>
          <w:szCs w:val="22"/>
        </w:rPr>
        <w:t xml:space="preserve"> </w:t>
      </w:r>
      <w:r w:rsidRPr="00E91EB5">
        <w:rPr>
          <w:rFonts w:asciiTheme="minorHAnsi" w:hAnsiTheme="minorHAnsi" w:cstheme="minorHAnsi"/>
          <w:sz w:val="22"/>
          <w:szCs w:val="22"/>
        </w:rPr>
        <w:t>tal</w:t>
      </w:r>
      <w:r w:rsidRPr="00E91EB5">
        <w:rPr>
          <w:rFonts w:asciiTheme="minorHAnsi" w:hAnsiTheme="minorHAnsi" w:cstheme="minorHAnsi"/>
          <w:spacing w:val="36"/>
          <w:sz w:val="22"/>
          <w:szCs w:val="22"/>
        </w:rPr>
        <w:t xml:space="preserve"> </w:t>
      </w:r>
      <w:r w:rsidRPr="00E91EB5">
        <w:rPr>
          <w:rFonts w:asciiTheme="minorHAnsi" w:hAnsiTheme="minorHAnsi" w:cstheme="minorHAnsi"/>
          <w:sz w:val="22"/>
          <w:szCs w:val="22"/>
        </w:rPr>
        <w:t>de</w:t>
      </w:r>
      <w:r w:rsidRPr="00E91EB5">
        <w:rPr>
          <w:rFonts w:asciiTheme="minorHAnsi" w:hAnsiTheme="minorHAnsi" w:cstheme="minorHAnsi"/>
          <w:spacing w:val="36"/>
          <w:sz w:val="22"/>
          <w:szCs w:val="22"/>
        </w:rPr>
        <w:t xml:space="preserve"> </w:t>
      </w:r>
      <w:r w:rsidRPr="00E91EB5">
        <w:rPr>
          <w:rFonts w:asciiTheme="minorHAnsi" w:hAnsiTheme="minorHAnsi" w:cstheme="minorHAnsi"/>
          <w:sz w:val="22"/>
          <w:szCs w:val="22"/>
        </w:rPr>
        <w:t>difondre</w:t>
      </w:r>
      <w:r w:rsidRPr="00E91EB5">
        <w:rPr>
          <w:rFonts w:asciiTheme="minorHAnsi" w:hAnsiTheme="minorHAnsi" w:cstheme="minorHAnsi"/>
          <w:spacing w:val="36"/>
          <w:sz w:val="22"/>
          <w:szCs w:val="22"/>
        </w:rPr>
        <w:t xml:space="preserve"> </w:t>
      </w:r>
      <w:r w:rsidRPr="00E91EB5">
        <w:rPr>
          <w:rFonts w:asciiTheme="minorHAnsi" w:hAnsiTheme="minorHAnsi" w:cstheme="minorHAnsi"/>
          <w:sz w:val="22"/>
          <w:szCs w:val="22"/>
        </w:rPr>
        <w:t>l’acte</w:t>
      </w:r>
      <w:r w:rsidRPr="00E91EB5">
        <w:rPr>
          <w:rFonts w:asciiTheme="minorHAnsi" w:hAnsiTheme="minorHAnsi" w:cstheme="minorHAnsi"/>
          <w:spacing w:val="36"/>
          <w:sz w:val="22"/>
          <w:szCs w:val="22"/>
        </w:rPr>
        <w:t xml:space="preserve"> </w:t>
      </w:r>
      <w:r w:rsidRPr="00E91EB5">
        <w:rPr>
          <w:rFonts w:asciiTheme="minorHAnsi" w:hAnsiTheme="minorHAnsi" w:cstheme="minorHAnsi"/>
          <w:sz w:val="22"/>
          <w:szCs w:val="22"/>
        </w:rPr>
        <w:t>per</w:t>
      </w:r>
      <w:r w:rsidRPr="00E91EB5">
        <w:rPr>
          <w:rFonts w:asciiTheme="minorHAnsi" w:hAnsiTheme="minorHAnsi" w:cstheme="minorHAnsi"/>
          <w:spacing w:val="36"/>
          <w:sz w:val="22"/>
          <w:szCs w:val="22"/>
        </w:rPr>
        <w:t xml:space="preserve"> </w:t>
      </w:r>
      <w:r w:rsidRPr="00E91EB5">
        <w:rPr>
          <w:rFonts w:asciiTheme="minorHAnsi" w:hAnsiTheme="minorHAnsi" w:cstheme="minorHAnsi"/>
          <w:sz w:val="22"/>
          <w:szCs w:val="22"/>
        </w:rPr>
        <w:t>tots</w:t>
      </w:r>
      <w:r w:rsidRPr="00E91EB5">
        <w:rPr>
          <w:rFonts w:asciiTheme="minorHAnsi" w:hAnsiTheme="minorHAnsi" w:cstheme="minorHAnsi"/>
          <w:spacing w:val="36"/>
          <w:sz w:val="22"/>
          <w:szCs w:val="22"/>
        </w:rPr>
        <w:t xml:space="preserve"> </w:t>
      </w:r>
      <w:r w:rsidRPr="00E91EB5">
        <w:rPr>
          <w:rFonts w:asciiTheme="minorHAnsi" w:hAnsiTheme="minorHAnsi" w:cstheme="minorHAnsi"/>
          <w:sz w:val="22"/>
          <w:szCs w:val="22"/>
        </w:rPr>
        <w:t>els mitjans que consideri pertinents, per tal que sigui un èxit d’assistència de públic.</w:t>
      </w:r>
    </w:p>
    <w:p w14:paraId="261D5768" w14:textId="77777777" w:rsidR="00E91EB5" w:rsidRPr="00E91EB5" w:rsidRDefault="00E91EB5" w:rsidP="00E91EB5">
      <w:pPr>
        <w:pStyle w:val="Textindependent"/>
        <w:rPr>
          <w:rFonts w:asciiTheme="minorHAnsi" w:hAnsiTheme="minorHAnsi" w:cstheme="minorHAnsi"/>
          <w:sz w:val="22"/>
          <w:szCs w:val="22"/>
        </w:rPr>
      </w:pPr>
    </w:p>
    <w:p w14:paraId="4EAEEBAD" w14:textId="77777777" w:rsidR="00E91EB5" w:rsidRPr="00E91EB5" w:rsidRDefault="00E91EB5" w:rsidP="00E91EB5">
      <w:pPr>
        <w:pStyle w:val="Textindependent"/>
        <w:ind w:left="107"/>
        <w:rPr>
          <w:rFonts w:asciiTheme="minorHAnsi" w:hAnsiTheme="minorHAnsi" w:cstheme="minorHAnsi"/>
          <w:sz w:val="22"/>
          <w:szCs w:val="22"/>
        </w:rPr>
      </w:pPr>
      <w:r w:rsidRPr="00E91EB5">
        <w:rPr>
          <w:rFonts w:asciiTheme="minorHAnsi" w:hAnsiTheme="minorHAnsi" w:cstheme="minorHAnsi"/>
          <w:sz w:val="22"/>
          <w:szCs w:val="22"/>
        </w:rPr>
        <w:t xml:space="preserve">En l’apartat de crèdits dels materials publicitaris que s’editin, es farà constar expressament totes les entitats </w:t>
      </w:r>
      <w:r w:rsidRPr="00E91EB5">
        <w:rPr>
          <w:rFonts w:asciiTheme="minorHAnsi" w:hAnsiTheme="minorHAnsi" w:cstheme="minorHAnsi"/>
          <w:spacing w:val="-2"/>
          <w:sz w:val="22"/>
          <w:szCs w:val="22"/>
        </w:rPr>
        <w:t>col·laboradores.</w:t>
      </w:r>
    </w:p>
    <w:p w14:paraId="27941CD9" w14:textId="77777777" w:rsidR="00E91EB5" w:rsidRPr="00E91EB5" w:rsidRDefault="00E91EB5" w:rsidP="00E91EB5">
      <w:pPr>
        <w:pStyle w:val="Textindependent"/>
        <w:rPr>
          <w:rFonts w:asciiTheme="minorHAnsi" w:hAnsiTheme="minorHAnsi" w:cstheme="minorHAnsi"/>
          <w:sz w:val="22"/>
          <w:szCs w:val="22"/>
        </w:rPr>
      </w:pPr>
    </w:p>
    <w:p w14:paraId="782371DE" w14:textId="3F380FBF" w:rsidR="00E91EB5" w:rsidRPr="00E91EB5" w:rsidRDefault="00B92E6A" w:rsidP="00E91EB5">
      <w:pPr>
        <w:pStyle w:val="Ttol1"/>
        <w:rPr>
          <w:rFonts w:asciiTheme="minorHAnsi" w:hAnsiTheme="minorHAnsi" w:cstheme="minorHAnsi"/>
        </w:rPr>
      </w:pPr>
      <w:r>
        <w:rPr>
          <w:rFonts w:asciiTheme="minorHAnsi" w:hAnsiTheme="minorHAnsi" w:cstheme="minorHAnsi"/>
        </w:rPr>
        <w:t>Vuitena</w:t>
      </w:r>
      <w:r w:rsidR="00E91EB5" w:rsidRPr="00E91EB5">
        <w:rPr>
          <w:rFonts w:asciiTheme="minorHAnsi" w:hAnsiTheme="minorHAnsi" w:cstheme="minorHAnsi"/>
        </w:rPr>
        <w:t>.</w:t>
      </w:r>
      <w:r w:rsidR="00E91EB5" w:rsidRPr="00E91EB5">
        <w:rPr>
          <w:rFonts w:asciiTheme="minorHAnsi" w:hAnsiTheme="minorHAnsi" w:cstheme="minorHAnsi"/>
          <w:spacing w:val="-29"/>
        </w:rPr>
        <w:t xml:space="preserve"> </w:t>
      </w:r>
      <w:r w:rsidR="00E91EB5" w:rsidRPr="00E91EB5">
        <w:rPr>
          <w:rFonts w:asciiTheme="minorHAnsi" w:hAnsiTheme="minorHAnsi" w:cstheme="minorHAnsi"/>
        </w:rPr>
        <w:t xml:space="preserve">No constitució de vincle o societat entre les </w:t>
      </w:r>
      <w:r w:rsidR="00E91EB5" w:rsidRPr="00E91EB5">
        <w:rPr>
          <w:rFonts w:asciiTheme="minorHAnsi" w:hAnsiTheme="minorHAnsi" w:cstheme="minorHAnsi"/>
          <w:spacing w:val="-2"/>
        </w:rPr>
        <w:t>parts</w:t>
      </w:r>
    </w:p>
    <w:p w14:paraId="02D444F8" w14:textId="77777777" w:rsidR="00E91EB5" w:rsidRPr="00E91EB5" w:rsidRDefault="00E91EB5" w:rsidP="00E91EB5">
      <w:pPr>
        <w:pStyle w:val="Textindependent"/>
        <w:rPr>
          <w:rFonts w:asciiTheme="minorHAnsi" w:hAnsiTheme="minorHAnsi" w:cstheme="minorHAnsi"/>
          <w:b/>
          <w:sz w:val="22"/>
          <w:szCs w:val="22"/>
        </w:rPr>
      </w:pPr>
    </w:p>
    <w:p w14:paraId="24668030" w14:textId="77777777" w:rsidR="00E91EB5" w:rsidRPr="00E91EB5" w:rsidRDefault="00E91EB5" w:rsidP="00E91EB5">
      <w:pPr>
        <w:pStyle w:val="Textindependent"/>
        <w:ind w:left="107" w:right="96"/>
        <w:jc w:val="both"/>
        <w:rPr>
          <w:rFonts w:asciiTheme="minorHAnsi" w:hAnsiTheme="minorHAnsi" w:cstheme="minorHAnsi"/>
          <w:sz w:val="22"/>
          <w:szCs w:val="22"/>
        </w:rPr>
      </w:pPr>
      <w:r w:rsidRPr="00E91EB5">
        <w:rPr>
          <w:rFonts w:asciiTheme="minorHAnsi" w:hAnsiTheme="minorHAnsi" w:cstheme="minorHAnsi"/>
          <w:sz w:val="22"/>
          <w:szCs w:val="22"/>
        </w:rPr>
        <w:t>El present conveni no representa la constitució de cap societat, associació o cap altra classe de vinculació entre les parts, les quals assumeixen només les obligacions que figuren en la redacció del seu text, i a elles limiten les responsabilitats respectives.</w:t>
      </w:r>
    </w:p>
    <w:p w14:paraId="0B507DB8" w14:textId="77777777" w:rsidR="00E91EB5" w:rsidRPr="00E91EB5" w:rsidRDefault="00E91EB5" w:rsidP="0090470F">
      <w:pPr>
        <w:pStyle w:val="Textindependent"/>
        <w:spacing w:after="0"/>
        <w:rPr>
          <w:rFonts w:asciiTheme="minorHAnsi" w:hAnsiTheme="minorHAnsi" w:cstheme="minorHAnsi"/>
          <w:sz w:val="22"/>
          <w:szCs w:val="22"/>
        </w:rPr>
      </w:pPr>
    </w:p>
    <w:p w14:paraId="29F3C2E1" w14:textId="77777777" w:rsidR="00E91EB5" w:rsidRPr="00E91EB5" w:rsidRDefault="00E91EB5" w:rsidP="00E91EB5">
      <w:pPr>
        <w:pStyle w:val="Textindependent"/>
        <w:ind w:left="107" w:right="97"/>
        <w:jc w:val="both"/>
        <w:rPr>
          <w:rFonts w:asciiTheme="minorHAnsi" w:hAnsiTheme="minorHAnsi" w:cstheme="minorHAnsi"/>
          <w:sz w:val="22"/>
          <w:szCs w:val="22"/>
        </w:rPr>
      </w:pPr>
      <w:r w:rsidRPr="00E91EB5">
        <w:rPr>
          <w:rFonts w:asciiTheme="minorHAnsi" w:hAnsiTheme="minorHAnsi" w:cstheme="minorHAnsi"/>
          <w:sz w:val="22"/>
          <w:szCs w:val="22"/>
        </w:rPr>
        <w:t>Els acords, contractes o convenis que cadascuna de les parts pugui formalitzar amb tercers durant la</w:t>
      </w:r>
      <w:r w:rsidRPr="00E91EB5">
        <w:rPr>
          <w:rFonts w:asciiTheme="minorHAnsi" w:hAnsiTheme="minorHAnsi" w:cstheme="minorHAnsi"/>
          <w:spacing w:val="40"/>
          <w:sz w:val="22"/>
          <w:szCs w:val="22"/>
        </w:rPr>
        <w:t xml:space="preserve"> </w:t>
      </w:r>
      <w:r w:rsidRPr="00E91EB5">
        <w:rPr>
          <w:rFonts w:asciiTheme="minorHAnsi" w:hAnsiTheme="minorHAnsi" w:cstheme="minorHAnsi"/>
          <w:sz w:val="22"/>
          <w:szCs w:val="22"/>
        </w:rPr>
        <w:t>vigència d’aquest conveni seran del tot aliens a l’altra i al mateix conveni.</w:t>
      </w:r>
    </w:p>
    <w:p w14:paraId="0787ECB6" w14:textId="77777777" w:rsidR="00E91EB5" w:rsidRPr="00E91EB5" w:rsidRDefault="00E91EB5" w:rsidP="0090470F">
      <w:pPr>
        <w:pStyle w:val="Textindependent"/>
        <w:spacing w:after="0"/>
        <w:rPr>
          <w:rFonts w:asciiTheme="minorHAnsi" w:hAnsiTheme="minorHAnsi" w:cstheme="minorHAnsi"/>
          <w:sz w:val="22"/>
          <w:szCs w:val="22"/>
        </w:rPr>
      </w:pPr>
    </w:p>
    <w:p w14:paraId="0490B3B9" w14:textId="0AB8E508" w:rsidR="00E91EB5" w:rsidRPr="00E91EB5" w:rsidRDefault="00B92E6A" w:rsidP="0090470F">
      <w:pPr>
        <w:pStyle w:val="Ttol1"/>
        <w:tabs>
          <w:tab w:val="left" w:pos="1523"/>
        </w:tabs>
        <w:jc w:val="both"/>
        <w:rPr>
          <w:rFonts w:asciiTheme="minorHAnsi" w:hAnsiTheme="minorHAnsi" w:cstheme="minorHAnsi"/>
        </w:rPr>
      </w:pPr>
      <w:r>
        <w:rPr>
          <w:rFonts w:asciiTheme="minorHAnsi" w:hAnsiTheme="minorHAnsi" w:cstheme="minorHAnsi"/>
          <w:spacing w:val="-2"/>
        </w:rPr>
        <w:t>Novena</w:t>
      </w:r>
      <w:r w:rsidR="00E91EB5" w:rsidRPr="00E91EB5">
        <w:rPr>
          <w:rFonts w:asciiTheme="minorHAnsi" w:hAnsiTheme="minorHAnsi" w:cstheme="minorHAnsi"/>
          <w:spacing w:val="-2"/>
        </w:rPr>
        <w:t>.</w:t>
      </w:r>
      <w:r>
        <w:rPr>
          <w:rFonts w:asciiTheme="minorHAnsi" w:hAnsiTheme="minorHAnsi" w:cstheme="minorHAnsi"/>
          <w:spacing w:val="-2"/>
        </w:rPr>
        <w:t xml:space="preserve"> </w:t>
      </w:r>
      <w:r w:rsidR="00E91EB5" w:rsidRPr="00E91EB5">
        <w:rPr>
          <w:rFonts w:asciiTheme="minorHAnsi" w:hAnsiTheme="minorHAnsi" w:cstheme="minorHAnsi"/>
        </w:rPr>
        <w:t xml:space="preserve">Vigència de </w:t>
      </w:r>
      <w:r w:rsidR="00E91EB5" w:rsidRPr="00E91EB5">
        <w:rPr>
          <w:rFonts w:asciiTheme="minorHAnsi" w:hAnsiTheme="minorHAnsi" w:cstheme="minorHAnsi"/>
          <w:spacing w:val="-2"/>
        </w:rPr>
        <w:t>l’acord</w:t>
      </w:r>
    </w:p>
    <w:p w14:paraId="3E4B7D20" w14:textId="77777777" w:rsidR="00E91EB5" w:rsidRPr="00E91EB5" w:rsidRDefault="00E91EB5" w:rsidP="0090470F">
      <w:pPr>
        <w:pStyle w:val="Textindependent"/>
        <w:spacing w:after="0"/>
        <w:jc w:val="both"/>
        <w:rPr>
          <w:rFonts w:asciiTheme="minorHAnsi" w:hAnsiTheme="minorHAnsi" w:cstheme="minorHAnsi"/>
          <w:b/>
          <w:sz w:val="22"/>
          <w:szCs w:val="22"/>
        </w:rPr>
      </w:pPr>
    </w:p>
    <w:p w14:paraId="710C01F3" w14:textId="77777777" w:rsidR="00E91EB5" w:rsidRPr="00E91EB5" w:rsidRDefault="00E91EB5" w:rsidP="0090470F">
      <w:pPr>
        <w:pStyle w:val="Textindependent"/>
        <w:spacing w:after="0"/>
        <w:ind w:left="107"/>
        <w:jc w:val="both"/>
        <w:rPr>
          <w:rFonts w:asciiTheme="minorHAnsi" w:hAnsiTheme="minorHAnsi" w:cstheme="minorHAnsi"/>
          <w:sz w:val="22"/>
          <w:szCs w:val="22"/>
        </w:rPr>
      </w:pPr>
      <w:r w:rsidRPr="00E91EB5">
        <w:rPr>
          <w:rFonts w:asciiTheme="minorHAnsi" w:hAnsiTheme="minorHAnsi" w:cstheme="minorHAnsi"/>
          <w:sz w:val="22"/>
          <w:szCs w:val="22"/>
        </w:rPr>
        <w:t xml:space="preserve">El termini de vigència d’aquest conveni s’estableix des de la data de signatura i té una durada d’un </w:t>
      </w:r>
      <w:r w:rsidRPr="00E91EB5">
        <w:rPr>
          <w:rFonts w:asciiTheme="minorHAnsi" w:hAnsiTheme="minorHAnsi" w:cstheme="minorHAnsi"/>
          <w:spacing w:val="-4"/>
          <w:sz w:val="22"/>
          <w:szCs w:val="22"/>
        </w:rPr>
        <w:t>any.</w:t>
      </w:r>
    </w:p>
    <w:p w14:paraId="74B3B27F" w14:textId="77777777" w:rsidR="00E91EB5" w:rsidRPr="00E91EB5" w:rsidRDefault="00E91EB5" w:rsidP="0090470F">
      <w:pPr>
        <w:pStyle w:val="Textindependent"/>
        <w:spacing w:after="0"/>
        <w:jc w:val="both"/>
        <w:rPr>
          <w:rFonts w:asciiTheme="minorHAnsi" w:hAnsiTheme="minorHAnsi" w:cstheme="minorHAnsi"/>
          <w:sz w:val="22"/>
          <w:szCs w:val="22"/>
        </w:rPr>
      </w:pPr>
    </w:p>
    <w:p w14:paraId="2CD3AFA5" w14:textId="3F49BBDD" w:rsidR="00E91EB5" w:rsidRPr="00E91EB5" w:rsidRDefault="00B92E6A" w:rsidP="0090470F">
      <w:pPr>
        <w:pStyle w:val="Ttol1"/>
        <w:tabs>
          <w:tab w:val="left" w:pos="1523"/>
        </w:tabs>
        <w:jc w:val="both"/>
        <w:rPr>
          <w:rFonts w:asciiTheme="minorHAnsi" w:hAnsiTheme="minorHAnsi" w:cstheme="minorHAnsi"/>
        </w:rPr>
      </w:pPr>
      <w:r>
        <w:rPr>
          <w:rFonts w:asciiTheme="minorHAnsi" w:hAnsiTheme="minorHAnsi" w:cstheme="minorHAnsi"/>
          <w:spacing w:val="-2"/>
        </w:rPr>
        <w:t>Desena</w:t>
      </w:r>
      <w:r w:rsidR="00E91EB5" w:rsidRPr="00E91EB5">
        <w:rPr>
          <w:rFonts w:asciiTheme="minorHAnsi" w:hAnsiTheme="minorHAnsi" w:cstheme="minorHAnsi"/>
          <w:spacing w:val="-2"/>
        </w:rPr>
        <w:t>.</w:t>
      </w:r>
      <w:r>
        <w:rPr>
          <w:rFonts w:asciiTheme="minorHAnsi" w:hAnsiTheme="minorHAnsi" w:cstheme="minorHAnsi"/>
          <w:spacing w:val="-2"/>
        </w:rPr>
        <w:t xml:space="preserve"> </w:t>
      </w:r>
      <w:r w:rsidR="00E91EB5" w:rsidRPr="00E91EB5">
        <w:rPr>
          <w:rFonts w:asciiTheme="minorHAnsi" w:hAnsiTheme="minorHAnsi" w:cstheme="minorHAnsi"/>
        </w:rPr>
        <w:t xml:space="preserve">Modificacions de </w:t>
      </w:r>
      <w:r w:rsidR="00E91EB5" w:rsidRPr="00E91EB5">
        <w:rPr>
          <w:rFonts w:asciiTheme="minorHAnsi" w:hAnsiTheme="minorHAnsi" w:cstheme="minorHAnsi"/>
          <w:spacing w:val="-2"/>
        </w:rPr>
        <w:t>l’acord</w:t>
      </w:r>
    </w:p>
    <w:p w14:paraId="50060A02" w14:textId="77777777" w:rsidR="00E91EB5" w:rsidRPr="00E91EB5" w:rsidRDefault="00E91EB5" w:rsidP="0090470F">
      <w:pPr>
        <w:pStyle w:val="Textindependent"/>
        <w:spacing w:after="0"/>
        <w:jc w:val="both"/>
        <w:rPr>
          <w:rFonts w:asciiTheme="minorHAnsi" w:hAnsiTheme="minorHAnsi" w:cstheme="minorHAnsi"/>
          <w:b/>
          <w:sz w:val="22"/>
          <w:szCs w:val="22"/>
        </w:rPr>
      </w:pPr>
    </w:p>
    <w:p w14:paraId="12BAC9FE" w14:textId="77777777" w:rsidR="00E91EB5" w:rsidRPr="00E91EB5" w:rsidRDefault="00E91EB5" w:rsidP="00E91EB5">
      <w:pPr>
        <w:pStyle w:val="Textindependent"/>
        <w:spacing w:after="0"/>
        <w:ind w:left="107" w:right="97"/>
        <w:jc w:val="both"/>
        <w:rPr>
          <w:rFonts w:asciiTheme="minorHAnsi" w:hAnsiTheme="minorHAnsi" w:cstheme="minorHAnsi"/>
          <w:sz w:val="22"/>
          <w:szCs w:val="22"/>
        </w:rPr>
      </w:pPr>
      <w:r w:rsidRPr="00E91EB5">
        <w:rPr>
          <w:rFonts w:asciiTheme="minorHAnsi" w:hAnsiTheme="minorHAnsi" w:cstheme="minorHAnsi"/>
          <w:sz w:val="22"/>
          <w:szCs w:val="22"/>
        </w:rPr>
        <w:t>El present document constitueix el total acord entre les parts i substitueix qualsevol comunicació o document de data anterior en relació al seu objecte.</w:t>
      </w:r>
    </w:p>
    <w:p w14:paraId="22E3D1E4" w14:textId="77777777" w:rsidR="00E91EB5" w:rsidRPr="00E91EB5" w:rsidRDefault="00E91EB5" w:rsidP="00E91EB5">
      <w:pPr>
        <w:pStyle w:val="Textindependent"/>
        <w:spacing w:after="0"/>
        <w:jc w:val="both"/>
        <w:rPr>
          <w:rFonts w:asciiTheme="minorHAnsi" w:hAnsiTheme="minorHAnsi" w:cstheme="minorHAnsi"/>
          <w:sz w:val="22"/>
          <w:szCs w:val="22"/>
        </w:rPr>
      </w:pPr>
    </w:p>
    <w:p w14:paraId="18F7EFA6" w14:textId="77777777" w:rsidR="00E91EB5" w:rsidRPr="00E91EB5" w:rsidRDefault="00E91EB5" w:rsidP="00E91EB5">
      <w:pPr>
        <w:pStyle w:val="Textindependent"/>
        <w:spacing w:after="0"/>
        <w:ind w:left="107" w:right="97"/>
        <w:jc w:val="both"/>
        <w:rPr>
          <w:rFonts w:asciiTheme="minorHAnsi" w:hAnsiTheme="minorHAnsi" w:cstheme="minorHAnsi"/>
          <w:sz w:val="22"/>
          <w:szCs w:val="22"/>
        </w:rPr>
      </w:pPr>
      <w:r w:rsidRPr="00E91EB5">
        <w:rPr>
          <w:rFonts w:asciiTheme="minorHAnsi" w:hAnsiTheme="minorHAnsi" w:cstheme="minorHAnsi"/>
          <w:sz w:val="22"/>
          <w:szCs w:val="22"/>
        </w:rPr>
        <w:t>Qualsevol esmena o addenda posterior s’ha de fer per escrit, i perquè sigui vàlida ha de ser signada per ambdues parts, fent constar de manera clara i distinta que és una esmena o addenda del present conveni.</w:t>
      </w:r>
    </w:p>
    <w:p w14:paraId="7AB16248" w14:textId="77777777" w:rsidR="00E91EB5" w:rsidRPr="00E91EB5" w:rsidRDefault="00E91EB5" w:rsidP="00E91EB5">
      <w:pPr>
        <w:pStyle w:val="Textindependent"/>
        <w:spacing w:after="0"/>
        <w:jc w:val="both"/>
        <w:rPr>
          <w:rFonts w:asciiTheme="minorHAnsi" w:hAnsiTheme="minorHAnsi" w:cstheme="minorHAnsi"/>
          <w:sz w:val="22"/>
          <w:szCs w:val="22"/>
        </w:rPr>
      </w:pPr>
    </w:p>
    <w:p w14:paraId="02146017" w14:textId="1121DB6B" w:rsidR="00E91EB5" w:rsidRPr="00E91EB5" w:rsidRDefault="00B92E6A" w:rsidP="00E91EB5">
      <w:pPr>
        <w:pStyle w:val="Ttol1"/>
        <w:tabs>
          <w:tab w:val="left" w:pos="1523"/>
        </w:tabs>
        <w:jc w:val="both"/>
        <w:rPr>
          <w:rFonts w:asciiTheme="minorHAnsi" w:hAnsiTheme="minorHAnsi" w:cstheme="minorHAnsi"/>
        </w:rPr>
      </w:pPr>
      <w:r>
        <w:rPr>
          <w:rFonts w:asciiTheme="minorHAnsi" w:hAnsiTheme="minorHAnsi" w:cstheme="minorHAnsi"/>
          <w:spacing w:val="-2"/>
        </w:rPr>
        <w:t>Onzena</w:t>
      </w:r>
      <w:r w:rsidR="00E91EB5" w:rsidRPr="00E91EB5">
        <w:rPr>
          <w:rFonts w:asciiTheme="minorHAnsi" w:hAnsiTheme="minorHAnsi" w:cstheme="minorHAnsi"/>
          <w:spacing w:val="-2"/>
        </w:rPr>
        <w:t>.</w:t>
      </w:r>
      <w:r>
        <w:rPr>
          <w:rFonts w:asciiTheme="minorHAnsi" w:hAnsiTheme="minorHAnsi" w:cstheme="minorHAnsi"/>
          <w:spacing w:val="-2"/>
        </w:rPr>
        <w:t xml:space="preserve"> </w:t>
      </w:r>
      <w:r w:rsidR="00E91EB5" w:rsidRPr="00E91EB5">
        <w:rPr>
          <w:rFonts w:asciiTheme="minorHAnsi" w:hAnsiTheme="minorHAnsi" w:cstheme="minorHAnsi"/>
        </w:rPr>
        <w:t xml:space="preserve">Causa de resolució </w:t>
      </w:r>
      <w:r w:rsidR="00E91EB5" w:rsidRPr="00E91EB5">
        <w:rPr>
          <w:rFonts w:asciiTheme="minorHAnsi" w:hAnsiTheme="minorHAnsi" w:cstheme="minorHAnsi"/>
          <w:spacing w:val="-2"/>
        </w:rPr>
        <w:t>anticipada</w:t>
      </w:r>
    </w:p>
    <w:p w14:paraId="62B7169D" w14:textId="77777777" w:rsidR="00E91EB5" w:rsidRPr="00E91EB5" w:rsidRDefault="00E91EB5" w:rsidP="00E91EB5">
      <w:pPr>
        <w:pStyle w:val="Textindependent"/>
        <w:spacing w:after="0"/>
        <w:jc w:val="both"/>
        <w:rPr>
          <w:rFonts w:asciiTheme="minorHAnsi" w:hAnsiTheme="minorHAnsi" w:cstheme="minorHAnsi"/>
          <w:b/>
          <w:sz w:val="22"/>
          <w:szCs w:val="22"/>
        </w:rPr>
      </w:pPr>
    </w:p>
    <w:p w14:paraId="24EB7116" w14:textId="77777777" w:rsidR="00E91EB5" w:rsidRPr="00E91EB5" w:rsidRDefault="00E91EB5" w:rsidP="00E91EB5">
      <w:pPr>
        <w:pStyle w:val="Textindependent"/>
        <w:spacing w:after="0"/>
        <w:ind w:left="107"/>
        <w:jc w:val="both"/>
        <w:rPr>
          <w:rFonts w:asciiTheme="minorHAnsi" w:hAnsiTheme="minorHAnsi" w:cstheme="minorHAnsi"/>
          <w:sz w:val="22"/>
          <w:szCs w:val="22"/>
        </w:rPr>
      </w:pPr>
      <w:r w:rsidRPr="00E91EB5">
        <w:rPr>
          <w:rFonts w:asciiTheme="minorHAnsi" w:hAnsiTheme="minorHAnsi" w:cstheme="minorHAnsi"/>
          <w:sz w:val="22"/>
          <w:szCs w:val="22"/>
        </w:rPr>
        <w:t xml:space="preserve">Les causes de resolució anticipada del conveni </w:t>
      </w:r>
      <w:r w:rsidRPr="00E91EB5">
        <w:rPr>
          <w:rFonts w:asciiTheme="minorHAnsi" w:hAnsiTheme="minorHAnsi" w:cstheme="minorHAnsi"/>
          <w:spacing w:val="-4"/>
          <w:sz w:val="22"/>
          <w:szCs w:val="22"/>
        </w:rPr>
        <w:t>són:</w:t>
      </w:r>
    </w:p>
    <w:p w14:paraId="775E209F" w14:textId="77777777" w:rsidR="00E91EB5" w:rsidRPr="00E91EB5" w:rsidRDefault="00E91EB5" w:rsidP="00E91EB5">
      <w:pPr>
        <w:pStyle w:val="Textindependent"/>
        <w:spacing w:after="0"/>
        <w:jc w:val="both"/>
        <w:rPr>
          <w:rFonts w:asciiTheme="minorHAnsi" w:hAnsiTheme="minorHAnsi" w:cstheme="minorHAnsi"/>
          <w:sz w:val="22"/>
          <w:szCs w:val="22"/>
        </w:rPr>
      </w:pPr>
    </w:p>
    <w:p w14:paraId="52B5A969" w14:textId="77777777" w:rsidR="00E91EB5" w:rsidRPr="00E91EB5" w:rsidRDefault="00E91EB5" w:rsidP="0090470F">
      <w:pPr>
        <w:pStyle w:val="Pargrafdellista"/>
        <w:widowControl w:val="0"/>
        <w:numPr>
          <w:ilvl w:val="0"/>
          <w:numId w:val="14"/>
        </w:numPr>
        <w:tabs>
          <w:tab w:val="left" w:pos="815"/>
        </w:tabs>
        <w:autoSpaceDE w:val="0"/>
        <w:autoSpaceDN w:val="0"/>
        <w:ind w:left="392" w:right="96" w:hanging="423"/>
        <w:jc w:val="both"/>
        <w:rPr>
          <w:rFonts w:asciiTheme="minorHAnsi" w:hAnsiTheme="minorHAnsi" w:cstheme="minorHAnsi"/>
          <w:sz w:val="22"/>
          <w:szCs w:val="22"/>
        </w:rPr>
      </w:pPr>
      <w:r w:rsidRPr="00E91EB5">
        <w:rPr>
          <w:rFonts w:asciiTheme="minorHAnsi" w:hAnsiTheme="minorHAnsi" w:cstheme="minorHAnsi"/>
          <w:sz w:val="22"/>
          <w:szCs w:val="22"/>
        </w:rPr>
        <w:t xml:space="preserve">L’acord mutu de les parts </w:t>
      </w:r>
      <w:r w:rsidRPr="00E91EB5">
        <w:rPr>
          <w:rFonts w:asciiTheme="minorHAnsi" w:hAnsiTheme="minorHAnsi" w:cstheme="minorHAnsi"/>
          <w:spacing w:val="-2"/>
          <w:sz w:val="22"/>
          <w:szCs w:val="22"/>
        </w:rPr>
        <w:t>signatàries.</w:t>
      </w:r>
    </w:p>
    <w:p w14:paraId="03FA4299" w14:textId="77777777" w:rsidR="00E91EB5" w:rsidRPr="00E91EB5" w:rsidRDefault="00E91EB5" w:rsidP="0090470F">
      <w:pPr>
        <w:pStyle w:val="Pargrafdellista"/>
        <w:widowControl w:val="0"/>
        <w:numPr>
          <w:ilvl w:val="0"/>
          <w:numId w:val="14"/>
        </w:numPr>
        <w:tabs>
          <w:tab w:val="left" w:pos="815"/>
        </w:tabs>
        <w:autoSpaceDE w:val="0"/>
        <w:autoSpaceDN w:val="0"/>
        <w:ind w:left="392" w:right="96" w:hanging="423"/>
        <w:jc w:val="both"/>
        <w:rPr>
          <w:rFonts w:asciiTheme="minorHAnsi" w:hAnsiTheme="minorHAnsi" w:cstheme="minorHAnsi"/>
          <w:sz w:val="22"/>
          <w:szCs w:val="22"/>
        </w:rPr>
      </w:pPr>
      <w:r w:rsidRPr="00E91EB5">
        <w:rPr>
          <w:rFonts w:asciiTheme="minorHAnsi" w:hAnsiTheme="minorHAnsi" w:cstheme="minorHAnsi"/>
          <w:sz w:val="22"/>
          <w:szCs w:val="22"/>
        </w:rPr>
        <w:t xml:space="preserve">L’incompliment d’alguna de les clàusules o de la normativa </w:t>
      </w:r>
      <w:r w:rsidRPr="00E91EB5">
        <w:rPr>
          <w:rFonts w:asciiTheme="minorHAnsi" w:hAnsiTheme="minorHAnsi" w:cstheme="minorHAnsi"/>
          <w:spacing w:val="-2"/>
          <w:sz w:val="22"/>
          <w:szCs w:val="22"/>
        </w:rPr>
        <w:t>aplicable.</w:t>
      </w:r>
    </w:p>
    <w:p w14:paraId="5E29F56D" w14:textId="77777777" w:rsidR="00E91EB5" w:rsidRDefault="00E91EB5" w:rsidP="0090470F">
      <w:pPr>
        <w:pStyle w:val="Pargrafdellista"/>
        <w:widowControl w:val="0"/>
        <w:numPr>
          <w:ilvl w:val="0"/>
          <w:numId w:val="14"/>
        </w:numPr>
        <w:tabs>
          <w:tab w:val="left" w:pos="815"/>
          <w:tab w:val="left" w:pos="3647"/>
        </w:tabs>
        <w:autoSpaceDE w:val="0"/>
        <w:autoSpaceDN w:val="0"/>
        <w:ind w:left="392" w:right="96" w:hanging="423"/>
        <w:jc w:val="both"/>
        <w:rPr>
          <w:rFonts w:asciiTheme="minorHAnsi" w:hAnsiTheme="minorHAnsi" w:cstheme="minorHAnsi"/>
          <w:sz w:val="22"/>
          <w:szCs w:val="22"/>
        </w:rPr>
      </w:pPr>
      <w:r w:rsidRPr="00E91EB5">
        <w:rPr>
          <w:rFonts w:asciiTheme="minorHAnsi" w:hAnsiTheme="minorHAnsi" w:cstheme="minorHAnsi"/>
          <w:sz w:val="22"/>
          <w:szCs w:val="22"/>
        </w:rPr>
        <w:t>La</w:t>
      </w:r>
      <w:r w:rsidRPr="00E91EB5">
        <w:rPr>
          <w:rFonts w:asciiTheme="minorHAnsi" w:hAnsiTheme="minorHAnsi" w:cstheme="minorHAnsi"/>
          <w:spacing w:val="40"/>
          <w:sz w:val="22"/>
          <w:szCs w:val="22"/>
        </w:rPr>
        <w:t xml:space="preserve"> </w:t>
      </w:r>
      <w:r w:rsidRPr="00E91EB5">
        <w:rPr>
          <w:rFonts w:asciiTheme="minorHAnsi" w:hAnsiTheme="minorHAnsi" w:cstheme="minorHAnsi"/>
          <w:sz w:val="22"/>
          <w:szCs w:val="22"/>
        </w:rPr>
        <w:t>impossibilitat</w:t>
      </w:r>
      <w:r w:rsidRPr="00E91EB5">
        <w:rPr>
          <w:rFonts w:asciiTheme="minorHAnsi" w:hAnsiTheme="minorHAnsi" w:cstheme="minorHAnsi"/>
          <w:spacing w:val="40"/>
          <w:sz w:val="22"/>
          <w:szCs w:val="22"/>
        </w:rPr>
        <w:t xml:space="preserve"> </w:t>
      </w:r>
      <w:r w:rsidRPr="00E91EB5">
        <w:rPr>
          <w:rFonts w:asciiTheme="minorHAnsi" w:hAnsiTheme="minorHAnsi" w:cstheme="minorHAnsi"/>
          <w:sz w:val="22"/>
          <w:szCs w:val="22"/>
        </w:rPr>
        <w:t>legal</w:t>
      </w:r>
      <w:r w:rsidRPr="00E91EB5">
        <w:rPr>
          <w:rFonts w:asciiTheme="minorHAnsi" w:hAnsiTheme="minorHAnsi" w:cstheme="minorHAnsi"/>
          <w:spacing w:val="40"/>
          <w:sz w:val="22"/>
          <w:szCs w:val="22"/>
        </w:rPr>
        <w:t xml:space="preserve"> </w:t>
      </w:r>
      <w:r w:rsidRPr="00E91EB5">
        <w:rPr>
          <w:rFonts w:asciiTheme="minorHAnsi" w:hAnsiTheme="minorHAnsi" w:cstheme="minorHAnsi"/>
          <w:sz w:val="22"/>
          <w:szCs w:val="22"/>
        </w:rPr>
        <w:t>o</w:t>
      </w:r>
      <w:r w:rsidRPr="00E91EB5">
        <w:rPr>
          <w:rFonts w:asciiTheme="minorHAnsi" w:hAnsiTheme="minorHAnsi" w:cstheme="minorHAnsi"/>
          <w:spacing w:val="40"/>
          <w:sz w:val="22"/>
          <w:szCs w:val="22"/>
        </w:rPr>
        <w:t xml:space="preserve"> </w:t>
      </w:r>
      <w:r w:rsidRPr="00E91EB5">
        <w:rPr>
          <w:rFonts w:asciiTheme="minorHAnsi" w:hAnsiTheme="minorHAnsi" w:cstheme="minorHAnsi"/>
          <w:sz w:val="22"/>
          <w:szCs w:val="22"/>
        </w:rPr>
        <w:t>material</w:t>
      </w:r>
      <w:r w:rsidRPr="00E91EB5">
        <w:rPr>
          <w:rFonts w:asciiTheme="minorHAnsi" w:hAnsiTheme="minorHAnsi" w:cstheme="minorHAnsi"/>
          <w:spacing w:val="40"/>
          <w:sz w:val="22"/>
          <w:szCs w:val="22"/>
        </w:rPr>
        <w:t xml:space="preserve"> </w:t>
      </w:r>
      <w:r w:rsidRPr="00E91EB5">
        <w:rPr>
          <w:rFonts w:asciiTheme="minorHAnsi" w:hAnsiTheme="minorHAnsi" w:cstheme="minorHAnsi"/>
          <w:sz w:val="22"/>
          <w:szCs w:val="22"/>
        </w:rPr>
        <w:t>de</w:t>
      </w:r>
      <w:r w:rsidRPr="00E91EB5">
        <w:rPr>
          <w:rFonts w:asciiTheme="minorHAnsi" w:hAnsiTheme="minorHAnsi" w:cstheme="minorHAnsi"/>
          <w:spacing w:val="40"/>
          <w:sz w:val="22"/>
          <w:szCs w:val="22"/>
        </w:rPr>
        <w:t xml:space="preserve"> </w:t>
      </w:r>
      <w:r w:rsidRPr="00E91EB5">
        <w:rPr>
          <w:rFonts w:asciiTheme="minorHAnsi" w:hAnsiTheme="minorHAnsi" w:cstheme="minorHAnsi"/>
          <w:sz w:val="22"/>
          <w:szCs w:val="22"/>
        </w:rPr>
        <w:t>continuar</w:t>
      </w:r>
      <w:r w:rsidRPr="00E91EB5">
        <w:rPr>
          <w:rFonts w:asciiTheme="minorHAnsi" w:hAnsiTheme="minorHAnsi" w:cstheme="minorHAnsi"/>
          <w:spacing w:val="40"/>
          <w:sz w:val="22"/>
          <w:szCs w:val="22"/>
        </w:rPr>
        <w:t xml:space="preserve"> </w:t>
      </w:r>
      <w:r w:rsidRPr="00E91EB5">
        <w:rPr>
          <w:rFonts w:asciiTheme="minorHAnsi" w:hAnsiTheme="minorHAnsi" w:cstheme="minorHAnsi"/>
          <w:sz w:val="22"/>
          <w:szCs w:val="22"/>
        </w:rPr>
        <w:t>amb</w:t>
      </w:r>
      <w:r w:rsidRPr="00E91EB5">
        <w:rPr>
          <w:rFonts w:asciiTheme="minorHAnsi" w:hAnsiTheme="minorHAnsi" w:cstheme="minorHAnsi"/>
          <w:spacing w:val="40"/>
          <w:sz w:val="22"/>
          <w:szCs w:val="22"/>
        </w:rPr>
        <w:t xml:space="preserve"> </w:t>
      </w:r>
      <w:r w:rsidRPr="00E91EB5">
        <w:rPr>
          <w:rFonts w:asciiTheme="minorHAnsi" w:hAnsiTheme="minorHAnsi" w:cstheme="minorHAnsi"/>
          <w:sz w:val="22"/>
          <w:szCs w:val="22"/>
        </w:rPr>
        <w:t>l’objecte</w:t>
      </w:r>
      <w:r w:rsidRPr="00E91EB5">
        <w:rPr>
          <w:rFonts w:asciiTheme="minorHAnsi" w:hAnsiTheme="minorHAnsi" w:cstheme="minorHAnsi"/>
          <w:spacing w:val="40"/>
          <w:sz w:val="22"/>
          <w:szCs w:val="22"/>
        </w:rPr>
        <w:t xml:space="preserve"> </w:t>
      </w:r>
      <w:r w:rsidRPr="00E91EB5">
        <w:rPr>
          <w:rFonts w:asciiTheme="minorHAnsi" w:hAnsiTheme="minorHAnsi" w:cstheme="minorHAnsi"/>
          <w:sz w:val="22"/>
          <w:szCs w:val="22"/>
        </w:rPr>
        <w:t xml:space="preserve">del </w:t>
      </w:r>
      <w:r w:rsidRPr="00E91EB5">
        <w:rPr>
          <w:rFonts w:asciiTheme="minorHAnsi" w:hAnsiTheme="minorHAnsi" w:cstheme="minorHAnsi"/>
          <w:spacing w:val="-2"/>
          <w:sz w:val="22"/>
          <w:szCs w:val="22"/>
        </w:rPr>
        <w:t>conveni.</w:t>
      </w:r>
      <w:r w:rsidRPr="00E91EB5">
        <w:rPr>
          <w:rFonts w:asciiTheme="minorHAnsi" w:hAnsiTheme="minorHAnsi" w:cstheme="minorHAnsi"/>
          <w:sz w:val="22"/>
          <w:szCs w:val="22"/>
        </w:rPr>
        <w:t xml:space="preserve"> </w:t>
      </w:r>
    </w:p>
    <w:p w14:paraId="53F75301" w14:textId="1EAC9702" w:rsidR="00E91EB5" w:rsidRPr="00E91EB5" w:rsidRDefault="00E91EB5" w:rsidP="0090470F">
      <w:pPr>
        <w:pStyle w:val="Pargrafdellista"/>
        <w:widowControl w:val="0"/>
        <w:numPr>
          <w:ilvl w:val="0"/>
          <w:numId w:val="14"/>
        </w:numPr>
        <w:tabs>
          <w:tab w:val="left" w:pos="815"/>
          <w:tab w:val="left" w:pos="3647"/>
        </w:tabs>
        <w:autoSpaceDE w:val="0"/>
        <w:autoSpaceDN w:val="0"/>
        <w:ind w:left="392" w:right="96" w:hanging="423"/>
        <w:jc w:val="both"/>
        <w:rPr>
          <w:rFonts w:asciiTheme="minorHAnsi" w:hAnsiTheme="minorHAnsi" w:cstheme="minorHAnsi"/>
          <w:sz w:val="22"/>
          <w:szCs w:val="22"/>
        </w:rPr>
      </w:pPr>
      <w:r w:rsidRPr="00E91EB5">
        <w:rPr>
          <w:rFonts w:asciiTheme="minorHAnsi" w:hAnsiTheme="minorHAnsi" w:cstheme="minorHAnsi"/>
          <w:sz w:val="22"/>
          <w:szCs w:val="22"/>
        </w:rPr>
        <w:t xml:space="preserve">Per qualsevol altra causa que prevegi la normativa vigent </w:t>
      </w:r>
      <w:r w:rsidRPr="00E91EB5">
        <w:rPr>
          <w:rFonts w:asciiTheme="minorHAnsi" w:hAnsiTheme="minorHAnsi" w:cstheme="minorHAnsi"/>
          <w:spacing w:val="-2"/>
          <w:sz w:val="22"/>
          <w:szCs w:val="22"/>
        </w:rPr>
        <w:t>d’aplicació.</w:t>
      </w:r>
    </w:p>
    <w:p w14:paraId="5238227B" w14:textId="77777777" w:rsidR="00E91EB5" w:rsidRPr="00E91EB5" w:rsidRDefault="00E91EB5" w:rsidP="00E91EB5">
      <w:pPr>
        <w:pStyle w:val="Textindependent"/>
        <w:spacing w:after="0"/>
        <w:jc w:val="both"/>
        <w:rPr>
          <w:rFonts w:asciiTheme="minorHAnsi" w:hAnsiTheme="minorHAnsi" w:cstheme="minorHAnsi"/>
          <w:sz w:val="22"/>
          <w:szCs w:val="22"/>
        </w:rPr>
      </w:pPr>
    </w:p>
    <w:p w14:paraId="4E8FAFB6" w14:textId="77777777" w:rsidR="00E91EB5" w:rsidRPr="00E91EB5" w:rsidRDefault="00E91EB5" w:rsidP="00E91EB5">
      <w:pPr>
        <w:pStyle w:val="Textindependent"/>
        <w:spacing w:after="0"/>
        <w:ind w:left="107"/>
        <w:jc w:val="both"/>
        <w:rPr>
          <w:rFonts w:asciiTheme="minorHAnsi" w:hAnsiTheme="minorHAnsi" w:cstheme="minorHAnsi"/>
          <w:sz w:val="22"/>
          <w:szCs w:val="22"/>
        </w:rPr>
      </w:pPr>
      <w:r w:rsidRPr="00E91EB5">
        <w:rPr>
          <w:rFonts w:asciiTheme="minorHAnsi" w:hAnsiTheme="minorHAnsi" w:cstheme="minorHAnsi"/>
          <w:sz w:val="22"/>
          <w:szCs w:val="22"/>
        </w:rPr>
        <w:t>Si s’escau, la resolució anticipada del conveni s’hauria de formalitzar en una clàusula addicional signada per ambdues parts, on s’especifiqués la causa de resolució i la forma de finalitzar les actuacions en curs.</w:t>
      </w:r>
    </w:p>
    <w:p w14:paraId="7954A996" w14:textId="77777777" w:rsidR="00E91EB5" w:rsidRPr="00E91EB5" w:rsidRDefault="00E91EB5" w:rsidP="00E91EB5">
      <w:pPr>
        <w:pStyle w:val="Textindependent"/>
        <w:spacing w:after="0"/>
        <w:rPr>
          <w:rFonts w:asciiTheme="minorHAnsi" w:hAnsiTheme="minorHAnsi" w:cstheme="minorHAnsi"/>
          <w:sz w:val="22"/>
          <w:szCs w:val="22"/>
        </w:rPr>
      </w:pPr>
    </w:p>
    <w:p w14:paraId="3FFAE2D8" w14:textId="22D35F66" w:rsidR="00E91EB5" w:rsidRPr="00E91EB5" w:rsidRDefault="00B92E6A" w:rsidP="00E91EB5">
      <w:pPr>
        <w:pStyle w:val="Ttol1"/>
        <w:tabs>
          <w:tab w:val="left" w:pos="1523"/>
        </w:tabs>
        <w:rPr>
          <w:rFonts w:asciiTheme="minorHAnsi" w:hAnsiTheme="minorHAnsi" w:cstheme="minorHAnsi"/>
        </w:rPr>
      </w:pPr>
      <w:r>
        <w:rPr>
          <w:rFonts w:asciiTheme="minorHAnsi" w:hAnsiTheme="minorHAnsi" w:cstheme="minorHAnsi"/>
          <w:spacing w:val="-2"/>
        </w:rPr>
        <w:t>Dotzena</w:t>
      </w:r>
      <w:r w:rsidR="00E91EB5" w:rsidRPr="00E91EB5">
        <w:rPr>
          <w:rFonts w:asciiTheme="minorHAnsi" w:hAnsiTheme="minorHAnsi" w:cstheme="minorHAnsi"/>
          <w:spacing w:val="-2"/>
        </w:rPr>
        <w:t>.</w:t>
      </w:r>
      <w:r>
        <w:rPr>
          <w:rFonts w:asciiTheme="minorHAnsi" w:hAnsiTheme="minorHAnsi" w:cstheme="minorHAnsi"/>
          <w:spacing w:val="-2"/>
        </w:rPr>
        <w:t xml:space="preserve"> </w:t>
      </w:r>
      <w:r w:rsidR="00E91EB5" w:rsidRPr="00E91EB5">
        <w:rPr>
          <w:rFonts w:asciiTheme="minorHAnsi" w:hAnsiTheme="minorHAnsi" w:cstheme="minorHAnsi"/>
          <w:spacing w:val="-2"/>
        </w:rPr>
        <w:t>Rescissió</w:t>
      </w:r>
    </w:p>
    <w:p w14:paraId="16DD3BFB" w14:textId="77777777" w:rsidR="00E91EB5" w:rsidRPr="00E91EB5" w:rsidRDefault="00E91EB5" w:rsidP="00E91EB5">
      <w:pPr>
        <w:pStyle w:val="Textindependent"/>
        <w:spacing w:after="0"/>
        <w:jc w:val="both"/>
        <w:rPr>
          <w:rFonts w:asciiTheme="minorHAnsi" w:hAnsiTheme="minorHAnsi" w:cstheme="minorHAnsi"/>
          <w:b/>
          <w:sz w:val="22"/>
          <w:szCs w:val="22"/>
        </w:rPr>
      </w:pPr>
    </w:p>
    <w:p w14:paraId="4052D8E9" w14:textId="77777777" w:rsidR="00E91EB5" w:rsidRPr="00E91EB5" w:rsidRDefault="00E91EB5" w:rsidP="00E91EB5">
      <w:pPr>
        <w:pStyle w:val="Textindependent"/>
        <w:spacing w:after="0"/>
        <w:ind w:left="107"/>
        <w:jc w:val="both"/>
        <w:rPr>
          <w:rFonts w:asciiTheme="minorHAnsi" w:hAnsiTheme="minorHAnsi" w:cstheme="minorHAnsi"/>
          <w:sz w:val="22"/>
          <w:szCs w:val="22"/>
        </w:rPr>
      </w:pPr>
      <w:r w:rsidRPr="00E91EB5">
        <w:rPr>
          <w:rFonts w:asciiTheme="minorHAnsi" w:hAnsiTheme="minorHAnsi" w:cstheme="minorHAnsi"/>
          <w:sz w:val="22"/>
          <w:szCs w:val="22"/>
        </w:rPr>
        <w:t xml:space="preserve">Seran causes de resolució, a més de la finalització del termini convingut, el mutu acord de les </w:t>
      </w:r>
      <w:r w:rsidRPr="00E91EB5">
        <w:rPr>
          <w:rFonts w:asciiTheme="minorHAnsi" w:hAnsiTheme="minorHAnsi" w:cstheme="minorHAnsi"/>
          <w:spacing w:val="-2"/>
          <w:sz w:val="22"/>
          <w:szCs w:val="22"/>
        </w:rPr>
        <w:t>parts.</w:t>
      </w:r>
    </w:p>
    <w:p w14:paraId="45583C7C" w14:textId="77777777" w:rsidR="00E91EB5" w:rsidRPr="00E91EB5" w:rsidRDefault="00E91EB5" w:rsidP="00E91EB5">
      <w:pPr>
        <w:pStyle w:val="Textindependent"/>
        <w:spacing w:after="0"/>
        <w:jc w:val="both"/>
        <w:rPr>
          <w:rFonts w:asciiTheme="minorHAnsi" w:hAnsiTheme="minorHAnsi" w:cstheme="minorHAnsi"/>
          <w:sz w:val="22"/>
          <w:szCs w:val="22"/>
        </w:rPr>
      </w:pPr>
    </w:p>
    <w:p w14:paraId="651532B7" w14:textId="69D9AFD2" w:rsidR="00E91EB5" w:rsidRPr="00E91EB5" w:rsidRDefault="00B92E6A" w:rsidP="00E91EB5">
      <w:pPr>
        <w:pStyle w:val="Ttol1"/>
        <w:tabs>
          <w:tab w:val="left" w:pos="1523"/>
        </w:tabs>
        <w:jc w:val="both"/>
        <w:rPr>
          <w:rFonts w:asciiTheme="minorHAnsi" w:hAnsiTheme="minorHAnsi" w:cstheme="minorHAnsi"/>
        </w:rPr>
      </w:pPr>
      <w:r>
        <w:rPr>
          <w:rFonts w:asciiTheme="minorHAnsi" w:hAnsiTheme="minorHAnsi" w:cstheme="minorHAnsi"/>
          <w:spacing w:val="-2"/>
        </w:rPr>
        <w:t>Tretzena</w:t>
      </w:r>
      <w:r w:rsidR="00E91EB5" w:rsidRPr="00E91EB5">
        <w:rPr>
          <w:rFonts w:asciiTheme="minorHAnsi" w:hAnsiTheme="minorHAnsi" w:cstheme="minorHAnsi"/>
          <w:spacing w:val="-2"/>
        </w:rPr>
        <w:t>.</w:t>
      </w:r>
      <w:r>
        <w:rPr>
          <w:rFonts w:asciiTheme="minorHAnsi" w:hAnsiTheme="minorHAnsi" w:cstheme="minorHAnsi"/>
          <w:spacing w:val="-2"/>
        </w:rPr>
        <w:t xml:space="preserve"> </w:t>
      </w:r>
      <w:r w:rsidR="00E91EB5" w:rsidRPr="00E91EB5">
        <w:rPr>
          <w:rFonts w:asciiTheme="minorHAnsi" w:hAnsiTheme="minorHAnsi" w:cstheme="minorHAnsi"/>
        </w:rPr>
        <w:t xml:space="preserve">Transmissió de drets i </w:t>
      </w:r>
      <w:r w:rsidR="00E91EB5" w:rsidRPr="00E91EB5">
        <w:rPr>
          <w:rFonts w:asciiTheme="minorHAnsi" w:hAnsiTheme="minorHAnsi" w:cstheme="minorHAnsi"/>
          <w:spacing w:val="-2"/>
        </w:rPr>
        <w:t>obligacions</w:t>
      </w:r>
    </w:p>
    <w:p w14:paraId="7947963B" w14:textId="77777777" w:rsidR="00E91EB5" w:rsidRPr="00E91EB5" w:rsidRDefault="00E91EB5" w:rsidP="00E91EB5">
      <w:pPr>
        <w:pStyle w:val="Textindependent"/>
        <w:spacing w:after="0"/>
        <w:jc w:val="both"/>
        <w:rPr>
          <w:rFonts w:asciiTheme="minorHAnsi" w:hAnsiTheme="minorHAnsi" w:cstheme="minorHAnsi"/>
          <w:b/>
          <w:sz w:val="22"/>
          <w:szCs w:val="22"/>
        </w:rPr>
      </w:pPr>
    </w:p>
    <w:p w14:paraId="4A5B4A06" w14:textId="77777777" w:rsidR="00E91EB5" w:rsidRPr="00E91EB5" w:rsidRDefault="00E91EB5" w:rsidP="00E91EB5">
      <w:pPr>
        <w:pStyle w:val="Textindependent"/>
        <w:spacing w:after="0"/>
        <w:ind w:left="107"/>
        <w:jc w:val="both"/>
        <w:rPr>
          <w:rFonts w:asciiTheme="minorHAnsi" w:hAnsiTheme="minorHAnsi" w:cstheme="minorHAnsi"/>
          <w:sz w:val="22"/>
          <w:szCs w:val="22"/>
        </w:rPr>
      </w:pPr>
      <w:r w:rsidRPr="00E91EB5">
        <w:rPr>
          <w:rFonts w:asciiTheme="minorHAnsi" w:hAnsiTheme="minorHAnsi" w:cstheme="minorHAnsi"/>
          <w:sz w:val="22"/>
          <w:szCs w:val="22"/>
        </w:rPr>
        <w:t>Cap de les parts podrà cedir total o parcialment els seus drets i obligacions derivats d’aquest acord sense el consentiment exprés, previ i escrit de l’altra.</w:t>
      </w:r>
    </w:p>
    <w:p w14:paraId="5F01B05A" w14:textId="77777777" w:rsidR="00E91EB5" w:rsidRPr="00E91EB5" w:rsidRDefault="00E91EB5" w:rsidP="00E91EB5">
      <w:pPr>
        <w:pStyle w:val="Textindependent"/>
        <w:spacing w:after="0"/>
        <w:jc w:val="both"/>
        <w:rPr>
          <w:rFonts w:asciiTheme="minorHAnsi" w:hAnsiTheme="minorHAnsi" w:cstheme="minorHAnsi"/>
          <w:sz w:val="22"/>
          <w:szCs w:val="22"/>
        </w:rPr>
      </w:pPr>
    </w:p>
    <w:p w14:paraId="5ED767A7" w14:textId="415E47E4" w:rsidR="00E91EB5" w:rsidRPr="00E91EB5" w:rsidRDefault="00B92E6A" w:rsidP="00E91EB5">
      <w:pPr>
        <w:pStyle w:val="Ttol1"/>
        <w:tabs>
          <w:tab w:val="left" w:pos="1523"/>
        </w:tabs>
        <w:jc w:val="both"/>
        <w:rPr>
          <w:rFonts w:asciiTheme="minorHAnsi" w:hAnsiTheme="minorHAnsi" w:cstheme="minorHAnsi"/>
        </w:rPr>
      </w:pPr>
      <w:r>
        <w:rPr>
          <w:rFonts w:asciiTheme="minorHAnsi" w:hAnsiTheme="minorHAnsi" w:cstheme="minorHAnsi"/>
          <w:spacing w:val="-2"/>
        </w:rPr>
        <w:lastRenderedPageBreak/>
        <w:t>Catorzena</w:t>
      </w:r>
      <w:r w:rsidR="00E91EB5" w:rsidRPr="00E91EB5">
        <w:rPr>
          <w:rFonts w:asciiTheme="minorHAnsi" w:hAnsiTheme="minorHAnsi" w:cstheme="minorHAnsi"/>
          <w:spacing w:val="-2"/>
        </w:rPr>
        <w:t>.</w:t>
      </w:r>
      <w:r>
        <w:rPr>
          <w:rFonts w:asciiTheme="minorHAnsi" w:hAnsiTheme="minorHAnsi" w:cstheme="minorHAnsi"/>
          <w:spacing w:val="-2"/>
        </w:rPr>
        <w:t xml:space="preserve"> </w:t>
      </w:r>
      <w:r w:rsidR="00E91EB5" w:rsidRPr="00E91EB5">
        <w:rPr>
          <w:rFonts w:asciiTheme="minorHAnsi" w:hAnsiTheme="minorHAnsi" w:cstheme="minorHAnsi"/>
          <w:spacing w:val="-2"/>
        </w:rPr>
        <w:t>Transparència</w:t>
      </w:r>
    </w:p>
    <w:p w14:paraId="08B04E48" w14:textId="77777777" w:rsidR="00E91EB5" w:rsidRPr="00E91EB5" w:rsidRDefault="00E91EB5" w:rsidP="00E91EB5">
      <w:pPr>
        <w:pStyle w:val="Textindependent"/>
        <w:spacing w:after="0"/>
        <w:jc w:val="both"/>
        <w:rPr>
          <w:rFonts w:asciiTheme="minorHAnsi" w:hAnsiTheme="minorHAnsi" w:cstheme="minorHAnsi"/>
          <w:b/>
          <w:sz w:val="22"/>
          <w:szCs w:val="22"/>
        </w:rPr>
      </w:pPr>
    </w:p>
    <w:p w14:paraId="6EB7E71C" w14:textId="77777777" w:rsidR="00E91EB5" w:rsidRPr="00E91EB5" w:rsidRDefault="00E91EB5" w:rsidP="00E91EB5">
      <w:pPr>
        <w:pStyle w:val="Textindependent"/>
        <w:spacing w:after="0" w:line="276" w:lineRule="auto"/>
        <w:ind w:left="107" w:right="97"/>
        <w:jc w:val="both"/>
        <w:rPr>
          <w:rFonts w:asciiTheme="minorHAnsi" w:hAnsiTheme="minorHAnsi" w:cstheme="minorHAnsi"/>
          <w:sz w:val="22"/>
          <w:szCs w:val="22"/>
        </w:rPr>
      </w:pPr>
      <w:r w:rsidRPr="00E91EB5">
        <w:rPr>
          <w:rFonts w:asciiTheme="minorHAnsi" w:hAnsiTheme="minorHAnsi" w:cstheme="minorHAnsi"/>
          <w:sz w:val="22"/>
          <w:szCs w:val="22"/>
        </w:rPr>
        <w:t>L’Ajuntament en compliment a l’establert a la Llei 19/2014, de 29 de desembre, de transparència, accés a la informació pública i bon govern, les dades d’identificació i algunes condicions incloses en el present conveni seran publicades al corresponent espai/portal destinat a Transparència.</w:t>
      </w:r>
    </w:p>
    <w:p w14:paraId="202A1DE7" w14:textId="0105BAAE" w:rsidR="00E91EB5" w:rsidRPr="00E91EB5" w:rsidRDefault="00B92E6A" w:rsidP="00E91EB5">
      <w:pPr>
        <w:pStyle w:val="Ttol1"/>
        <w:tabs>
          <w:tab w:val="left" w:pos="1523"/>
        </w:tabs>
        <w:spacing w:before="200"/>
        <w:jc w:val="both"/>
        <w:rPr>
          <w:rFonts w:asciiTheme="minorHAnsi" w:hAnsiTheme="minorHAnsi" w:cstheme="minorHAnsi"/>
        </w:rPr>
      </w:pPr>
      <w:r>
        <w:rPr>
          <w:rFonts w:asciiTheme="minorHAnsi" w:hAnsiTheme="minorHAnsi" w:cstheme="minorHAnsi"/>
          <w:spacing w:val="-2"/>
        </w:rPr>
        <w:t>Quinzena</w:t>
      </w:r>
      <w:r w:rsidR="00E91EB5" w:rsidRPr="00E91EB5">
        <w:rPr>
          <w:rFonts w:asciiTheme="minorHAnsi" w:hAnsiTheme="minorHAnsi" w:cstheme="minorHAnsi"/>
          <w:spacing w:val="-2"/>
        </w:rPr>
        <w:t>.</w:t>
      </w:r>
      <w:r>
        <w:rPr>
          <w:rFonts w:asciiTheme="minorHAnsi" w:hAnsiTheme="minorHAnsi" w:cstheme="minorHAnsi"/>
          <w:spacing w:val="-2"/>
        </w:rPr>
        <w:t xml:space="preserve"> </w:t>
      </w:r>
      <w:r w:rsidR="00E91EB5" w:rsidRPr="00E91EB5">
        <w:rPr>
          <w:rFonts w:asciiTheme="minorHAnsi" w:hAnsiTheme="minorHAnsi" w:cstheme="minorHAnsi"/>
          <w:spacing w:val="-2"/>
        </w:rPr>
        <w:t>Jurisdicció</w:t>
      </w:r>
    </w:p>
    <w:p w14:paraId="0AC9DCCC" w14:textId="77777777" w:rsidR="00E91EB5" w:rsidRPr="00E91EB5" w:rsidRDefault="00E91EB5" w:rsidP="00E91EB5">
      <w:pPr>
        <w:pStyle w:val="Textindependent"/>
        <w:spacing w:after="0"/>
        <w:jc w:val="both"/>
        <w:rPr>
          <w:rFonts w:asciiTheme="minorHAnsi" w:hAnsiTheme="minorHAnsi" w:cstheme="minorHAnsi"/>
          <w:b/>
          <w:sz w:val="22"/>
          <w:szCs w:val="22"/>
        </w:rPr>
      </w:pPr>
    </w:p>
    <w:p w14:paraId="7D282239" w14:textId="77777777" w:rsidR="00E91EB5" w:rsidRPr="00E91EB5" w:rsidRDefault="00E91EB5" w:rsidP="00E91EB5">
      <w:pPr>
        <w:pStyle w:val="Textindependent"/>
        <w:spacing w:after="0"/>
        <w:ind w:left="107"/>
        <w:jc w:val="both"/>
        <w:rPr>
          <w:rFonts w:asciiTheme="minorHAnsi" w:hAnsiTheme="minorHAnsi" w:cstheme="minorHAnsi"/>
          <w:sz w:val="22"/>
          <w:szCs w:val="22"/>
        </w:rPr>
      </w:pPr>
      <w:r w:rsidRPr="00E91EB5">
        <w:rPr>
          <w:rFonts w:asciiTheme="minorHAnsi" w:hAnsiTheme="minorHAnsi" w:cstheme="minorHAnsi"/>
          <w:sz w:val="22"/>
          <w:szCs w:val="22"/>
        </w:rPr>
        <w:t>Per a qualsevol divergència fruit de la interpretació o l’aplicació d’aquest conveni les parts, amb renúncia al seu propi fur, si en tenen, se sotmeten a la jurisdicció dels jutjats i tribunals de Barcelona.</w:t>
      </w:r>
    </w:p>
    <w:p w14:paraId="07B5D3AE" w14:textId="77777777" w:rsidR="00E91EB5" w:rsidRPr="00E91EB5" w:rsidRDefault="00E91EB5" w:rsidP="00E91EB5">
      <w:pPr>
        <w:pStyle w:val="Textindependent"/>
        <w:spacing w:after="0"/>
        <w:jc w:val="both"/>
        <w:rPr>
          <w:rFonts w:asciiTheme="minorHAnsi" w:hAnsiTheme="minorHAnsi" w:cstheme="minorHAnsi"/>
          <w:sz w:val="22"/>
          <w:szCs w:val="22"/>
        </w:rPr>
      </w:pPr>
    </w:p>
    <w:p w14:paraId="6745B534" w14:textId="59AFCDBA" w:rsidR="00CC7D7C" w:rsidRPr="00E91EB5" w:rsidRDefault="00E91EB5" w:rsidP="00E91EB5">
      <w:pPr>
        <w:pStyle w:val="Textindependent"/>
        <w:ind w:left="107"/>
        <w:jc w:val="both"/>
        <w:rPr>
          <w:rFonts w:asciiTheme="minorHAnsi" w:hAnsiTheme="minorHAnsi" w:cstheme="minorHAnsi"/>
          <w:sz w:val="22"/>
          <w:szCs w:val="22"/>
        </w:rPr>
      </w:pPr>
      <w:r w:rsidRPr="00E91EB5">
        <w:rPr>
          <w:rFonts w:asciiTheme="minorHAnsi" w:hAnsiTheme="minorHAnsi" w:cstheme="minorHAnsi"/>
          <w:sz w:val="22"/>
          <w:szCs w:val="22"/>
        </w:rPr>
        <w:t>I</w:t>
      </w:r>
      <w:r w:rsidRPr="00E91EB5">
        <w:rPr>
          <w:rFonts w:asciiTheme="minorHAnsi" w:hAnsiTheme="minorHAnsi" w:cstheme="minorHAnsi"/>
          <w:spacing w:val="14"/>
          <w:sz w:val="22"/>
          <w:szCs w:val="22"/>
        </w:rPr>
        <w:t xml:space="preserve"> </w:t>
      </w:r>
      <w:r w:rsidRPr="00E91EB5">
        <w:rPr>
          <w:rFonts w:asciiTheme="minorHAnsi" w:hAnsiTheme="minorHAnsi" w:cstheme="minorHAnsi"/>
          <w:sz w:val="22"/>
          <w:szCs w:val="22"/>
        </w:rPr>
        <w:t>en</w:t>
      </w:r>
      <w:r w:rsidRPr="00E91EB5">
        <w:rPr>
          <w:rFonts w:asciiTheme="minorHAnsi" w:hAnsiTheme="minorHAnsi" w:cstheme="minorHAnsi"/>
          <w:spacing w:val="14"/>
          <w:sz w:val="22"/>
          <w:szCs w:val="22"/>
        </w:rPr>
        <w:t xml:space="preserve"> </w:t>
      </w:r>
      <w:r w:rsidRPr="00E91EB5">
        <w:rPr>
          <w:rFonts w:asciiTheme="minorHAnsi" w:hAnsiTheme="minorHAnsi" w:cstheme="minorHAnsi"/>
          <w:sz w:val="22"/>
          <w:szCs w:val="22"/>
        </w:rPr>
        <w:t>senyal</w:t>
      </w:r>
      <w:r w:rsidRPr="00E91EB5">
        <w:rPr>
          <w:rFonts w:asciiTheme="minorHAnsi" w:hAnsiTheme="minorHAnsi" w:cstheme="minorHAnsi"/>
          <w:spacing w:val="14"/>
          <w:sz w:val="22"/>
          <w:szCs w:val="22"/>
        </w:rPr>
        <w:t xml:space="preserve"> </w:t>
      </w:r>
      <w:r w:rsidRPr="00E91EB5">
        <w:rPr>
          <w:rFonts w:asciiTheme="minorHAnsi" w:hAnsiTheme="minorHAnsi" w:cstheme="minorHAnsi"/>
          <w:sz w:val="22"/>
          <w:szCs w:val="22"/>
        </w:rPr>
        <w:t>de</w:t>
      </w:r>
      <w:r w:rsidRPr="00E91EB5">
        <w:rPr>
          <w:rFonts w:asciiTheme="minorHAnsi" w:hAnsiTheme="minorHAnsi" w:cstheme="minorHAnsi"/>
          <w:spacing w:val="14"/>
          <w:sz w:val="22"/>
          <w:szCs w:val="22"/>
        </w:rPr>
        <w:t xml:space="preserve"> </w:t>
      </w:r>
      <w:r w:rsidRPr="00E91EB5">
        <w:rPr>
          <w:rFonts w:asciiTheme="minorHAnsi" w:hAnsiTheme="minorHAnsi" w:cstheme="minorHAnsi"/>
          <w:sz w:val="22"/>
          <w:szCs w:val="22"/>
        </w:rPr>
        <w:t>conformitat,</w:t>
      </w:r>
      <w:r w:rsidRPr="00E91EB5">
        <w:rPr>
          <w:rFonts w:asciiTheme="minorHAnsi" w:hAnsiTheme="minorHAnsi" w:cstheme="minorHAnsi"/>
          <w:spacing w:val="14"/>
          <w:sz w:val="22"/>
          <w:szCs w:val="22"/>
        </w:rPr>
        <w:t xml:space="preserve"> </w:t>
      </w:r>
      <w:r w:rsidRPr="00E91EB5">
        <w:rPr>
          <w:rFonts w:asciiTheme="minorHAnsi" w:hAnsiTheme="minorHAnsi" w:cstheme="minorHAnsi"/>
          <w:sz w:val="22"/>
          <w:szCs w:val="22"/>
        </w:rPr>
        <w:t>les</w:t>
      </w:r>
      <w:r w:rsidRPr="00E91EB5">
        <w:rPr>
          <w:rFonts w:asciiTheme="minorHAnsi" w:hAnsiTheme="minorHAnsi" w:cstheme="minorHAnsi"/>
          <w:spacing w:val="14"/>
          <w:sz w:val="22"/>
          <w:szCs w:val="22"/>
        </w:rPr>
        <w:t xml:space="preserve"> </w:t>
      </w:r>
      <w:r w:rsidRPr="00E91EB5">
        <w:rPr>
          <w:rFonts w:asciiTheme="minorHAnsi" w:hAnsiTheme="minorHAnsi" w:cstheme="minorHAnsi"/>
          <w:sz w:val="22"/>
          <w:szCs w:val="22"/>
        </w:rPr>
        <w:t>parts</w:t>
      </w:r>
      <w:r w:rsidRPr="00E91EB5">
        <w:rPr>
          <w:rFonts w:asciiTheme="minorHAnsi" w:hAnsiTheme="minorHAnsi" w:cstheme="minorHAnsi"/>
          <w:spacing w:val="14"/>
          <w:sz w:val="22"/>
          <w:szCs w:val="22"/>
        </w:rPr>
        <w:t xml:space="preserve"> </w:t>
      </w:r>
      <w:r w:rsidRPr="00E91EB5">
        <w:rPr>
          <w:rFonts w:asciiTheme="minorHAnsi" w:hAnsiTheme="minorHAnsi" w:cstheme="minorHAnsi"/>
          <w:sz w:val="22"/>
          <w:szCs w:val="22"/>
        </w:rPr>
        <w:t>signen</w:t>
      </w:r>
      <w:r w:rsidRPr="00E91EB5">
        <w:rPr>
          <w:rFonts w:asciiTheme="minorHAnsi" w:hAnsiTheme="minorHAnsi" w:cstheme="minorHAnsi"/>
          <w:spacing w:val="14"/>
          <w:sz w:val="22"/>
          <w:szCs w:val="22"/>
        </w:rPr>
        <w:t xml:space="preserve"> </w:t>
      </w:r>
      <w:r w:rsidRPr="00E91EB5">
        <w:rPr>
          <w:rFonts w:asciiTheme="minorHAnsi" w:hAnsiTheme="minorHAnsi" w:cstheme="minorHAnsi"/>
          <w:sz w:val="22"/>
          <w:szCs w:val="22"/>
        </w:rPr>
        <w:t>el</w:t>
      </w:r>
      <w:r w:rsidRPr="00E91EB5">
        <w:rPr>
          <w:rFonts w:asciiTheme="minorHAnsi" w:hAnsiTheme="minorHAnsi" w:cstheme="minorHAnsi"/>
          <w:spacing w:val="14"/>
          <w:sz w:val="22"/>
          <w:szCs w:val="22"/>
        </w:rPr>
        <w:t xml:space="preserve"> </w:t>
      </w:r>
      <w:r w:rsidRPr="00E91EB5">
        <w:rPr>
          <w:rFonts w:asciiTheme="minorHAnsi" w:hAnsiTheme="minorHAnsi" w:cstheme="minorHAnsi"/>
          <w:sz w:val="22"/>
          <w:szCs w:val="22"/>
        </w:rPr>
        <w:t>present</w:t>
      </w:r>
      <w:r w:rsidRPr="00E91EB5">
        <w:rPr>
          <w:rFonts w:asciiTheme="minorHAnsi" w:hAnsiTheme="minorHAnsi" w:cstheme="minorHAnsi"/>
          <w:spacing w:val="14"/>
          <w:sz w:val="22"/>
          <w:szCs w:val="22"/>
        </w:rPr>
        <w:t xml:space="preserve"> </w:t>
      </w:r>
      <w:r w:rsidRPr="00E91EB5">
        <w:rPr>
          <w:rFonts w:asciiTheme="minorHAnsi" w:hAnsiTheme="minorHAnsi" w:cstheme="minorHAnsi"/>
          <w:sz w:val="22"/>
          <w:szCs w:val="22"/>
        </w:rPr>
        <w:t>conveni,</w:t>
      </w:r>
      <w:r w:rsidRPr="00E91EB5">
        <w:rPr>
          <w:rFonts w:asciiTheme="minorHAnsi" w:hAnsiTheme="minorHAnsi" w:cstheme="minorHAnsi"/>
          <w:spacing w:val="14"/>
          <w:sz w:val="22"/>
          <w:szCs w:val="22"/>
        </w:rPr>
        <w:t xml:space="preserve"> </w:t>
      </w:r>
      <w:r w:rsidRPr="00E91EB5">
        <w:rPr>
          <w:rFonts w:asciiTheme="minorHAnsi" w:hAnsiTheme="minorHAnsi" w:cstheme="minorHAnsi"/>
          <w:sz w:val="22"/>
          <w:szCs w:val="22"/>
        </w:rPr>
        <w:t>per</w:t>
      </w:r>
      <w:r w:rsidRPr="00E91EB5">
        <w:rPr>
          <w:rFonts w:asciiTheme="minorHAnsi" w:hAnsiTheme="minorHAnsi" w:cstheme="minorHAnsi"/>
          <w:spacing w:val="14"/>
          <w:sz w:val="22"/>
          <w:szCs w:val="22"/>
        </w:rPr>
        <w:t xml:space="preserve"> </w:t>
      </w:r>
      <w:r w:rsidRPr="00E91EB5">
        <w:rPr>
          <w:rFonts w:asciiTheme="minorHAnsi" w:hAnsiTheme="minorHAnsi" w:cstheme="minorHAnsi"/>
          <w:sz w:val="22"/>
          <w:szCs w:val="22"/>
        </w:rPr>
        <w:t>duplicat</w:t>
      </w:r>
      <w:r w:rsidRPr="00E91EB5">
        <w:rPr>
          <w:rFonts w:asciiTheme="minorHAnsi" w:hAnsiTheme="minorHAnsi" w:cstheme="minorHAnsi"/>
          <w:spacing w:val="14"/>
          <w:sz w:val="22"/>
          <w:szCs w:val="22"/>
        </w:rPr>
        <w:t xml:space="preserve"> </w:t>
      </w:r>
      <w:r w:rsidRPr="00E91EB5">
        <w:rPr>
          <w:rFonts w:asciiTheme="minorHAnsi" w:hAnsiTheme="minorHAnsi" w:cstheme="minorHAnsi"/>
          <w:sz w:val="22"/>
          <w:szCs w:val="22"/>
        </w:rPr>
        <w:t>i</w:t>
      </w:r>
      <w:r w:rsidRPr="00E91EB5">
        <w:rPr>
          <w:rFonts w:asciiTheme="minorHAnsi" w:hAnsiTheme="minorHAnsi" w:cstheme="minorHAnsi"/>
          <w:spacing w:val="14"/>
          <w:sz w:val="22"/>
          <w:szCs w:val="22"/>
        </w:rPr>
        <w:t xml:space="preserve"> </w:t>
      </w:r>
      <w:r w:rsidRPr="00E91EB5">
        <w:rPr>
          <w:rFonts w:asciiTheme="minorHAnsi" w:hAnsiTheme="minorHAnsi" w:cstheme="minorHAnsi"/>
          <w:sz w:val="22"/>
          <w:szCs w:val="22"/>
        </w:rPr>
        <w:t>a</w:t>
      </w:r>
      <w:r w:rsidRPr="00E91EB5">
        <w:rPr>
          <w:rFonts w:asciiTheme="minorHAnsi" w:hAnsiTheme="minorHAnsi" w:cstheme="minorHAnsi"/>
          <w:spacing w:val="14"/>
          <w:sz w:val="22"/>
          <w:szCs w:val="22"/>
        </w:rPr>
        <w:t xml:space="preserve"> </w:t>
      </w:r>
      <w:r w:rsidRPr="00E91EB5">
        <w:rPr>
          <w:rFonts w:asciiTheme="minorHAnsi" w:hAnsiTheme="minorHAnsi" w:cstheme="minorHAnsi"/>
          <w:sz w:val="22"/>
          <w:szCs w:val="22"/>
        </w:rPr>
        <w:t>un</w:t>
      </w:r>
      <w:r w:rsidRPr="00E91EB5">
        <w:rPr>
          <w:rFonts w:asciiTheme="minorHAnsi" w:hAnsiTheme="minorHAnsi" w:cstheme="minorHAnsi"/>
          <w:spacing w:val="14"/>
          <w:sz w:val="22"/>
          <w:szCs w:val="22"/>
        </w:rPr>
        <w:t xml:space="preserve"> </w:t>
      </w:r>
      <w:r w:rsidRPr="00E91EB5">
        <w:rPr>
          <w:rFonts w:asciiTheme="minorHAnsi" w:hAnsiTheme="minorHAnsi" w:cstheme="minorHAnsi"/>
          <w:sz w:val="22"/>
          <w:szCs w:val="22"/>
        </w:rPr>
        <w:t>sol</w:t>
      </w:r>
      <w:r w:rsidRPr="00E91EB5">
        <w:rPr>
          <w:rFonts w:asciiTheme="minorHAnsi" w:hAnsiTheme="minorHAnsi" w:cstheme="minorHAnsi"/>
          <w:spacing w:val="14"/>
          <w:sz w:val="22"/>
          <w:szCs w:val="22"/>
        </w:rPr>
        <w:t xml:space="preserve"> </w:t>
      </w:r>
      <w:r w:rsidRPr="00E91EB5">
        <w:rPr>
          <w:rFonts w:asciiTheme="minorHAnsi" w:hAnsiTheme="minorHAnsi" w:cstheme="minorHAnsi"/>
          <w:sz w:val="22"/>
          <w:szCs w:val="22"/>
        </w:rPr>
        <w:t>efecte,</w:t>
      </w:r>
      <w:r w:rsidRPr="00E91EB5">
        <w:rPr>
          <w:rFonts w:asciiTheme="minorHAnsi" w:hAnsiTheme="minorHAnsi" w:cstheme="minorHAnsi"/>
          <w:spacing w:val="14"/>
          <w:sz w:val="22"/>
          <w:szCs w:val="22"/>
        </w:rPr>
        <w:t xml:space="preserve"> </w:t>
      </w:r>
      <w:r w:rsidRPr="00E91EB5">
        <w:rPr>
          <w:rFonts w:asciiTheme="minorHAnsi" w:hAnsiTheme="minorHAnsi" w:cstheme="minorHAnsi"/>
          <w:sz w:val="22"/>
          <w:szCs w:val="22"/>
        </w:rPr>
        <w:t>en</w:t>
      </w:r>
      <w:r w:rsidRPr="00E91EB5">
        <w:rPr>
          <w:rFonts w:asciiTheme="minorHAnsi" w:hAnsiTheme="minorHAnsi" w:cstheme="minorHAnsi"/>
          <w:spacing w:val="14"/>
          <w:sz w:val="22"/>
          <w:szCs w:val="22"/>
        </w:rPr>
        <w:t xml:space="preserve"> </w:t>
      </w:r>
      <w:r w:rsidRPr="00E91EB5">
        <w:rPr>
          <w:rFonts w:asciiTheme="minorHAnsi" w:hAnsiTheme="minorHAnsi" w:cstheme="minorHAnsi"/>
          <w:sz w:val="22"/>
          <w:szCs w:val="22"/>
        </w:rPr>
        <w:t>el</w:t>
      </w:r>
      <w:r w:rsidRPr="00E91EB5">
        <w:rPr>
          <w:rFonts w:asciiTheme="minorHAnsi" w:hAnsiTheme="minorHAnsi" w:cstheme="minorHAnsi"/>
          <w:spacing w:val="14"/>
          <w:sz w:val="22"/>
          <w:szCs w:val="22"/>
        </w:rPr>
        <w:t xml:space="preserve"> </w:t>
      </w:r>
      <w:r w:rsidRPr="00E91EB5">
        <w:rPr>
          <w:rFonts w:asciiTheme="minorHAnsi" w:hAnsiTheme="minorHAnsi" w:cstheme="minorHAnsi"/>
          <w:sz w:val="22"/>
          <w:szCs w:val="22"/>
        </w:rPr>
        <w:t>lloc</w:t>
      </w:r>
      <w:r w:rsidRPr="00E91EB5">
        <w:rPr>
          <w:rFonts w:asciiTheme="minorHAnsi" w:hAnsiTheme="minorHAnsi" w:cstheme="minorHAnsi"/>
          <w:spacing w:val="14"/>
          <w:sz w:val="22"/>
          <w:szCs w:val="22"/>
        </w:rPr>
        <w:t xml:space="preserve"> </w:t>
      </w:r>
      <w:r w:rsidRPr="00E91EB5">
        <w:rPr>
          <w:rFonts w:asciiTheme="minorHAnsi" w:hAnsiTheme="minorHAnsi" w:cstheme="minorHAnsi"/>
          <w:sz w:val="22"/>
          <w:szCs w:val="22"/>
        </w:rPr>
        <w:t>i</w:t>
      </w:r>
      <w:r w:rsidRPr="00E91EB5">
        <w:rPr>
          <w:rFonts w:asciiTheme="minorHAnsi" w:hAnsiTheme="minorHAnsi" w:cstheme="minorHAnsi"/>
          <w:spacing w:val="14"/>
          <w:sz w:val="22"/>
          <w:szCs w:val="22"/>
        </w:rPr>
        <w:t xml:space="preserve"> </w:t>
      </w:r>
      <w:r w:rsidRPr="00E91EB5">
        <w:rPr>
          <w:rFonts w:asciiTheme="minorHAnsi" w:hAnsiTheme="minorHAnsi" w:cstheme="minorHAnsi"/>
          <w:sz w:val="22"/>
          <w:szCs w:val="22"/>
        </w:rPr>
        <w:t>la data indicats a l’encapçalament.</w:t>
      </w:r>
    </w:p>
    <w:sectPr w:rsidR="00CC7D7C" w:rsidRPr="00E91EB5" w:rsidSect="00A65855">
      <w:headerReference w:type="default" r:id="rId11"/>
      <w:footerReference w:type="default" r:id="rId12"/>
      <w:pgSz w:w="11906" w:h="16838"/>
      <w:pgMar w:top="2694" w:right="849" w:bottom="1843" w:left="1843" w:header="708" w:footer="4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C7D061" w14:textId="77777777" w:rsidR="00171399" w:rsidRDefault="00171399" w:rsidP="000578C2">
      <w:r>
        <w:separator/>
      </w:r>
    </w:p>
  </w:endnote>
  <w:endnote w:type="continuationSeparator" w:id="0">
    <w:p w14:paraId="12FEC53E" w14:textId="77777777" w:rsidR="00171399" w:rsidRDefault="00171399" w:rsidP="000578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5E5E2" w14:textId="77777777" w:rsidR="00E91EB5" w:rsidRDefault="00E91EB5">
    <w:pPr>
      <w:pStyle w:val="Textindependent"/>
      <w:spacing w:line="14" w:lineRule="auto"/>
    </w:pPr>
    <w:r>
      <w:rPr>
        <w:noProof/>
      </w:rPr>
      <mc:AlternateContent>
        <mc:Choice Requires="wps">
          <w:drawing>
            <wp:anchor distT="0" distB="0" distL="0" distR="0" simplePos="0" relativeHeight="251663872" behindDoc="1" locked="0" layoutInCell="1" allowOverlap="1" wp14:anchorId="190C0516" wp14:editId="7D2BCEBE">
              <wp:simplePos x="0" y="0"/>
              <wp:positionH relativeFrom="page">
                <wp:posOffset>3705225</wp:posOffset>
              </wp:positionH>
              <wp:positionV relativeFrom="page">
                <wp:posOffset>9887104</wp:posOffset>
              </wp:positionV>
              <wp:extent cx="165100" cy="19431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94310"/>
                      </a:xfrm>
                      <a:prstGeom prst="rect">
                        <a:avLst/>
                      </a:prstGeom>
                    </wps:spPr>
                    <wps:txbx>
                      <w:txbxContent>
                        <w:p w14:paraId="4EFD9778" w14:textId="77777777" w:rsidR="00E91EB5" w:rsidRDefault="00E91EB5">
                          <w:pPr>
                            <w:spacing w:before="10"/>
                            <w:ind w:left="60"/>
                            <w:rPr>
                              <w:rFonts w:ascii="Times New Roman"/>
                              <w:sz w:val="24"/>
                            </w:rPr>
                          </w:pPr>
                          <w:r>
                            <w:rPr>
                              <w:rFonts w:ascii="Times New Roman"/>
                              <w:spacing w:val="-10"/>
                              <w:sz w:val="24"/>
                            </w:rPr>
                            <w:fldChar w:fldCharType="begin"/>
                          </w:r>
                          <w:r>
                            <w:rPr>
                              <w:rFonts w:ascii="Times New Roman"/>
                              <w:spacing w:val="-10"/>
                              <w:sz w:val="24"/>
                            </w:rPr>
                            <w:instrText xml:space="preserve"> PAGE </w:instrText>
                          </w:r>
                          <w:r>
                            <w:rPr>
                              <w:rFonts w:ascii="Times New Roman"/>
                              <w:spacing w:val="-10"/>
                              <w:sz w:val="24"/>
                            </w:rPr>
                            <w:fldChar w:fldCharType="separate"/>
                          </w:r>
                          <w:r>
                            <w:rPr>
                              <w:rFonts w:ascii="Times New Roman"/>
                              <w:spacing w:val="-10"/>
                              <w:sz w:val="24"/>
                            </w:rPr>
                            <w:t>3</w:t>
                          </w:r>
                          <w:r>
                            <w:rPr>
                              <w:rFonts w:ascii="Times New Roman"/>
                              <w:spacing w:val="-10"/>
                              <w:sz w:val="24"/>
                            </w:rPr>
                            <w:fldChar w:fldCharType="end"/>
                          </w:r>
                        </w:p>
                      </w:txbxContent>
                    </wps:txbx>
                    <wps:bodyPr wrap="square" lIns="0" tIns="0" rIns="0" bIns="0" rtlCol="0">
                      <a:noAutofit/>
                    </wps:bodyPr>
                  </wps:wsp>
                </a:graphicData>
              </a:graphic>
            </wp:anchor>
          </w:drawing>
        </mc:Choice>
        <mc:Fallback>
          <w:pict>
            <v:shapetype w14:anchorId="190C0516" id="_x0000_t202" coordsize="21600,21600" o:spt="202" path="m,l,21600r21600,l21600,xe">
              <v:stroke joinstyle="miter"/>
              <v:path gradientshapeok="t" o:connecttype="rect"/>
            </v:shapetype>
            <v:shape id="Textbox 3" o:spid="_x0000_s1026" type="#_x0000_t202" style="position:absolute;margin-left:291.75pt;margin-top:778.5pt;width:13pt;height:15.3pt;z-index:-251652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" filled="f" stroked="f">
              <v:textbox inset="0,0,0,0">
                <w:txbxContent>
                  <w:p w14:paraId="4EFD9778" w14:textId="77777777" w:rsidR="00E91EB5" w:rsidRDefault="00E91EB5">
                    <w:pPr>
                      <w:spacing w:before="10"/>
                      <w:ind w:left="60"/>
                      <w:rPr>
                        <w:rFonts w:ascii="Times New Roman"/>
                        <w:sz w:val="24"/>
                      </w:rPr>
                    </w:pPr>
                    <w:r>
                      <w:rPr>
                        <w:rFonts w:ascii="Times New Roman"/>
                        <w:spacing w:val="-10"/>
                        <w:sz w:val="24"/>
                      </w:rPr>
                      <w:fldChar w:fldCharType="begin"/>
                    </w:r>
                    <w:r>
                      <w:rPr>
                        <w:rFonts w:ascii="Times New Roman"/>
                        <w:spacing w:val="-10"/>
                        <w:sz w:val="24"/>
                      </w:rPr>
                      <w:instrText xml:space="preserve"> PAGE </w:instrText>
                    </w:r>
                    <w:r>
                      <w:rPr>
                        <w:rFonts w:ascii="Times New Roman"/>
                        <w:spacing w:val="-10"/>
                        <w:sz w:val="24"/>
                      </w:rPr>
                      <w:fldChar w:fldCharType="separate"/>
                    </w:r>
                    <w:r>
                      <w:rPr>
                        <w:rFonts w:ascii="Times New Roman"/>
                        <w:spacing w:val="-10"/>
                        <w:sz w:val="24"/>
                      </w:rPr>
                      <w:t>3</w:t>
                    </w:r>
                    <w:r>
                      <w:rPr>
                        <w:rFonts w:ascii="Times New Roman"/>
                        <w:spacing w:val="-10"/>
                        <w:sz w:val="24"/>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8B780" w14:textId="77777777" w:rsidR="00A678E3" w:rsidRPr="00983D45" w:rsidRDefault="00A678E3" w:rsidP="00901057">
    <w:pPr>
      <w:tabs>
        <w:tab w:val="left" w:pos="0"/>
        <w:tab w:val="left" w:pos="7797"/>
      </w:tabs>
      <w:rPr>
        <w:sz w:val="16"/>
        <w:szCs w:val="16"/>
      </w:rPr>
    </w:pPr>
    <w:r>
      <w:rPr>
        <w:noProof/>
        <w:lang w:eastAsia="ca-ES"/>
      </w:rPr>
      <mc:AlternateContent>
        <mc:Choice Requires="wps">
          <w:drawing>
            <wp:anchor distT="0" distB="0" distL="114300" distR="114300" simplePos="0" relativeHeight="251660800" behindDoc="0" locked="0" layoutInCell="1" allowOverlap="1" wp14:anchorId="2F9332DA" wp14:editId="3D12A1A9">
              <wp:simplePos x="0" y="0"/>
              <wp:positionH relativeFrom="column">
                <wp:posOffset>-84455</wp:posOffset>
              </wp:positionH>
              <wp:positionV relativeFrom="paragraph">
                <wp:posOffset>-120650</wp:posOffset>
              </wp:positionV>
              <wp:extent cx="5943600" cy="0"/>
              <wp:effectExtent l="0" t="0" r="19050" b="19050"/>
              <wp:wrapNone/>
              <wp:docPr id="2" name="2 Conector recto"/>
              <wp:cNvGraphicFramePr/>
              <a:graphic xmlns:a="http://schemas.openxmlformats.org/drawingml/2006/main">
                <a:graphicData uri="http://schemas.microsoft.com/office/word/2010/wordprocessingShape">
                  <wps:wsp>
                    <wps:cNvCnPr/>
                    <wps:spPr>
                      <a:xfrm>
                        <a:off x="0" y="0"/>
                        <a:ext cx="5943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BAC317B" id="2 Conector recto" o:spid="_x0000_s1026" style="position:absolute;z-index:251660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65pt,-9.5pt" to="461.3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" strokecolor="black [3040]"/>
          </w:pict>
        </mc:Fallback>
      </mc:AlternateContent>
    </w:r>
    <w:r>
      <w:rPr>
        <w:sz w:val="16"/>
        <w:szCs w:val="16"/>
      </w:rPr>
      <w:t xml:space="preserve">C/ Bruc del Mig, 55   08294   El Bruc   Tel. 93 771 00 06   </w:t>
    </w:r>
    <w:r w:rsidRPr="00910819">
      <w:rPr>
        <w:b/>
        <w:sz w:val="16"/>
        <w:szCs w:val="16"/>
      </w:rPr>
      <w:t>www.bruc.cat</w:t>
    </w:r>
    <w:r w:rsidRPr="00A01678">
      <w:rPr>
        <w:sz w:val="16"/>
        <w:szCs w:val="16"/>
      </w:rPr>
      <w:t xml:space="preserve">   </w:t>
    </w:r>
    <w:r w:rsidRPr="009F3F0F">
      <w:rPr>
        <w:sz w:val="16"/>
        <w:szCs w:val="16"/>
      </w:rPr>
      <w:t>CIF P0802500I</w:t>
    </w:r>
    <w:r>
      <w:rPr>
        <w:sz w:val="16"/>
        <w:szCs w:val="16"/>
      </w:rPr>
      <w:t xml:space="preserve">  </w:t>
    </w:r>
    <w:r>
      <w:rPr>
        <w:sz w:val="16"/>
        <w:szCs w:val="16"/>
      </w:rPr>
      <w:tab/>
    </w:r>
    <w:sdt>
      <w:sdtPr>
        <w:id w:val="250395305"/>
        <w:docPartObj>
          <w:docPartGallery w:val="Page Numbers (Top of Page)"/>
          <w:docPartUnique/>
        </w:docPartObj>
      </w:sdtPr>
      <w:sdtEndPr>
        <w:rPr>
          <w:sz w:val="16"/>
          <w:szCs w:val="16"/>
        </w:rPr>
      </w:sdtEndPr>
      <w:sdtContent>
        <w:r w:rsidRPr="00886FF5">
          <w:rPr>
            <w:sz w:val="16"/>
            <w:szCs w:val="16"/>
          </w:rPr>
          <w:t>Pàg.</w:t>
        </w:r>
        <w:r w:rsidRPr="00886FF5">
          <w:rPr>
            <w:szCs w:val="20"/>
          </w:rPr>
          <w:t xml:space="preserve"> </w:t>
        </w:r>
        <w:r w:rsidRPr="001A7204">
          <w:rPr>
            <w:sz w:val="16"/>
            <w:szCs w:val="16"/>
          </w:rPr>
          <w:fldChar w:fldCharType="begin"/>
        </w:r>
        <w:r w:rsidRPr="001A7204">
          <w:rPr>
            <w:sz w:val="16"/>
            <w:szCs w:val="16"/>
          </w:rPr>
          <w:instrText xml:space="preserve"> PAGE </w:instrText>
        </w:r>
        <w:r w:rsidRPr="001A7204">
          <w:rPr>
            <w:sz w:val="16"/>
            <w:szCs w:val="16"/>
          </w:rPr>
          <w:fldChar w:fldCharType="separate"/>
        </w:r>
        <w:r w:rsidR="00B539AB">
          <w:rPr>
            <w:noProof/>
            <w:sz w:val="16"/>
            <w:szCs w:val="16"/>
          </w:rPr>
          <w:t>1</w:t>
        </w:r>
        <w:r w:rsidRPr="001A7204">
          <w:rPr>
            <w:sz w:val="16"/>
            <w:szCs w:val="16"/>
          </w:rPr>
          <w:fldChar w:fldCharType="end"/>
        </w:r>
        <w:r w:rsidRPr="001A7204">
          <w:rPr>
            <w:sz w:val="16"/>
            <w:szCs w:val="16"/>
          </w:rPr>
          <w:t xml:space="preserve"> </w:t>
        </w:r>
        <w:r>
          <w:rPr>
            <w:sz w:val="16"/>
            <w:szCs w:val="16"/>
          </w:rPr>
          <w:t>de</w:t>
        </w:r>
        <w:r w:rsidRPr="001A7204">
          <w:rPr>
            <w:sz w:val="16"/>
            <w:szCs w:val="16"/>
          </w:rPr>
          <w:t xml:space="preserve"> </w:t>
        </w:r>
        <w:r w:rsidRPr="001A7204">
          <w:rPr>
            <w:sz w:val="16"/>
            <w:szCs w:val="16"/>
          </w:rPr>
          <w:fldChar w:fldCharType="begin"/>
        </w:r>
        <w:r w:rsidRPr="001A7204">
          <w:rPr>
            <w:sz w:val="16"/>
            <w:szCs w:val="16"/>
          </w:rPr>
          <w:instrText xml:space="preserve"> NUMPAGES  </w:instrText>
        </w:r>
        <w:r w:rsidRPr="001A7204">
          <w:rPr>
            <w:sz w:val="16"/>
            <w:szCs w:val="16"/>
          </w:rPr>
          <w:fldChar w:fldCharType="separate"/>
        </w:r>
        <w:r w:rsidR="00B539AB">
          <w:rPr>
            <w:noProof/>
            <w:sz w:val="16"/>
            <w:szCs w:val="16"/>
          </w:rPr>
          <w:t>3</w:t>
        </w:r>
        <w:r w:rsidRPr="001A7204">
          <w:rPr>
            <w:sz w:val="16"/>
            <w:szCs w:val="16"/>
          </w:rPr>
          <w:fldChar w:fldCharType="end"/>
        </w:r>
      </w:sdtContent>
    </w:sdt>
  </w:p>
  <w:p w14:paraId="440220C4" w14:textId="77777777" w:rsidR="00993DB3" w:rsidRDefault="00993DB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C36EA7" w14:textId="77777777" w:rsidR="00171399" w:rsidRDefault="00171399" w:rsidP="000578C2">
      <w:r>
        <w:separator/>
      </w:r>
    </w:p>
  </w:footnote>
  <w:footnote w:type="continuationSeparator" w:id="0">
    <w:p w14:paraId="7396FB43" w14:textId="77777777" w:rsidR="00171399" w:rsidRDefault="00171399" w:rsidP="000578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4B8F8F" w14:textId="77777777" w:rsidR="00E91EB5" w:rsidRDefault="00E91EB5">
    <w:pPr>
      <w:pStyle w:val="Textindependent"/>
      <w:spacing w:line="14" w:lineRule="auto"/>
    </w:pPr>
    <w:r>
      <w:rPr>
        <w:noProof/>
      </w:rPr>
      <w:drawing>
        <wp:anchor distT="0" distB="0" distL="0" distR="0" simplePos="0" relativeHeight="251662848" behindDoc="1" locked="0" layoutInCell="1" allowOverlap="1" wp14:anchorId="2FF164BF" wp14:editId="5AB2D115">
          <wp:simplePos x="0" y="0"/>
          <wp:positionH relativeFrom="page">
            <wp:posOffset>698500</wp:posOffset>
          </wp:positionH>
          <wp:positionV relativeFrom="page">
            <wp:posOffset>212090</wp:posOffset>
          </wp:positionV>
          <wp:extent cx="1695450" cy="733424"/>
          <wp:effectExtent l="0" t="0" r="0" b="0"/>
          <wp:wrapNone/>
          <wp:docPr id="1972615703"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695450" cy="73342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2BCF4" w14:textId="77777777" w:rsidR="00A678E3" w:rsidRDefault="00A678E3" w:rsidP="00A91AEC">
    <w:pPr>
      <w:pStyle w:val="Capalera"/>
      <w:tabs>
        <w:tab w:val="clear" w:pos="4252"/>
        <w:tab w:val="clear" w:pos="8504"/>
        <w:tab w:val="left" w:pos="4125"/>
      </w:tabs>
      <w:ind w:left="0"/>
    </w:pPr>
    <w:r>
      <w:rPr>
        <w:noProof/>
        <w:lang w:eastAsia="ca-ES"/>
      </w:rPr>
      <w:drawing>
        <wp:anchor distT="0" distB="0" distL="114300" distR="114300" simplePos="0" relativeHeight="251658752" behindDoc="1" locked="0" layoutInCell="1" allowOverlap="1" wp14:anchorId="00AE1C6B" wp14:editId="3284E6B3">
          <wp:simplePos x="0" y="0"/>
          <wp:positionH relativeFrom="column">
            <wp:posOffset>-770890</wp:posOffset>
          </wp:positionH>
          <wp:positionV relativeFrom="paragraph">
            <wp:posOffset>-68580</wp:posOffset>
          </wp:positionV>
          <wp:extent cx="2032635" cy="855980"/>
          <wp:effectExtent l="0" t="0" r="5715" b="1270"/>
          <wp:wrapThrough wrapText="bothSides">
            <wp:wrapPolygon edited="0">
              <wp:start x="0" y="0"/>
              <wp:lineTo x="0" y="21151"/>
              <wp:lineTo x="21458" y="21151"/>
              <wp:lineTo x="21458"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OMUNICACIO\AppData\Local\Microsoft\Windows\INetCache\Content.Word\Logo Ajuntament del Bruc 2023 h.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032635" cy="85598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8BED086" w14:textId="77777777" w:rsidR="00993DB3" w:rsidRDefault="00993DB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53A84"/>
    <w:multiLevelType w:val="multilevel"/>
    <w:tmpl w:val="25AA331A"/>
    <w:lvl w:ilvl="0">
      <w:start w:val="5"/>
      <w:numFmt w:val="decimal"/>
      <w:lvlText w:val="%1"/>
      <w:lvlJc w:val="left"/>
      <w:pPr>
        <w:ind w:left="796" w:hanging="329"/>
      </w:pPr>
      <w:rPr>
        <w:rFonts w:hint="default"/>
        <w:lang w:val="ca-ES" w:eastAsia="en-US" w:bidi="ar-SA"/>
      </w:rPr>
    </w:lvl>
    <w:lvl w:ilvl="1">
      <w:start w:val="1"/>
      <w:numFmt w:val="decimal"/>
      <w:lvlText w:val="%1.%2"/>
      <w:lvlJc w:val="left"/>
      <w:pPr>
        <w:ind w:left="796" w:hanging="329"/>
      </w:pPr>
      <w:rPr>
        <w:rFonts w:ascii="Calibri" w:eastAsia="Calibri" w:hAnsi="Calibri" w:cs="Calibri" w:hint="default"/>
        <w:b w:val="0"/>
        <w:bCs w:val="0"/>
        <w:i/>
        <w:iCs/>
        <w:spacing w:val="0"/>
        <w:w w:val="100"/>
        <w:sz w:val="22"/>
        <w:szCs w:val="22"/>
        <w:lang w:val="ca-ES" w:eastAsia="en-US" w:bidi="ar-SA"/>
      </w:rPr>
    </w:lvl>
    <w:lvl w:ilvl="2">
      <w:start w:val="1"/>
      <w:numFmt w:val="lowerLetter"/>
      <w:lvlText w:val="%3)"/>
      <w:lvlJc w:val="left"/>
      <w:pPr>
        <w:ind w:left="468" w:hanging="240"/>
      </w:pPr>
      <w:rPr>
        <w:rFonts w:ascii="Calibri" w:eastAsia="Calibri" w:hAnsi="Calibri" w:cs="Calibri" w:hint="default"/>
        <w:b w:val="0"/>
        <w:bCs w:val="0"/>
        <w:i/>
        <w:iCs/>
        <w:spacing w:val="0"/>
        <w:w w:val="100"/>
        <w:sz w:val="22"/>
        <w:szCs w:val="22"/>
        <w:lang w:val="ca-ES" w:eastAsia="en-US" w:bidi="ar-SA"/>
      </w:rPr>
    </w:lvl>
    <w:lvl w:ilvl="3">
      <w:numFmt w:val="bullet"/>
      <w:lvlText w:val="•"/>
      <w:lvlJc w:val="left"/>
      <w:pPr>
        <w:ind w:left="2825" w:hanging="240"/>
      </w:pPr>
      <w:rPr>
        <w:rFonts w:hint="default"/>
        <w:lang w:val="ca-ES" w:eastAsia="en-US" w:bidi="ar-SA"/>
      </w:rPr>
    </w:lvl>
    <w:lvl w:ilvl="4">
      <w:numFmt w:val="bullet"/>
      <w:lvlText w:val="•"/>
      <w:lvlJc w:val="left"/>
      <w:pPr>
        <w:ind w:left="3838" w:hanging="240"/>
      </w:pPr>
      <w:rPr>
        <w:rFonts w:hint="default"/>
        <w:lang w:val="ca-ES" w:eastAsia="en-US" w:bidi="ar-SA"/>
      </w:rPr>
    </w:lvl>
    <w:lvl w:ilvl="5">
      <w:numFmt w:val="bullet"/>
      <w:lvlText w:val="•"/>
      <w:lvlJc w:val="left"/>
      <w:pPr>
        <w:ind w:left="4851" w:hanging="240"/>
      </w:pPr>
      <w:rPr>
        <w:rFonts w:hint="default"/>
        <w:lang w:val="ca-ES" w:eastAsia="en-US" w:bidi="ar-SA"/>
      </w:rPr>
    </w:lvl>
    <w:lvl w:ilvl="6">
      <w:numFmt w:val="bullet"/>
      <w:lvlText w:val="•"/>
      <w:lvlJc w:val="left"/>
      <w:pPr>
        <w:ind w:left="5864" w:hanging="240"/>
      </w:pPr>
      <w:rPr>
        <w:rFonts w:hint="default"/>
        <w:lang w:val="ca-ES" w:eastAsia="en-US" w:bidi="ar-SA"/>
      </w:rPr>
    </w:lvl>
    <w:lvl w:ilvl="7">
      <w:numFmt w:val="bullet"/>
      <w:lvlText w:val="•"/>
      <w:lvlJc w:val="left"/>
      <w:pPr>
        <w:ind w:left="6877" w:hanging="240"/>
      </w:pPr>
      <w:rPr>
        <w:rFonts w:hint="default"/>
        <w:lang w:val="ca-ES" w:eastAsia="en-US" w:bidi="ar-SA"/>
      </w:rPr>
    </w:lvl>
    <w:lvl w:ilvl="8">
      <w:numFmt w:val="bullet"/>
      <w:lvlText w:val="•"/>
      <w:lvlJc w:val="left"/>
      <w:pPr>
        <w:ind w:left="7890" w:hanging="240"/>
      </w:pPr>
      <w:rPr>
        <w:rFonts w:hint="default"/>
        <w:lang w:val="ca-ES" w:eastAsia="en-US" w:bidi="ar-SA"/>
      </w:rPr>
    </w:lvl>
  </w:abstractNum>
  <w:abstractNum w:abstractNumId="1" w15:restartNumberingAfterBreak="0">
    <w:nsid w:val="05B51228"/>
    <w:multiLevelType w:val="hybridMultilevel"/>
    <w:tmpl w:val="DBB8AEE0"/>
    <w:lvl w:ilvl="0" w:tplc="FFFFFFFF">
      <w:start w:val="1"/>
      <w:numFmt w:val="decimal"/>
      <w:lvlText w:val="%1."/>
      <w:lvlJc w:val="left"/>
      <w:pPr>
        <w:ind w:left="1352" w:hanging="360"/>
      </w:pPr>
    </w:lvl>
    <w:lvl w:ilvl="1" w:tplc="FFFFFFFF">
      <w:start w:val="1"/>
      <w:numFmt w:val="lowerLetter"/>
      <w:lvlText w:val="%2."/>
      <w:lvlJc w:val="left"/>
      <w:pPr>
        <w:ind w:left="2072" w:hanging="360"/>
      </w:pPr>
    </w:lvl>
    <w:lvl w:ilvl="2" w:tplc="FFFFFFFF">
      <w:start w:val="1"/>
      <w:numFmt w:val="lowerRoman"/>
      <w:lvlText w:val="%3."/>
      <w:lvlJc w:val="right"/>
      <w:pPr>
        <w:ind w:left="2792" w:hanging="180"/>
      </w:pPr>
    </w:lvl>
    <w:lvl w:ilvl="3" w:tplc="FFFFFFFF">
      <w:start w:val="1"/>
      <w:numFmt w:val="decimal"/>
      <w:lvlText w:val="%4."/>
      <w:lvlJc w:val="left"/>
      <w:pPr>
        <w:ind w:left="3512" w:hanging="360"/>
      </w:pPr>
    </w:lvl>
    <w:lvl w:ilvl="4" w:tplc="FFFFFFFF">
      <w:start w:val="1"/>
      <w:numFmt w:val="lowerLetter"/>
      <w:lvlText w:val="%5."/>
      <w:lvlJc w:val="left"/>
      <w:pPr>
        <w:ind w:left="4232" w:hanging="360"/>
      </w:pPr>
    </w:lvl>
    <w:lvl w:ilvl="5" w:tplc="FFFFFFFF">
      <w:start w:val="1"/>
      <w:numFmt w:val="lowerRoman"/>
      <w:lvlText w:val="%6."/>
      <w:lvlJc w:val="right"/>
      <w:pPr>
        <w:ind w:left="4952" w:hanging="180"/>
      </w:pPr>
    </w:lvl>
    <w:lvl w:ilvl="6" w:tplc="FFFFFFFF">
      <w:start w:val="1"/>
      <w:numFmt w:val="decimal"/>
      <w:lvlText w:val="%7."/>
      <w:lvlJc w:val="left"/>
      <w:pPr>
        <w:ind w:left="5672" w:hanging="360"/>
      </w:pPr>
    </w:lvl>
    <w:lvl w:ilvl="7" w:tplc="FFFFFFFF">
      <w:start w:val="1"/>
      <w:numFmt w:val="lowerLetter"/>
      <w:lvlText w:val="%8."/>
      <w:lvlJc w:val="left"/>
      <w:pPr>
        <w:ind w:left="6392" w:hanging="360"/>
      </w:pPr>
    </w:lvl>
    <w:lvl w:ilvl="8" w:tplc="FFFFFFFF">
      <w:start w:val="1"/>
      <w:numFmt w:val="lowerRoman"/>
      <w:lvlText w:val="%9."/>
      <w:lvlJc w:val="right"/>
      <w:pPr>
        <w:ind w:left="7112" w:hanging="180"/>
      </w:pPr>
    </w:lvl>
  </w:abstractNum>
  <w:abstractNum w:abstractNumId="2" w15:restartNumberingAfterBreak="0">
    <w:nsid w:val="065521CB"/>
    <w:multiLevelType w:val="hybridMultilevel"/>
    <w:tmpl w:val="5E928A5C"/>
    <w:lvl w:ilvl="0" w:tplc="04030001">
      <w:start w:val="1"/>
      <w:numFmt w:val="bullet"/>
      <w:lvlText w:val=""/>
      <w:lvlJc w:val="left"/>
      <w:pPr>
        <w:ind w:left="2136" w:hanging="360"/>
      </w:pPr>
      <w:rPr>
        <w:rFonts w:ascii="Symbol" w:hAnsi="Symbol" w:hint="default"/>
      </w:rPr>
    </w:lvl>
    <w:lvl w:ilvl="1" w:tplc="04030003" w:tentative="1">
      <w:start w:val="1"/>
      <w:numFmt w:val="bullet"/>
      <w:lvlText w:val="o"/>
      <w:lvlJc w:val="left"/>
      <w:pPr>
        <w:ind w:left="2856" w:hanging="360"/>
      </w:pPr>
      <w:rPr>
        <w:rFonts w:ascii="Courier New" w:hAnsi="Courier New" w:cs="Courier New" w:hint="default"/>
      </w:rPr>
    </w:lvl>
    <w:lvl w:ilvl="2" w:tplc="04030005" w:tentative="1">
      <w:start w:val="1"/>
      <w:numFmt w:val="bullet"/>
      <w:lvlText w:val=""/>
      <w:lvlJc w:val="left"/>
      <w:pPr>
        <w:ind w:left="3576" w:hanging="360"/>
      </w:pPr>
      <w:rPr>
        <w:rFonts w:ascii="Wingdings" w:hAnsi="Wingdings" w:hint="default"/>
      </w:rPr>
    </w:lvl>
    <w:lvl w:ilvl="3" w:tplc="04030001" w:tentative="1">
      <w:start w:val="1"/>
      <w:numFmt w:val="bullet"/>
      <w:lvlText w:val=""/>
      <w:lvlJc w:val="left"/>
      <w:pPr>
        <w:ind w:left="4296" w:hanging="360"/>
      </w:pPr>
      <w:rPr>
        <w:rFonts w:ascii="Symbol" w:hAnsi="Symbol" w:hint="default"/>
      </w:rPr>
    </w:lvl>
    <w:lvl w:ilvl="4" w:tplc="04030003" w:tentative="1">
      <w:start w:val="1"/>
      <w:numFmt w:val="bullet"/>
      <w:lvlText w:val="o"/>
      <w:lvlJc w:val="left"/>
      <w:pPr>
        <w:ind w:left="5016" w:hanging="360"/>
      </w:pPr>
      <w:rPr>
        <w:rFonts w:ascii="Courier New" w:hAnsi="Courier New" w:cs="Courier New" w:hint="default"/>
      </w:rPr>
    </w:lvl>
    <w:lvl w:ilvl="5" w:tplc="04030005" w:tentative="1">
      <w:start w:val="1"/>
      <w:numFmt w:val="bullet"/>
      <w:lvlText w:val=""/>
      <w:lvlJc w:val="left"/>
      <w:pPr>
        <w:ind w:left="5736" w:hanging="360"/>
      </w:pPr>
      <w:rPr>
        <w:rFonts w:ascii="Wingdings" w:hAnsi="Wingdings" w:hint="default"/>
      </w:rPr>
    </w:lvl>
    <w:lvl w:ilvl="6" w:tplc="04030001" w:tentative="1">
      <w:start w:val="1"/>
      <w:numFmt w:val="bullet"/>
      <w:lvlText w:val=""/>
      <w:lvlJc w:val="left"/>
      <w:pPr>
        <w:ind w:left="6456" w:hanging="360"/>
      </w:pPr>
      <w:rPr>
        <w:rFonts w:ascii="Symbol" w:hAnsi="Symbol" w:hint="default"/>
      </w:rPr>
    </w:lvl>
    <w:lvl w:ilvl="7" w:tplc="04030003" w:tentative="1">
      <w:start w:val="1"/>
      <w:numFmt w:val="bullet"/>
      <w:lvlText w:val="o"/>
      <w:lvlJc w:val="left"/>
      <w:pPr>
        <w:ind w:left="7176" w:hanging="360"/>
      </w:pPr>
      <w:rPr>
        <w:rFonts w:ascii="Courier New" w:hAnsi="Courier New" w:cs="Courier New" w:hint="default"/>
      </w:rPr>
    </w:lvl>
    <w:lvl w:ilvl="8" w:tplc="04030005" w:tentative="1">
      <w:start w:val="1"/>
      <w:numFmt w:val="bullet"/>
      <w:lvlText w:val=""/>
      <w:lvlJc w:val="left"/>
      <w:pPr>
        <w:ind w:left="7896" w:hanging="360"/>
      </w:pPr>
      <w:rPr>
        <w:rFonts w:ascii="Wingdings" w:hAnsi="Wingdings" w:hint="default"/>
      </w:rPr>
    </w:lvl>
  </w:abstractNum>
  <w:abstractNum w:abstractNumId="3" w15:restartNumberingAfterBreak="0">
    <w:nsid w:val="0D1B059A"/>
    <w:multiLevelType w:val="hybridMultilevel"/>
    <w:tmpl w:val="1CF081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ADD4884"/>
    <w:multiLevelType w:val="hybridMultilevel"/>
    <w:tmpl w:val="511639CC"/>
    <w:lvl w:ilvl="0" w:tplc="C686B52A">
      <w:start w:val="1"/>
      <w:numFmt w:val="decimal"/>
      <w:lvlText w:val="%1."/>
      <w:lvlJc w:val="left"/>
      <w:pPr>
        <w:ind w:left="468" w:hanging="360"/>
      </w:pPr>
      <w:rPr>
        <w:rFonts w:ascii="Calibri" w:eastAsia="Calibri" w:hAnsi="Calibri" w:cs="Calibri" w:hint="default"/>
        <w:b w:val="0"/>
        <w:bCs w:val="0"/>
        <w:i w:val="0"/>
        <w:iCs w:val="0"/>
        <w:spacing w:val="0"/>
        <w:w w:val="100"/>
        <w:sz w:val="22"/>
        <w:szCs w:val="22"/>
        <w:lang w:val="ca-ES" w:eastAsia="en-US" w:bidi="ar-SA"/>
      </w:rPr>
    </w:lvl>
    <w:lvl w:ilvl="1" w:tplc="81A0596A">
      <w:numFmt w:val="bullet"/>
      <w:lvlText w:val="•"/>
      <w:lvlJc w:val="left"/>
      <w:pPr>
        <w:ind w:left="1405" w:hanging="360"/>
      </w:pPr>
      <w:rPr>
        <w:rFonts w:hint="default"/>
        <w:lang w:val="ca-ES" w:eastAsia="en-US" w:bidi="ar-SA"/>
      </w:rPr>
    </w:lvl>
    <w:lvl w:ilvl="2" w:tplc="D07A89BC">
      <w:numFmt w:val="bullet"/>
      <w:lvlText w:val="•"/>
      <w:lvlJc w:val="left"/>
      <w:pPr>
        <w:ind w:left="2351" w:hanging="360"/>
      </w:pPr>
      <w:rPr>
        <w:rFonts w:hint="default"/>
        <w:lang w:val="ca-ES" w:eastAsia="en-US" w:bidi="ar-SA"/>
      </w:rPr>
    </w:lvl>
    <w:lvl w:ilvl="3" w:tplc="56D00440">
      <w:numFmt w:val="bullet"/>
      <w:lvlText w:val="•"/>
      <w:lvlJc w:val="left"/>
      <w:pPr>
        <w:ind w:left="3296" w:hanging="360"/>
      </w:pPr>
      <w:rPr>
        <w:rFonts w:hint="default"/>
        <w:lang w:val="ca-ES" w:eastAsia="en-US" w:bidi="ar-SA"/>
      </w:rPr>
    </w:lvl>
    <w:lvl w:ilvl="4" w:tplc="572EE08C">
      <w:numFmt w:val="bullet"/>
      <w:lvlText w:val="•"/>
      <w:lvlJc w:val="left"/>
      <w:pPr>
        <w:ind w:left="4242" w:hanging="360"/>
      </w:pPr>
      <w:rPr>
        <w:rFonts w:hint="default"/>
        <w:lang w:val="ca-ES" w:eastAsia="en-US" w:bidi="ar-SA"/>
      </w:rPr>
    </w:lvl>
    <w:lvl w:ilvl="5" w:tplc="DB6A0450">
      <w:numFmt w:val="bullet"/>
      <w:lvlText w:val="•"/>
      <w:lvlJc w:val="left"/>
      <w:pPr>
        <w:ind w:left="5188" w:hanging="360"/>
      </w:pPr>
      <w:rPr>
        <w:rFonts w:hint="default"/>
        <w:lang w:val="ca-ES" w:eastAsia="en-US" w:bidi="ar-SA"/>
      </w:rPr>
    </w:lvl>
    <w:lvl w:ilvl="6" w:tplc="ED8EFFB8">
      <w:numFmt w:val="bullet"/>
      <w:lvlText w:val="•"/>
      <w:lvlJc w:val="left"/>
      <w:pPr>
        <w:ind w:left="6133" w:hanging="360"/>
      </w:pPr>
      <w:rPr>
        <w:rFonts w:hint="default"/>
        <w:lang w:val="ca-ES" w:eastAsia="en-US" w:bidi="ar-SA"/>
      </w:rPr>
    </w:lvl>
    <w:lvl w:ilvl="7" w:tplc="E17E1A20">
      <w:numFmt w:val="bullet"/>
      <w:lvlText w:val="•"/>
      <w:lvlJc w:val="left"/>
      <w:pPr>
        <w:ind w:left="7079" w:hanging="360"/>
      </w:pPr>
      <w:rPr>
        <w:rFonts w:hint="default"/>
        <w:lang w:val="ca-ES" w:eastAsia="en-US" w:bidi="ar-SA"/>
      </w:rPr>
    </w:lvl>
    <w:lvl w:ilvl="8" w:tplc="98880DDA">
      <w:numFmt w:val="bullet"/>
      <w:lvlText w:val="•"/>
      <w:lvlJc w:val="left"/>
      <w:pPr>
        <w:ind w:left="8024" w:hanging="360"/>
      </w:pPr>
      <w:rPr>
        <w:rFonts w:hint="default"/>
        <w:lang w:val="ca-ES" w:eastAsia="en-US" w:bidi="ar-SA"/>
      </w:rPr>
    </w:lvl>
  </w:abstractNum>
  <w:abstractNum w:abstractNumId="5" w15:restartNumberingAfterBreak="0">
    <w:nsid w:val="292364EB"/>
    <w:multiLevelType w:val="hybridMultilevel"/>
    <w:tmpl w:val="99A608D8"/>
    <w:lvl w:ilvl="0" w:tplc="439644E6">
      <w:start w:val="8221"/>
      <w:numFmt w:val="bullet"/>
      <w:lvlText w:val="-"/>
      <w:lvlJc w:val="left"/>
      <w:pPr>
        <w:tabs>
          <w:tab w:val="num" w:pos="1770"/>
        </w:tabs>
        <w:ind w:left="1770" w:hanging="360"/>
      </w:pPr>
      <w:rPr>
        <w:rFonts w:ascii="Times New Roman" w:eastAsia="Times New Roman" w:hAnsi="Times New Roman" w:cs="Times New Roman" w:hint="default"/>
      </w:rPr>
    </w:lvl>
    <w:lvl w:ilvl="1" w:tplc="0C0A0003" w:tentative="1">
      <w:start w:val="1"/>
      <w:numFmt w:val="bullet"/>
      <w:lvlText w:val="o"/>
      <w:lvlJc w:val="left"/>
      <w:pPr>
        <w:tabs>
          <w:tab w:val="num" w:pos="2490"/>
        </w:tabs>
        <w:ind w:left="2490" w:hanging="360"/>
      </w:pPr>
      <w:rPr>
        <w:rFonts w:ascii="Courier New" w:hAnsi="Courier New" w:hint="default"/>
      </w:rPr>
    </w:lvl>
    <w:lvl w:ilvl="2" w:tplc="0C0A0005" w:tentative="1">
      <w:start w:val="1"/>
      <w:numFmt w:val="bullet"/>
      <w:lvlText w:val=""/>
      <w:lvlJc w:val="left"/>
      <w:pPr>
        <w:tabs>
          <w:tab w:val="num" w:pos="3210"/>
        </w:tabs>
        <w:ind w:left="3210" w:hanging="360"/>
      </w:pPr>
      <w:rPr>
        <w:rFonts w:ascii="Wingdings" w:hAnsi="Wingdings" w:hint="default"/>
      </w:rPr>
    </w:lvl>
    <w:lvl w:ilvl="3" w:tplc="0C0A0001" w:tentative="1">
      <w:start w:val="1"/>
      <w:numFmt w:val="bullet"/>
      <w:lvlText w:val=""/>
      <w:lvlJc w:val="left"/>
      <w:pPr>
        <w:tabs>
          <w:tab w:val="num" w:pos="3930"/>
        </w:tabs>
        <w:ind w:left="3930" w:hanging="360"/>
      </w:pPr>
      <w:rPr>
        <w:rFonts w:ascii="Symbol" w:hAnsi="Symbol" w:hint="default"/>
      </w:rPr>
    </w:lvl>
    <w:lvl w:ilvl="4" w:tplc="0C0A0003" w:tentative="1">
      <w:start w:val="1"/>
      <w:numFmt w:val="bullet"/>
      <w:lvlText w:val="o"/>
      <w:lvlJc w:val="left"/>
      <w:pPr>
        <w:tabs>
          <w:tab w:val="num" w:pos="4650"/>
        </w:tabs>
        <w:ind w:left="4650" w:hanging="360"/>
      </w:pPr>
      <w:rPr>
        <w:rFonts w:ascii="Courier New" w:hAnsi="Courier New" w:hint="default"/>
      </w:rPr>
    </w:lvl>
    <w:lvl w:ilvl="5" w:tplc="0C0A0005" w:tentative="1">
      <w:start w:val="1"/>
      <w:numFmt w:val="bullet"/>
      <w:lvlText w:val=""/>
      <w:lvlJc w:val="left"/>
      <w:pPr>
        <w:tabs>
          <w:tab w:val="num" w:pos="5370"/>
        </w:tabs>
        <w:ind w:left="5370" w:hanging="360"/>
      </w:pPr>
      <w:rPr>
        <w:rFonts w:ascii="Wingdings" w:hAnsi="Wingdings" w:hint="default"/>
      </w:rPr>
    </w:lvl>
    <w:lvl w:ilvl="6" w:tplc="0C0A0001" w:tentative="1">
      <w:start w:val="1"/>
      <w:numFmt w:val="bullet"/>
      <w:lvlText w:val=""/>
      <w:lvlJc w:val="left"/>
      <w:pPr>
        <w:tabs>
          <w:tab w:val="num" w:pos="6090"/>
        </w:tabs>
        <w:ind w:left="6090" w:hanging="360"/>
      </w:pPr>
      <w:rPr>
        <w:rFonts w:ascii="Symbol" w:hAnsi="Symbol" w:hint="default"/>
      </w:rPr>
    </w:lvl>
    <w:lvl w:ilvl="7" w:tplc="0C0A0003" w:tentative="1">
      <w:start w:val="1"/>
      <w:numFmt w:val="bullet"/>
      <w:lvlText w:val="o"/>
      <w:lvlJc w:val="left"/>
      <w:pPr>
        <w:tabs>
          <w:tab w:val="num" w:pos="6810"/>
        </w:tabs>
        <w:ind w:left="6810" w:hanging="360"/>
      </w:pPr>
      <w:rPr>
        <w:rFonts w:ascii="Courier New" w:hAnsi="Courier New" w:hint="default"/>
      </w:rPr>
    </w:lvl>
    <w:lvl w:ilvl="8" w:tplc="0C0A0005" w:tentative="1">
      <w:start w:val="1"/>
      <w:numFmt w:val="bullet"/>
      <w:lvlText w:val=""/>
      <w:lvlJc w:val="left"/>
      <w:pPr>
        <w:tabs>
          <w:tab w:val="num" w:pos="7530"/>
        </w:tabs>
        <w:ind w:left="7530" w:hanging="360"/>
      </w:pPr>
      <w:rPr>
        <w:rFonts w:ascii="Wingdings" w:hAnsi="Wingdings" w:hint="default"/>
      </w:rPr>
    </w:lvl>
  </w:abstractNum>
  <w:abstractNum w:abstractNumId="6" w15:restartNumberingAfterBreak="0">
    <w:nsid w:val="35E306BC"/>
    <w:multiLevelType w:val="hybridMultilevel"/>
    <w:tmpl w:val="3DCC37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9E70627"/>
    <w:multiLevelType w:val="hybridMultilevel"/>
    <w:tmpl w:val="715C797A"/>
    <w:lvl w:ilvl="0" w:tplc="BCFCB6FA">
      <w:start w:val="1"/>
      <w:numFmt w:val="upperRoman"/>
      <w:lvlText w:val="%1."/>
      <w:lvlJc w:val="left"/>
      <w:pPr>
        <w:ind w:left="828" w:hanging="360"/>
      </w:pPr>
      <w:rPr>
        <w:rFonts w:ascii="Calibri" w:eastAsia="Calibri" w:hAnsi="Calibri" w:cs="Calibri" w:hint="default"/>
        <w:b w:val="0"/>
        <w:bCs w:val="0"/>
        <w:i w:val="0"/>
        <w:iCs w:val="0"/>
        <w:spacing w:val="0"/>
        <w:w w:val="100"/>
        <w:sz w:val="22"/>
        <w:szCs w:val="22"/>
        <w:lang w:val="ca-ES" w:eastAsia="en-US" w:bidi="ar-SA"/>
      </w:rPr>
    </w:lvl>
    <w:lvl w:ilvl="1" w:tplc="1512BC04">
      <w:numFmt w:val="bullet"/>
      <w:lvlText w:val="•"/>
      <w:lvlJc w:val="left"/>
      <w:pPr>
        <w:ind w:left="1729" w:hanging="360"/>
      </w:pPr>
      <w:rPr>
        <w:rFonts w:hint="default"/>
        <w:lang w:val="ca-ES" w:eastAsia="en-US" w:bidi="ar-SA"/>
      </w:rPr>
    </w:lvl>
    <w:lvl w:ilvl="2" w:tplc="9CAABB08">
      <w:numFmt w:val="bullet"/>
      <w:lvlText w:val="•"/>
      <w:lvlJc w:val="left"/>
      <w:pPr>
        <w:ind w:left="2639" w:hanging="360"/>
      </w:pPr>
      <w:rPr>
        <w:rFonts w:hint="default"/>
        <w:lang w:val="ca-ES" w:eastAsia="en-US" w:bidi="ar-SA"/>
      </w:rPr>
    </w:lvl>
    <w:lvl w:ilvl="3" w:tplc="A86CCB9C">
      <w:numFmt w:val="bullet"/>
      <w:lvlText w:val="•"/>
      <w:lvlJc w:val="left"/>
      <w:pPr>
        <w:ind w:left="3548" w:hanging="360"/>
      </w:pPr>
      <w:rPr>
        <w:rFonts w:hint="default"/>
        <w:lang w:val="ca-ES" w:eastAsia="en-US" w:bidi="ar-SA"/>
      </w:rPr>
    </w:lvl>
    <w:lvl w:ilvl="4" w:tplc="9E72E2CE">
      <w:numFmt w:val="bullet"/>
      <w:lvlText w:val="•"/>
      <w:lvlJc w:val="left"/>
      <w:pPr>
        <w:ind w:left="4458" w:hanging="360"/>
      </w:pPr>
      <w:rPr>
        <w:rFonts w:hint="default"/>
        <w:lang w:val="ca-ES" w:eastAsia="en-US" w:bidi="ar-SA"/>
      </w:rPr>
    </w:lvl>
    <w:lvl w:ilvl="5" w:tplc="88BC2D3C">
      <w:numFmt w:val="bullet"/>
      <w:lvlText w:val="•"/>
      <w:lvlJc w:val="left"/>
      <w:pPr>
        <w:ind w:left="5368" w:hanging="360"/>
      </w:pPr>
      <w:rPr>
        <w:rFonts w:hint="default"/>
        <w:lang w:val="ca-ES" w:eastAsia="en-US" w:bidi="ar-SA"/>
      </w:rPr>
    </w:lvl>
    <w:lvl w:ilvl="6" w:tplc="AD7E2F3C">
      <w:numFmt w:val="bullet"/>
      <w:lvlText w:val="•"/>
      <w:lvlJc w:val="left"/>
      <w:pPr>
        <w:ind w:left="6277" w:hanging="360"/>
      </w:pPr>
      <w:rPr>
        <w:rFonts w:hint="default"/>
        <w:lang w:val="ca-ES" w:eastAsia="en-US" w:bidi="ar-SA"/>
      </w:rPr>
    </w:lvl>
    <w:lvl w:ilvl="7" w:tplc="6BEA7D38">
      <w:numFmt w:val="bullet"/>
      <w:lvlText w:val="•"/>
      <w:lvlJc w:val="left"/>
      <w:pPr>
        <w:ind w:left="7187" w:hanging="360"/>
      </w:pPr>
      <w:rPr>
        <w:rFonts w:hint="default"/>
        <w:lang w:val="ca-ES" w:eastAsia="en-US" w:bidi="ar-SA"/>
      </w:rPr>
    </w:lvl>
    <w:lvl w:ilvl="8" w:tplc="3DF078C0">
      <w:numFmt w:val="bullet"/>
      <w:lvlText w:val="•"/>
      <w:lvlJc w:val="left"/>
      <w:pPr>
        <w:ind w:left="8096" w:hanging="360"/>
      </w:pPr>
      <w:rPr>
        <w:rFonts w:hint="default"/>
        <w:lang w:val="ca-ES" w:eastAsia="en-US" w:bidi="ar-SA"/>
      </w:rPr>
    </w:lvl>
  </w:abstractNum>
  <w:abstractNum w:abstractNumId="8" w15:restartNumberingAfterBreak="0">
    <w:nsid w:val="44FD5F10"/>
    <w:multiLevelType w:val="hybridMultilevel"/>
    <w:tmpl w:val="45C06C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7957038"/>
    <w:multiLevelType w:val="hybridMultilevel"/>
    <w:tmpl w:val="DBB8AEE0"/>
    <w:lvl w:ilvl="0" w:tplc="0403000F">
      <w:start w:val="1"/>
      <w:numFmt w:val="decimal"/>
      <w:lvlText w:val="%1."/>
      <w:lvlJc w:val="left"/>
      <w:pPr>
        <w:ind w:left="1352" w:hanging="360"/>
      </w:pPr>
    </w:lvl>
    <w:lvl w:ilvl="1" w:tplc="04030019">
      <w:start w:val="1"/>
      <w:numFmt w:val="lowerLetter"/>
      <w:lvlText w:val="%2."/>
      <w:lvlJc w:val="left"/>
      <w:pPr>
        <w:ind w:left="2072" w:hanging="360"/>
      </w:pPr>
    </w:lvl>
    <w:lvl w:ilvl="2" w:tplc="0403001B">
      <w:start w:val="1"/>
      <w:numFmt w:val="lowerRoman"/>
      <w:lvlText w:val="%3."/>
      <w:lvlJc w:val="right"/>
      <w:pPr>
        <w:ind w:left="2792" w:hanging="180"/>
      </w:pPr>
    </w:lvl>
    <w:lvl w:ilvl="3" w:tplc="0403000F">
      <w:start w:val="1"/>
      <w:numFmt w:val="decimal"/>
      <w:lvlText w:val="%4."/>
      <w:lvlJc w:val="left"/>
      <w:pPr>
        <w:ind w:left="3512" w:hanging="360"/>
      </w:pPr>
    </w:lvl>
    <w:lvl w:ilvl="4" w:tplc="04030019">
      <w:start w:val="1"/>
      <w:numFmt w:val="lowerLetter"/>
      <w:lvlText w:val="%5."/>
      <w:lvlJc w:val="left"/>
      <w:pPr>
        <w:ind w:left="4232" w:hanging="360"/>
      </w:pPr>
    </w:lvl>
    <w:lvl w:ilvl="5" w:tplc="0403001B">
      <w:start w:val="1"/>
      <w:numFmt w:val="lowerRoman"/>
      <w:lvlText w:val="%6."/>
      <w:lvlJc w:val="right"/>
      <w:pPr>
        <w:ind w:left="4952" w:hanging="180"/>
      </w:pPr>
    </w:lvl>
    <w:lvl w:ilvl="6" w:tplc="0403000F">
      <w:start w:val="1"/>
      <w:numFmt w:val="decimal"/>
      <w:lvlText w:val="%7."/>
      <w:lvlJc w:val="left"/>
      <w:pPr>
        <w:ind w:left="5672" w:hanging="360"/>
      </w:pPr>
    </w:lvl>
    <w:lvl w:ilvl="7" w:tplc="04030019">
      <w:start w:val="1"/>
      <w:numFmt w:val="lowerLetter"/>
      <w:lvlText w:val="%8."/>
      <w:lvlJc w:val="left"/>
      <w:pPr>
        <w:ind w:left="6392" w:hanging="360"/>
      </w:pPr>
    </w:lvl>
    <w:lvl w:ilvl="8" w:tplc="0403001B">
      <w:start w:val="1"/>
      <w:numFmt w:val="lowerRoman"/>
      <w:lvlText w:val="%9."/>
      <w:lvlJc w:val="right"/>
      <w:pPr>
        <w:ind w:left="7112" w:hanging="180"/>
      </w:pPr>
    </w:lvl>
  </w:abstractNum>
  <w:abstractNum w:abstractNumId="10" w15:restartNumberingAfterBreak="0">
    <w:nsid w:val="49451EE5"/>
    <w:multiLevelType w:val="hybridMultilevel"/>
    <w:tmpl w:val="511639CC"/>
    <w:lvl w:ilvl="0" w:tplc="FFFFFFFF">
      <w:start w:val="1"/>
      <w:numFmt w:val="decimal"/>
      <w:lvlText w:val="%1."/>
      <w:lvlJc w:val="left"/>
      <w:pPr>
        <w:ind w:left="468" w:hanging="360"/>
      </w:pPr>
      <w:rPr>
        <w:rFonts w:ascii="Calibri" w:eastAsia="Calibri" w:hAnsi="Calibri" w:cs="Calibri" w:hint="default"/>
        <w:b w:val="0"/>
        <w:bCs w:val="0"/>
        <w:i w:val="0"/>
        <w:iCs w:val="0"/>
        <w:spacing w:val="0"/>
        <w:w w:val="100"/>
        <w:sz w:val="22"/>
        <w:szCs w:val="22"/>
        <w:lang w:val="ca-ES" w:eastAsia="en-US" w:bidi="ar-SA"/>
      </w:rPr>
    </w:lvl>
    <w:lvl w:ilvl="1" w:tplc="FFFFFFFF">
      <w:numFmt w:val="bullet"/>
      <w:lvlText w:val="•"/>
      <w:lvlJc w:val="left"/>
      <w:pPr>
        <w:ind w:left="1405" w:hanging="360"/>
      </w:pPr>
      <w:rPr>
        <w:rFonts w:hint="default"/>
        <w:lang w:val="ca-ES" w:eastAsia="en-US" w:bidi="ar-SA"/>
      </w:rPr>
    </w:lvl>
    <w:lvl w:ilvl="2" w:tplc="FFFFFFFF">
      <w:numFmt w:val="bullet"/>
      <w:lvlText w:val="•"/>
      <w:lvlJc w:val="left"/>
      <w:pPr>
        <w:ind w:left="2351" w:hanging="360"/>
      </w:pPr>
      <w:rPr>
        <w:rFonts w:hint="default"/>
        <w:lang w:val="ca-ES" w:eastAsia="en-US" w:bidi="ar-SA"/>
      </w:rPr>
    </w:lvl>
    <w:lvl w:ilvl="3" w:tplc="FFFFFFFF">
      <w:numFmt w:val="bullet"/>
      <w:lvlText w:val="•"/>
      <w:lvlJc w:val="left"/>
      <w:pPr>
        <w:ind w:left="3296" w:hanging="360"/>
      </w:pPr>
      <w:rPr>
        <w:rFonts w:hint="default"/>
        <w:lang w:val="ca-ES" w:eastAsia="en-US" w:bidi="ar-SA"/>
      </w:rPr>
    </w:lvl>
    <w:lvl w:ilvl="4" w:tplc="FFFFFFFF">
      <w:numFmt w:val="bullet"/>
      <w:lvlText w:val="•"/>
      <w:lvlJc w:val="left"/>
      <w:pPr>
        <w:ind w:left="4242" w:hanging="360"/>
      </w:pPr>
      <w:rPr>
        <w:rFonts w:hint="default"/>
        <w:lang w:val="ca-ES" w:eastAsia="en-US" w:bidi="ar-SA"/>
      </w:rPr>
    </w:lvl>
    <w:lvl w:ilvl="5" w:tplc="FFFFFFFF">
      <w:numFmt w:val="bullet"/>
      <w:lvlText w:val="•"/>
      <w:lvlJc w:val="left"/>
      <w:pPr>
        <w:ind w:left="5188" w:hanging="360"/>
      </w:pPr>
      <w:rPr>
        <w:rFonts w:hint="default"/>
        <w:lang w:val="ca-ES" w:eastAsia="en-US" w:bidi="ar-SA"/>
      </w:rPr>
    </w:lvl>
    <w:lvl w:ilvl="6" w:tplc="FFFFFFFF">
      <w:numFmt w:val="bullet"/>
      <w:lvlText w:val="•"/>
      <w:lvlJc w:val="left"/>
      <w:pPr>
        <w:ind w:left="6133" w:hanging="360"/>
      </w:pPr>
      <w:rPr>
        <w:rFonts w:hint="default"/>
        <w:lang w:val="ca-ES" w:eastAsia="en-US" w:bidi="ar-SA"/>
      </w:rPr>
    </w:lvl>
    <w:lvl w:ilvl="7" w:tplc="FFFFFFFF">
      <w:numFmt w:val="bullet"/>
      <w:lvlText w:val="•"/>
      <w:lvlJc w:val="left"/>
      <w:pPr>
        <w:ind w:left="7079" w:hanging="360"/>
      </w:pPr>
      <w:rPr>
        <w:rFonts w:hint="default"/>
        <w:lang w:val="ca-ES" w:eastAsia="en-US" w:bidi="ar-SA"/>
      </w:rPr>
    </w:lvl>
    <w:lvl w:ilvl="8" w:tplc="FFFFFFFF">
      <w:numFmt w:val="bullet"/>
      <w:lvlText w:val="•"/>
      <w:lvlJc w:val="left"/>
      <w:pPr>
        <w:ind w:left="8024" w:hanging="360"/>
      </w:pPr>
      <w:rPr>
        <w:rFonts w:hint="default"/>
        <w:lang w:val="ca-ES" w:eastAsia="en-US" w:bidi="ar-SA"/>
      </w:rPr>
    </w:lvl>
  </w:abstractNum>
  <w:abstractNum w:abstractNumId="11" w15:restartNumberingAfterBreak="0">
    <w:nsid w:val="561A6460"/>
    <w:multiLevelType w:val="hybridMultilevel"/>
    <w:tmpl w:val="1F56B1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B330AF8"/>
    <w:multiLevelType w:val="hybridMultilevel"/>
    <w:tmpl w:val="1E26F862"/>
    <w:lvl w:ilvl="0" w:tplc="6024A45E">
      <w:start w:val="1"/>
      <w:numFmt w:val="decimal"/>
      <w:lvlText w:val="%1."/>
      <w:lvlJc w:val="left"/>
      <w:pPr>
        <w:ind w:left="534" w:hanging="426"/>
      </w:pPr>
      <w:rPr>
        <w:rFonts w:ascii="Calibri" w:eastAsia="Calibri" w:hAnsi="Calibri" w:cs="Calibri" w:hint="default"/>
        <w:b w:val="0"/>
        <w:bCs w:val="0"/>
        <w:i w:val="0"/>
        <w:iCs w:val="0"/>
        <w:spacing w:val="0"/>
        <w:w w:val="100"/>
        <w:sz w:val="22"/>
        <w:szCs w:val="22"/>
        <w:lang w:val="ca-ES" w:eastAsia="en-US" w:bidi="ar-SA"/>
      </w:rPr>
    </w:lvl>
    <w:lvl w:ilvl="1" w:tplc="11C65FB0">
      <w:numFmt w:val="bullet"/>
      <w:lvlText w:val="•"/>
      <w:lvlJc w:val="left"/>
      <w:pPr>
        <w:ind w:left="1477" w:hanging="426"/>
      </w:pPr>
      <w:rPr>
        <w:rFonts w:hint="default"/>
        <w:lang w:val="ca-ES" w:eastAsia="en-US" w:bidi="ar-SA"/>
      </w:rPr>
    </w:lvl>
    <w:lvl w:ilvl="2" w:tplc="7FC4FB86">
      <w:numFmt w:val="bullet"/>
      <w:lvlText w:val="•"/>
      <w:lvlJc w:val="left"/>
      <w:pPr>
        <w:ind w:left="2415" w:hanging="426"/>
      </w:pPr>
      <w:rPr>
        <w:rFonts w:hint="default"/>
        <w:lang w:val="ca-ES" w:eastAsia="en-US" w:bidi="ar-SA"/>
      </w:rPr>
    </w:lvl>
    <w:lvl w:ilvl="3" w:tplc="E25C7CFC">
      <w:numFmt w:val="bullet"/>
      <w:lvlText w:val="•"/>
      <w:lvlJc w:val="left"/>
      <w:pPr>
        <w:ind w:left="3352" w:hanging="426"/>
      </w:pPr>
      <w:rPr>
        <w:rFonts w:hint="default"/>
        <w:lang w:val="ca-ES" w:eastAsia="en-US" w:bidi="ar-SA"/>
      </w:rPr>
    </w:lvl>
    <w:lvl w:ilvl="4" w:tplc="6B80776C">
      <w:numFmt w:val="bullet"/>
      <w:lvlText w:val="•"/>
      <w:lvlJc w:val="left"/>
      <w:pPr>
        <w:ind w:left="4290" w:hanging="426"/>
      </w:pPr>
      <w:rPr>
        <w:rFonts w:hint="default"/>
        <w:lang w:val="ca-ES" w:eastAsia="en-US" w:bidi="ar-SA"/>
      </w:rPr>
    </w:lvl>
    <w:lvl w:ilvl="5" w:tplc="F84290AA">
      <w:numFmt w:val="bullet"/>
      <w:lvlText w:val="•"/>
      <w:lvlJc w:val="left"/>
      <w:pPr>
        <w:ind w:left="5228" w:hanging="426"/>
      </w:pPr>
      <w:rPr>
        <w:rFonts w:hint="default"/>
        <w:lang w:val="ca-ES" w:eastAsia="en-US" w:bidi="ar-SA"/>
      </w:rPr>
    </w:lvl>
    <w:lvl w:ilvl="6" w:tplc="6A0475F4">
      <w:numFmt w:val="bullet"/>
      <w:lvlText w:val="•"/>
      <w:lvlJc w:val="left"/>
      <w:pPr>
        <w:ind w:left="6165" w:hanging="426"/>
      </w:pPr>
      <w:rPr>
        <w:rFonts w:hint="default"/>
        <w:lang w:val="ca-ES" w:eastAsia="en-US" w:bidi="ar-SA"/>
      </w:rPr>
    </w:lvl>
    <w:lvl w:ilvl="7" w:tplc="92206420">
      <w:numFmt w:val="bullet"/>
      <w:lvlText w:val="•"/>
      <w:lvlJc w:val="left"/>
      <w:pPr>
        <w:ind w:left="7103" w:hanging="426"/>
      </w:pPr>
      <w:rPr>
        <w:rFonts w:hint="default"/>
        <w:lang w:val="ca-ES" w:eastAsia="en-US" w:bidi="ar-SA"/>
      </w:rPr>
    </w:lvl>
    <w:lvl w:ilvl="8" w:tplc="AFB2DB8E">
      <w:numFmt w:val="bullet"/>
      <w:lvlText w:val="•"/>
      <w:lvlJc w:val="left"/>
      <w:pPr>
        <w:ind w:left="8040" w:hanging="426"/>
      </w:pPr>
      <w:rPr>
        <w:rFonts w:hint="default"/>
        <w:lang w:val="ca-ES" w:eastAsia="en-US" w:bidi="ar-SA"/>
      </w:rPr>
    </w:lvl>
  </w:abstractNum>
  <w:abstractNum w:abstractNumId="13" w15:restartNumberingAfterBreak="0">
    <w:nsid w:val="608757B9"/>
    <w:multiLevelType w:val="hybridMultilevel"/>
    <w:tmpl w:val="13F64C50"/>
    <w:lvl w:ilvl="0" w:tplc="FE2A3CA0">
      <w:start w:val="1"/>
      <w:numFmt w:val="lowerLetter"/>
      <w:lvlText w:val="%1)"/>
      <w:lvlJc w:val="left"/>
      <w:pPr>
        <w:ind w:left="816" w:hanging="424"/>
        <w:jc w:val="right"/>
      </w:pPr>
      <w:rPr>
        <w:rFonts w:ascii="Calibri" w:eastAsia="Calibri" w:hAnsi="Calibri" w:cs="Calibri" w:hint="default"/>
        <w:b w:val="0"/>
        <w:bCs w:val="0"/>
        <w:i w:val="0"/>
        <w:iCs w:val="0"/>
        <w:spacing w:val="0"/>
        <w:w w:val="100"/>
        <w:sz w:val="22"/>
        <w:szCs w:val="22"/>
        <w:lang w:val="ca-ES" w:eastAsia="en-US" w:bidi="ar-SA"/>
      </w:rPr>
    </w:lvl>
    <w:lvl w:ilvl="1" w:tplc="2382A4EA">
      <w:numFmt w:val="bullet"/>
      <w:lvlText w:val="•"/>
      <w:lvlJc w:val="left"/>
      <w:pPr>
        <w:ind w:left="1729" w:hanging="424"/>
      </w:pPr>
      <w:rPr>
        <w:rFonts w:hint="default"/>
        <w:lang w:val="ca-ES" w:eastAsia="en-US" w:bidi="ar-SA"/>
      </w:rPr>
    </w:lvl>
    <w:lvl w:ilvl="2" w:tplc="1076EA34">
      <w:numFmt w:val="bullet"/>
      <w:lvlText w:val="•"/>
      <w:lvlJc w:val="left"/>
      <w:pPr>
        <w:ind w:left="2639" w:hanging="424"/>
      </w:pPr>
      <w:rPr>
        <w:rFonts w:hint="default"/>
        <w:lang w:val="ca-ES" w:eastAsia="en-US" w:bidi="ar-SA"/>
      </w:rPr>
    </w:lvl>
    <w:lvl w:ilvl="3" w:tplc="56DCB288">
      <w:numFmt w:val="bullet"/>
      <w:lvlText w:val="•"/>
      <w:lvlJc w:val="left"/>
      <w:pPr>
        <w:ind w:left="3548" w:hanging="424"/>
      </w:pPr>
      <w:rPr>
        <w:rFonts w:hint="default"/>
        <w:lang w:val="ca-ES" w:eastAsia="en-US" w:bidi="ar-SA"/>
      </w:rPr>
    </w:lvl>
    <w:lvl w:ilvl="4" w:tplc="78887D8C">
      <w:numFmt w:val="bullet"/>
      <w:lvlText w:val="•"/>
      <w:lvlJc w:val="left"/>
      <w:pPr>
        <w:ind w:left="4458" w:hanging="424"/>
      </w:pPr>
      <w:rPr>
        <w:rFonts w:hint="default"/>
        <w:lang w:val="ca-ES" w:eastAsia="en-US" w:bidi="ar-SA"/>
      </w:rPr>
    </w:lvl>
    <w:lvl w:ilvl="5" w:tplc="EA4C0264">
      <w:numFmt w:val="bullet"/>
      <w:lvlText w:val="•"/>
      <w:lvlJc w:val="left"/>
      <w:pPr>
        <w:ind w:left="5368" w:hanging="424"/>
      </w:pPr>
      <w:rPr>
        <w:rFonts w:hint="default"/>
        <w:lang w:val="ca-ES" w:eastAsia="en-US" w:bidi="ar-SA"/>
      </w:rPr>
    </w:lvl>
    <w:lvl w:ilvl="6" w:tplc="EDD219E4">
      <w:numFmt w:val="bullet"/>
      <w:lvlText w:val="•"/>
      <w:lvlJc w:val="left"/>
      <w:pPr>
        <w:ind w:left="6277" w:hanging="424"/>
      </w:pPr>
      <w:rPr>
        <w:rFonts w:hint="default"/>
        <w:lang w:val="ca-ES" w:eastAsia="en-US" w:bidi="ar-SA"/>
      </w:rPr>
    </w:lvl>
    <w:lvl w:ilvl="7" w:tplc="8B64012E">
      <w:numFmt w:val="bullet"/>
      <w:lvlText w:val="•"/>
      <w:lvlJc w:val="left"/>
      <w:pPr>
        <w:ind w:left="7187" w:hanging="424"/>
      </w:pPr>
      <w:rPr>
        <w:rFonts w:hint="default"/>
        <w:lang w:val="ca-ES" w:eastAsia="en-US" w:bidi="ar-SA"/>
      </w:rPr>
    </w:lvl>
    <w:lvl w:ilvl="8" w:tplc="B216896E">
      <w:numFmt w:val="bullet"/>
      <w:lvlText w:val="•"/>
      <w:lvlJc w:val="left"/>
      <w:pPr>
        <w:ind w:left="8096" w:hanging="424"/>
      </w:pPr>
      <w:rPr>
        <w:rFonts w:hint="default"/>
        <w:lang w:val="ca-ES" w:eastAsia="en-US" w:bidi="ar-SA"/>
      </w:rPr>
    </w:lvl>
  </w:abstractNum>
  <w:abstractNum w:abstractNumId="14" w15:restartNumberingAfterBreak="0">
    <w:nsid w:val="619972A2"/>
    <w:multiLevelType w:val="hybridMultilevel"/>
    <w:tmpl w:val="1C122A9E"/>
    <w:lvl w:ilvl="0" w:tplc="2CCC132E">
      <w:start w:val="2"/>
      <w:numFmt w:val="decimal"/>
      <w:lvlText w:val="%1"/>
      <w:lvlJc w:val="left"/>
      <w:pPr>
        <w:ind w:left="720" w:hanging="360"/>
      </w:pPr>
      <w:rPr>
        <w:rFonts w:hint="default"/>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62604257"/>
    <w:multiLevelType w:val="hybridMultilevel"/>
    <w:tmpl w:val="A88A368A"/>
    <w:lvl w:ilvl="0" w:tplc="A1584A5E">
      <w:start w:val="1"/>
      <w:numFmt w:val="decimal"/>
      <w:lvlText w:val="%1."/>
      <w:lvlJc w:val="left"/>
      <w:pPr>
        <w:ind w:left="468" w:hanging="360"/>
        <w:jc w:val="right"/>
      </w:pPr>
      <w:rPr>
        <w:rFonts w:hint="default"/>
        <w:spacing w:val="0"/>
        <w:w w:val="100"/>
        <w:lang w:val="ca-ES" w:eastAsia="en-US" w:bidi="ar-SA"/>
      </w:rPr>
    </w:lvl>
    <w:lvl w:ilvl="1" w:tplc="716E14B8">
      <w:numFmt w:val="bullet"/>
      <w:lvlText w:val="•"/>
      <w:lvlJc w:val="left"/>
      <w:pPr>
        <w:ind w:left="1405" w:hanging="360"/>
      </w:pPr>
      <w:rPr>
        <w:rFonts w:hint="default"/>
        <w:lang w:val="ca-ES" w:eastAsia="en-US" w:bidi="ar-SA"/>
      </w:rPr>
    </w:lvl>
    <w:lvl w:ilvl="2" w:tplc="14CAE5BC">
      <w:numFmt w:val="bullet"/>
      <w:lvlText w:val="•"/>
      <w:lvlJc w:val="left"/>
      <w:pPr>
        <w:ind w:left="2351" w:hanging="360"/>
      </w:pPr>
      <w:rPr>
        <w:rFonts w:hint="default"/>
        <w:lang w:val="ca-ES" w:eastAsia="en-US" w:bidi="ar-SA"/>
      </w:rPr>
    </w:lvl>
    <w:lvl w:ilvl="3" w:tplc="218EA62C">
      <w:numFmt w:val="bullet"/>
      <w:lvlText w:val="•"/>
      <w:lvlJc w:val="left"/>
      <w:pPr>
        <w:ind w:left="3296" w:hanging="360"/>
      </w:pPr>
      <w:rPr>
        <w:rFonts w:hint="default"/>
        <w:lang w:val="ca-ES" w:eastAsia="en-US" w:bidi="ar-SA"/>
      </w:rPr>
    </w:lvl>
    <w:lvl w:ilvl="4" w:tplc="76285B42">
      <w:numFmt w:val="bullet"/>
      <w:lvlText w:val="•"/>
      <w:lvlJc w:val="left"/>
      <w:pPr>
        <w:ind w:left="4242" w:hanging="360"/>
      </w:pPr>
      <w:rPr>
        <w:rFonts w:hint="default"/>
        <w:lang w:val="ca-ES" w:eastAsia="en-US" w:bidi="ar-SA"/>
      </w:rPr>
    </w:lvl>
    <w:lvl w:ilvl="5" w:tplc="6A98E202">
      <w:numFmt w:val="bullet"/>
      <w:lvlText w:val="•"/>
      <w:lvlJc w:val="left"/>
      <w:pPr>
        <w:ind w:left="5188" w:hanging="360"/>
      </w:pPr>
      <w:rPr>
        <w:rFonts w:hint="default"/>
        <w:lang w:val="ca-ES" w:eastAsia="en-US" w:bidi="ar-SA"/>
      </w:rPr>
    </w:lvl>
    <w:lvl w:ilvl="6" w:tplc="288841D2">
      <w:numFmt w:val="bullet"/>
      <w:lvlText w:val="•"/>
      <w:lvlJc w:val="left"/>
      <w:pPr>
        <w:ind w:left="6133" w:hanging="360"/>
      </w:pPr>
      <w:rPr>
        <w:rFonts w:hint="default"/>
        <w:lang w:val="ca-ES" w:eastAsia="en-US" w:bidi="ar-SA"/>
      </w:rPr>
    </w:lvl>
    <w:lvl w:ilvl="7" w:tplc="95A09414">
      <w:numFmt w:val="bullet"/>
      <w:lvlText w:val="•"/>
      <w:lvlJc w:val="left"/>
      <w:pPr>
        <w:ind w:left="7079" w:hanging="360"/>
      </w:pPr>
      <w:rPr>
        <w:rFonts w:hint="default"/>
        <w:lang w:val="ca-ES" w:eastAsia="en-US" w:bidi="ar-SA"/>
      </w:rPr>
    </w:lvl>
    <w:lvl w:ilvl="8" w:tplc="38C44148">
      <w:numFmt w:val="bullet"/>
      <w:lvlText w:val="•"/>
      <w:lvlJc w:val="left"/>
      <w:pPr>
        <w:ind w:left="8024" w:hanging="360"/>
      </w:pPr>
      <w:rPr>
        <w:rFonts w:hint="default"/>
        <w:lang w:val="ca-ES" w:eastAsia="en-US" w:bidi="ar-SA"/>
      </w:rPr>
    </w:lvl>
  </w:abstractNum>
  <w:abstractNum w:abstractNumId="16" w15:restartNumberingAfterBreak="0">
    <w:nsid w:val="64BA7C18"/>
    <w:multiLevelType w:val="multilevel"/>
    <w:tmpl w:val="CB70FE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2951418"/>
    <w:multiLevelType w:val="hybridMultilevel"/>
    <w:tmpl w:val="05642C76"/>
    <w:lvl w:ilvl="0" w:tplc="04030001">
      <w:start w:val="1"/>
      <w:numFmt w:val="bullet"/>
      <w:lvlText w:val=""/>
      <w:lvlJc w:val="left"/>
      <w:pPr>
        <w:ind w:left="2136" w:hanging="360"/>
      </w:pPr>
      <w:rPr>
        <w:rFonts w:ascii="Symbol" w:hAnsi="Symbol" w:hint="default"/>
      </w:rPr>
    </w:lvl>
    <w:lvl w:ilvl="1" w:tplc="04030003" w:tentative="1">
      <w:start w:val="1"/>
      <w:numFmt w:val="bullet"/>
      <w:lvlText w:val="o"/>
      <w:lvlJc w:val="left"/>
      <w:pPr>
        <w:ind w:left="2856" w:hanging="360"/>
      </w:pPr>
      <w:rPr>
        <w:rFonts w:ascii="Courier New" w:hAnsi="Courier New" w:cs="Courier New" w:hint="default"/>
      </w:rPr>
    </w:lvl>
    <w:lvl w:ilvl="2" w:tplc="04030005" w:tentative="1">
      <w:start w:val="1"/>
      <w:numFmt w:val="bullet"/>
      <w:lvlText w:val=""/>
      <w:lvlJc w:val="left"/>
      <w:pPr>
        <w:ind w:left="3576" w:hanging="360"/>
      </w:pPr>
      <w:rPr>
        <w:rFonts w:ascii="Wingdings" w:hAnsi="Wingdings" w:hint="default"/>
      </w:rPr>
    </w:lvl>
    <w:lvl w:ilvl="3" w:tplc="04030001" w:tentative="1">
      <w:start w:val="1"/>
      <w:numFmt w:val="bullet"/>
      <w:lvlText w:val=""/>
      <w:lvlJc w:val="left"/>
      <w:pPr>
        <w:ind w:left="4296" w:hanging="360"/>
      </w:pPr>
      <w:rPr>
        <w:rFonts w:ascii="Symbol" w:hAnsi="Symbol" w:hint="default"/>
      </w:rPr>
    </w:lvl>
    <w:lvl w:ilvl="4" w:tplc="04030003" w:tentative="1">
      <w:start w:val="1"/>
      <w:numFmt w:val="bullet"/>
      <w:lvlText w:val="o"/>
      <w:lvlJc w:val="left"/>
      <w:pPr>
        <w:ind w:left="5016" w:hanging="360"/>
      </w:pPr>
      <w:rPr>
        <w:rFonts w:ascii="Courier New" w:hAnsi="Courier New" w:cs="Courier New" w:hint="default"/>
      </w:rPr>
    </w:lvl>
    <w:lvl w:ilvl="5" w:tplc="04030005" w:tentative="1">
      <w:start w:val="1"/>
      <w:numFmt w:val="bullet"/>
      <w:lvlText w:val=""/>
      <w:lvlJc w:val="left"/>
      <w:pPr>
        <w:ind w:left="5736" w:hanging="360"/>
      </w:pPr>
      <w:rPr>
        <w:rFonts w:ascii="Wingdings" w:hAnsi="Wingdings" w:hint="default"/>
      </w:rPr>
    </w:lvl>
    <w:lvl w:ilvl="6" w:tplc="04030001" w:tentative="1">
      <w:start w:val="1"/>
      <w:numFmt w:val="bullet"/>
      <w:lvlText w:val=""/>
      <w:lvlJc w:val="left"/>
      <w:pPr>
        <w:ind w:left="6456" w:hanging="360"/>
      </w:pPr>
      <w:rPr>
        <w:rFonts w:ascii="Symbol" w:hAnsi="Symbol" w:hint="default"/>
      </w:rPr>
    </w:lvl>
    <w:lvl w:ilvl="7" w:tplc="04030003" w:tentative="1">
      <w:start w:val="1"/>
      <w:numFmt w:val="bullet"/>
      <w:lvlText w:val="o"/>
      <w:lvlJc w:val="left"/>
      <w:pPr>
        <w:ind w:left="7176" w:hanging="360"/>
      </w:pPr>
      <w:rPr>
        <w:rFonts w:ascii="Courier New" w:hAnsi="Courier New" w:cs="Courier New" w:hint="default"/>
      </w:rPr>
    </w:lvl>
    <w:lvl w:ilvl="8" w:tplc="04030005" w:tentative="1">
      <w:start w:val="1"/>
      <w:numFmt w:val="bullet"/>
      <w:lvlText w:val=""/>
      <w:lvlJc w:val="left"/>
      <w:pPr>
        <w:ind w:left="7896" w:hanging="360"/>
      </w:pPr>
      <w:rPr>
        <w:rFonts w:ascii="Wingdings" w:hAnsi="Wingdings" w:hint="default"/>
      </w:rPr>
    </w:lvl>
  </w:abstractNum>
  <w:abstractNum w:abstractNumId="18" w15:restartNumberingAfterBreak="0">
    <w:nsid w:val="73BD7D53"/>
    <w:multiLevelType w:val="hybridMultilevel"/>
    <w:tmpl w:val="4364CF8E"/>
    <w:lvl w:ilvl="0" w:tplc="04A0D934">
      <w:start w:val="1"/>
      <w:numFmt w:val="lowerLetter"/>
      <w:lvlText w:val="%1."/>
      <w:lvlJc w:val="left"/>
      <w:pPr>
        <w:ind w:left="1188" w:hanging="360"/>
      </w:pPr>
      <w:rPr>
        <w:rFonts w:ascii="Calibri" w:eastAsia="Calibri" w:hAnsi="Calibri" w:cs="Calibri" w:hint="default"/>
        <w:b w:val="0"/>
        <w:bCs w:val="0"/>
        <w:i w:val="0"/>
        <w:iCs w:val="0"/>
        <w:spacing w:val="0"/>
        <w:w w:val="100"/>
        <w:sz w:val="22"/>
        <w:szCs w:val="22"/>
        <w:lang w:val="ca-ES" w:eastAsia="en-US" w:bidi="ar-SA"/>
      </w:rPr>
    </w:lvl>
    <w:lvl w:ilvl="1" w:tplc="456A46EC">
      <w:numFmt w:val="bullet"/>
      <w:lvlText w:val="•"/>
      <w:lvlJc w:val="left"/>
      <w:pPr>
        <w:ind w:left="2053" w:hanging="360"/>
      </w:pPr>
      <w:rPr>
        <w:rFonts w:hint="default"/>
        <w:lang w:val="ca-ES" w:eastAsia="en-US" w:bidi="ar-SA"/>
      </w:rPr>
    </w:lvl>
    <w:lvl w:ilvl="2" w:tplc="3D2AEB16">
      <w:numFmt w:val="bullet"/>
      <w:lvlText w:val="•"/>
      <w:lvlJc w:val="left"/>
      <w:pPr>
        <w:ind w:left="2927" w:hanging="360"/>
      </w:pPr>
      <w:rPr>
        <w:rFonts w:hint="default"/>
        <w:lang w:val="ca-ES" w:eastAsia="en-US" w:bidi="ar-SA"/>
      </w:rPr>
    </w:lvl>
    <w:lvl w:ilvl="3" w:tplc="336E9078">
      <w:numFmt w:val="bullet"/>
      <w:lvlText w:val="•"/>
      <w:lvlJc w:val="left"/>
      <w:pPr>
        <w:ind w:left="3800" w:hanging="360"/>
      </w:pPr>
      <w:rPr>
        <w:rFonts w:hint="default"/>
        <w:lang w:val="ca-ES" w:eastAsia="en-US" w:bidi="ar-SA"/>
      </w:rPr>
    </w:lvl>
    <w:lvl w:ilvl="4" w:tplc="E21E1C58">
      <w:numFmt w:val="bullet"/>
      <w:lvlText w:val="•"/>
      <w:lvlJc w:val="left"/>
      <w:pPr>
        <w:ind w:left="4674" w:hanging="360"/>
      </w:pPr>
      <w:rPr>
        <w:rFonts w:hint="default"/>
        <w:lang w:val="ca-ES" w:eastAsia="en-US" w:bidi="ar-SA"/>
      </w:rPr>
    </w:lvl>
    <w:lvl w:ilvl="5" w:tplc="A64C5EF6">
      <w:numFmt w:val="bullet"/>
      <w:lvlText w:val="•"/>
      <w:lvlJc w:val="left"/>
      <w:pPr>
        <w:ind w:left="5548" w:hanging="360"/>
      </w:pPr>
      <w:rPr>
        <w:rFonts w:hint="default"/>
        <w:lang w:val="ca-ES" w:eastAsia="en-US" w:bidi="ar-SA"/>
      </w:rPr>
    </w:lvl>
    <w:lvl w:ilvl="6" w:tplc="65D63DAC">
      <w:numFmt w:val="bullet"/>
      <w:lvlText w:val="•"/>
      <w:lvlJc w:val="left"/>
      <w:pPr>
        <w:ind w:left="6421" w:hanging="360"/>
      </w:pPr>
      <w:rPr>
        <w:rFonts w:hint="default"/>
        <w:lang w:val="ca-ES" w:eastAsia="en-US" w:bidi="ar-SA"/>
      </w:rPr>
    </w:lvl>
    <w:lvl w:ilvl="7" w:tplc="7CD0CE14">
      <w:numFmt w:val="bullet"/>
      <w:lvlText w:val="•"/>
      <w:lvlJc w:val="left"/>
      <w:pPr>
        <w:ind w:left="7295" w:hanging="360"/>
      </w:pPr>
      <w:rPr>
        <w:rFonts w:hint="default"/>
        <w:lang w:val="ca-ES" w:eastAsia="en-US" w:bidi="ar-SA"/>
      </w:rPr>
    </w:lvl>
    <w:lvl w:ilvl="8" w:tplc="7B142E86">
      <w:numFmt w:val="bullet"/>
      <w:lvlText w:val="•"/>
      <w:lvlJc w:val="left"/>
      <w:pPr>
        <w:ind w:left="8168" w:hanging="360"/>
      </w:pPr>
      <w:rPr>
        <w:rFonts w:hint="default"/>
        <w:lang w:val="ca-ES" w:eastAsia="en-US" w:bidi="ar-SA"/>
      </w:rPr>
    </w:lvl>
  </w:abstractNum>
  <w:abstractNum w:abstractNumId="19" w15:restartNumberingAfterBreak="0">
    <w:nsid w:val="77BA7B49"/>
    <w:multiLevelType w:val="hybridMultilevel"/>
    <w:tmpl w:val="45C06CE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7E747BBE"/>
    <w:multiLevelType w:val="hybridMultilevel"/>
    <w:tmpl w:val="8F3EC3BE"/>
    <w:lvl w:ilvl="0" w:tplc="09347C3E">
      <w:start w:val="1"/>
      <w:numFmt w:val="lowerLetter"/>
      <w:lvlText w:val="%1)"/>
      <w:lvlJc w:val="left"/>
      <w:pPr>
        <w:ind w:left="720" w:hanging="360"/>
      </w:pPr>
      <w:rPr>
        <w:sz w:val="16"/>
        <w:szCs w:val="16"/>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16cid:durableId="1081676867">
    <w:abstractNumId w:val="20"/>
  </w:num>
  <w:num w:numId="2" w16cid:durableId="1609117625">
    <w:abstractNumId w:val="5"/>
  </w:num>
  <w:num w:numId="3" w16cid:durableId="385644968">
    <w:abstractNumId w:val="17"/>
  </w:num>
  <w:num w:numId="4" w16cid:durableId="659776702">
    <w:abstractNumId w:val="19"/>
  </w:num>
  <w:num w:numId="5" w16cid:durableId="1053962350">
    <w:abstractNumId w:val="8"/>
  </w:num>
  <w:num w:numId="6" w16cid:durableId="954094217">
    <w:abstractNumId w:val="14"/>
  </w:num>
  <w:num w:numId="7" w16cid:durableId="11611935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80204196">
    <w:abstractNumId w:val="3"/>
  </w:num>
  <w:num w:numId="9" w16cid:durableId="727848862">
    <w:abstractNumId w:val="6"/>
  </w:num>
  <w:num w:numId="10" w16cid:durableId="629284979">
    <w:abstractNumId w:val="2"/>
  </w:num>
  <w:num w:numId="11" w16cid:durableId="1247423152">
    <w:abstractNumId w:val="11"/>
  </w:num>
  <w:num w:numId="12" w16cid:durableId="725421866">
    <w:abstractNumId w:val="9"/>
  </w:num>
  <w:num w:numId="13" w16cid:durableId="811213415">
    <w:abstractNumId w:val="1"/>
  </w:num>
  <w:num w:numId="14" w16cid:durableId="1195342122">
    <w:abstractNumId w:val="13"/>
  </w:num>
  <w:num w:numId="15" w16cid:durableId="2117745597">
    <w:abstractNumId w:val="18"/>
  </w:num>
  <w:num w:numId="16" w16cid:durableId="1740863688">
    <w:abstractNumId w:val="0"/>
  </w:num>
  <w:num w:numId="17" w16cid:durableId="1659923969">
    <w:abstractNumId w:val="15"/>
  </w:num>
  <w:num w:numId="18" w16cid:durableId="386488867">
    <w:abstractNumId w:val="4"/>
  </w:num>
  <w:num w:numId="19" w16cid:durableId="1252857922">
    <w:abstractNumId w:val="12"/>
  </w:num>
  <w:num w:numId="20" w16cid:durableId="1532571718">
    <w:abstractNumId w:val="7"/>
  </w:num>
  <w:num w:numId="21" w16cid:durableId="1921720443">
    <w:abstractNumId w:val="10"/>
  </w:num>
  <w:num w:numId="22" w16cid:durableId="34579000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8C2"/>
    <w:rsid w:val="00006423"/>
    <w:rsid w:val="00045C7B"/>
    <w:rsid w:val="000578C2"/>
    <w:rsid w:val="00075AED"/>
    <w:rsid w:val="00090E1D"/>
    <w:rsid w:val="000B0358"/>
    <w:rsid w:val="000B33D7"/>
    <w:rsid w:val="000D2943"/>
    <w:rsid w:val="000D3349"/>
    <w:rsid w:val="000E47D8"/>
    <w:rsid w:val="000E6020"/>
    <w:rsid w:val="000E7410"/>
    <w:rsid w:val="000F5971"/>
    <w:rsid w:val="0011316D"/>
    <w:rsid w:val="00156CEB"/>
    <w:rsid w:val="00171399"/>
    <w:rsid w:val="00185E97"/>
    <w:rsid w:val="001A7204"/>
    <w:rsid w:val="001B252A"/>
    <w:rsid w:val="001B6E53"/>
    <w:rsid w:val="001D0A99"/>
    <w:rsid w:val="001E01C9"/>
    <w:rsid w:val="001E2280"/>
    <w:rsid w:val="001E4731"/>
    <w:rsid w:val="00216FFB"/>
    <w:rsid w:val="0021793B"/>
    <w:rsid w:val="0022321E"/>
    <w:rsid w:val="00227026"/>
    <w:rsid w:val="00227C9D"/>
    <w:rsid w:val="00254FB4"/>
    <w:rsid w:val="0025606A"/>
    <w:rsid w:val="00267CF2"/>
    <w:rsid w:val="00271A7A"/>
    <w:rsid w:val="002836E7"/>
    <w:rsid w:val="00296A5A"/>
    <w:rsid w:val="002C1146"/>
    <w:rsid w:val="002F615B"/>
    <w:rsid w:val="00304EF5"/>
    <w:rsid w:val="00310F5F"/>
    <w:rsid w:val="00316CF2"/>
    <w:rsid w:val="0032539D"/>
    <w:rsid w:val="00326621"/>
    <w:rsid w:val="00327B82"/>
    <w:rsid w:val="00331CDA"/>
    <w:rsid w:val="00371046"/>
    <w:rsid w:val="00381BF1"/>
    <w:rsid w:val="003A3932"/>
    <w:rsid w:val="003A4EF2"/>
    <w:rsid w:val="003C31FF"/>
    <w:rsid w:val="003C55A0"/>
    <w:rsid w:val="003D024C"/>
    <w:rsid w:val="003D7ADC"/>
    <w:rsid w:val="003F3D54"/>
    <w:rsid w:val="00406111"/>
    <w:rsid w:val="0040663D"/>
    <w:rsid w:val="00415EBE"/>
    <w:rsid w:val="00423FD9"/>
    <w:rsid w:val="00465AFE"/>
    <w:rsid w:val="00485D46"/>
    <w:rsid w:val="00494279"/>
    <w:rsid w:val="004A2410"/>
    <w:rsid w:val="004C498B"/>
    <w:rsid w:val="004D4BDF"/>
    <w:rsid w:val="004E39C9"/>
    <w:rsid w:val="00501F0D"/>
    <w:rsid w:val="0052046A"/>
    <w:rsid w:val="005700FC"/>
    <w:rsid w:val="005E63DA"/>
    <w:rsid w:val="005F77FF"/>
    <w:rsid w:val="00605744"/>
    <w:rsid w:val="006059AB"/>
    <w:rsid w:val="00611D10"/>
    <w:rsid w:val="0061340C"/>
    <w:rsid w:val="00632EBA"/>
    <w:rsid w:val="00652CD8"/>
    <w:rsid w:val="0065409C"/>
    <w:rsid w:val="006A1C4D"/>
    <w:rsid w:val="006C00F0"/>
    <w:rsid w:val="006C287B"/>
    <w:rsid w:val="006C3D14"/>
    <w:rsid w:val="006C6F7D"/>
    <w:rsid w:val="006D35AF"/>
    <w:rsid w:val="00717186"/>
    <w:rsid w:val="00731FE1"/>
    <w:rsid w:val="00790ECE"/>
    <w:rsid w:val="00805687"/>
    <w:rsid w:val="00805F2B"/>
    <w:rsid w:val="00844DF0"/>
    <w:rsid w:val="00863F66"/>
    <w:rsid w:val="00881688"/>
    <w:rsid w:val="0088625F"/>
    <w:rsid w:val="00886FF5"/>
    <w:rsid w:val="008C35D6"/>
    <w:rsid w:val="008C372A"/>
    <w:rsid w:val="008F3F96"/>
    <w:rsid w:val="008F687A"/>
    <w:rsid w:val="00901057"/>
    <w:rsid w:val="0090470F"/>
    <w:rsid w:val="00910819"/>
    <w:rsid w:val="00936F80"/>
    <w:rsid w:val="009609D4"/>
    <w:rsid w:val="00965AAD"/>
    <w:rsid w:val="0097267C"/>
    <w:rsid w:val="00973183"/>
    <w:rsid w:val="0097436B"/>
    <w:rsid w:val="009747C1"/>
    <w:rsid w:val="00980DD5"/>
    <w:rsid w:val="00983D45"/>
    <w:rsid w:val="00993DB3"/>
    <w:rsid w:val="009B22BE"/>
    <w:rsid w:val="009C68E2"/>
    <w:rsid w:val="009D2A65"/>
    <w:rsid w:val="009E3F65"/>
    <w:rsid w:val="009F3F0F"/>
    <w:rsid w:val="00A113E6"/>
    <w:rsid w:val="00A3376F"/>
    <w:rsid w:val="00A445D9"/>
    <w:rsid w:val="00A567A5"/>
    <w:rsid w:val="00A65855"/>
    <w:rsid w:val="00A678E3"/>
    <w:rsid w:val="00A91AEC"/>
    <w:rsid w:val="00A97C05"/>
    <w:rsid w:val="00AC0D6C"/>
    <w:rsid w:val="00AC359D"/>
    <w:rsid w:val="00AD0BF6"/>
    <w:rsid w:val="00AE24F0"/>
    <w:rsid w:val="00AE29A9"/>
    <w:rsid w:val="00AF1706"/>
    <w:rsid w:val="00AF2AE6"/>
    <w:rsid w:val="00AF3723"/>
    <w:rsid w:val="00B13C19"/>
    <w:rsid w:val="00B539AB"/>
    <w:rsid w:val="00B70ED2"/>
    <w:rsid w:val="00B771AA"/>
    <w:rsid w:val="00B86C0F"/>
    <w:rsid w:val="00B92E6A"/>
    <w:rsid w:val="00BA2015"/>
    <w:rsid w:val="00BA4101"/>
    <w:rsid w:val="00BB05EE"/>
    <w:rsid w:val="00C24AC0"/>
    <w:rsid w:val="00C32840"/>
    <w:rsid w:val="00C33C25"/>
    <w:rsid w:val="00C429A3"/>
    <w:rsid w:val="00C455CC"/>
    <w:rsid w:val="00C62EC6"/>
    <w:rsid w:val="00C6407B"/>
    <w:rsid w:val="00C815AC"/>
    <w:rsid w:val="00C85374"/>
    <w:rsid w:val="00CA6B60"/>
    <w:rsid w:val="00CC07EA"/>
    <w:rsid w:val="00CC7D7C"/>
    <w:rsid w:val="00CD1570"/>
    <w:rsid w:val="00CD450F"/>
    <w:rsid w:val="00CE5D8D"/>
    <w:rsid w:val="00CE63ED"/>
    <w:rsid w:val="00CF69E7"/>
    <w:rsid w:val="00D05F55"/>
    <w:rsid w:val="00D35ED2"/>
    <w:rsid w:val="00D47344"/>
    <w:rsid w:val="00D57622"/>
    <w:rsid w:val="00D6210D"/>
    <w:rsid w:val="00D74B6B"/>
    <w:rsid w:val="00D81784"/>
    <w:rsid w:val="00D82C2E"/>
    <w:rsid w:val="00D9278C"/>
    <w:rsid w:val="00DB7475"/>
    <w:rsid w:val="00DC6C8A"/>
    <w:rsid w:val="00DD0F67"/>
    <w:rsid w:val="00DE1EE5"/>
    <w:rsid w:val="00DF6441"/>
    <w:rsid w:val="00E07D11"/>
    <w:rsid w:val="00E50CB3"/>
    <w:rsid w:val="00E65712"/>
    <w:rsid w:val="00E72162"/>
    <w:rsid w:val="00E857AA"/>
    <w:rsid w:val="00E91EB5"/>
    <w:rsid w:val="00F1452B"/>
    <w:rsid w:val="00F16E05"/>
    <w:rsid w:val="00F22519"/>
    <w:rsid w:val="00F231EA"/>
    <w:rsid w:val="00F3470C"/>
    <w:rsid w:val="00F35111"/>
    <w:rsid w:val="00F355FF"/>
    <w:rsid w:val="00F35B7F"/>
    <w:rsid w:val="00F52FF4"/>
    <w:rsid w:val="00F81711"/>
    <w:rsid w:val="00F82FB7"/>
    <w:rsid w:val="00F96391"/>
    <w:rsid w:val="00FA0FC6"/>
    <w:rsid w:val="00FB7930"/>
    <w:rsid w:val="00FF7D0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57CA6B"/>
  <w15:docId w15:val="{A96CD11C-2D78-46FC-BA08-765FB21E8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before="100" w:beforeAutospacing="1" w:after="100" w:afterAutospacing="1" w:line="360" w:lineRule="auto"/>
        <w:ind w:left="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1AA"/>
    <w:pPr>
      <w:spacing w:before="0" w:beforeAutospacing="0" w:after="0" w:afterAutospacing="0" w:line="240" w:lineRule="auto"/>
      <w:ind w:left="0"/>
      <w:jc w:val="left"/>
    </w:pPr>
    <w:rPr>
      <w:rFonts w:ascii="Tahoma" w:eastAsia="Times New Roman" w:hAnsi="Tahoma" w:cs="Tahoma"/>
      <w:sz w:val="20"/>
      <w:szCs w:val="24"/>
      <w:lang w:eastAsia="es-ES"/>
    </w:rPr>
  </w:style>
  <w:style w:type="paragraph" w:styleId="Ttol1">
    <w:name w:val="heading 1"/>
    <w:basedOn w:val="Normal"/>
    <w:link w:val="Ttol1Car"/>
    <w:uiPriority w:val="9"/>
    <w:qFormat/>
    <w:rsid w:val="00E91EB5"/>
    <w:pPr>
      <w:widowControl w:val="0"/>
      <w:autoSpaceDE w:val="0"/>
      <w:autoSpaceDN w:val="0"/>
      <w:ind w:left="107"/>
      <w:outlineLvl w:val="0"/>
    </w:pPr>
    <w:rPr>
      <w:rFonts w:ascii="Calibri" w:eastAsia="Calibri" w:hAnsi="Calibri" w:cs="Calibri"/>
      <w:b/>
      <w:bCs/>
      <w:sz w:val="22"/>
      <w:szCs w:val="22"/>
      <w:lang w:eastAsia="en-U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0578C2"/>
    <w:pPr>
      <w:tabs>
        <w:tab w:val="center" w:pos="4252"/>
        <w:tab w:val="right" w:pos="8504"/>
      </w:tabs>
      <w:spacing w:beforeAutospacing="1" w:afterAutospacing="1"/>
      <w:ind w:left="709"/>
      <w:jc w:val="both"/>
    </w:pPr>
  </w:style>
  <w:style w:type="character" w:customStyle="1" w:styleId="CapaleraCar">
    <w:name w:val="Capçalera Car"/>
    <w:basedOn w:val="Lletraperdefectedelpargraf"/>
    <w:link w:val="Capalera"/>
    <w:uiPriority w:val="99"/>
    <w:rsid w:val="000578C2"/>
  </w:style>
  <w:style w:type="paragraph" w:styleId="Peu">
    <w:name w:val="footer"/>
    <w:basedOn w:val="Normal"/>
    <w:link w:val="PeuCar"/>
    <w:uiPriority w:val="99"/>
    <w:unhideWhenUsed/>
    <w:rsid w:val="000578C2"/>
    <w:pPr>
      <w:tabs>
        <w:tab w:val="center" w:pos="4252"/>
        <w:tab w:val="right" w:pos="8504"/>
      </w:tabs>
      <w:spacing w:beforeAutospacing="1" w:afterAutospacing="1"/>
      <w:ind w:left="709"/>
      <w:jc w:val="both"/>
    </w:pPr>
  </w:style>
  <w:style w:type="character" w:customStyle="1" w:styleId="PeuCar">
    <w:name w:val="Peu Car"/>
    <w:basedOn w:val="Lletraperdefectedelpargraf"/>
    <w:link w:val="Peu"/>
    <w:uiPriority w:val="99"/>
    <w:rsid w:val="000578C2"/>
  </w:style>
  <w:style w:type="character" w:styleId="Enlla">
    <w:name w:val="Hyperlink"/>
    <w:basedOn w:val="Lletraperdefectedelpargraf"/>
    <w:uiPriority w:val="99"/>
    <w:unhideWhenUsed/>
    <w:rsid w:val="00CE5D8D"/>
    <w:rPr>
      <w:color w:val="0000FF"/>
      <w:u w:val="single"/>
    </w:rPr>
  </w:style>
  <w:style w:type="paragraph" w:styleId="Textdeglobus">
    <w:name w:val="Balloon Text"/>
    <w:basedOn w:val="Normal"/>
    <w:link w:val="TextdeglobusCar"/>
    <w:uiPriority w:val="99"/>
    <w:semiHidden/>
    <w:unhideWhenUsed/>
    <w:rsid w:val="00CE5D8D"/>
    <w:rPr>
      <w:sz w:val="16"/>
      <w:szCs w:val="16"/>
    </w:rPr>
  </w:style>
  <w:style w:type="character" w:customStyle="1" w:styleId="TextdeglobusCar">
    <w:name w:val="Text de globus Car"/>
    <w:basedOn w:val="Lletraperdefectedelpargraf"/>
    <w:link w:val="Textdeglobus"/>
    <w:uiPriority w:val="99"/>
    <w:semiHidden/>
    <w:rsid w:val="00CE5D8D"/>
    <w:rPr>
      <w:rFonts w:ascii="Tahoma" w:hAnsi="Tahoma" w:cs="Tahoma"/>
      <w:sz w:val="16"/>
      <w:szCs w:val="16"/>
    </w:rPr>
  </w:style>
  <w:style w:type="paragraph" w:styleId="NormalWeb">
    <w:name w:val="Normal (Web)"/>
    <w:basedOn w:val="Normal"/>
    <w:unhideWhenUsed/>
    <w:rsid w:val="00983D45"/>
    <w:pPr>
      <w:spacing w:before="100" w:beforeAutospacing="1" w:after="100" w:afterAutospacing="1"/>
    </w:pPr>
    <w:rPr>
      <w:rFonts w:ascii="Times New Roman" w:hAnsi="Times New Roman" w:cs="Times New Roman"/>
      <w:sz w:val="24"/>
      <w:lang w:eastAsia="ca-ES"/>
    </w:rPr>
  </w:style>
  <w:style w:type="paragraph" w:styleId="Pargrafdellista">
    <w:name w:val="List Paragraph"/>
    <w:basedOn w:val="Normal"/>
    <w:link w:val="PargrafdellistaCar"/>
    <w:uiPriority w:val="1"/>
    <w:qFormat/>
    <w:rsid w:val="00A65855"/>
    <w:pPr>
      <w:ind w:left="708"/>
    </w:pPr>
    <w:rPr>
      <w:rFonts w:cs="Times New Roman"/>
      <w:lang w:eastAsia="x-none"/>
    </w:rPr>
  </w:style>
  <w:style w:type="character" w:customStyle="1" w:styleId="PargrafdellistaCar">
    <w:name w:val="Paràgraf de llista Car"/>
    <w:link w:val="Pargrafdellista"/>
    <w:uiPriority w:val="99"/>
    <w:rsid w:val="00A65855"/>
    <w:rPr>
      <w:rFonts w:ascii="Tahoma" w:eastAsia="Times New Roman" w:hAnsi="Tahoma" w:cs="Times New Roman"/>
      <w:sz w:val="20"/>
      <w:szCs w:val="24"/>
      <w:lang w:eastAsia="x-none"/>
    </w:rPr>
  </w:style>
  <w:style w:type="paragraph" w:styleId="Textindependent2">
    <w:name w:val="Body Text 2"/>
    <w:basedOn w:val="Normal"/>
    <w:link w:val="Textindependent2Car"/>
    <w:rsid w:val="00B771AA"/>
    <w:pPr>
      <w:jc w:val="both"/>
    </w:pPr>
    <w:rPr>
      <w:rFonts w:ascii="Arial" w:hAnsi="Arial" w:cs="Arial"/>
      <w:sz w:val="24"/>
    </w:rPr>
  </w:style>
  <w:style w:type="character" w:customStyle="1" w:styleId="Textindependent2Car">
    <w:name w:val="Text independent 2 Car"/>
    <w:basedOn w:val="Lletraperdefectedelpargraf"/>
    <w:link w:val="Textindependent2"/>
    <w:rsid w:val="00B771AA"/>
    <w:rPr>
      <w:rFonts w:ascii="Arial" w:eastAsia="Times New Roman" w:hAnsi="Arial" w:cs="Arial"/>
      <w:sz w:val="24"/>
      <w:szCs w:val="24"/>
      <w:lang w:eastAsia="es-ES"/>
    </w:rPr>
  </w:style>
  <w:style w:type="paragraph" w:styleId="Textindependent">
    <w:name w:val="Body Text"/>
    <w:basedOn w:val="Normal"/>
    <w:link w:val="TextindependentCar"/>
    <w:rsid w:val="00B771AA"/>
    <w:pPr>
      <w:spacing w:after="120"/>
    </w:pPr>
  </w:style>
  <w:style w:type="character" w:customStyle="1" w:styleId="TextindependentCar">
    <w:name w:val="Text independent Car"/>
    <w:basedOn w:val="Lletraperdefectedelpargraf"/>
    <w:link w:val="Textindependent"/>
    <w:rsid w:val="00B771AA"/>
    <w:rPr>
      <w:rFonts w:ascii="Tahoma" w:eastAsia="Times New Roman" w:hAnsi="Tahoma" w:cs="Tahoma"/>
      <w:sz w:val="20"/>
      <w:szCs w:val="24"/>
      <w:lang w:eastAsia="es-ES"/>
    </w:rPr>
  </w:style>
  <w:style w:type="paragraph" w:customStyle="1" w:styleId="Default">
    <w:name w:val="Default"/>
    <w:rsid w:val="00423FD9"/>
    <w:pPr>
      <w:autoSpaceDE w:val="0"/>
      <w:autoSpaceDN w:val="0"/>
      <w:adjustRightInd w:val="0"/>
      <w:spacing w:before="0" w:beforeAutospacing="0" w:after="0" w:afterAutospacing="0" w:line="240" w:lineRule="auto"/>
      <w:ind w:left="0"/>
      <w:jc w:val="left"/>
    </w:pPr>
    <w:rPr>
      <w:rFonts w:ascii="Tahoma" w:hAnsi="Tahoma" w:cs="Tahoma"/>
      <w:color w:val="000000"/>
      <w:sz w:val="24"/>
      <w:szCs w:val="24"/>
    </w:rPr>
  </w:style>
  <w:style w:type="character" w:customStyle="1" w:styleId="Ttol1Car">
    <w:name w:val="Títol 1 Car"/>
    <w:basedOn w:val="Lletraperdefectedelpargraf"/>
    <w:link w:val="Ttol1"/>
    <w:uiPriority w:val="9"/>
    <w:rsid w:val="00E91EB5"/>
    <w:rPr>
      <w:rFonts w:ascii="Calibri" w:eastAsia="Calibri" w:hAnsi="Calibri" w:cs="Calibri"/>
      <w:b/>
      <w:bCs/>
    </w:rPr>
  </w:style>
  <w:style w:type="character" w:styleId="Mencisenseresoldre">
    <w:name w:val="Unresolved Mention"/>
    <w:basedOn w:val="Lletraperdefectedelpargraf"/>
    <w:uiPriority w:val="99"/>
    <w:semiHidden/>
    <w:unhideWhenUsed/>
    <w:rsid w:val="00E91E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6389685">
      <w:bodyDiv w:val="1"/>
      <w:marLeft w:val="0"/>
      <w:marRight w:val="0"/>
      <w:marTop w:val="0"/>
      <w:marBottom w:val="0"/>
      <w:divBdr>
        <w:top w:val="none" w:sz="0" w:space="0" w:color="auto"/>
        <w:left w:val="none" w:sz="0" w:space="0" w:color="auto"/>
        <w:bottom w:val="none" w:sz="0" w:space="0" w:color="auto"/>
        <w:right w:val="none" w:sz="0" w:space="0" w:color="auto"/>
      </w:divBdr>
    </w:div>
    <w:div w:id="876233609">
      <w:bodyDiv w:val="1"/>
      <w:marLeft w:val="0"/>
      <w:marRight w:val="0"/>
      <w:marTop w:val="0"/>
      <w:marBottom w:val="0"/>
      <w:divBdr>
        <w:top w:val="none" w:sz="0" w:space="0" w:color="auto"/>
        <w:left w:val="none" w:sz="0" w:space="0" w:color="auto"/>
        <w:bottom w:val="none" w:sz="0" w:space="0" w:color="auto"/>
        <w:right w:val="none" w:sz="0" w:space="0" w:color="auto"/>
      </w:divBdr>
    </w:div>
    <w:div w:id="1344671309">
      <w:bodyDiv w:val="1"/>
      <w:marLeft w:val="0"/>
      <w:marRight w:val="0"/>
      <w:marTop w:val="0"/>
      <w:marBottom w:val="0"/>
      <w:divBdr>
        <w:top w:val="none" w:sz="0" w:space="0" w:color="auto"/>
        <w:left w:val="none" w:sz="0" w:space="0" w:color="auto"/>
        <w:bottom w:val="none" w:sz="0" w:space="0" w:color="auto"/>
        <w:right w:val="none" w:sz="0" w:space="0" w:color="auto"/>
      </w:divBdr>
    </w:div>
    <w:div w:id="1385446240">
      <w:bodyDiv w:val="1"/>
      <w:marLeft w:val="0"/>
      <w:marRight w:val="0"/>
      <w:marTop w:val="0"/>
      <w:marBottom w:val="0"/>
      <w:divBdr>
        <w:top w:val="none" w:sz="0" w:space="0" w:color="auto"/>
        <w:left w:val="none" w:sz="0" w:space="0" w:color="auto"/>
        <w:bottom w:val="none" w:sz="0" w:space="0" w:color="auto"/>
        <w:right w:val="none" w:sz="0" w:space="0" w:color="auto"/>
      </w:divBdr>
    </w:div>
    <w:div w:id="1621763831">
      <w:bodyDiv w:val="1"/>
      <w:marLeft w:val="0"/>
      <w:marRight w:val="0"/>
      <w:marTop w:val="0"/>
      <w:marBottom w:val="0"/>
      <w:divBdr>
        <w:top w:val="none" w:sz="0" w:space="0" w:color="auto"/>
        <w:left w:val="none" w:sz="0" w:space="0" w:color="auto"/>
        <w:bottom w:val="none" w:sz="0" w:space="0" w:color="auto"/>
        <w:right w:val="none" w:sz="0" w:space="0" w:color="auto"/>
      </w:divBdr>
      <w:divsChild>
        <w:div w:id="7132357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https://www.bruc.cat/media/repository/subvencions/kit_media_-_logo_ajuntament_del_bruc.rar"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177EB2-2E20-4694-9B30-25CE1E235C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1721</Words>
  <Characters>9812</Characters>
  <Application>Microsoft Office Word</Application>
  <DocSecurity>0</DocSecurity>
  <Lines>81</Lines>
  <Paragraphs>23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11510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COMUNICACIO</dc:creator>
  <cp:lastModifiedBy>Judit Socias Meya</cp:lastModifiedBy>
  <cp:revision>4</cp:revision>
  <cp:lastPrinted>2025-04-10T11:52:00Z</cp:lastPrinted>
  <dcterms:created xsi:type="dcterms:W3CDTF">2026-07-30T08:04:00Z</dcterms:created>
  <dcterms:modified xsi:type="dcterms:W3CDTF">2026-07-30T08:13:00Z</dcterms:modified>
</cp:coreProperties>
</file>