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B52E8" w14:textId="77777777" w:rsidR="009A3C62" w:rsidRPr="009A3C62" w:rsidRDefault="009A3C62" w:rsidP="00F61EC2">
      <w:pPr>
        <w:jc w:val="both"/>
        <w:rPr>
          <w:b/>
          <w:bCs/>
          <w:u w:val="single"/>
          <w:lang w:val="es-ES"/>
        </w:rPr>
      </w:pPr>
      <w:r w:rsidRPr="009A3C62">
        <w:rPr>
          <w:b/>
          <w:bCs/>
          <w:u w:val="single"/>
          <w:lang w:val="es-ES"/>
        </w:rPr>
        <w:t>CONVENIO DE COLABORACIÓN CULTURAL ENTRE LA ASOCIACIÓN EL BRUC AMB LA CULTURA Y EL AYUNTAMIENTO DE EL BRUC</w:t>
      </w:r>
    </w:p>
    <w:p w14:paraId="35087FA6" w14:textId="77777777" w:rsidR="009A3C62" w:rsidRPr="009A3C62" w:rsidRDefault="009A3C62" w:rsidP="00F61EC2">
      <w:pPr>
        <w:jc w:val="both"/>
        <w:rPr>
          <w:lang w:val="es-ES"/>
        </w:rPr>
      </w:pPr>
      <w:r w:rsidRPr="009A3C62">
        <w:rPr>
          <w:lang w:val="es-ES"/>
        </w:rPr>
        <w:t>El Bruc a la fecha de la firma digital.</w:t>
      </w:r>
    </w:p>
    <w:p w14:paraId="2215D667" w14:textId="77777777" w:rsidR="009A3C62" w:rsidRPr="009A3C62" w:rsidRDefault="009A3C62" w:rsidP="00F61EC2">
      <w:pPr>
        <w:jc w:val="both"/>
        <w:rPr>
          <w:lang w:val="es-ES"/>
        </w:rPr>
      </w:pPr>
      <w:r w:rsidRPr="009A3C62">
        <w:rPr>
          <w:b/>
          <w:bCs/>
          <w:lang w:val="es-ES"/>
        </w:rPr>
        <w:t>REUNIDOS</w:t>
      </w:r>
    </w:p>
    <w:p w14:paraId="3ACEF1C1" w14:textId="2C35316E" w:rsidR="009A3C62" w:rsidRPr="009A3C62" w:rsidRDefault="009A3C62" w:rsidP="00F61EC2">
      <w:pPr>
        <w:jc w:val="both"/>
        <w:rPr>
          <w:lang w:val="es-ES"/>
        </w:rPr>
      </w:pPr>
      <w:r w:rsidRPr="009A3C62">
        <w:rPr>
          <w:lang w:val="es-ES"/>
        </w:rPr>
        <w:t xml:space="preserve">De una parte, el señor Miquel Duran Ubach, con NIF </w:t>
      </w:r>
      <w:r w:rsidR="00F61EC2">
        <w:rPr>
          <w:lang w:val="es-ES"/>
        </w:rPr>
        <w:t>XXXX</w:t>
      </w:r>
      <w:r w:rsidRPr="009A3C62">
        <w:rPr>
          <w:lang w:val="es-ES"/>
        </w:rPr>
        <w:t xml:space="preserve">, en calidad de representante legal de la entidad </w:t>
      </w:r>
      <w:proofErr w:type="spellStart"/>
      <w:r w:rsidRPr="009A3C62">
        <w:rPr>
          <w:i/>
          <w:iCs/>
          <w:lang w:val="es-ES"/>
        </w:rPr>
        <w:t>Associació</w:t>
      </w:r>
      <w:proofErr w:type="spellEnd"/>
      <w:r w:rsidRPr="009A3C62">
        <w:rPr>
          <w:i/>
          <w:iCs/>
          <w:lang w:val="es-ES"/>
        </w:rPr>
        <w:t xml:space="preserve"> El Bruc </w:t>
      </w:r>
      <w:proofErr w:type="spellStart"/>
      <w:r w:rsidRPr="009A3C62">
        <w:rPr>
          <w:i/>
          <w:iCs/>
          <w:lang w:val="es-ES"/>
        </w:rPr>
        <w:t>amb</w:t>
      </w:r>
      <w:proofErr w:type="spellEnd"/>
      <w:r w:rsidRPr="009A3C62">
        <w:rPr>
          <w:i/>
          <w:iCs/>
          <w:lang w:val="es-ES"/>
        </w:rPr>
        <w:t xml:space="preserve"> la Cultura</w:t>
      </w:r>
      <w:r w:rsidRPr="009A3C62">
        <w:rPr>
          <w:lang w:val="es-ES"/>
        </w:rPr>
        <w:t xml:space="preserve">, con NIF G65556375 y domicilio en C/ Santa </w:t>
      </w:r>
      <w:r w:rsidR="00F61EC2" w:rsidRPr="009A3C62">
        <w:rPr>
          <w:lang w:val="es-ES"/>
        </w:rPr>
        <w:t>María</w:t>
      </w:r>
      <w:r w:rsidRPr="009A3C62">
        <w:rPr>
          <w:lang w:val="es-ES"/>
        </w:rPr>
        <w:t>, 20. 08294 El Bruc,</w:t>
      </w:r>
    </w:p>
    <w:p w14:paraId="301D45C4" w14:textId="5F7786D5" w:rsidR="009A3C62" w:rsidRPr="009A3C62" w:rsidRDefault="009A3C62" w:rsidP="00F61EC2">
      <w:pPr>
        <w:jc w:val="both"/>
        <w:rPr>
          <w:lang w:val="es-ES"/>
        </w:rPr>
      </w:pPr>
      <w:r w:rsidRPr="009A3C62">
        <w:rPr>
          <w:lang w:val="es-ES"/>
        </w:rPr>
        <w:t xml:space="preserve">De la otra parte, el señor Rafel Galván Rodríguez, con NIF </w:t>
      </w:r>
      <w:r w:rsidR="00F61EC2">
        <w:rPr>
          <w:lang w:val="es-ES"/>
        </w:rPr>
        <w:t>XXXX</w:t>
      </w:r>
      <w:r w:rsidRPr="009A3C62">
        <w:rPr>
          <w:lang w:val="es-ES"/>
        </w:rPr>
        <w:t xml:space="preserve">, en su calidad de </w:t>
      </w:r>
      <w:proofErr w:type="gramStart"/>
      <w:r w:rsidRPr="009A3C62">
        <w:rPr>
          <w:lang w:val="es-ES"/>
        </w:rPr>
        <w:t>Alcalde</w:t>
      </w:r>
      <w:proofErr w:type="gramEnd"/>
      <w:r w:rsidRPr="009A3C62">
        <w:rPr>
          <w:lang w:val="es-ES"/>
        </w:rPr>
        <w:t>-</w:t>
      </w:r>
      <w:proofErr w:type="gramStart"/>
      <w:r w:rsidRPr="009A3C62">
        <w:rPr>
          <w:lang w:val="es-ES"/>
        </w:rPr>
        <w:t>Presidente</w:t>
      </w:r>
      <w:proofErr w:type="gramEnd"/>
      <w:r w:rsidRPr="009A3C62">
        <w:rPr>
          <w:lang w:val="es-ES"/>
        </w:rPr>
        <w:t xml:space="preserve"> del Ayuntamiento de El Bruc y domicilio en la calle Bruc del </w:t>
      </w:r>
      <w:proofErr w:type="spellStart"/>
      <w:r w:rsidRPr="009A3C62">
        <w:rPr>
          <w:lang w:val="es-ES"/>
        </w:rPr>
        <w:t>Mig</w:t>
      </w:r>
      <w:proofErr w:type="spellEnd"/>
      <w:r w:rsidRPr="009A3C62">
        <w:rPr>
          <w:lang w:val="es-ES"/>
        </w:rPr>
        <w:t xml:space="preserve">, núm. 55 de El Bruc 08294. En adelante, el Ayuntamiento, asistido por la Sra. </w:t>
      </w:r>
      <w:proofErr w:type="spellStart"/>
      <w:r w:rsidRPr="009A3C62">
        <w:rPr>
          <w:lang w:val="es-ES"/>
        </w:rPr>
        <w:t>Maria</w:t>
      </w:r>
      <w:proofErr w:type="spellEnd"/>
      <w:r w:rsidRPr="009A3C62">
        <w:rPr>
          <w:lang w:val="es-ES"/>
        </w:rPr>
        <w:t xml:space="preserve"> Zoraida Palao Valverde, </w:t>
      </w:r>
      <w:proofErr w:type="gramStart"/>
      <w:r w:rsidRPr="009A3C62">
        <w:rPr>
          <w:lang w:val="es-ES"/>
        </w:rPr>
        <w:t>Secretaria</w:t>
      </w:r>
      <w:proofErr w:type="gramEnd"/>
      <w:r w:rsidRPr="009A3C62">
        <w:rPr>
          <w:lang w:val="es-ES"/>
        </w:rPr>
        <w:t>-Interventora del Ayuntamiento de El Bruc,</w:t>
      </w:r>
    </w:p>
    <w:p w14:paraId="6E0A4312" w14:textId="77777777" w:rsidR="009A3C62" w:rsidRPr="009A3C62" w:rsidRDefault="009A3C62" w:rsidP="00F61EC2">
      <w:pPr>
        <w:jc w:val="both"/>
        <w:rPr>
          <w:lang w:val="es-ES"/>
        </w:rPr>
      </w:pPr>
      <w:r w:rsidRPr="009A3C62">
        <w:rPr>
          <w:lang w:val="es-ES"/>
        </w:rPr>
        <w:t>Ambas partes, en la representación con la que actúan, se reconocen mutua y recíprocamente la competencia necesaria para formalizar este convenio, por lo que,</w:t>
      </w:r>
    </w:p>
    <w:p w14:paraId="1ABC05B3" w14:textId="77777777" w:rsidR="009A3C62" w:rsidRPr="009A3C62" w:rsidRDefault="009A3C62" w:rsidP="00F61EC2">
      <w:pPr>
        <w:jc w:val="both"/>
        <w:rPr>
          <w:lang w:val="es-ES"/>
        </w:rPr>
      </w:pPr>
      <w:r w:rsidRPr="009A3C62">
        <w:rPr>
          <w:b/>
          <w:bCs/>
          <w:lang w:val="es-ES"/>
        </w:rPr>
        <w:t>MANIFESTANDO</w:t>
      </w:r>
    </w:p>
    <w:p w14:paraId="3A3356C1" w14:textId="77777777" w:rsidR="009A3C62" w:rsidRPr="009A3C62" w:rsidRDefault="009A3C62" w:rsidP="00F61EC2">
      <w:pPr>
        <w:jc w:val="both"/>
        <w:rPr>
          <w:lang w:val="es-ES"/>
        </w:rPr>
      </w:pPr>
      <w:r w:rsidRPr="009A3C62">
        <w:rPr>
          <w:lang w:val="es-ES"/>
        </w:rPr>
        <w:t xml:space="preserve">Que la </w:t>
      </w:r>
      <w:proofErr w:type="spellStart"/>
      <w:r w:rsidRPr="009A3C62">
        <w:rPr>
          <w:i/>
          <w:iCs/>
          <w:lang w:val="es-ES"/>
        </w:rPr>
        <w:t>Associació</w:t>
      </w:r>
      <w:proofErr w:type="spellEnd"/>
      <w:r w:rsidRPr="009A3C62">
        <w:rPr>
          <w:i/>
          <w:iCs/>
          <w:lang w:val="es-ES"/>
        </w:rPr>
        <w:t xml:space="preserve"> El Bruc </w:t>
      </w:r>
      <w:proofErr w:type="spellStart"/>
      <w:r w:rsidRPr="009A3C62">
        <w:rPr>
          <w:i/>
          <w:iCs/>
          <w:lang w:val="es-ES"/>
        </w:rPr>
        <w:t>amb</w:t>
      </w:r>
      <w:proofErr w:type="spellEnd"/>
      <w:r w:rsidRPr="009A3C62">
        <w:rPr>
          <w:i/>
          <w:iCs/>
          <w:lang w:val="es-ES"/>
        </w:rPr>
        <w:t xml:space="preserve"> la Cultura</w:t>
      </w:r>
      <w:r w:rsidRPr="009A3C62">
        <w:rPr>
          <w:lang w:val="es-ES"/>
        </w:rPr>
        <w:t xml:space="preserve"> tiene como finalidad la difusión de las diferentes manifestaciones culturales propias de nuestros tiempos.</w:t>
      </w:r>
    </w:p>
    <w:p w14:paraId="5E9402D4" w14:textId="77777777" w:rsidR="009A3C62" w:rsidRPr="009A3C62" w:rsidRDefault="009A3C62" w:rsidP="00F61EC2">
      <w:pPr>
        <w:jc w:val="both"/>
        <w:rPr>
          <w:lang w:val="es-ES"/>
        </w:rPr>
      </w:pPr>
      <w:r w:rsidRPr="009A3C62">
        <w:rPr>
          <w:lang w:val="es-ES"/>
        </w:rPr>
        <w:t xml:space="preserve">Para conseguir sus fines, la asociación realiza las siguientes actividades: Organización de actos culturales como conciertos, recitales, proyecciones de cine, exposiciones y todas aquellas que se puedan considerar necesarias, tanto de forma individual como </w:t>
      </w:r>
      <w:proofErr w:type="gramStart"/>
      <w:r w:rsidRPr="009A3C62">
        <w:rPr>
          <w:lang w:val="es-ES"/>
        </w:rPr>
        <w:t>conjuntamente con</w:t>
      </w:r>
      <w:proofErr w:type="gramEnd"/>
      <w:r w:rsidRPr="009A3C62">
        <w:rPr>
          <w:lang w:val="es-ES"/>
        </w:rPr>
        <w:t xml:space="preserve"> otras entidades u asociaciones, tanto de nuestro municipio como foráneas, y tanto públicas como privadas.</w:t>
      </w:r>
    </w:p>
    <w:p w14:paraId="6F3D5B40" w14:textId="77777777" w:rsidR="009A3C62" w:rsidRPr="009A3C62" w:rsidRDefault="009A3C62" w:rsidP="00F61EC2">
      <w:pPr>
        <w:jc w:val="both"/>
        <w:rPr>
          <w:lang w:val="es-ES"/>
        </w:rPr>
      </w:pPr>
      <w:r w:rsidRPr="009A3C62">
        <w:rPr>
          <w:lang w:val="es-ES"/>
        </w:rPr>
        <w:t xml:space="preserve">Que de entre todas estas actividades, el Ayuntamiento de El Bruc y la </w:t>
      </w:r>
      <w:proofErr w:type="spellStart"/>
      <w:r w:rsidRPr="009A3C62">
        <w:rPr>
          <w:i/>
          <w:iCs/>
          <w:lang w:val="es-ES"/>
        </w:rPr>
        <w:t>Associació</w:t>
      </w:r>
      <w:proofErr w:type="spellEnd"/>
      <w:r w:rsidRPr="009A3C62">
        <w:rPr>
          <w:i/>
          <w:iCs/>
          <w:lang w:val="es-ES"/>
        </w:rPr>
        <w:t xml:space="preserve"> El Bruc </w:t>
      </w:r>
      <w:proofErr w:type="spellStart"/>
      <w:r w:rsidRPr="009A3C62">
        <w:rPr>
          <w:i/>
          <w:iCs/>
          <w:lang w:val="es-ES"/>
        </w:rPr>
        <w:t>amb</w:t>
      </w:r>
      <w:proofErr w:type="spellEnd"/>
      <w:r w:rsidRPr="009A3C62">
        <w:rPr>
          <w:i/>
          <w:iCs/>
          <w:lang w:val="es-ES"/>
        </w:rPr>
        <w:t xml:space="preserve"> la Cultura</w:t>
      </w:r>
      <w:r w:rsidRPr="009A3C62">
        <w:rPr>
          <w:lang w:val="es-ES"/>
        </w:rPr>
        <w:t xml:space="preserve"> han organizado en el marco de la colaboración conjunta, anualmente, el ciclo de conciertos enmarcado dentro del </w:t>
      </w:r>
      <w:proofErr w:type="spellStart"/>
      <w:r w:rsidRPr="009A3C62">
        <w:rPr>
          <w:i/>
          <w:iCs/>
          <w:lang w:val="es-ES"/>
        </w:rPr>
        <w:t>MusicalBruc</w:t>
      </w:r>
      <w:proofErr w:type="spellEnd"/>
      <w:r w:rsidRPr="009A3C62">
        <w:rPr>
          <w:lang w:val="es-ES"/>
        </w:rPr>
        <w:t>.</w:t>
      </w:r>
    </w:p>
    <w:p w14:paraId="1FE29718" w14:textId="77777777" w:rsidR="009A3C62" w:rsidRPr="009A3C62" w:rsidRDefault="009A3C62" w:rsidP="00F61EC2">
      <w:pPr>
        <w:jc w:val="both"/>
        <w:rPr>
          <w:lang w:val="es-ES"/>
        </w:rPr>
      </w:pPr>
      <w:r w:rsidRPr="009A3C62">
        <w:rPr>
          <w:lang w:val="es-ES"/>
        </w:rPr>
        <w:t xml:space="preserve">Desde hace años, el Ayuntamiento de El Bruc encarga la gestión directa del festival </w:t>
      </w:r>
      <w:proofErr w:type="spellStart"/>
      <w:r w:rsidRPr="009A3C62">
        <w:rPr>
          <w:i/>
          <w:iCs/>
          <w:lang w:val="es-ES"/>
        </w:rPr>
        <w:t>MusicalBruc</w:t>
      </w:r>
      <w:proofErr w:type="spellEnd"/>
      <w:r w:rsidRPr="009A3C62">
        <w:rPr>
          <w:lang w:val="es-ES"/>
        </w:rPr>
        <w:t xml:space="preserve"> a la </w:t>
      </w:r>
      <w:proofErr w:type="spellStart"/>
      <w:r w:rsidRPr="009A3C62">
        <w:rPr>
          <w:i/>
          <w:iCs/>
          <w:lang w:val="es-ES"/>
        </w:rPr>
        <w:t>Associació</w:t>
      </w:r>
      <w:proofErr w:type="spellEnd"/>
      <w:r w:rsidRPr="009A3C62">
        <w:rPr>
          <w:i/>
          <w:iCs/>
          <w:lang w:val="es-ES"/>
        </w:rPr>
        <w:t xml:space="preserve"> Bruc </w:t>
      </w:r>
      <w:proofErr w:type="spellStart"/>
      <w:r w:rsidRPr="009A3C62">
        <w:rPr>
          <w:i/>
          <w:iCs/>
          <w:lang w:val="es-ES"/>
        </w:rPr>
        <w:t>amb</w:t>
      </w:r>
      <w:proofErr w:type="spellEnd"/>
      <w:r w:rsidRPr="009A3C62">
        <w:rPr>
          <w:i/>
          <w:iCs/>
          <w:lang w:val="es-ES"/>
        </w:rPr>
        <w:t xml:space="preserve"> la Cultura</w:t>
      </w:r>
      <w:r w:rsidRPr="009A3C62">
        <w:rPr>
          <w:lang w:val="es-ES"/>
        </w:rPr>
        <w:t>, pero garantiza la colaboración de la entidad para organizar toda la logística del evento, así como una colaboración económica a fin de afrontar los gastos de organización del festival.</w:t>
      </w:r>
    </w:p>
    <w:p w14:paraId="52CB3C79" w14:textId="77777777" w:rsidR="009A3C62" w:rsidRPr="009A3C62" w:rsidRDefault="009A3C62" w:rsidP="00F61EC2">
      <w:pPr>
        <w:jc w:val="both"/>
        <w:rPr>
          <w:lang w:val="es-ES"/>
        </w:rPr>
      </w:pPr>
      <w:r w:rsidRPr="009A3C62">
        <w:rPr>
          <w:lang w:val="es-ES"/>
        </w:rPr>
        <w:t>Que, con esta finalidad, ambas instituciones deciden otorgar un convenio de colaboración cultural de acuerdo con las siguientes,</w:t>
      </w:r>
    </w:p>
    <w:p w14:paraId="59DBD61B" w14:textId="77777777" w:rsidR="009A3C62" w:rsidRPr="009A3C62" w:rsidRDefault="009A3C62" w:rsidP="00F61EC2">
      <w:pPr>
        <w:jc w:val="both"/>
        <w:rPr>
          <w:b/>
          <w:bCs/>
          <w:lang w:val="es-ES"/>
        </w:rPr>
      </w:pPr>
      <w:r w:rsidRPr="009A3C62">
        <w:rPr>
          <w:b/>
          <w:bCs/>
          <w:lang w:val="es-ES"/>
        </w:rPr>
        <w:t>CLÁUSULAS</w:t>
      </w:r>
    </w:p>
    <w:p w14:paraId="61B1B614" w14:textId="77777777" w:rsidR="009A3C62" w:rsidRPr="009A3C62" w:rsidRDefault="009A3C62" w:rsidP="00F61EC2">
      <w:pPr>
        <w:jc w:val="both"/>
        <w:rPr>
          <w:lang w:val="es-ES"/>
        </w:rPr>
      </w:pPr>
      <w:r w:rsidRPr="009A3C62">
        <w:rPr>
          <w:b/>
          <w:bCs/>
          <w:lang w:val="es-ES"/>
        </w:rPr>
        <w:t>Primera. Objeto del convenio</w:t>
      </w:r>
    </w:p>
    <w:p w14:paraId="79A30929" w14:textId="77777777" w:rsidR="009A3C62" w:rsidRPr="009A3C62" w:rsidRDefault="009A3C62" w:rsidP="00F61EC2">
      <w:pPr>
        <w:jc w:val="both"/>
        <w:rPr>
          <w:lang w:val="es-ES"/>
        </w:rPr>
      </w:pPr>
      <w:r w:rsidRPr="009A3C62">
        <w:rPr>
          <w:lang w:val="es-ES"/>
        </w:rPr>
        <w:lastRenderedPageBreak/>
        <w:t xml:space="preserve">El Ayuntamiento de El Bruc, en tanto que organizador, encarga la gestión y organización del ciclo de conciertos </w:t>
      </w:r>
      <w:proofErr w:type="spellStart"/>
      <w:r w:rsidRPr="009A3C62">
        <w:rPr>
          <w:i/>
          <w:iCs/>
          <w:lang w:val="es-ES"/>
        </w:rPr>
        <w:t>MusicalBruc</w:t>
      </w:r>
      <w:proofErr w:type="spellEnd"/>
      <w:r w:rsidRPr="009A3C62">
        <w:rPr>
          <w:lang w:val="es-ES"/>
        </w:rPr>
        <w:t xml:space="preserve"> a la </w:t>
      </w:r>
      <w:proofErr w:type="spellStart"/>
      <w:r w:rsidRPr="009A3C62">
        <w:rPr>
          <w:i/>
          <w:iCs/>
          <w:lang w:val="es-ES"/>
        </w:rPr>
        <w:t>Associació</w:t>
      </w:r>
      <w:proofErr w:type="spellEnd"/>
      <w:r w:rsidRPr="009A3C62">
        <w:rPr>
          <w:i/>
          <w:iCs/>
          <w:lang w:val="es-ES"/>
        </w:rPr>
        <w:t xml:space="preserve"> El Bruc </w:t>
      </w:r>
      <w:proofErr w:type="spellStart"/>
      <w:r w:rsidRPr="009A3C62">
        <w:rPr>
          <w:i/>
          <w:iCs/>
          <w:lang w:val="es-ES"/>
        </w:rPr>
        <w:t>amb</w:t>
      </w:r>
      <w:proofErr w:type="spellEnd"/>
      <w:r w:rsidRPr="009A3C62">
        <w:rPr>
          <w:i/>
          <w:iCs/>
          <w:lang w:val="es-ES"/>
        </w:rPr>
        <w:t xml:space="preserve"> la Cultura</w:t>
      </w:r>
      <w:r w:rsidRPr="009A3C62">
        <w:rPr>
          <w:lang w:val="es-ES"/>
        </w:rPr>
        <w:t>, en tanto que promotor y colaborador, con la finalidad de que la entidad ejecute dicho ciclo de conciertos, consistente en cinco conciertos que se realizan anualmente en El Bruc durante el último trimestre del año 2026, según la programación que se establezca de conformidad con el Programa.cat.</w:t>
      </w:r>
    </w:p>
    <w:p w14:paraId="7EA3594F" w14:textId="77777777" w:rsidR="009A3C62" w:rsidRPr="009A3C62" w:rsidRDefault="009A3C62" w:rsidP="00F61EC2">
      <w:pPr>
        <w:jc w:val="both"/>
        <w:rPr>
          <w:lang w:val="es-ES"/>
        </w:rPr>
      </w:pPr>
      <w:r w:rsidRPr="009A3C62">
        <w:rPr>
          <w:b/>
          <w:bCs/>
          <w:lang w:val="es-ES"/>
        </w:rPr>
        <w:t xml:space="preserve">Segunda. Compromisos de la </w:t>
      </w:r>
      <w:proofErr w:type="spellStart"/>
      <w:r w:rsidRPr="009A3C62">
        <w:rPr>
          <w:b/>
          <w:bCs/>
          <w:lang w:val="es-ES"/>
        </w:rPr>
        <w:t>Associació</w:t>
      </w:r>
      <w:proofErr w:type="spellEnd"/>
      <w:r w:rsidRPr="009A3C62">
        <w:rPr>
          <w:b/>
          <w:bCs/>
          <w:lang w:val="es-ES"/>
        </w:rPr>
        <w:t xml:space="preserve"> El Bruc </w:t>
      </w:r>
      <w:proofErr w:type="spellStart"/>
      <w:r w:rsidRPr="009A3C62">
        <w:rPr>
          <w:b/>
          <w:bCs/>
          <w:lang w:val="es-ES"/>
        </w:rPr>
        <w:t>amb</w:t>
      </w:r>
      <w:proofErr w:type="spellEnd"/>
      <w:r w:rsidRPr="009A3C62">
        <w:rPr>
          <w:b/>
          <w:bCs/>
          <w:lang w:val="es-ES"/>
        </w:rPr>
        <w:t xml:space="preserve"> la Cultura</w:t>
      </w:r>
    </w:p>
    <w:p w14:paraId="5BA62FCC" w14:textId="77777777" w:rsidR="009A3C62" w:rsidRPr="009A3C62" w:rsidRDefault="009A3C62" w:rsidP="00F61EC2">
      <w:pPr>
        <w:numPr>
          <w:ilvl w:val="0"/>
          <w:numId w:val="28"/>
        </w:numPr>
        <w:jc w:val="both"/>
        <w:rPr>
          <w:lang w:val="es-ES"/>
        </w:rPr>
      </w:pPr>
      <w:r w:rsidRPr="009A3C62">
        <w:rPr>
          <w:lang w:val="es-ES"/>
        </w:rPr>
        <w:t xml:space="preserve">Proyectar y preparar la edición del festival </w:t>
      </w:r>
      <w:proofErr w:type="spellStart"/>
      <w:r w:rsidRPr="009A3C62">
        <w:rPr>
          <w:i/>
          <w:iCs/>
          <w:lang w:val="es-ES"/>
        </w:rPr>
        <w:t>MusicalBruc</w:t>
      </w:r>
      <w:proofErr w:type="spellEnd"/>
      <w:r w:rsidRPr="009A3C62">
        <w:rPr>
          <w:lang w:val="es-ES"/>
        </w:rPr>
        <w:t xml:space="preserve"> 2026 contactando con los posibles grupos y solicitando los presupuestos para valorar su oferta.</w:t>
      </w:r>
    </w:p>
    <w:p w14:paraId="118487F1" w14:textId="77777777" w:rsidR="009A3C62" w:rsidRPr="009A3C62" w:rsidRDefault="009A3C62" w:rsidP="00F61EC2">
      <w:pPr>
        <w:numPr>
          <w:ilvl w:val="0"/>
          <w:numId w:val="28"/>
        </w:numPr>
        <w:jc w:val="both"/>
        <w:rPr>
          <w:lang w:val="es-ES"/>
        </w:rPr>
      </w:pPr>
      <w:r w:rsidRPr="009A3C62">
        <w:rPr>
          <w:lang w:val="es-ES"/>
        </w:rPr>
        <w:t>Interlocución y contratación mediante el Programa.cat de los grupos musicales.</w:t>
      </w:r>
    </w:p>
    <w:p w14:paraId="245FF26F" w14:textId="77777777" w:rsidR="009A3C62" w:rsidRPr="009A3C62" w:rsidRDefault="009A3C62" w:rsidP="00F61EC2">
      <w:pPr>
        <w:numPr>
          <w:ilvl w:val="0"/>
          <w:numId w:val="28"/>
        </w:numPr>
        <w:jc w:val="both"/>
        <w:rPr>
          <w:lang w:val="es-ES"/>
        </w:rPr>
      </w:pPr>
      <w:r w:rsidRPr="009A3C62">
        <w:rPr>
          <w:lang w:val="es-ES"/>
        </w:rPr>
        <w:t>Velar por la preparación y ejecución de cada uno de los espectáculos programados.</w:t>
      </w:r>
    </w:p>
    <w:p w14:paraId="0FE4438D" w14:textId="77777777" w:rsidR="009A3C62" w:rsidRPr="009A3C62" w:rsidRDefault="009A3C62" w:rsidP="00F61EC2">
      <w:pPr>
        <w:numPr>
          <w:ilvl w:val="0"/>
          <w:numId w:val="28"/>
        </w:numPr>
        <w:jc w:val="both"/>
        <w:rPr>
          <w:lang w:val="es-ES"/>
        </w:rPr>
      </w:pPr>
      <w:r w:rsidRPr="009A3C62">
        <w:rPr>
          <w:lang w:val="es-ES"/>
        </w:rPr>
        <w:t>Difundir y publicitar la celebración de los espectáculos programados.</w:t>
      </w:r>
    </w:p>
    <w:p w14:paraId="430026AE" w14:textId="77777777" w:rsidR="009A3C62" w:rsidRPr="009A3C62" w:rsidRDefault="009A3C62" w:rsidP="00F61EC2">
      <w:pPr>
        <w:numPr>
          <w:ilvl w:val="0"/>
          <w:numId w:val="28"/>
        </w:numPr>
        <w:jc w:val="both"/>
        <w:rPr>
          <w:lang w:val="es-ES"/>
        </w:rPr>
      </w:pPr>
      <w:r w:rsidRPr="009A3C62">
        <w:rPr>
          <w:lang w:val="es-ES"/>
        </w:rPr>
        <w:t>Llevar a cabo la venta de entradas y abonos y la taquilla resultante de la compra de entradas por parte de los espectadores.</w:t>
      </w:r>
    </w:p>
    <w:p w14:paraId="77D8AC5C" w14:textId="77777777" w:rsidR="009A3C62" w:rsidRPr="009A3C62" w:rsidRDefault="009A3C62" w:rsidP="00F61EC2">
      <w:pPr>
        <w:numPr>
          <w:ilvl w:val="0"/>
          <w:numId w:val="28"/>
        </w:numPr>
        <w:jc w:val="both"/>
        <w:rPr>
          <w:lang w:val="es-ES"/>
        </w:rPr>
      </w:pPr>
      <w:r w:rsidRPr="009A3C62">
        <w:rPr>
          <w:lang w:val="es-ES"/>
        </w:rPr>
        <w:t>Controlar la seguridad de las instalaciones, respetando el aforo máximo, que se determinará en función del lugar elegido, y velar por la seguridad e higiene de los espectadores.</w:t>
      </w:r>
    </w:p>
    <w:p w14:paraId="4E594CBE" w14:textId="77777777" w:rsidR="009A3C62" w:rsidRPr="009A3C62" w:rsidRDefault="009A3C62" w:rsidP="00F61EC2">
      <w:pPr>
        <w:numPr>
          <w:ilvl w:val="0"/>
          <w:numId w:val="28"/>
        </w:numPr>
        <w:jc w:val="both"/>
        <w:rPr>
          <w:lang w:val="es-ES"/>
        </w:rPr>
      </w:pPr>
      <w:r w:rsidRPr="009A3C62">
        <w:rPr>
          <w:lang w:val="es-ES"/>
        </w:rPr>
        <w:t xml:space="preserve">Todos los gastos derivados de la contratación de los espectáculos, servicios y suministros del festival </w:t>
      </w:r>
      <w:proofErr w:type="spellStart"/>
      <w:r w:rsidRPr="009A3C62">
        <w:rPr>
          <w:i/>
          <w:iCs/>
          <w:lang w:val="es-ES"/>
        </w:rPr>
        <w:t>MusicalBruc</w:t>
      </w:r>
      <w:proofErr w:type="spellEnd"/>
      <w:r w:rsidRPr="009A3C62">
        <w:rPr>
          <w:lang w:val="es-ES"/>
        </w:rPr>
        <w:t xml:space="preserve"> irán a cargo de la </w:t>
      </w:r>
      <w:proofErr w:type="spellStart"/>
      <w:r w:rsidRPr="009A3C62">
        <w:rPr>
          <w:i/>
          <w:iCs/>
          <w:lang w:val="es-ES"/>
        </w:rPr>
        <w:t>Associació</w:t>
      </w:r>
      <w:proofErr w:type="spellEnd"/>
      <w:r w:rsidRPr="009A3C62">
        <w:rPr>
          <w:i/>
          <w:iCs/>
          <w:lang w:val="es-ES"/>
        </w:rPr>
        <w:t xml:space="preserve"> El Bruc </w:t>
      </w:r>
      <w:proofErr w:type="spellStart"/>
      <w:r w:rsidRPr="009A3C62">
        <w:rPr>
          <w:i/>
          <w:iCs/>
          <w:lang w:val="es-ES"/>
        </w:rPr>
        <w:t>amb</w:t>
      </w:r>
      <w:proofErr w:type="spellEnd"/>
      <w:r w:rsidRPr="009A3C62">
        <w:rPr>
          <w:i/>
          <w:iCs/>
          <w:lang w:val="es-ES"/>
        </w:rPr>
        <w:t xml:space="preserve"> la Cultura</w:t>
      </w:r>
      <w:r w:rsidRPr="009A3C62">
        <w:rPr>
          <w:lang w:val="es-ES"/>
        </w:rPr>
        <w:t>.</w:t>
      </w:r>
    </w:p>
    <w:p w14:paraId="52E1F0A9" w14:textId="77777777" w:rsidR="009A3C62" w:rsidRPr="009A3C62" w:rsidRDefault="009A3C62" w:rsidP="00F61EC2">
      <w:pPr>
        <w:jc w:val="both"/>
        <w:rPr>
          <w:lang w:val="es-ES"/>
        </w:rPr>
      </w:pPr>
      <w:r w:rsidRPr="009A3C62">
        <w:rPr>
          <w:b/>
          <w:bCs/>
          <w:lang w:val="es-ES"/>
        </w:rPr>
        <w:t>Tercera. Compromisos del Ayuntamiento</w:t>
      </w:r>
    </w:p>
    <w:p w14:paraId="40DA62DA" w14:textId="77777777" w:rsidR="009A3C62" w:rsidRPr="009A3C62" w:rsidRDefault="009A3C62" w:rsidP="00F61EC2">
      <w:pPr>
        <w:jc w:val="both"/>
        <w:rPr>
          <w:lang w:val="es-ES"/>
        </w:rPr>
      </w:pPr>
      <w:r w:rsidRPr="009A3C62">
        <w:rPr>
          <w:lang w:val="es-ES"/>
        </w:rPr>
        <w:t>El Ayuntamiento de El Bruc se compromete a:</w:t>
      </w:r>
    </w:p>
    <w:p w14:paraId="150F2EC6" w14:textId="77777777" w:rsidR="009A3C62" w:rsidRPr="009A3C62" w:rsidRDefault="009A3C62" w:rsidP="00F61EC2">
      <w:pPr>
        <w:numPr>
          <w:ilvl w:val="0"/>
          <w:numId w:val="29"/>
        </w:numPr>
        <w:jc w:val="both"/>
        <w:rPr>
          <w:lang w:val="es-ES"/>
        </w:rPr>
      </w:pPr>
      <w:r w:rsidRPr="009A3C62">
        <w:rPr>
          <w:lang w:val="es-ES"/>
        </w:rPr>
        <w:t>Colaborar con la cesión de los espacios o equipamientos y material necesarios para la realización de la actividad, y los materiales técnicos de los que dispone el Ayuntamiento de El Bruc.</w:t>
      </w:r>
    </w:p>
    <w:p w14:paraId="028212C9" w14:textId="77777777" w:rsidR="009A3C62" w:rsidRPr="009A3C62" w:rsidRDefault="009A3C62" w:rsidP="00F61EC2">
      <w:pPr>
        <w:numPr>
          <w:ilvl w:val="0"/>
          <w:numId w:val="29"/>
        </w:numPr>
        <w:jc w:val="both"/>
        <w:rPr>
          <w:lang w:val="es-ES"/>
        </w:rPr>
      </w:pPr>
      <w:r w:rsidRPr="009A3C62">
        <w:rPr>
          <w:lang w:val="es-ES"/>
        </w:rPr>
        <w:t>Contribuir a la difusión y publicidad del festival a través de los canales y medios municipales de los que dispone el Ayuntamiento de El Bruc.</w:t>
      </w:r>
    </w:p>
    <w:p w14:paraId="53176CFB" w14:textId="77777777" w:rsidR="009A3C62" w:rsidRPr="009A3C62" w:rsidRDefault="009A3C62" w:rsidP="00F61EC2">
      <w:pPr>
        <w:numPr>
          <w:ilvl w:val="0"/>
          <w:numId w:val="29"/>
        </w:numPr>
        <w:jc w:val="both"/>
        <w:rPr>
          <w:lang w:val="es-ES"/>
        </w:rPr>
      </w:pPr>
      <w:r w:rsidRPr="009A3C62">
        <w:rPr>
          <w:lang w:val="es-ES"/>
        </w:rPr>
        <w:t>Asumir el coste de la instalación y posterior desmontaje de la infraestructura en la ubicación, así como cualquier otro coste o tasa, y aportar los materiales necesarios.</w:t>
      </w:r>
    </w:p>
    <w:p w14:paraId="44BCA95C" w14:textId="77777777" w:rsidR="009A3C62" w:rsidRPr="009A3C62" w:rsidRDefault="009A3C62" w:rsidP="00F61EC2">
      <w:pPr>
        <w:numPr>
          <w:ilvl w:val="0"/>
          <w:numId w:val="29"/>
        </w:numPr>
        <w:jc w:val="both"/>
        <w:rPr>
          <w:lang w:val="es-ES"/>
        </w:rPr>
      </w:pPr>
      <w:r w:rsidRPr="009A3C62">
        <w:rPr>
          <w:lang w:val="es-ES"/>
        </w:rPr>
        <w:t>Aportar los medios humanos suficientes para la correcta organización de los actos del espectáculo.</w:t>
      </w:r>
    </w:p>
    <w:p w14:paraId="14BA068A" w14:textId="77777777" w:rsidR="009A3C62" w:rsidRPr="009A3C62" w:rsidRDefault="009A3C62" w:rsidP="00F61EC2">
      <w:pPr>
        <w:numPr>
          <w:ilvl w:val="0"/>
          <w:numId w:val="29"/>
        </w:numPr>
        <w:jc w:val="both"/>
        <w:rPr>
          <w:lang w:val="es-ES"/>
        </w:rPr>
      </w:pPr>
      <w:r w:rsidRPr="009A3C62">
        <w:rPr>
          <w:lang w:val="es-ES"/>
        </w:rPr>
        <w:t>Realizar el servicio de limpieza de los espacios públicos donde se realicen los conciertos.</w:t>
      </w:r>
    </w:p>
    <w:p w14:paraId="3F99A6FD" w14:textId="77777777" w:rsidR="009A3C62" w:rsidRPr="009A3C62" w:rsidRDefault="009A3C62" w:rsidP="00F61EC2">
      <w:pPr>
        <w:numPr>
          <w:ilvl w:val="0"/>
          <w:numId w:val="29"/>
        </w:numPr>
        <w:jc w:val="both"/>
        <w:rPr>
          <w:lang w:val="es-ES"/>
        </w:rPr>
      </w:pPr>
      <w:r w:rsidRPr="009A3C62">
        <w:rPr>
          <w:lang w:val="es-ES"/>
        </w:rPr>
        <w:lastRenderedPageBreak/>
        <w:t>Disponer de una póliza de seguro de responsabilidad civil que cubra los riesgos de este espectáculo público.</w:t>
      </w:r>
    </w:p>
    <w:p w14:paraId="04A7FCFF" w14:textId="77777777" w:rsidR="009A3C62" w:rsidRPr="009A3C62" w:rsidRDefault="009A3C62" w:rsidP="00F61EC2">
      <w:pPr>
        <w:numPr>
          <w:ilvl w:val="0"/>
          <w:numId w:val="29"/>
        </w:numPr>
        <w:jc w:val="both"/>
        <w:rPr>
          <w:lang w:val="es-ES"/>
        </w:rPr>
      </w:pPr>
      <w:r w:rsidRPr="009A3C62">
        <w:rPr>
          <w:lang w:val="es-ES"/>
        </w:rPr>
        <w:t>Cumplir y hacer cumplir la Ley 11/2009, de regulación administrativa de los espectáculos públicos, así como su reglamento aprobado por el Decreto 112/2010, de 31 de agosto.</w:t>
      </w:r>
    </w:p>
    <w:p w14:paraId="3BA1883F" w14:textId="77777777" w:rsidR="009A3C62" w:rsidRPr="009A3C62" w:rsidRDefault="009A3C62" w:rsidP="00F61EC2">
      <w:pPr>
        <w:jc w:val="both"/>
        <w:rPr>
          <w:lang w:val="es-ES"/>
        </w:rPr>
      </w:pPr>
      <w:r w:rsidRPr="009A3C62">
        <w:rPr>
          <w:b/>
          <w:bCs/>
          <w:lang w:val="es-ES"/>
        </w:rPr>
        <w:t>Cuarta. Cuantía de la subvención y justificación</w:t>
      </w:r>
    </w:p>
    <w:p w14:paraId="3EF4A8E9" w14:textId="77777777" w:rsidR="009A3C62" w:rsidRPr="009A3C62" w:rsidRDefault="009A3C62" w:rsidP="00F61EC2">
      <w:pPr>
        <w:jc w:val="both"/>
        <w:rPr>
          <w:lang w:val="es-ES"/>
        </w:rPr>
      </w:pPr>
      <w:r w:rsidRPr="009A3C62">
        <w:rPr>
          <w:lang w:val="es-ES"/>
        </w:rPr>
        <w:t xml:space="preserve">El Ayuntamiento de El Bruc ha solicitado una subvención específica para la celebración del </w:t>
      </w:r>
      <w:proofErr w:type="spellStart"/>
      <w:r w:rsidRPr="009A3C62">
        <w:rPr>
          <w:i/>
          <w:iCs/>
          <w:lang w:val="es-ES"/>
        </w:rPr>
        <w:t>MusicalBruc</w:t>
      </w:r>
      <w:proofErr w:type="spellEnd"/>
      <w:r w:rsidRPr="009A3C62">
        <w:rPr>
          <w:lang w:val="es-ES"/>
        </w:rPr>
        <w:t xml:space="preserve"> 2026 al </w:t>
      </w:r>
      <w:proofErr w:type="spellStart"/>
      <w:r w:rsidRPr="009A3C62">
        <w:rPr>
          <w:i/>
          <w:iCs/>
          <w:lang w:val="es-ES"/>
        </w:rPr>
        <w:t>Patronat</w:t>
      </w:r>
      <w:proofErr w:type="spellEnd"/>
      <w:r w:rsidRPr="009A3C62">
        <w:rPr>
          <w:i/>
          <w:iCs/>
          <w:lang w:val="es-ES"/>
        </w:rPr>
        <w:t xml:space="preserve"> de la </w:t>
      </w:r>
      <w:proofErr w:type="spellStart"/>
      <w:r w:rsidRPr="009A3C62">
        <w:rPr>
          <w:i/>
          <w:iCs/>
          <w:lang w:val="es-ES"/>
        </w:rPr>
        <w:t>Muntanya</w:t>
      </w:r>
      <w:proofErr w:type="spellEnd"/>
      <w:r w:rsidRPr="009A3C62">
        <w:rPr>
          <w:i/>
          <w:iCs/>
          <w:lang w:val="es-ES"/>
        </w:rPr>
        <w:t xml:space="preserve"> de Montserrat</w:t>
      </w:r>
      <w:r w:rsidRPr="009A3C62">
        <w:rPr>
          <w:lang w:val="es-ES"/>
        </w:rPr>
        <w:t xml:space="preserve"> con el fin de que la entidad colabore con la financiación de los gastos del ciclo de conciertos. El Ayuntamiento de El Bruc, según la resolución del </w:t>
      </w:r>
      <w:proofErr w:type="spellStart"/>
      <w:r w:rsidRPr="009A3C62">
        <w:rPr>
          <w:i/>
          <w:iCs/>
          <w:lang w:val="es-ES"/>
        </w:rPr>
        <w:t>Patronat</w:t>
      </w:r>
      <w:proofErr w:type="spellEnd"/>
      <w:r w:rsidRPr="009A3C62">
        <w:rPr>
          <w:lang w:val="es-ES"/>
        </w:rPr>
        <w:t>, contará para el año 2026 con 7.000 € para destinar a la entidad (RC 22026/</w:t>
      </w:r>
      <w:proofErr w:type="spellStart"/>
      <w:r w:rsidRPr="009A3C62">
        <w:rPr>
          <w:lang w:val="es-ES"/>
        </w:rPr>
        <w:t>xxx</w:t>
      </w:r>
      <w:proofErr w:type="spellEnd"/>
      <w:r w:rsidRPr="009A3C62">
        <w:rPr>
          <w:lang w:val="es-ES"/>
        </w:rPr>
        <w:t>).</w:t>
      </w:r>
    </w:p>
    <w:p w14:paraId="4B00CC2F" w14:textId="77777777" w:rsidR="009A3C62" w:rsidRPr="009A3C62" w:rsidRDefault="009A3C62" w:rsidP="00F61EC2">
      <w:pPr>
        <w:jc w:val="both"/>
        <w:rPr>
          <w:lang w:val="es-ES"/>
        </w:rPr>
      </w:pPr>
      <w:r w:rsidRPr="009A3C62">
        <w:rPr>
          <w:lang w:val="es-ES"/>
        </w:rPr>
        <w:t xml:space="preserve">Esta aportación será transferida al promotor </w:t>
      </w:r>
      <w:proofErr w:type="spellStart"/>
      <w:r w:rsidRPr="009A3C62">
        <w:rPr>
          <w:i/>
          <w:iCs/>
          <w:lang w:val="es-ES"/>
        </w:rPr>
        <w:t>Associació</w:t>
      </w:r>
      <w:proofErr w:type="spellEnd"/>
      <w:r w:rsidRPr="009A3C62">
        <w:rPr>
          <w:i/>
          <w:iCs/>
          <w:lang w:val="es-ES"/>
        </w:rPr>
        <w:t xml:space="preserve"> El Bruc </w:t>
      </w:r>
      <w:proofErr w:type="spellStart"/>
      <w:r w:rsidRPr="009A3C62">
        <w:rPr>
          <w:i/>
          <w:iCs/>
          <w:lang w:val="es-ES"/>
        </w:rPr>
        <w:t>amb</w:t>
      </w:r>
      <w:proofErr w:type="spellEnd"/>
      <w:r w:rsidRPr="009A3C62">
        <w:rPr>
          <w:i/>
          <w:iCs/>
          <w:lang w:val="es-ES"/>
        </w:rPr>
        <w:t xml:space="preserve"> la Cultura</w:t>
      </w:r>
      <w:r w:rsidRPr="009A3C62">
        <w:rPr>
          <w:lang w:val="es-ES"/>
        </w:rPr>
        <w:t>, condicionada a la previa tramitación y aprobación del expediente de modificación de crédito que sea necesario.</w:t>
      </w:r>
    </w:p>
    <w:p w14:paraId="78A6033C" w14:textId="77777777" w:rsidR="009A3C62" w:rsidRPr="009A3C62" w:rsidRDefault="009A3C62" w:rsidP="00F61EC2">
      <w:pPr>
        <w:jc w:val="both"/>
        <w:rPr>
          <w:lang w:val="es-ES"/>
        </w:rPr>
      </w:pPr>
      <w:r w:rsidRPr="009A3C62">
        <w:rPr>
          <w:lang w:val="es-ES"/>
        </w:rPr>
        <w:t>Se realizará un pago en concepto de anticipo de un 75% a la firma del convenio. La cantidad restante se pagará una vez se haya presentado la cuenta justificativa que se adjunta a este convenio (anexo 1).</w:t>
      </w:r>
    </w:p>
    <w:p w14:paraId="13D6FEAC" w14:textId="77777777" w:rsidR="009A3C62" w:rsidRPr="009A3C62" w:rsidRDefault="009A3C62" w:rsidP="00F61EC2">
      <w:pPr>
        <w:jc w:val="both"/>
        <w:rPr>
          <w:lang w:val="es-ES"/>
        </w:rPr>
      </w:pPr>
      <w:r w:rsidRPr="009A3C62">
        <w:rPr>
          <w:lang w:val="es-ES"/>
        </w:rPr>
        <w:t xml:space="preserve">Se consideran gastos subvencionables, con base en lo que establece la RESOLUCIÓN CLT/605/2024, de 26 de febrero, por la que se da publicidad al Acuerdo del Consejo de Administración de la </w:t>
      </w:r>
      <w:r w:rsidRPr="009A3C62">
        <w:rPr>
          <w:i/>
          <w:iCs/>
          <w:lang w:val="es-ES"/>
        </w:rPr>
        <w:t xml:space="preserve">Oficina de </w:t>
      </w:r>
      <w:proofErr w:type="spellStart"/>
      <w:r w:rsidRPr="009A3C62">
        <w:rPr>
          <w:i/>
          <w:iCs/>
          <w:lang w:val="es-ES"/>
        </w:rPr>
        <w:t>Suport</w:t>
      </w:r>
      <w:proofErr w:type="spellEnd"/>
      <w:r w:rsidRPr="009A3C62">
        <w:rPr>
          <w:i/>
          <w:iCs/>
          <w:lang w:val="es-ES"/>
        </w:rPr>
        <w:t xml:space="preserve"> a la Iniciativa Cultural</w:t>
      </w:r>
      <w:r w:rsidRPr="009A3C62">
        <w:rPr>
          <w:lang w:val="es-ES"/>
        </w:rPr>
        <w:t xml:space="preserve"> por el que se aprueban las bases específicas que deben regir la concesión de subvenciones en especie para la contratación de espectáculos profesionales incluidos en el catálogo de espectáculos Programa.cat, lo siguiente:</w:t>
      </w:r>
    </w:p>
    <w:p w14:paraId="39F4D949" w14:textId="77777777" w:rsidR="009A3C62" w:rsidRPr="00F61EC2" w:rsidRDefault="009A3C62" w:rsidP="00F61EC2">
      <w:pPr>
        <w:jc w:val="both"/>
        <w:rPr>
          <w:i/>
          <w:iCs/>
          <w:lang w:val="es-ES"/>
        </w:rPr>
      </w:pPr>
      <w:r w:rsidRPr="009A3C62">
        <w:rPr>
          <w:lang w:val="es-ES"/>
        </w:rPr>
        <w:t>«—</w:t>
      </w:r>
      <w:r w:rsidRPr="00F61EC2">
        <w:rPr>
          <w:i/>
          <w:iCs/>
          <w:lang w:val="es-ES"/>
        </w:rPr>
        <w:t>5 Gasto subvencionable</w:t>
      </w:r>
    </w:p>
    <w:p w14:paraId="0140A655" w14:textId="77777777" w:rsidR="009A3C62" w:rsidRPr="00F61EC2" w:rsidRDefault="009A3C62" w:rsidP="00F61EC2">
      <w:pPr>
        <w:jc w:val="both"/>
        <w:rPr>
          <w:i/>
          <w:iCs/>
          <w:lang w:val="es-ES"/>
        </w:rPr>
      </w:pPr>
      <w:r w:rsidRPr="00F61EC2">
        <w:rPr>
          <w:i/>
          <w:iCs/>
          <w:lang w:val="es-ES"/>
        </w:rPr>
        <w:t>Se considera gasto subvencionable el coste del espectáculo contratado, que se puede fijar:</w:t>
      </w:r>
    </w:p>
    <w:p w14:paraId="2839B211" w14:textId="77777777" w:rsidR="009A3C62" w:rsidRPr="00F61EC2" w:rsidRDefault="009A3C62" w:rsidP="00F61EC2">
      <w:pPr>
        <w:jc w:val="both"/>
        <w:rPr>
          <w:i/>
          <w:iCs/>
          <w:lang w:val="es-ES"/>
        </w:rPr>
      </w:pPr>
      <w:r w:rsidRPr="00F61EC2">
        <w:rPr>
          <w:i/>
          <w:iCs/>
          <w:lang w:val="es-ES"/>
        </w:rPr>
        <w:t>a) Como caché, sin que pueda ser superior al caché máximo declarado por la compañía o empresa en el catálogo Programa.cat.</w:t>
      </w:r>
    </w:p>
    <w:p w14:paraId="48710FF1" w14:textId="77777777" w:rsidR="009A3C62" w:rsidRPr="00F61EC2" w:rsidRDefault="009A3C62" w:rsidP="00F61EC2">
      <w:pPr>
        <w:jc w:val="both"/>
        <w:rPr>
          <w:i/>
          <w:iCs/>
          <w:lang w:val="es-ES"/>
        </w:rPr>
      </w:pPr>
      <w:r w:rsidRPr="00F61EC2">
        <w:rPr>
          <w:i/>
          <w:iCs/>
          <w:lang w:val="es-ES"/>
        </w:rPr>
        <w:t>b) En función de la recaudación en taquilla más el IVA no repercutible, siempre que en este caso el importe de la taquilla no supere el caché máximo declarado por la compañía o empresa en el catálogo Programa.cat y que la taquilla sea gestionada por el ente local y suponga un ingreso para este y no para la compañía o empresa.</w:t>
      </w:r>
    </w:p>
    <w:p w14:paraId="347D66C2" w14:textId="77777777" w:rsidR="009A3C62" w:rsidRPr="00F61EC2" w:rsidRDefault="009A3C62" w:rsidP="00F61EC2">
      <w:pPr>
        <w:jc w:val="both"/>
        <w:rPr>
          <w:i/>
          <w:iCs/>
          <w:lang w:val="es-ES"/>
        </w:rPr>
      </w:pPr>
      <w:r w:rsidRPr="00F61EC2">
        <w:rPr>
          <w:i/>
          <w:iCs/>
          <w:lang w:val="es-ES"/>
        </w:rPr>
        <w:t>c) A través de una fórmula mixta que combine los dos sistemas previstos en los apartados a) y b).</w:t>
      </w:r>
    </w:p>
    <w:p w14:paraId="49DBE64F" w14:textId="77777777" w:rsidR="009A3C62" w:rsidRPr="00F61EC2" w:rsidRDefault="009A3C62" w:rsidP="00F61EC2">
      <w:pPr>
        <w:jc w:val="both"/>
        <w:rPr>
          <w:i/>
          <w:iCs/>
          <w:lang w:val="es-ES"/>
        </w:rPr>
      </w:pPr>
      <w:r w:rsidRPr="00F61EC2">
        <w:rPr>
          <w:i/>
          <w:iCs/>
          <w:lang w:val="es-ES"/>
        </w:rPr>
        <w:t>Los gastos en concepto de dietas o transportes se consideran incluidos, a todos los efectos, dentro de los sistemas de remuneración mencionados.</w:t>
      </w:r>
    </w:p>
    <w:p w14:paraId="141F49A1" w14:textId="77777777" w:rsidR="009A3C62" w:rsidRPr="00F61EC2" w:rsidRDefault="009A3C62" w:rsidP="00F61EC2">
      <w:pPr>
        <w:jc w:val="both"/>
        <w:rPr>
          <w:i/>
          <w:iCs/>
          <w:lang w:val="es-ES"/>
        </w:rPr>
      </w:pPr>
      <w:r w:rsidRPr="00F61EC2">
        <w:rPr>
          <w:i/>
          <w:iCs/>
          <w:lang w:val="es-ES"/>
        </w:rPr>
        <w:t>El coste subvencionable de cada actuación de cada uno de los espectáculos no puede superar los 8.000 euros + IVA.»</w:t>
      </w:r>
    </w:p>
    <w:p w14:paraId="0F5872AB" w14:textId="77777777" w:rsidR="009A3C62" w:rsidRPr="00F61EC2" w:rsidRDefault="009A3C62" w:rsidP="00F61EC2">
      <w:pPr>
        <w:jc w:val="both"/>
        <w:rPr>
          <w:i/>
          <w:iCs/>
          <w:lang w:val="es-ES"/>
        </w:rPr>
      </w:pPr>
      <w:r w:rsidRPr="00F61EC2">
        <w:rPr>
          <w:i/>
          <w:iCs/>
          <w:lang w:val="es-ES"/>
        </w:rPr>
        <w:lastRenderedPageBreak/>
        <w:t>En relación con la cláusula que establece el marco de corresponsabilidad financiera entre el ente local y la entidad gestora cuando se externaliza la programación cultural:</w:t>
      </w:r>
    </w:p>
    <w:p w14:paraId="4F33C10B" w14:textId="16AFC6E8" w:rsidR="009A3C62" w:rsidRPr="009A3C62" w:rsidRDefault="009A3C62" w:rsidP="00F61EC2">
      <w:pPr>
        <w:jc w:val="both"/>
        <w:rPr>
          <w:lang w:val="es-ES"/>
        </w:rPr>
      </w:pPr>
      <w:r w:rsidRPr="00F61EC2">
        <w:rPr>
          <w:i/>
          <w:iCs/>
          <w:lang w:val="es-ES"/>
        </w:rPr>
        <w:t>4.6. En caso de que el ente local externalice la gestión de una parte o de todas las programaciones estables municipales a través de un convenio o acuerdo con instituciones o entidades del municipio, el porcentaje de financiación aplicable de acuerdo con las bases 4.3 y 4.4 no puede superar en ningún caso el porcentaje que financia el ente local solicitante.</w:t>
      </w:r>
      <w:r w:rsidR="00F61EC2">
        <w:rPr>
          <w:i/>
          <w:iCs/>
          <w:lang w:val="es-ES"/>
        </w:rPr>
        <w:t>”</w:t>
      </w:r>
    </w:p>
    <w:p w14:paraId="0F81A24F" w14:textId="77777777" w:rsidR="009A3C62" w:rsidRPr="009A3C62" w:rsidRDefault="009A3C62" w:rsidP="00F61EC2">
      <w:pPr>
        <w:jc w:val="both"/>
        <w:rPr>
          <w:lang w:val="es-ES"/>
        </w:rPr>
      </w:pPr>
      <w:r w:rsidRPr="009A3C62">
        <w:rPr>
          <w:lang w:val="es-ES"/>
        </w:rPr>
        <w:t>El beneficiario debe justificar la realización sobre el importe subvencionado por el Ayuntamiento de El Bruc aportando la siguiente documentación:</w:t>
      </w:r>
    </w:p>
    <w:p w14:paraId="7B3C65F8" w14:textId="77777777" w:rsidR="009A3C62" w:rsidRPr="009A3C62" w:rsidRDefault="009A3C62" w:rsidP="00F61EC2">
      <w:pPr>
        <w:numPr>
          <w:ilvl w:val="0"/>
          <w:numId w:val="30"/>
        </w:numPr>
        <w:jc w:val="both"/>
        <w:rPr>
          <w:lang w:val="es-ES"/>
        </w:rPr>
      </w:pPr>
      <w:r w:rsidRPr="009A3C62">
        <w:rPr>
          <w:lang w:val="es-ES"/>
        </w:rPr>
        <w:t>Memoria justificativa del proyecto.</w:t>
      </w:r>
    </w:p>
    <w:p w14:paraId="5720E0EA" w14:textId="77777777" w:rsidR="009A3C62" w:rsidRPr="009A3C62" w:rsidRDefault="009A3C62" w:rsidP="00F61EC2">
      <w:pPr>
        <w:numPr>
          <w:ilvl w:val="0"/>
          <w:numId w:val="30"/>
        </w:numPr>
        <w:jc w:val="both"/>
        <w:rPr>
          <w:lang w:val="es-ES"/>
        </w:rPr>
      </w:pPr>
      <w:r w:rsidRPr="009A3C62">
        <w:rPr>
          <w:lang w:val="es-ES"/>
        </w:rPr>
        <w:t>Cuenta justificativa simplificada (anexo 1).</w:t>
      </w:r>
    </w:p>
    <w:p w14:paraId="23615ABC" w14:textId="77777777" w:rsidR="009A3C62" w:rsidRPr="009A3C62" w:rsidRDefault="009A3C62" w:rsidP="00F61EC2">
      <w:pPr>
        <w:numPr>
          <w:ilvl w:val="0"/>
          <w:numId w:val="30"/>
        </w:numPr>
        <w:jc w:val="both"/>
        <w:rPr>
          <w:lang w:val="es-ES"/>
        </w:rPr>
      </w:pPr>
      <w:r w:rsidRPr="009A3C62">
        <w:rPr>
          <w:lang w:val="es-ES"/>
        </w:rPr>
        <w:t>Datos de asistencia y económicos desglosados por espectáculo.</w:t>
      </w:r>
    </w:p>
    <w:p w14:paraId="68E29D16" w14:textId="77777777" w:rsidR="009A3C62" w:rsidRPr="009A3C62" w:rsidRDefault="009A3C62" w:rsidP="00F61EC2">
      <w:pPr>
        <w:numPr>
          <w:ilvl w:val="0"/>
          <w:numId w:val="30"/>
        </w:numPr>
        <w:jc w:val="both"/>
        <w:rPr>
          <w:lang w:val="es-ES"/>
        </w:rPr>
      </w:pPr>
      <w:r w:rsidRPr="009A3C62">
        <w:rPr>
          <w:lang w:val="es-ES"/>
        </w:rPr>
        <w:t xml:space="preserve">Comprobación de la publicidad de los logotipos del Ayuntamiento de El Bruc y del </w:t>
      </w:r>
      <w:proofErr w:type="spellStart"/>
      <w:r w:rsidRPr="009A3C62">
        <w:rPr>
          <w:i/>
          <w:iCs/>
          <w:lang w:val="es-ES"/>
        </w:rPr>
        <w:t>Patronat</w:t>
      </w:r>
      <w:proofErr w:type="spellEnd"/>
      <w:r w:rsidRPr="009A3C62">
        <w:rPr>
          <w:i/>
          <w:iCs/>
          <w:lang w:val="es-ES"/>
        </w:rPr>
        <w:t xml:space="preserve"> </w:t>
      </w:r>
      <w:proofErr w:type="spellStart"/>
      <w:r w:rsidRPr="009A3C62">
        <w:rPr>
          <w:i/>
          <w:iCs/>
          <w:lang w:val="es-ES"/>
        </w:rPr>
        <w:t>Muntanya</w:t>
      </w:r>
      <w:proofErr w:type="spellEnd"/>
      <w:r w:rsidRPr="009A3C62">
        <w:rPr>
          <w:i/>
          <w:iCs/>
          <w:lang w:val="es-ES"/>
        </w:rPr>
        <w:t xml:space="preserve"> de Montserrat</w:t>
      </w:r>
      <w:r w:rsidRPr="009A3C62">
        <w:rPr>
          <w:lang w:val="es-ES"/>
        </w:rPr>
        <w:t>, como financiadores del proyecto.</w:t>
      </w:r>
    </w:p>
    <w:p w14:paraId="58B13712" w14:textId="77777777" w:rsidR="009A3C62" w:rsidRPr="009A3C62" w:rsidRDefault="009A3C62" w:rsidP="00F61EC2">
      <w:pPr>
        <w:jc w:val="both"/>
        <w:rPr>
          <w:lang w:val="es-ES"/>
        </w:rPr>
      </w:pPr>
      <w:r w:rsidRPr="009A3C62">
        <w:rPr>
          <w:b/>
          <w:bCs/>
          <w:lang w:val="es-ES"/>
        </w:rPr>
        <w:t>Quinta. Publicidad</w:t>
      </w:r>
    </w:p>
    <w:p w14:paraId="219AA4D4" w14:textId="77777777" w:rsidR="009A3C62" w:rsidRPr="009A3C62" w:rsidRDefault="009A3C62" w:rsidP="00F61EC2">
      <w:pPr>
        <w:jc w:val="both"/>
        <w:rPr>
          <w:lang w:val="es-ES"/>
        </w:rPr>
      </w:pPr>
      <w:r w:rsidRPr="009A3C62">
        <w:rPr>
          <w:lang w:val="es-ES"/>
        </w:rPr>
        <w:t xml:space="preserve">El promotor incluirá de forma preferente el logotipo del Ayuntamiento de El Bruc y del </w:t>
      </w:r>
      <w:proofErr w:type="spellStart"/>
      <w:r w:rsidRPr="009A3C62">
        <w:rPr>
          <w:i/>
          <w:iCs/>
          <w:lang w:val="es-ES"/>
        </w:rPr>
        <w:t>Patronat</w:t>
      </w:r>
      <w:proofErr w:type="spellEnd"/>
      <w:r w:rsidRPr="009A3C62">
        <w:rPr>
          <w:i/>
          <w:iCs/>
          <w:lang w:val="es-ES"/>
        </w:rPr>
        <w:t xml:space="preserve"> </w:t>
      </w:r>
      <w:proofErr w:type="spellStart"/>
      <w:r w:rsidRPr="009A3C62">
        <w:rPr>
          <w:i/>
          <w:iCs/>
          <w:lang w:val="es-ES"/>
        </w:rPr>
        <w:t>Muntanya</w:t>
      </w:r>
      <w:proofErr w:type="spellEnd"/>
      <w:r w:rsidRPr="009A3C62">
        <w:rPr>
          <w:i/>
          <w:iCs/>
          <w:lang w:val="es-ES"/>
        </w:rPr>
        <w:t xml:space="preserve"> de Montserrat</w:t>
      </w:r>
      <w:r w:rsidRPr="009A3C62">
        <w:rPr>
          <w:lang w:val="es-ES"/>
        </w:rPr>
        <w:t xml:space="preserve"> en toda la publicidad, materiales de difusión y escenarios, si procede, del ciclo de conciertos </w:t>
      </w:r>
      <w:proofErr w:type="spellStart"/>
      <w:r w:rsidRPr="009A3C62">
        <w:rPr>
          <w:i/>
          <w:iCs/>
          <w:lang w:val="es-ES"/>
        </w:rPr>
        <w:t>MusicalBruc</w:t>
      </w:r>
      <w:proofErr w:type="spellEnd"/>
      <w:r w:rsidRPr="009A3C62">
        <w:rPr>
          <w:lang w:val="es-ES"/>
        </w:rPr>
        <w:t xml:space="preserve">, (descargable en </w:t>
      </w:r>
      <w:hyperlink r:id="rId8" w:tgtFrame="_blank" w:history="1">
        <w:r w:rsidRPr="009A3C62">
          <w:rPr>
            <w:rStyle w:val="Enlla"/>
            <w:lang w:val="es-ES"/>
          </w:rPr>
          <w:t>https://www.bruc.cat/media/repository/subvencions/kit_media_-_logo_ajuntament_del_bruc.rar</w:t>
        </w:r>
      </w:hyperlink>
      <w:r w:rsidRPr="009A3C62">
        <w:rPr>
          <w:lang w:val="es-ES"/>
        </w:rPr>
        <w:t xml:space="preserve"> ).</w:t>
      </w:r>
    </w:p>
    <w:p w14:paraId="44B21316" w14:textId="77777777" w:rsidR="009A3C62" w:rsidRPr="009A3C62" w:rsidRDefault="009A3C62" w:rsidP="00F61EC2">
      <w:pPr>
        <w:jc w:val="both"/>
        <w:rPr>
          <w:lang w:val="es-ES"/>
        </w:rPr>
      </w:pPr>
      <w:r w:rsidRPr="009A3C62">
        <w:rPr>
          <w:b/>
          <w:bCs/>
          <w:lang w:val="es-ES"/>
        </w:rPr>
        <w:t>Sexta. Derechos de propiedad intelectual e industrial</w:t>
      </w:r>
    </w:p>
    <w:p w14:paraId="7E930410" w14:textId="77777777" w:rsidR="009A3C62" w:rsidRPr="009A3C62" w:rsidRDefault="009A3C62" w:rsidP="00F61EC2">
      <w:pPr>
        <w:jc w:val="both"/>
        <w:rPr>
          <w:lang w:val="es-ES"/>
        </w:rPr>
      </w:pPr>
      <w:r w:rsidRPr="009A3C62">
        <w:rPr>
          <w:lang w:val="es-ES"/>
        </w:rPr>
        <w:t>Este convenio no se puede entender de ninguna manera como una cesión o concesión de derechos de propiedad intelectual e industrial, según corresponda, en relación con la información, los datos o los conocimientos que una parte pueda proporcionar a la otra y que puedan ser susceptibles de explotación, según lo dispuesto en la normativa aplicable de propiedad intelectual y de propiedad industrial. Las licencias o cesiones de derechos de propiedad intelectual e industrial solo se pueden conferir de manera expresa en un contrato o convenio específico.</w:t>
      </w:r>
    </w:p>
    <w:p w14:paraId="690FC82E" w14:textId="77777777" w:rsidR="009A3C62" w:rsidRPr="009A3C62" w:rsidRDefault="009A3C62" w:rsidP="00F61EC2">
      <w:pPr>
        <w:jc w:val="both"/>
        <w:rPr>
          <w:lang w:val="es-ES"/>
        </w:rPr>
      </w:pPr>
      <w:r w:rsidRPr="009A3C62">
        <w:rPr>
          <w:b/>
          <w:bCs/>
          <w:lang w:val="es-ES"/>
        </w:rPr>
        <w:t>Séptima. Comunicación</w:t>
      </w:r>
    </w:p>
    <w:p w14:paraId="1D7F7BFB" w14:textId="77777777" w:rsidR="009A3C62" w:rsidRPr="009A3C62" w:rsidRDefault="009A3C62" w:rsidP="00F61EC2">
      <w:pPr>
        <w:jc w:val="both"/>
        <w:rPr>
          <w:lang w:val="es-ES"/>
        </w:rPr>
      </w:pPr>
      <w:r w:rsidRPr="009A3C62">
        <w:rPr>
          <w:lang w:val="es-ES"/>
        </w:rPr>
        <w:t xml:space="preserve">El Ayuntamiento colaborará con la </w:t>
      </w:r>
      <w:proofErr w:type="spellStart"/>
      <w:r w:rsidRPr="009A3C62">
        <w:rPr>
          <w:i/>
          <w:iCs/>
          <w:lang w:val="es-ES"/>
        </w:rPr>
        <w:t>Associació</w:t>
      </w:r>
      <w:proofErr w:type="spellEnd"/>
      <w:r w:rsidRPr="009A3C62">
        <w:rPr>
          <w:i/>
          <w:iCs/>
          <w:lang w:val="es-ES"/>
        </w:rPr>
        <w:t xml:space="preserve"> El Bruc </w:t>
      </w:r>
      <w:proofErr w:type="spellStart"/>
      <w:r w:rsidRPr="009A3C62">
        <w:rPr>
          <w:i/>
          <w:iCs/>
          <w:lang w:val="es-ES"/>
        </w:rPr>
        <w:t>amb</w:t>
      </w:r>
      <w:proofErr w:type="spellEnd"/>
      <w:r w:rsidRPr="009A3C62">
        <w:rPr>
          <w:i/>
          <w:iCs/>
          <w:lang w:val="es-ES"/>
        </w:rPr>
        <w:t xml:space="preserve"> la Cultura</w:t>
      </w:r>
      <w:r w:rsidRPr="009A3C62">
        <w:rPr>
          <w:lang w:val="es-ES"/>
        </w:rPr>
        <w:t xml:space="preserve"> a fin de difundir el acto por todos los medios que considere pertinentes, para que sea un éxito de asistencia de público.</w:t>
      </w:r>
    </w:p>
    <w:p w14:paraId="3EC41BE8" w14:textId="77777777" w:rsidR="009A3C62" w:rsidRPr="009A3C62" w:rsidRDefault="009A3C62" w:rsidP="00F61EC2">
      <w:pPr>
        <w:jc w:val="both"/>
        <w:rPr>
          <w:lang w:val="es-ES"/>
        </w:rPr>
      </w:pPr>
      <w:r w:rsidRPr="009A3C62">
        <w:rPr>
          <w:lang w:val="es-ES"/>
        </w:rPr>
        <w:t>En el apartado de créditos de los materiales publicitarios que se editen, se hará constar expresamente a todas las entidades colaboradoras.</w:t>
      </w:r>
    </w:p>
    <w:p w14:paraId="046F7751" w14:textId="17A01E4C" w:rsidR="009A3C62" w:rsidRPr="009A3C62" w:rsidRDefault="00F61EC2" w:rsidP="00F61EC2">
      <w:pPr>
        <w:jc w:val="both"/>
        <w:rPr>
          <w:lang w:val="es-ES"/>
        </w:rPr>
      </w:pPr>
      <w:r>
        <w:rPr>
          <w:b/>
          <w:bCs/>
          <w:lang w:val="es-ES"/>
        </w:rPr>
        <w:lastRenderedPageBreak/>
        <w:t>Octava</w:t>
      </w:r>
      <w:r w:rsidR="009A3C62" w:rsidRPr="009A3C62">
        <w:rPr>
          <w:b/>
          <w:bCs/>
          <w:lang w:val="es-ES"/>
        </w:rPr>
        <w:t>. No constitución de vínculo o sociedad entre las partes</w:t>
      </w:r>
    </w:p>
    <w:p w14:paraId="4340FE58" w14:textId="77777777" w:rsidR="009A3C62" w:rsidRPr="009A3C62" w:rsidRDefault="009A3C62" w:rsidP="00F61EC2">
      <w:pPr>
        <w:jc w:val="both"/>
        <w:rPr>
          <w:lang w:val="es-ES"/>
        </w:rPr>
      </w:pPr>
      <w:r w:rsidRPr="009A3C62">
        <w:rPr>
          <w:lang w:val="es-ES"/>
        </w:rPr>
        <w:t>El presente convenio no representa la constitución de ninguna sociedad, asociación u otra clase de vinculación entre las partes, las cuales asumen únicamente las obligaciones que figuran en la redacción de su texto, y a ellas limitan sus responsabilidades respectivas.</w:t>
      </w:r>
    </w:p>
    <w:p w14:paraId="2F6A5E58" w14:textId="77777777" w:rsidR="009A3C62" w:rsidRPr="009A3C62" w:rsidRDefault="009A3C62" w:rsidP="00F61EC2">
      <w:pPr>
        <w:jc w:val="both"/>
        <w:rPr>
          <w:lang w:val="es-ES"/>
        </w:rPr>
      </w:pPr>
      <w:r w:rsidRPr="009A3C62">
        <w:rPr>
          <w:lang w:val="es-ES"/>
        </w:rPr>
        <w:t>Los acuerdos, contratos o convenios que cualquiera de las partes pueda formalizar con terceros durante la vigencia de este convenio serán totalmente ajenos a la otra parte y al propio convenio.</w:t>
      </w:r>
    </w:p>
    <w:p w14:paraId="1EB230C9" w14:textId="0C415450" w:rsidR="009A3C62" w:rsidRPr="009A3C62" w:rsidRDefault="00F61EC2" w:rsidP="00F61EC2">
      <w:pPr>
        <w:jc w:val="both"/>
        <w:rPr>
          <w:lang w:val="es-ES"/>
        </w:rPr>
      </w:pPr>
      <w:r>
        <w:rPr>
          <w:b/>
          <w:bCs/>
          <w:lang w:val="es-ES"/>
        </w:rPr>
        <w:t>Novena</w:t>
      </w:r>
      <w:r w:rsidR="009A3C62" w:rsidRPr="009A3C62">
        <w:rPr>
          <w:b/>
          <w:bCs/>
          <w:lang w:val="es-ES"/>
        </w:rPr>
        <w:t>. Vigencia del acuerdo</w:t>
      </w:r>
    </w:p>
    <w:p w14:paraId="35064831" w14:textId="77777777" w:rsidR="009A3C62" w:rsidRPr="009A3C62" w:rsidRDefault="009A3C62" w:rsidP="00F61EC2">
      <w:pPr>
        <w:jc w:val="both"/>
        <w:rPr>
          <w:lang w:val="es-ES"/>
        </w:rPr>
      </w:pPr>
      <w:r w:rsidRPr="009A3C62">
        <w:rPr>
          <w:lang w:val="es-ES"/>
        </w:rPr>
        <w:t>El plazo de vigencia de este convenio se establece desde la fecha de firma y tiene una duración de un año.</w:t>
      </w:r>
    </w:p>
    <w:p w14:paraId="4D0C49FB" w14:textId="0566AB8D" w:rsidR="009A3C62" w:rsidRPr="009A3C62" w:rsidRDefault="00F61EC2" w:rsidP="00F61EC2">
      <w:pPr>
        <w:jc w:val="both"/>
        <w:rPr>
          <w:lang w:val="es-ES"/>
        </w:rPr>
      </w:pPr>
      <w:r>
        <w:rPr>
          <w:b/>
          <w:bCs/>
          <w:lang w:val="es-ES"/>
        </w:rPr>
        <w:t>Décima</w:t>
      </w:r>
      <w:r w:rsidR="009A3C62" w:rsidRPr="009A3C62">
        <w:rPr>
          <w:b/>
          <w:bCs/>
          <w:lang w:val="es-ES"/>
        </w:rPr>
        <w:t>. Modificaciones del acuerdo</w:t>
      </w:r>
    </w:p>
    <w:p w14:paraId="6B7EF547" w14:textId="77777777" w:rsidR="009A3C62" w:rsidRPr="009A3C62" w:rsidRDefault="009A3C62" w:rsidP="00F61EC2">
      <w:pPr>
        <w:jc w:val="both"/>
        <w:rPr>
          <w:lang w:val="es-ES"/>
        </w:rPr>
      </w:pPr>
      <w:r w:rsidRPr="009A3C62">
        <w:rPr>
          <w:lang w:val="es-ES"/>
        </w:rPr>
        <w:t>El presente documento constituye el acuerdo total entre las partes y sustituye cualquier comunicación o documento de fecha anterior en relación con su objeto.</w:t>
      </w:r>
    </w:p>
    <w:p w14:paraId="00948F7F" w14:textId="77777777" w:rsidR="009A3C62" w:rsidRPr="009A3C62" w:rsidRDefault="009A3C62" w:rsidP="00F61EC2">
      <w:pPr>
        <w:jc w:val="both"/>
        <w:rPr>
          <w:lang w:val="es-ES"/>
        </w:rPr>
      </w:pPr>
      <w:r w:rsidRPr="009A3C62">
        <w:rPr>
          <w:lang w:val="es-ES"/>
        </w:rPr>
        <w:t>Cualquier enmienda o adenda posterior debe hacerse por escrito y, para que sea válida, debe estar firmada por ambas partes, haciendo constar de manera clara y distinta que es una enmienda o adenda del presente convenio.</w:t>
      </w:r>
    </w:p>
    <w:p w14:paraId="5E51A16C" w14:textId="1A8B0C6B" w:rsidR="009A3C62" w:rsidRPr="009A3C62" w:rsidRDefault="00F61EC2" w:rsidP="00F61EC2">
      <w:pPr>
        <w:jc w:val="both"/>
        <w:rPr>
          <w:lang w:val="es-ES"/>
        </w:rPr>
      </w:pPr>
      <w:r>
        <w:rPr>
          <w:b/>
          <w:bCs/>
          <w:lang w:val="es-ES"/>
        </w:rPr>
        <w:t>Undécima</w:t>
      </w:r>
      <w:r w:rsidR="009A3C62" w:rsidRPr="009A3C62">
        <w:rPr>
          <w:b/>
          <w:bCs/>
          <w:lang w:val="es-ES"/>
        </w:rPr>
        <w:t>. Causa de resolución anticipada</w:t>
      </w:r>
    </w:p>
    <w:p w14:paraId="7CAAA577" w14:textId="77777777" w:rsidR="009A3C62" w:rsidRPr="009A3C62" w:rsidRDefault="009A3C62" w:rsidP="00F61EC2">
      <w:pPr>
        <w:jc w:val="both"/>
        <w:rPr>
          <w:lang w:val="es-ES"/>
        </w:rPr>
      </w:pPr>
      <w:r w:rsidRPr="009A3C62">
        <w:rPr>
          <w:lang w:val="es-ES"/>
        </w:rPr>
        <w:t>Las causas de resolución anticipada del convenio son:</w:t>
      </w:r>
    </w:p>
    <w:p w14:paraId="399ACDDA" w14:textId="77777777" w:rsidR="009A3C62" w:rsidRPr="009A3C62" w:rsidRDefault="009A3C62" w:rsidP="00F61EC2">
      <w:pPr>
        <w:numPr>
          <w:ilvl w:val="0"/>
          <w:numId w:val="31"/>
        </w:numPr>
        <w:jc w:val="both"/>
        <w:rPr>
          <w:lang w:val="es-ES"/>
        </w:rPr>
      </w:pPr>
      <w:r w:rsidRPr="009A3C62">
        <w:rPr>
          <w:lang w:val="es-ES"/>
        </w:rPr>
        <w:t>El mutuo acuerdo de las partes firmantes.</w:t>
      </w:r>
    </w:p>
    <w:p w14:paraId="02D7F559" w14:textId="77777777" w:rsidR="009A3C62" w:rsidRPr="009A3C62" w:rsidRDefault="009A3C62" w:rsidP="00F61EC2">
      <w:pPr>
        <w:numPr>
          <w:ilvl w:val="0"/>
          <w:numId w:val="31"/>
        </w:numPr>
        <w:jc w:val="both"/>
        <w:rPr>
          <w:lang w:val="es-ES"/>
        </w:rPr>
      </w:pPr>
      <w:r w:rsidRPr="009A3C62">
        <w:rPr>
          <w:lang w:val="es-ES"/>
        </w:rPr>
        <w:t>El incumplimiento de alguna de las cláusulas o de la normativa aplicable.</w:t>
      </w:r>
    </w:p>
    <w:p w14:paraId="31EBFFF2" w14:textId="77777777" w:rsidR="009A3C62" w:rsidRPr="009A3C62" w:rsidRDefault="009A3C62" w:rsidP="00F61EC2">
      <w:pPr>
        <w:numPr>
          <w:ilvl w:val="0"/>
          <w:numId w:val="31"/>
        </w:numPr>
        <w:jc w:val="both"/>
        <w:rPr>
          <w:lang w:val="es-ES"/>
        </w:rPr>
      </w:pPr>
      <w:r w:rsidRPr="009A3C62">
        <w:rPr>
          <w:lang w:val="es-ES"/>
        </w:rPr>
        <w:t>La imposibilidad legal o material de continuar con el objeto del convenio.</w:t>
      </w:r>
    </w:p>
    <w:p w14:paraId="45C6ABA0" w14:textId="77777777" w:rsidR="009A3C62" w:rsidRPr="009A3C62" w:rsidRDefault="009A3C62" w:rsidP="00F61EC2">
      <w:pPr>
        <w:numPr>
          <w:ilvl w:val="0"/>
          <w:numId w:val="31"/>
        </w:numPr>
        <w:jc w:val="both"/>
        <w:rPr>
          <w:lang w:val="es-ES"/>
        </w:rPr>
      </w:pPr>
      <w:r w:rsidRPr="009A3C62">
        <w:rPr>
          <w:lang w:val="es-ES"/>
        </w:rPr>
        <w:t>Por cualquier otra causa prevista en la normativa vigente de aplicación.</w:t>
      </w:r>
    </w:p>
    <w:p w14:paraId="71B2F941" w14:textId="77777777" w:rsidR="009A3C62" w:rsidRPr="009A3C62" w:rsidRDefault="009A3C62" w:rsidP="00F61EC2">
      <w:pPr>
        <w:jc w:val="both"/>
        <w:rPr>
          <w:lang w:val="es-ES"/>
        </w:rPr>
      </w:pPr>
      <w:r w:rsidRPr="009A3C62">
        <w:rPr>
          <w:lang w:val="es-ES"/>
        </w:rPr>
        <w:t>Si procede, la resolución anticipada del convenio se debería formalizar en una cláusula adicional firmada por ambas partes, donde se especifique la causa de resolución y la forma de finalizar las actuaciones en curso.</w:t>
      </w:r>
    </w:p>
    <w:p w14:paraId="7A113489" w14:textId="56B0C597" w:rsidR="009A3C62" w:rsidRPr="009A3C62" w:rsidRDefault="00F61EC2" w:rsidP="00F61EC2">
      <w:pPr>
        <w:jc w:val="both"/>
        <w:rPr>
          <w:lang w:val="es-ES"/>
        </w:rPr>
      </w:pPr>
      <w:r>
        <w:rPr>
          <w:b/>
          <w:bCs/>
          <w:lang w:val="es-ES"/>
        </w:rPr>
        <w:t>Duodécima</w:t>
      </w:r>
      <w:r w:rsidR="009A3C62" w:rsidRPr="009A3C62">
        <w:rPr>
          <w:b/>
          <w:bCs/>
          <w:lang w:val="es-ES"/>
        </w:rPr>
        <w:t>. Rescisión</w:t>
      </w:r>
    </w:p>
    <w:p w14:paraId="01196AC7" w14:textId="77777777" w:rsidR="009A3C62" w:rsidRPr="009A3C62" w:rsidRDefault="009A3C62" w:rsidP="00F61EC2">
      <w:pPr>
        <w:jc w:val="both"/>
        <w:rPr>
          <w:lang w:val="es-ES"/>
        </w:rPr>
      </w:pPr>
      <w:r w:rsidRPr="009A3C62">
        <w:rPr>
          <w:lang w:val="es-ES"/>
        </w:rPr>
        <w:t>Serán causas de resolución, además de la finalización del plazo convenido, el mutuo acuerdo de las partes.</w:t>
      </w:r>
    </w:p>
    <w:p w14:paraId="47220346" w14:textId="3081C5CB" w:rsidR="009A3C62" w:rsidRPr="009A3C62" w:rsidRDefault="00F61EC2" w:rsidP="00F61EC2">
      <w:pPr>
        <w:jc w:val="both"/>
        <w:rPr>
          <w:lang w:val="es-ES"/>
        </w:rPr>
      </w:pPr>
      <w:r>
        <w:rPr>
          <w:b/>
          <w:bCs/>
          <w:lang w:val="es-ES"/>
        </w:rPr>
        <w:t>Decimotercera</w:t>
      </w:r>
      <w:r w:rsidR="009A3C62" w:rsidRPr="009A3C62">
        <w:rPr>
          <w:b/>
          <w:bCs/>
          <w:lang w:val="es-ES"/>
        </w:rPr>
        <w:t>. Transmisión de derechos y obligaciones</w:t>
      </w:r>
    </w:p>
    <w:p w14:paraId="7EE469FF" w14:textId="77777777" w:rsidR="009A3C62" w:rsidRPr="009A3C62" w:rsidRDefault="009A3C62" w:rsidP="00F61EC2">
      <w:pPr>
        <w:jc w:val="both"/>
        <w:rPr>
          <w:lang w:val="es-ES"/>
        </w:rPr>
      </w:pPr>
      <w:r w:rsidRPr="009A3C62">
        <w:rPr>
          <w:lang w:val="es-ES"/>
        </w:rPr>
        <w:lastRenderedPageBreak/>
        <w:t>Ninguna de las partes podrá ceder total o parcialmente sus derechos y obligaciones derivados de este acuerdo sin el consentimiento expreso, previo y por escrito de la otra.</w:t>
      </w:r>
    </w:p>
    <w:p w14:paraId="1BC35194" w14:textId="19DA0305" w:rsidR="009A3C62" w:rsidRPr="009A3C62" w:rsidRDefault="009A3C62" w:rsidP="00F61EC2">
      <w:pPr>
        <w:jc w:val="both"/>
        <w:rPr>
          <w:lang w:val="es-ES"/>
        </w:rPr>
      </w:pPr>
      <w:r w:rsidRPr="009A3C62">
        <w:rPr>
          <w:b/>
          <w:bCs/>
          <w:lang w:val="es-ES"/>
        </w:rPr>
        <w:t>Decimo</w:t>
      </w:r>
      <w:r w:rsidR="00F61EC2">
        <w:rPr>
          <w:b/>
          <w:bCs/>
          <w:lang w:val="es-ES"/>
        </w:rPr>
        <w:t>cuarta</w:t>
      </w:r>
      <w:r w:rsidRPr="009A3C62">
        <w:rPr>
          <w:b/>
          <w:bCs/>
          <w:lang w:val="es-ES"/>
        </w:rPr>
        <w:t>. Transparencia</w:t>
      </w:r>
    </w:p>
    <w:p w14:paraId="2F1D4AA5" w14:textId="77777777" w:rsidR="009A3C62" w:rsidRPr="009A3C62" w:rsidRDefault="009A3C62" w:rsidP="00F61EC2">
      <w:pPr>
        <w:jc w:val="both"/>
        <w:rPr>
          <w:lang w:val="es-ES"/>
        </w:rPr>
      </w:pPr>
      <w:r w:rsidRPr="009A3C62">
        <w:rPr>
          <w:lang w:val="es-ES"/>
        </w:rPr>
        <w:t>El Ayuntamiento, en cumplimiento de lo establecido en la Ley 19/2014, de 29 de diciembre, de transparencia, acceso a la información pública y buen gobierno, publicará los datos de identificación y algunas condiciones incluidas en el presente convenio en el correspondiente espacio/portal destinado a Transparencia.</w:t>
      </w:r>
    </w:p>
    <w:p w14:paraId="11C57868" w14:textId="4DDF4D20" w:rsidR="009A3C62" w:rsidRPr="009A3C62" w:rsidRDefault="009A3C62" w:rsidP="00F61EC2">
      <w:pPr>
        <w:jc w:val="both"/>
        <w:rPr>
          <w:lang w:val="es-ES"/>
        </w:rPr>
      </w:pPr>
      <w:r w:rsidRPr="009A3C62">
        <w:rPr>
          <w:b/>
          <w:bCs/>
          <w:lang w:val="es-ES"/>
        </w:rPr>
        <w:t>Decimo</w:t>
      </w:r>
      <w:r w:rsidR="00F61EC2">
        <w:rPr>
          <w:b/>
          <w:bCs/>
          <w:lang w:val="es-ES"/>
        </w:rPr>
        <w:t>quinta</w:t>
      </w:r>
      <w:r w:rsidRPr="009A3C62">
        <w:rPr>
          <w:b/>
          <w:bCs/>
          <w:lang w:val="es-ES"/>
        </w:rPr>
        <w:t>. Jurisdicción</w:t>
      </w:r>
    </w:p>
    <w:p w14:paraId="5FA8E6CD" w14:textId="77777777" w:rsidR="009A3C62" w:rsidRPr="009A3C62" w:rsidRDefault="009A3C62" w:rsidP="00F61EC2">
      <w:pPr>
        <w:jc w:val="both"/>
        <w:rPr>
          <w:lang w:val="es-ES"/>
        </w:rPr>
      </w:pPr>
      <w:r w:rsidRPr="009A3C62">
        <w:rPr>
          <w:lang w:val="es-ES"/>
        </w:rPr>
        <w:t>Para cualquier divergencia fruto de la interpretación o la aplicación de este convenio, las partes, con renuncia a su propio fuero, si lo tienen, se someten a la jurisdicción de los juzgados y tribunales de Barcelona.</w:t>
      </w:r>
    </w:p>
    <w:p w14:paraId="6DAB2913" w14:textId="77777777" w:rsidR="009A3C62" w:rsidRPr="009A3C62" w:rsidRDefault="009A3C62" w:rsidP="00F61EC2">
      <w:pPr>
        <w:jc w:val="both"/>
        <w:rPr>
          <w:lang w:val="es-ES"/>
        </w:rPr>
      </w:pPr>
      <w:r w:rsidRPr="009A3C62">
        <w:rPr>
          <w:lang w:val="es-ES"/>
        </w:rPr>
        <w:t>Y en señal de conformidad, las partes firman el presente convenio, por duplicado y a un solo efecto, en el lugar y la fecha indicados en el encabezamiento.</w:t>
      </w:r>
    </w:p>
    <w:p w14:paraId="3710BF5C" w14:textId="2BEEAB0C" w:rsidR="00DB5113" w:rsidRPr="009A3C62" w:rsidRDefault="00DB5113" w:rsidP="00F61EC2">
      <w:pPr>
        <w:jc w:val="both"/>
        <w:rPr>
          <w:lang w:val="es-ES"/>
        </w:rPr>
      </w:pPr>
    </w:p>
    <w:sectPr w:rsidR="00DB5113" w:rsidRPr="009A3C62" w:rsidSect="0002241A">
      <w:headerReference w:type="default" r:id="rId9"/>
      <w:footerReference w:type="default" r:id="rId10"/>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502D5" w14:textId="77777777" w:rsidR="004F5709" w:rsidRDefault="004F5709" w:rsidP="000578C2">
      <w:pPr>
        <w:spacing w:after="0" w:line="240" w:lineRule="auto"/>
      </w:pPr>
      <w:r>
        <w:separator/>
      </w:r>
    </w:p>
  </w:endnote>
  <w:endnote w:type="continuationSeparator" w:id="0">
    <w:p w14:paraId="7BFB5BFA" w14:textId="77777777" w:rsidR="004F5709" w:rsidRDefault="004F5709" w:rsidP="0005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93712" w14:textId="37074B14" w:rsidR="000578C2" w:rsidRPr="00983D45" w:rsidRDefault="00910819"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60800" behindDoc="0" locked="0" layoutInCell="1" allowOverlap="1" wp14:anchorId="097C3862" wp14:editId="7D8BB502">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9D0123C" id="2 Conector recto"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" strokecolor="black [3040]"/>
          </w:pict>
        </mc:Fallback>
      </mc:AlternateContent>
    </w:r>
    <w:r w:rsidR="00E72162">
      <w:rPr>
        <w:rFonts w:ascii="Tahoma" w:hAnsi="Tahoma" w:cs="Tahoma"/>
        <w:sz w:val="16"/>
        <w:szCs w:val="16"/>
      </w:rPr>
      <w:t xml:space="preserve">C/ Bruc del Mig, 55   08294   El Bruc   </w:t>
    </w:r>
    <w:r w:rsidR="00F82FB7">
      <w:rPr>
        <w:rFonts w:ascii="Tahoma" w:hAnsi="Tahoma" w:cs="Tahoma"/>
        <w:sz w:val="16"/>
        <w:szCs w:val="16"/>
      </w:rPr>
      <w:t xml:space="preserve">Tel. </w:t>
    </w:r>
    <w:r w:rsidR="00E72162">
      <w:rPr>
        <w:rFonts w:ascii="Tahoma" w:hAnsi="Tahoma" w:cs="Tahoma"/>
        <w:sz w:val="16"/>
        <w:szCs w:val="16"/>
      </w:rPr>
      <w:t>93 771 00 06</w:t>
    </w:r>
    <w:r w:rsidR="00F82FB7">
      <w:rPr>
        <w:rFonts w:ascii="Tahoma" w:hAnsi="Tahoma" w:cs="Tahoma"/>
        <w:sz w:val="16"/>
        <w:szCs w:val="16"/>
      </w:rPr>
      <w:t xml:space="preserve"> </w:t>
    </w:r>
    <w:r w:rsidR="00E72162">
      <w:rPr>
        <w:rFonts w:ascii="Tahoma" w:hAnsi="Tahoma" w:cs="Tahoma"/>
        <w:sz w:val="16"/>
        <w:szCs w:val="16"/>
      </w:rPr>
      <w:t xml:space="preserve">  </w:t>
    </w:r>
    <w:r w:rsidR="00E72162" w:rsidRPr="00910819">
      <w:rPr>
        <w:rFonts w:ascii="Tahoma" w:hAnsi="Tahoma" w:cs="Tahoma"/>
        <w:b/>
        <w:sz w:val="16"/>
        <w:szCs w:val="16"/>
      </w:rPr>
      <w:t>www.bruc.cat</w:t>
    </w:r>
    <w:r w:rsidR="00E72162" w:rsidRPr="00A01678">
      <w:rPr>
        <w:rFonts w:ascii="Tahoma" w:hAnsi="Tahoma" w:cs="Tahoma"/>
        <w:sz w:val="16"/>
        <w:szCs w:val="16"/>
      </w:rPr>
      <w:t xml:space="preserve">   </w:t>
    </w:r>
    <w:r w:rsidR="00F82FB7" w:rsidRPr="009F3F0F">
      <w:rPr>
        <w:rFonts w:ascii="Tahoma" w:hAnsi="Tahoma" w:cs="Tahoma"/>
        <w:sz w:val="16"/>
        <w:szCs w:val="16"/>
      </w:rPr>
      <w:t xml:space="preserve">CIF </w:t>
    </w:r>
    <w:r w:rsidR="00E72162" w:rsidRPr="009F3F0F">
      <w:rPr>
        <w:rFonts w:ascii="Tahoma" w:hAnsi="Tahoma" w:cs="Tahoma"/>
        <w:sz w:val="16"/>
        <w:szCs w:val="16"/>
      </w:rPr>
      <w:t>P0802500I</w:t>
    </w:r>
    <w:r w:rsidR="00901057">
      <w:rPr>
        <w:rFonts w:ascii="Tahoma" w:hAnsi="Tahoma" w:cs="Tahoma"/>
        <w:sz w:val="16"/>
        <w:szCs w:val="16"/>
      </w:rPr>
      <w:t xml:space="preserve">  </w:t>
    </w:r>
    <w:r w:rsidR="00901057">
      <w:rPr>
        <w:rFonts w:ascii="Tahoma" w:hAnsi="Tahoma" w:cs="Tahoma"/>
        <w:sz w:val="16"/>
        <w:szCs w:val="16"/>
      </w:rPr>
      <w:tab/>
    </w:r>
    <w:sdt>
      <w:sdtPr>
        <w:id w:val="250395305"/>
        <w:docPartObj>
          <w:docPartGallery w:val="Page Numbers (Top of Page)"/>
          <w:docPartUnique/>
        </w:docPartObj>
      </w:sdtPr>
      <w:sdtEndPr>
        <w:rPr>
          <w:sz w:val="16"/>
          <w:szCs w:val="16"/>
        </w:rPr>
      </w:sdtEndPr>
      <w:sdtContent>
        <w:r w:rsidR="00886FF5" w:rsidRPr="00886FF5">
          <w:rPr>
            <w:rFonts w:ascii="Tahoma" w:hAnsi="Tahoma" w:cs="Tahoma"/>
            <w:sz w:val="16"/>
            <w:szCs w:val="16"/>
          </w:rPr>
          <w:t>Pàg.</w:t>
        </w:r>
        <w:r w:rsidR="00886FF5" w:rsidRPr="00886FF5">
          <w:rPr>
            <w:rFonts w:ascii="Tahoma" w:hAnsi="Tahoma" w:cs="Tahoma"/>
            <w:sz w:val="20"/>
            <w:szCs w:val="20"/>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PAGE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r w:rsidR="001A7204" w:rsidRPr="001A7204">
          <w:rPr>
            <w:rFonts w:ascii="Tahoma" w:hAnsi="Tahoma" w:cs="Tahoma"/>
            <w:sz w:val="16"/>
            <w:szCs w:val="16"/>
          </w:rPr>
          <w:t xml:space="preserve"> </w:t>
        </w:r>
        <w:r w:rsidR="00886FF5">
          <w:rPr>
            <w:rFonts w:ascii="Tahoma" w:hAnsi="Tahoma" w:cs="Tahoma"/>
            <w:sz w:val="16"/>
            <w:szCs w:val="16"/>
          </w:rPr>
          <w:t>de</w:t>
        </w:r>
        <w:r w:rsidR="001A7204" w:rsidRPr="001A7204">
          <w:rPr>
            <w:rFonts w:ascii="Tahoma" w:hAnsi="Tahoma" w:cs="Tahoma"/>
            <w:sz w:val="16"/>
            <w:szCs w:val="16"/>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NUMPAGES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74F9D" w14:textId="77777777" w:rsidR="004F5709" w:rsidRDefault="004F5709" w:rsidP="000578C2">
      <w:pPr>
        <w:spacing w:after="0" w:line="240" w:lineRule="auto"/>
      </w:pPr>
      <w:r>
        <w:separator/>
      </w:r>
    </w:p>
  </w:footnote>
  <w:footnote w:type="continuationSeparator" w:id="0">
    <w:p w14:paraId="14E15050" w14:textId="77777777" w:rsidR="004F5709" w:rsidRDefault="004F5709" w:rsidP="00057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8BD34" w14:textId="2E36E843" w:rsidR="0096107D" w:rsidRDefault="00901057" w:rsidP="00B916FF">
    <w:pPr>
      <w:pStyle w:val="Capalera"/>
      <w:tabs>
        <w:tab w:val="clear" w:pos="4252"/>
        <w:tab w:val="clear" w:pos="8504"/>
        <w:tab w:val="left" w:pos="4125"/>
      </w:tabs>
      <w:ind w:left="0"/>
    </w:pPr>
    <w:r>
      <w:rPr>
        <w:noProof/>
        <w:lang w:eastAsia="ca-ES"/>
      </w:rPr>
      <w:drawing>
        <wp:anchor distT="0" distB="0" distL="114300" distR="114300" simplePos="0" relativeHeight="251658752" behindDoc="1" locked="0" layoutInCell="1" allowOverlap="1" wp14:anchorId="3B3BE026" wp14:editId="0312F636">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AEC">
      <w:tab/>
    </w:r>
  </w:p>
  <w:p w14:paraId="4D996CC4" w14:textId="77777777" w:rsidR="0096107D" w:rsidRDefault="0096107D"/>
  <w:p w14:paraId="3D0AB024" w14:textId="77777777" w:rsidR="0096107D" w:rsidRDefault="009610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5794"/>
    <w:multiLevelType w:val="hybridMultilevel"/>
    <w:tmpl w:val="26642B0C"/>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C595861"/>
    <w:multiLevelType w:val="hybridMultilevel"/>
    <w:tmpl w:val="98128370"/>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7F54470"/>
    <w:multiLevelType w:val="multilevel"/>
    <w:tmpl w:val="952C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8733A"/>
    <w:multiLevelType w:val="hybridMultilevel"/>
    <w:tmpl w:val="C930B48A"/>
    <w:lvl w:ilvl="0" w:tplc="A11A05E0">
      <w:start w:val="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F4E30BA"/>
    <w:multiLevelType w:val="hybridMultilevel"/>
    <w:tmpl w:val="7534B22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1C10F31"/>
    <w:multiLevelType w:val="multilevel"/>
    <w:tmpl w:val="12A4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926AC6"/>
    <w:multiLevelType w:val="hybridMultilevel"/>
    <w:tmpl w:val="D7C67A38"/>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E30BA5"/>
    <w:multiLevelType w:val="hybridMultilevel"/>
    <w:tmpl w:val="F3F8F748"/>
    <w:lvl w:ilvl="0" w:tplc="BFA0EC70">
      <w:start w:val="1"/>
      <w:numFmt w:val="bullet"/>
      <w:lvlText w:val="-"/>
      <w:lvlJc w:val="left"/>
      <w:pPr>
        <w:ind w:left="1004" w:hanging="360"/>
      </w:pPr>
      <w:rPr>
        <w:rFonts w:ascii="Tahoma" w:eastAsia="Times New Roman"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20C2E5A"/>
    <w:multiLevelType w:val="multilevel"/>
    <w:tmpl w:val="DAC2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DF2BCA"/>
    <w:multiLevelType w:val="hybridMultilevel"/>
    <w:tmpl w:val="31201F84"/>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9466D57"/>
    <w:multiLevelType w:val="hybridMultilevel"/>
    <w:tmpl w:val="D76C0C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AC97EA7"/>
    <w:multiLevelType w:val="multilevel"/>
    <w:tmpl w:val="47E8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710283"/>
    <w:multiLevelType w:val="multilevel"/>
    <w:tmpl w:val="3250B4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D44D97"/>
    <w:multiLevelType w:val="hybridMultilevel"/>
    <w:tmpl w:val="CFEAEB6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44C33F20"/>
    <w:multiLevelType w:val="multilevel"/>
    <w:tmpl w:val="F4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01501A8"/>
    <w:multiLevelType w:val="hybridMultilevel"/>
    <w:tmpl w:val="1384F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0307850"/>
    <w:multiLevelType w:val="hybridMultilevel"/>
    <w:tmpl w:val="2BC0C584"/>
    <w:lvl w:ilvl="0" w:tplc="BFA0EC70">
      <w:start w:val="1"/>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11D1A9F"/>
    <w:multiLevelType w:val="multilevel"/>
    <w:tmpl w:val="1776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F83BCD"/>
    <w:multiLevelType w:val="hybridMultilevel"/>
    <w:tmpl w:val="F1DAD4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47A0693"/>
    <w:multiLevelType w:val="multilevel"/>
    <w:tmpl w:val="B614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15:restartNumberingAfterBreak="0">
    <w:nsid w:val="58FA4402"/>
    <w:multiLevelType w:val="hybridMultilevel"/>
    <w:tmpl w:val="513007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5B3A121B"/>
    <w:multiLevelType w:val="multilevel"/>
    <w:tmpl w:val="FAB21BA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8E1A98"/>
    <w:multiLevelType w:val="hybridMultilevel"/>
    <w:tmpl w:val="EC8A0A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DF76038"/>
    <w:multiLevelType w:val="multilevel"/>
    <w:tmpl w:val="FB129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4D2CD1"/>
    <w:multiLevelType w:val="multilevel"/>
    <w:tmpl w:val="2D12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7E717636"/>
    <w:multiLevelType w:val="multilevel"/>
    <w:tmpl w:val="7A464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55403465">
    <w:abstractNumId w:val="30"/>
  </w:num>
  <w:num w:numId="2" w16cid:durableId="1272325906">
    <w:abstractNumId w:val="28"/>
  </w:num>
  <w:num w:numId="3" w16cid:durableId="11613171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4236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92026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370211">
    <w:abstractNumId w:val="17"/>
  </w:num>
  <w:num w:numId="7" w16cid:durableId="235171311">
    <w:abstractNumId w:val="6"/>
  </w:num>
  <w:num w:numId="8" w16cid:durableId="1143042181">
    <w:abstractNumId w:val="7"/>
  </w:num>
  <w:num w:numId="9" w16cid:durableId="157429878">
    <w:abstractNumId w:val="9"/>
  </w:num>
  <w:num w:numId="10" w16cid:durableId="1845313617">
    <w:abstractNumId w:val="24"/>
  </w:num>
  <w:num w:numId="11" w16cid:durableId="1365400285">
    <w:abstractNumId w:val="3"/>
  </w:num>
  <w:num w:numId="12" w16cid:durableId="1302810774">
    <w:abstractNumId w:val="19"/>
  </w:num>
  <w:num w:numId="13" w16cid:durableId="936907675">
    <w:abstractNumId w:val="16"/>
  </w:num>
  <w:num w:numId="14" w16cid:durableId="1580283852">
    <w:abstractNumId w:val="14"/>
  </w:num>
  <w:num w:numId="15" w16cid:durableId="1496799773">
    <w:abstractNumId w:val="0"/>
  </w:num>
  <w:num w:numId="16" w16cid:durableId="1831360898">
    <w:abstractNumId w:val="10"/>
  </w:num>
  <w:num w:numId="17" w16cid:durableId="1551725108">
    <w:abstractNumId w:val="1"/>
  </w:num>
  <w:num w:numId="18" w16cid:durableId="865950652">
    <w:abstractNumId w:val="23"/>
  </w:num>
  <w:num w:numId="19" w16cid:durableId="553077097">
    <w:abstractNumId w:val="29"/>
  </w:num>
  <w:num w:numId="20" w16cid:durableId="2019383553">
    <w:abstractNumId w:val="27"/>
  </w:num>
  <w:num w:numId="21" w16cid:durableId="1115104250">
    <w:abstractNumId w:val="5"/>
  </w:num>
  <w:num w:numId="22" w16cid:durableId="1684546418">
    <w:abstractNumId w:val="26"/>
  </w:num>
  <w:num w:numId="23" w16cid:durableId="357052039">
    <w:abstractNumId w:val="12"/>
  </w:num>
  <w:num w:numId="24" w16cid:durableId="749666921">
    <w:abstractNumId w:val="18"/>
  </w:num>
  <w:num w:numId="25" w16cid:durableId="542060140">
    <w:abstractNumId w:val="13"/>
  </w:num>
  <w:num w:numId="26" w16cid:durableId="507520900">
    <w:abstractNumId w:val="22"/>
  </w:num>
  <w:num w:numId="27" w16cid:durableId="154536628">
    <w:abstractNumId w:val="4"/>
  </w:num>
  <w:num w:numId="28" w16cid:durableId="465010574">
    <w:abstractNumId w:val="8"/>
  </w:num>
  <w:num w:numId="29" w16cid:durableId="1462844028">
    <w:abstractNumId w:val="11"/>
  </w:num>
  <w:num w:numId="30" w16cid:durableId="70547147">
    <w:abstractNumId w:val="20"/>
  </w:num>
  <w:num w:numId="31" w16cid:durableId="1202861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C2"/>
    <w:rsid w:val="0002241A"/>
    <w:rsid w:val="00027378"/>
    <w:rsid w:val="000578C2"/>
    <w:rsid w:val="00092E50"/>
    <w:rsid w:val="00097AFA"/>
    <w:rsid w:val="000D2943"/>
    <w:rsid w:val="0011316D"/>
    <w:rsid w:val="0013340F"/>
    <w:rsid w:val="00173C80"/>
    <w:rsid w:val="00185E97"/>
    <w:rsid w:val="001A7204"/>
    <w:rsid w:val="001C0D7D"/>
    <w:rsid w:val="001E2280"/>
    <w:rsid w:val="001F42D4"/>
    <w:rsid w:val="00200B2F"/>
    <w:rsid w:val="00205261"/>
    <w:rsid w:val="002069C7"/>
    <w:rsid w:val="0021793B"/>
    <w:rsid w:val="002527BA"/>
    <w:rsid w:val="00271A7A"/>
    <w:rsid w:val="00285B22"/>
    <w:rsid w:val="00297C8E"/>
    <w:rsid w:val="002A15E2"/>
    <w:rsid w:val="00316CF2"/>
    <w:rsid w:val="00331CDA"/>
    <w:rsid w:val="003849FA"/>
    <w:rsid w:val="003A3932"/>
    <w:rsid w:val="003F7C0B"/>
    <w:rsid w:val="00493E3F"/>
    <w:rsid w:val="004C35FF"/>
    <w:rsid w:val="004D4BDF"/>
    <w:rsid w:val="004F5709"/>
    <w:rsid w:val="00586C64"/>
    <w:rsid w:val="005E63DA"/>
    <w:rsid w:val="005E73AD"/>
    <w:rsid w:val="005E7C90"/>
    <w:rsid w:val="005F3803"/>
    <w:rsid w:val="0061340C"/>
    <w:rsid w:val="00660FFC"/>
    <w:rsid w:val="0067760B"/>
    <w:rsid w:val="006C3D14"/>
    <w:rsid w:val="006E04EF"/>
    <w:rsid w:val="00703DEB"/>
    <w:rsid w:val="0074513C"/>
    <w:rsid w:val="00781A45"/>
    <w:rsid w:val="00786142"/>
    <w:rsid w:val="007C79FE"/>
    <w:rsid w:val="007F1239"/>
    <w:rsid w:val="008042C7"/>
    <w:rsid w:val="00805F2B"/>
    <w:rsid w:val="008760BE"/>
    <w:rsid w:val="00881688"/>
    <w:rsid w:val="00886FF5"/>
    <w:rsid w:val="00891702"/>
    <w:rsid w:val="008F7551"/>
    <w:rsid w:val="00901057"/>
    <w:rsid w:val="00910819"/>
    <w:rsid w:val="00932930"/>
    <w:rsid w:val="009470D7"/>
    <w:rsid w:val="0096107D"/>
    <w:rsid w:val="00983D45"/>
    <w:rsid w:val="009A3C62"/>
    <w:rsid w:val="009A5C58"/>
    <w:rsid w:val="009B0449"/>
    <w:rsid w:val="009B22BE"/>
    <w:rsid w:val="009E5E0A"/>
    <w:rsid w:val="009F3F0F"/>
    <w:rsid w:val="00A113E6"/>
    <w:rsid w:val="00A13E82"/>
    <w:rsid w:val="00A65855"/>
    <w:rsid w:val="00A840AE"/>
    <w:rsid w:val="00A86262"/>
    <w:rsid w:val="00A91AEC"/>
    <w:rsid w:val="00A97C05"/>
    <w:rsid w:val="00AF0C12"/>
    <w:rsid w:val="00AF1706"/>
    <w:rsid w:val="00B13C19"/>
    <w:rsid w:val="00B560CB"/>
    <w:rsid w:val="00B60C47"/>
    <w:rsid w:val="00B916FF"/>
    <w:rsid w:val="00BA1FD2"/>
    <w:rsid w:val="00BA276B"/>
    <w:rsid w:val="00BA53CD"/>
    <w:rsid w:val="00BB05EE"/>
    <w:rsid w:val="00C0394C"/>
    <w:rsid w:val="00C047D0"/>
    <w:rsid w:val="00C26EF4"/>
    <w:rsid w:val="00C455CC"/>
    <w:rsid w:val="00C52FA7"/>
    <w:rsid w:val="00C6407B"/>
    <w:rsid w:val="00C9586F"/>
    <w:rsid w:val="00CD725D"/>
    <w:rsid w:val="00CE1A2F"/>
    <w:rsid w:val="00CE5D8D"/>
    <w:rsid w:val="00CE63ED"/>
    <w:rsid w:val="00CF1230"/>
    <w:rsid w:val="00CF56B3"/>
    <w:rsid w:val="00D0277D"/>
    <w:rsid w:val="00D35899"/>
    <w:rsid w:val="00D47344"/>
    <w:rsid w:val="00DB5113"/>
    <w:rsid w:val="00DD21B2"/>
    <w:rsid w:val="00DD48CE"/>
    <w:rsid w:val="00DD60E3"/>
    <w:rsid w:val="00DE1EE5"/>
    <w:rsid w:val="00DE76BA"/>
    <w:rsid w:val="00DF6591"/>
    <w:rsid w:val="00E4451B"/>
    <w:rsid w:val="00E5061D"/>
    <w:rsid w:val="00E72162"/>
    <w:rsid w:val="00E82496"/>
    <w:rsid w:val="00EA233F"/>
    <w:rsid w:val="00EA51A1"/>
    <w:rsid w:val="00EC0095"/>
    <w:rsid w:val="00ED401B"/>
    <w:rsid w:val="00F12966"/>
    <w:rsid w:val="00F3470C"/>
    <w:rsid w:val="00F355FF"/>
    <w:rsid w:val="00F35B7F"/>
    <w:rsid w:val="00F61EC2"/>
    <w:rsid w:val="00F82FB7"/>
    <w:rsid w:val="00F83455"/>
    <w:rsid w:val="00F96391"/>
    <w:rsid w:val="00FA241A"/>
    <w:rsid w:val="00FA678B"/>
    <w:rsid w:val="00FE1B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CEDF"/>
  <w15:docId w15:val="{C7144651-5135-4C04-99E2-4620315CE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55"/>
    <w:pPr>
      <w:spacing w:before="0" w:beforeAutospacing="0" w:after="200" w:afterAutospacing="0" w:line="276" w:lineRule="auto"/>
      <w:ind w:left="0"/>
      <w:jc w:val="left"/>
    </w:pPr>
  </w:style>
  <w:style w:type="paragraph" w:styleId="Ttol1">
    <w:name w:val="heading 1"/>
    <w:basedOn w:val="Normal"/>
    <w:next w:val="Normal"/>
    <w:link w:val="Ttol1Car"/>
    <w:uiPriority w:val="9"/>
    <w:qFormat/>
    <w:rsid w:val="00E4451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ol2">
    <w:name w:val="heading 2"/>
    <w:basedOn w:val="Normal"/>
    <w:next w:val="Normal"/>
    <w:link w:val="Ttol2Car"/>
    <w:uiPriority w:val="9"/>
    <w:semiHidden/>
    <w:unhideWhenUsed/>
    <w:qFormat/>
    <w:rsid w:val="00A13E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9A3C6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ol4">
    <w:name w:val="heading 4"/>
    <w:basedOn w:val="Normal"/>
    <w:next w:val="Normal"/>
    <w:link w:val="Ttol4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CapaleraCar">
    <w:name w:val="Capçalera Car"/>
    <w:basedOn w:val="Lletraperdefectedelpargraf"/>
    <w:link w:val="Capalera"/>
    <w:uiPriority w:val="99"/>
    <w:rsid w:val="000578C2"/>
  </w:style>
  <w:style w:type="paragraph" w:styleId="Peu">
    <w:name w:val="footer"/>
    <w:basedOn w:val="Normal"/>
    <w:link w:val="Peu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euCar">
    <w:name w:val="Peu Car"/>
    <w:basedOn w:val="Lletraperdefectedelpargraf"/>
    <w:link w:val="Peu"/>
    <w:uiPriority w:val="99"/>
    <w:rsid w:val="000578C2"/>
  </w:style>
  <w:style w:type="character" w:styleId="Enlla">
    <w:name w:val="Hyperlink"/>
    <w:basedOn w:val="Lletraperdefectedelpargraf"/>
    <w:uiPriority w:val="99"/>
    <w:unhideWhenUsed/>
    <w:rsid w:val="00CE5D8D"/>
    <w:rPr>
      <w:color w:val="0000FF"/>
      <w:u w:val="single"/>
    </w:rPr>
  </w:style>
  <w:style w:type="paragraph" w:styleId="Textdeglobus">
    <w:name w:val="Balloon Text"/>
    <w:basedOn w:val="Normal"/>
    <w:link w:val="TextdeglobusCar"/>
    <w:uiPriority w:val="99"/>
    <w:semiHidden/>
    <w:unhideWhenUsed/>
    <w:rsid w:val="00CE5D8D"/>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E5D8D"/>
    <w:rPr>
      <w:rFonts w:ascii="Tahoma" w:hAnsi="Tahoma" w:cs="Tahoma"/>
      <w:sz w:val="16"/>
      <w:szCs w:val="16"/>
    </w:rPr>
  </w:style>
  <w:style w:type="paragraph" w:styleId="NormalWeb">
    <w:name w:val="Normal (Web)"/>
    <w:basedOn w:val="Normal"/>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link w:val="PargrafdellistaCar"/>
    <w:uiPriority w:val="34"/>
    <w:qFormat/>
    <w:rsid w:val="00A65855"/>
    <w:pPr>
      <w:spacing w:after="0" w:line="240" w:lineRule="auto"/>
      <w:ind w:left="708"/>
    </w:pPr>
    <w:rPr>
      <w:rFonts w:ascii="Tahoma" w:eastAsia="Times New Roman" w:hAnsi="Tahoma" w:cs="Times New Roman"/>
      <w:sz w:val="20"/>
      <w:szCs w:val="24"/>
      <w:lang w:eastAsia="x-none"/>
    </w:rPr>
  </w:style>
  <w:style w:type="character" w:customStyle="1" w:styleId="PargrafdellistaCar">
    <w:name w:val="Paràgraf de llista Car"/>
    <w:link w:val="Pargrafdellista"/>
    <w:uiPriority w:val="34"/>
    <w:rsid w:val="00A65855"/>
    <w:rPr>
      <w:rFonts w:ascii="Tahoma" w:eastAsia="Times New Roman" w:hAnsi="Tahoma" w:cs="Times New Roman"/>
      <w:sz w:val="20"/>
      <w:szCs w:val="24"/>
      <w:lang w:eastAsia="x-none"/>
    </w:rPr>
  </w:style>
  <w:style w:type="character" w:customStyle="1" w:styleId="Ttol4Car">
    <w:name w:val="Títol 4 Car"/>
    <w:basedOn w:val="Lletraperdefectedelpargraf"/>
    <w:link w:val="Ttol4"/>
    <w:rsid w:val="00E4451B"/>
    <w:rPr>
      <w:rFonts w:ascii="Times New Roman" w:eastAsia="Times New Roman" w:hAnsi="Times New Roman" w:cs="Times New Roman"/>
      <w:b/>
      <w:sz w:val="20"/>
      <w:szCs w:val="20"/>
      <w:lang w:eastAsia="ca-ES"/>
    </w:rPr>
  </w:style>
  <w:style w:type="character" w:customStyle="1" w:styleId="Ttol5Car">
    <w:name w:val="Títol 5 Car"/>
    <w:basedOn w:val="Lletraperdefectedelpargraf"/>
    <w:link w:val="Ttol5"/>
    <w:rsid w:val="00E4451B"/>
    <w:rPr>
      <w:rFonts w:ascii="Arial" w:eastAsia="Times New Roman" w:hAnsi="Arial" w:cs="Times New Roman"/>
      <w:b/>
      <w:sz w:val="28"/>
      <w:szCs w:val="20"/>
      <w:lang w:eastAsia="ca-ES"/>
    </w:rPr>
  </w:style>
  <w:style w:type="paragraph" w:customStyle="1" w:styleId="Pas8">
    <w:name w:val="Pas8"/>
    <w:basedOn w:val="Normal"/>
    <w:rsid w:val="00E4451B"/>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uiPriority w:val="99"/>
    <w:rsid w:val="00E4451B"/>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Lletraperdefectedelpargraf"/>
    <w:link w:val="Textdecomentari"/>
    <w:uiPriority w:val="99"/>
    <w:rsid w:val="00E4451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E4451B"/>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Lletraperdefectedelpargraf"/>
    <w:link w:val="Textindependent3"/>
    <w:semiHidden/>
    <w:rsid w:val="00E4451B"/>
    <w:rPr>
      <w:rFonts w:ascii="Times New Roman" w:eastAsia="Times New Roman" w:hAnsi="Times New Roman" w:cs="Times New Roman"/>
      <w:sz w:val="20"/>
      <w:szCs w:val="20"/>
      <w:lang w:eastAsia="ca-ES"/>
    </w:rPr>
  </w:style>
  <w:style w:type="paragraph" w:styleId="Textindependent2">
    <w:name w:val="Body Text 2"/>
    <w:basedOn w:val="Normal"/>
    <w:link w:val="Textindependent2Car"/>
    <w:semiHidden/>
    <w:rsid w:val="00E4451B"/>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Lletraperdefectedelpargraf"/>
    <w:link w:val="Textindependent2"/>
    <w:semiHidden/>
    <w:rsid w:val="00E4451B"/>
    <w:rPr>
      <w:rFonts w:ascii="Arial" w:eastAsia="Times New Roman" w:hAnsi="Arial" w:cs="Times New Roman"/>
      <w:sz w:val="24"/>
      <w:szCs w:val="20"/>
      <w:lang w:eastAsia="ca-ES"/>
    </w:rPr>
  </w:style>
  <w:style w:type="paragraph" w:customStyle="1" w:styleId="Textindependent21">
    <w:name w:val="Text independent 21"/>
    <w:basedOn w:val="Normal"/>
    <w:rsid w:val="00E4451B"/>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E4451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Lletraperdefectedelpargraf"/>
    <w:link w:val="Textindependent"/>
    <w:semiHidden/>
    <w:rsid w:val="00E4451B"/>
    <w:rPr>
      <w:rFonts w:ascii="Times New Roman" w:eastAsia="Times New Roman" w:hAnsi="Times New Roman" w:cs="Times New Roman"/>
      <w:sz w:val="24"/>
      <w:szCs w:val="20"/>
      <w:shd w:val="clear" w:color="auto" w:fill="C0C0C0"/>
      <w:lang w:eastAsia="ca-ES"/>
    </w:rPr>
  </w:style>
  <w:style w:type="paragraph" w:customStyle="1" w:styleId="Ttolclusula">
    <w:name w:val="Títol clàusula"/>
    <w:basedOn w:val="Normal"/>
    <w:link w:val="TtolclusulaCar"/>
    <w:qFormat/>
    <w:rsid w:val="00E4451B"/>
    <w:pPr>
      <w:spacing w:after="0" w:line="240" w:lineRule="auto"/>
      <w:jc w:val="both"/>
    </w:pPr>
    <w:rPr>
      <w:rFonts w:ascii="Verdana" w:eastAsia="Times New Roman" w:hAnsi="Verdana" w:cs="Times New Roman"/>
      <w:sz w:val="32"/>
      <w:szCs w:val="20"/>
      <w:lang w:eastAsia="ca-ES"/>
    </w:rPr>
  </w:style>
  <w:style w:type="character" w:customStyle="1" w:styleId="Ttol1Car">
    <w:name w:val="Títol 1 Car"/>
    <w:basedOn w:val="Lletraperdefectedelpargraf"/>
    <w:link w:val="Ttol1"/>
    <w:uiPriority w:val="9"/>
    <w:rsid w:val="00E4451B"/>
    <w:rPr>
      <w:rFonts w:asciiTheme="majorHAnsi" w:eastAsiaTheme="majorEastAsia" w:hAnsiTheme="majorHAnsi" w:cstheme="majorBidi"/>
      <w:color w:val="365F91" w:themeColor="accent1" w:themeShade="BF"/>
      <w:sz w:val="32"/>
      <w:szCs w:val="32"/>
    </w:rPr>
  </w:style>
  <w:style w:type="paragraph" w:styleId="TtoldelIDC">
    <w:name w:val="TOC Heading"/>
    <w:basedOn w:val="Ttol1"/>
    <w:next w:val="Normal"/>
    <w:uiPriority w:val="39"/>
    <w:semiHidden/>
    <w:unhideWhenUsed/>
    <w:qFormat/>
    <w:rsid w:val="00E4451B"/>
    <w:pPr>
      <w:spacing w:before="480"/>
      <w:outlineLvl w:val="9"/>
    </w:pPr>
    <w:rPr>
      <w:b/>
      <w:bCs/>
      <w:sz w:val="28"/>
      <w:szCs w:val="28"/>
      <w:lang w:eastAsia="ca-ES"/>
    </w:rPr>
  </w:style>
  <w:style w:type="character" w:customStyle="1" w:styleId="TtolclusulaCar">
    <w:name w:val="Títol clàusula Car"/>
    <w:basedOn w:val="Lletraperdefectedelpargraf"/>
    <w:link w:val="Ttolclusula"/>
    <w:rsid w:val="00E4451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E4451B"/>
    <w:pPr>
      <w:spacing w:after="100" w:line="240" w:lineRule="auto"/>
    </w:pPr>
    <w:rPr>
      <w:rFonts w:ascii="Verdana" w:eastAsia="Times New Roman" w:hAnsi="Verdana" w:cs="Times New Roman"/>
      <w:sz w:val="20"/>
      <w:szCs w:val="20"/>
      <w:lang w:eastAsia="ca-ES"/>
    </w:rPr>
  </w:style>
  <w:style w:type="character" w:styleId="Textennegreta">
    <w:name w:val="Strong"/>
    <w:basedOn w:val="Lletraperdefectedelpargraf"/>
    <w:uiPriority w:val="22"/>
    <w:qFormat/>
    <w:rsid w:val="00E4451B"/>
    <w:rPr>
      <w:b/>
      <w:bCs/>
    </w:rPr>
  </w:style>
  <w:style w:type="paragraph" w:customStyle="1" w:styleId="ttolclusula0">
    <w:name w:val="ttolclusula"/>
    <w:basedOn w:val="Normal"/>
    <w:rsid w:val="00E4451B"/>
    <w:pPr>
      <w:spacing w:after="0" w:line="240" w:lineRule="auto"/>
      <w:jc w:val="both"/>
    </w:pPr>
    <w:rPr>
      <w:rFonts w:ascii="Verdana" w:hAnsi="Verdana" w:cs="Times New Roman"/>
      <w:sz w:val="32"/>
      <w:szCs w:val="32"/>
      <w:lang w:eastAsia="ca-ES"/>
    </w:rPr>
  </w:style>
  <w:style w:type="character" w:customStyle="1" w:styleId="markedcontent">
    <w:name w:val="markedcontent"/>
    <w:basedOn w:val="Lletraperdefectedelpargraf"/>
    <w:rsid w:val="00E4451B"/>
  </w:style>
  <w:style w:type="character" w:customStyle="1" w:styleId="text-muted">
    <w:name w:val="text-muted"/>
    <w:basedOn w:val="Lletraperdefectedelpargraf"/>
    <w:rsid w:val="008F7551"/>
  </w:style>
  <w:style w:type="character" w:customStyle="1" w:styleId="text-strong">
    <w:name w:val="text-strong"/>
    <w:basedOn w:val="Lletraperdefectedelpargraf"/>
    <w:rsid w:val="008F7551"/>
  </w:style>
  <w:style w:type="character" w:customStyle="1" w:styleId="jssocials-share-label">
    <w:name w:val="jssocials-share-label"/>
    <w:basedOn w:val="Lletraperdefectedelpargraf"/>
    <w:rsid w:val="008F7551"/>
  </w:style>
  <w:style w:type="paragraph" w:customStyle="1" w:styleId="level1">
    <w:name w:val="level1"/>
    <w:basedOn w:val="Normal"/>
    <w:rsid w:val="008F7551"/>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mfasi">
    <w:name w:val="Emphasis"/>
    <w:basedOn w:val="Lletraperdefectedelpargraf"/>
    <w:uiPriority w:val="20"/>
    <w:qFormat/>
    <w:rsid w:val="008F7551"/>
    <w:rPr>
      <w:i/>
      <w:iCs/>
    </w:rPr>
  </w:style>
  <w:style w:type="character" w:customStyle="1" w:styleId="Ttol2Car">
    <w:name w:val="Títol 2 Car"/>
    <w:basedOn w:val="Lletraperdefectedelpargraf"/>
    <w:link w:val="Ttol2"/>
    <w:uiPriority w:val="9"/>
    <w:semiHidden/>
    <w:rsid w:val="00A13E82"/>
    <w:rPr>
      <w:rFonts w:asciiTheme="majorHAnsi" w:eastAsiaTheme="majorEastAsia" w:hAnsiTheme="majorHAnsi" w:cstheme="majorBidi"/>
      <w:color w:val="365F91" w:themeColor="accent1" w:themeShade="BF"/>
      <w:sz w:val="26"/>
      <w:szCs w:val="26"/>
    </w:rPr>
  </w:style>
  <w:style w:type="table" w:styleId="Taulaambquadrcula">
    <w:name w:val="Table Grid"/>
    <w:basedOn w:val="Taulanormal"/>
    <w:rsid w:val="008042C7"/>
    <w:pPr>
      <w:spacing w:before="0" w:beforeAutospacing="0" w:after="0" w:afterAutospacing="0" w:line="240" w:lineRule="auto"/>
      <w:ind w:left="0"/>
      <w:jc w:val="left"/>
    </w:pPr>
    <w:rPr>
      <w:rFonts w:ascii="Times New Roman" w:eastAsia="Times New Roman" w:hAnsi="Times New Roman" w:cs="Times New Roman"/>
      <w:sz w:val="20"/>
      <w:szCs w:val="20"/>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042C7"/>
    <w:pPr>
      <w:autoSpaceDE w:val="0"/>
      <w:autoSpaceDN w:val="0"/>
      <w:adjustRightInd w:val="0"/>
      <w:spacing w:before="0" w:beforeAutospacing="0" w:after="0" w:afterAutospacing="0" w:line="240" w:lineRule="auto"/>
      <w:ind w:left="0"/>
      <w:jc w:val="left"/>
    </w:pPr>
    <w:rPr>
      <w:rFonts w:ascii="Tahoma" w:eastAsia="Times New Roman" w:hAnsi="Tahoma" w:cs="Tahoma"/>
      <w:color w:val="000000"/>
      <w:sz w:val="24"/>
      <w:szCs w:val="24"/>
      <w:lang w:eastAsia="ca-ES"/>
    </w:rPr>
  </w:style>
  <w:style w:type="character" w:customStyle="1" w:styleId="Ttol3Car">
    <w:name w:val="Títol 3 Car"/>
    <w:basedOn w:val="Lletraperdefectedelpargraf"/>
    <w:link w:val="Ttol3"/>
    <w:uiPriority w:val="9"/>
    <w:semiHidden/>
    <w:rsid w:val="009A3C62"/>
    <w:rPr>
      <w:rFonts w:asciiTheme="majorHAnsi" w:eastAsiaTheme="majorEastAsia" w:hAnsiTheme="majorHAnsi" w:cstheme="majorBidi"/>
      <w:color w:val="243F60" w:themeColor="accent1" w:themeShade="7F"/>
      <w:sz w:val="24"/>
      <w:szCs w:val="24"/>
    </w:rPr>
  </w:style>
  <w:style w:type="character" w:styleId="Mencisenseresoldre">
    <w:name w:val="Unresolved Mention"/>
    <w:basedOn w:val="Lletraperdefectedelpargraf"/>
    <w:uiPriority w:val="99"/>
    <w:semiHidden/>
    <w:unhideWhenUsed/>
    <w:rsid w:val="009A3C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9118">
      <w:bodyDiv w:val="1"/>
      <w:marLeft w:val="0"/>
      <w:marRight w:val="0"/>
      <w:marTop w:val="0"/>
      <w:marBottom w:val="0"/>
      <w:divBdr>
        <w:top w:val="none" w:sz="0" w:space="0" w:color="auto"/>
        <w:left w:val="none" w:sz="0" w:space="0" w:color="auto"/>
        <w:bottom w:val="none" w:sz="0" w:space="0" w:color="auto"/>
        <w:right w:val="none" w:sz="0" w:space="0" w:color="auto"/>
      </w:divBdr>
      <w:divsChild>
        <w:div w:id="1230068491">
          <w:marLeft w:val="0"/>
          <w:marRight w:val="0"/>
          <w:marTop w:val="0"/>
          <w:marBottom w:val="0"/>
          <w:divBdr>
            <w:top w:val="none" w:sz="0" w:space="0" w:color="auto"/>
            <w:left w:val="none" w:sz="0" w:space="0" w:color="auto"/>
            <w:bottom w:val="none" w:sz="0" w:space="0" w:color="auto"/>
            <w:right w:val="none" w:sz="0" w:space="0" w:color="auto"/>
          </w:divBdr>
          <w:divsChild>
            <w:div w:id="1656912863">
              <w:marLeft w:val="0"/>
              <w:marRight w:val="0"/>
              <w:marTop w:val="0"/>
              <w:marBottom w:val="0"/>
              <w:divBdr>
                <w:top w:val="none" w:sz="0" w:space="0" w:color="auto"/>
                <w:left w:val="none" w:sz="0" w:space="0" w:color="auto"/>
                <w:bottom w:val="none" w:sz="0" w:space="0" w:color="auto"/>
                <w:right w:val="none" w:sz="0" w:space="0" w:color="auto"/>
              </w:divBdr>
              <w:divsChild>
                <w:div w:id="1006009125">
                  <w:marLeft w:val="0"/>
                  <w:marRight w:val="0"/>
                  <w:marTop w:val="0"/>
                  <w:marBottom w:val="0"/>
                  <w:divBdr>
                    <w:top w:val="none" w:sz="0" w:space="0" w:color="auto"/>
                    <w:left w:val="none" w:sz="0" w:space="0" w:color="auto"/>
                    <w:bottom w:val="none" w:sz="0" w:space="0" w:color="auto"/>
                    <w:right w:val="none" w:sz="0" w:space="0" w:color="auto"/>
                  </w:divBdr>
                  <w:divsChild>
                    <w:div w:id="2082022714">
                      <w:marLeft w:val="0"/>
                      <w:marRight w:val="0"/>
                      <w:marTop w:val="0"/>
                      <w:marBottom w:val="0"/>
                      <w:divBdr>
                        <w:top w:val="none" w:sz="0" w:space="0" w:color="auto"/>
                        <w:left w:val="none" w:sz="0" w:space="0" w:color="auto"/>
                        <w:bottom w:val="none" w:sz="0" w:space="0" w:color="auto"/>
                        <w:right w:val="none" w:sz="0" w:space="0" w:color="auto"/>
                      </w:divBdr>
                      <w:divsChild>
                        <w:div w:id="18485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12522">
          <w:marLeft w:val="0"/>
          <w:marRight w:val="0"/>
          <w:marTop w:val="0"/>
          <w:marBottom w:val="0"/>
          <w:divBdr>
            <w:top w:val="none" w:sz="0" w:space="0" w:color="auto"/>
            <w:left w:val="none" w:sz="0" w:space="0" w:color="auto"/>
            <w:bottom w:val="none" w:sz="0" w:space="0" w:color="auto"/>
            <w:right w:val="none" w:sz="0" w:space="0" w:color="auto"/>
          </w:divBdr>
          <w:divsChild>
            <w:div w:id="229004647">
              <w:marLeft w:val="0"/>
              <w:marRight w:val="0"/>
              <w:marTop w:val="0"/>
              <w:marBottom w:val="0"/>
              <w:divBdr>
                <w:top w:val="none" w:sz="0" w:space="0" w:color="auto"/>
                <w:left w:val="none" w:sz="0" w:space="0" w:color="auto"/>
                <w:bottom w:val="none" w:sz="0" w:space="0" w:color="auto"/>
                <w:right w:val="none" w:sz="0" w:space="0" w:color="auto"/>
              </w:divBdr>
              <w:divsChild>
                <w:div w:id="1638561414">
                  <w:marLeft w:val="0"/>
                  <w:marRight w:val="0"/>
                  <w:marTop w:val="0"/>
                  <w:marBottom w:val="0"/>
                  <w:divBdr>
                    <w:top w:val="none" w:sz="0" w:space="0" w:color="auto"/>
                    <w:left w:val="none" w:sz="0" w:space="0" w:color="auto"/>
                    <w:bottom w:val="none" w:sz="0" w:space="0" w:color="auto"/>
                    <w:right w:val="none" w:sz="0" w:space="0" w:color="auto"/>
                  </w:divBdr>
                  <w:divsChild>
                    <w:div w:id="1792630980">
                      <w:marLeft w:val="0"/>
                      <w:marRight w:val="0"/>
                      <w:marTop w:val="0"/>
                      <w:marBottom w:val="0"/>
                      <w:divBdr>
                        <w:top w:val="none" w:sz="0" w:space="0" w:color="auto"/>
                        <w:left w:val="none" w:sz="0" w:space="0" w:color="auto"/>
                        <w:bottom w:val="none" w:sz="0" w:space="0" w:color="auto"/>
                        <w:right w:val="none" w:sz="0" w:space="0" w:color="auto"/>
                      </w:divBdr>
                      <w:divsChild>
                        <w:div w:id="1484857055">
                          <w:marLeft w:val="0"/>
                          <w:marRight w:val="0"/>
                          <w:marTop w:val="0"/>
                          <w:marBottom w:val="0"/>
                          <w:divBdr>
                            <w:top w:val="none" w:sz="0" w:space="0" w:color="auto"/>
                            <w:left w:val="none" w:sz="0" w:space="0" w:color="auto"/>
                            <w:bottom w:val="none" w:sz="0" w:space="0" w:color="auto"/>
                            <w:right w:val="none" w:sz="0" w:space="0" w:color="auto"/>
                          </w:divBdr>
                          <w:divsChild>
                            <w:div w:id="1115058353">
                              <w:marLeft w:val="0"/>
                              <w:marRight w:val="0"/>
                              <w:marTop w:val="0"/>
                              <w:marBottom w:val="0"/>
                              <w:divBdr>
                                <w:top w:val="none" w:sz="0" w:space="0" w:color="auto"/>
                                <w:left w:val="none" w:sz="0" w:space="0" w:color="auto"/>
                                <w:bottom w:val="none" w:sz="0" w:space="0" w:color="auto"/>
                                <w:right w:val="none" w:sz="0" w:space="0" w:color="auto"/>
                              </w:divBdr>
                              <w:divsChild>
                                <w:div w:id="366100463">
                                  <w:marLeft w:val="0"/>
                                  <w:marRight w:val="0"/>
                                  <w:marTop w:val="0"/>
                                  <w:marBottom w:val="0"/>
                                  <w:divBdr>
                                    <w:top w:val="none" w:sz="0" w:space="0" w:color="auto"/>
                                    <w:left w:val="none" w:sz="0" w:space="0" w:color="auto"/>
                                    <w:bottom w:val="none" w:sz="0" w:space="0" w:color="auto"/>
                                    <w:right w:val="none" w:sz="0" w:space="0" w:color="auto"/>
                                  </w:divBdr>
                                  <w:divsChild>
                                    <w:div w:id="1354726222">
                                      <w:marLeft w:val="0"/>
                                      <w:marRight w:val="0"/>
                                      <w:marTop w:val="0"/>
                                      <w:marBottom w:val="0"/>
                                      <w:divBdr>
                                        <w:top w:val="none" w:sz="0" w:space="0" w:color="auto"/>
                                        <w:left w:val="none" w:sz="0" w:space="0" w:color="auto"/>
                                        <w:bottom w:val="none" w:sz="0" w:space="0" w:color="auto"/>
                                        <w:right w:val="none" w:sz="0" w:space="0" w:color="auto"/>
                                      </w:divBdr>
                                      <w:divsChild>
                                        <w:div w:id="2133212213">
                                          <w:marLeft w:val="0"/>
                                          <w:marRight w:val="0"/>
                                          <w:marTop w:val="0"/>
                                          <w:marBottom w:val="0"/>
                                          <w:divBdr>
                                            <w:top w:val="none" w:sz="0" w:space="0" w:color="auto"/>
                                            <w:left w:val="none" w:sz="0" w:space="0" w:color="auto"/>
                                            <w:bottom w:val="none" w:sz="0" w:space="0" w:color="auto"/>
                                            <w:right w:val="none" w:sz="0" w:space="0" w:color="auto"/>
                                          </w:divBdr>
                                          <w:divsChild>
                                            <w:div w:id="1948275201">
                                              <w:marLeft w:val="0"/>
                                              <w:marRight w:val="0"/>
                                              <w:marTop w:val="0"/>
                                              <w:marBottom w:val="0"/>
                                              <w:divBdr>
                                                <w:top w:val="none" w:sz="0" w:space="0" w:color="auto"/>
                                                <w:left w:val="none" w:sz="0" w:space="0" w:color="auto"/>
                                                <w:bottom w:val="none" w:sz="0" w:space="0" w:color="auto"/>
                                                <w:right w:val="none" w:sz="0" w:space="0" w:color="auto"/>
                                              </w:divBdr>
                                              <w:divsChild>
                                                <w:div w:id="968322672">
                                                  <w:marLeft w:val="0"/>
                                                  <w:marRight w:val="0"/>
                                                  <w:marTop w:val="0"/>
                                                  <w:marBottom w:val="0"/>
                                                  <w:divBdr>
                                                    <w:top w:val="none" w:sz="0" w:space="0" w:color="auto"/>
                                                    <w:left w:val="none" w:sz="0" w:space="0" w:color="auto"/>
                                                    <w:bottom w:val="none" w:sz="0" w:space="0" w:color="auto"/>
                                                    <w:right w:val="none" w:sz="0" w:space="0" w:color="auto"/>
                                                  </w:divBdr>
                                                  <w:divsChild>
                                                    <w:div w:id="100154563">
                                                      <w:marLeft w:val="0"/>
                                                      <w:marRight w:val="0"/>
                                                      <w:marTop w:val="0"/>
                                                      <w:marBottom w:val="0"/>
                                                      <w:divBdr>
                                                        <w:top w:val="none" w:sz="0" w:space="0" w:color="auto"/>
                                                        <w:left w:val="none" w:sz="0" w:space="0" w:color="auto"/>
                                                        <w:bottom w:val="none" w:sz="0" w:space="0" w:color="auto"/>
                                                        <w:right w:val="none" w:sz="0" w:space="0" w:color="auto"/>
                                                      </w:divBdr>
                                                    </w:div>
                                                    <w:div w:id="812601601">
                                                      <w:marLeft w:val="0"/>
                                                      <w:marRight w:val="0"/>
                                                      <w:marTop w:val="0"/>
                                                      <w:marBottom w:val="0"/>
                                                      <w:divBdr>
                                                        <w:top w:val="none" w:sz="0" w:space="0" w:color="auto"/>
                                                        <w:left w:val="none" w:sz="0" w:space="0" w:color="auto"/>
                                                        <w:bottom w:val="none" w:sz="0" w:space="0" w:color="auto"/>
                                                        <w:right w:val="none" w:sz="0" w:space="0" w:color="auto"/>
                                                      </w:divBdr>
                                                    </w:div>
                                                    <w:div w:id="1568759167">
                                                      <w:marLeft w:val="0"/>
                                                      <w:marRight w:val="0"/>
                                                      <w:marTop w:val="0"/>
                                                      <w:marBottom w:val="0"/>
                                                      <w:divBdr>
                                                        <w:top w:val="none" w:sz="0" w:space="0" w:color="auto"/>
                                                        <w:left w:val="none" w:sz="0" w:space="0" w:color="auto"/>
                                                        <w:bottom w:val="none" w:sz="0" w:space="0" w:color="auto"/>
                                                        <w:right w:val="none" w:sz="0" w:space="0" w:color="auto"/>
                                                      </w:divBdr>
                                                      <w:divsChild>
                                                        <w:div w:id="736587022">
                                                          <w:marLeft w:val="0"/>
                                                          <w:marRight w:val="0"/>
                                                          <w:marTop w:val="0"/>
                                                          <w:marBottom w:val="0"/>
                                                          <w:divBdr>
                                                            <w:top w:val="none" w:sz="0" w:space="0" w:color="auto"/>
                                                            <w:left w:val="none" w:sz="0" w:space="0" w:color="auto"/>
                                                            <w:bottom w:val="none" w:sz="0" w:space="0" w:color="auto"/>
                                                            <w:right w:val="none" w:sz="0" w:space="0" w:color="auto"/>
                                                          </w:divBdr>
                                                        </w:div>
                                                        <w:div w:id="1080981023">
                                                          <w:marLeft w:val="0"/>
                                                          <w:marRight w:val="0"/>
                                                          <w:marTop w:val="0"/>
                                                          <w:marBottom w:val="0"/>
                                                          <w:divBdr>
                                                            <w:top w:val="none" w:sz="0" w:space="0" w:color="auto"/>
                                                            <w:left w:val="none" w:sz="0" w:space="0" w:color="auto"/>
                                                            <w:bottom w:val="none" w:sz="0" w:space="0" w:color="auto"/>
                                                            <w:right w:val="none" w:sz="0" w:space="0" w:color="auto"/>
                                                          </w:divBdr>
                                                        </w:div>
                                                      </w:divsChild>
                                                    </w:div>
                                                    <w:div w:id="1596860651">
                                                      <w:marLeft w:val="0"/>
                                                      <w:marRight w:val="0"/>
                                                      <w:marTop w:val="0"/>
                                                      <w:marBottom w:val="0"/>
                                                      <w:divBdr>
                                                        <w:top w:val="none" w:sz="0" w:space="0" w:color="auto"/>
                                                        <w:left w:val="none" w:sz="0" w:space="0" w:color="auto"/>
                                                        <w:bottom w:val="none" w:sz="0" w:space="0" w:color="auto"/>
                                                        <w:right w:val="none" w:sz="0" w:space="0" w:color="auto"/>
                                                      </w:divBdr>
                                                    </w:div>
                                                  </w:divsChild>
                                                </w:div>
                                                <w:div w:id="1191146712">
                                                  <w:marLeft w:val="0"/>
                                                  <w:marRight w:val="0"/>
                                                  <w:marTop w:val="0"/>
                                                  <w:marBottom w:val="0"/>
                                                  <w:divBdr>
                                                    <w:top w:val="none" w:sz="0" w:space="0" w:color="auto"/>
                                                    <w:left w:val="none" w:sz="0" w:space="0" w:color="auto"/>
                                                    <w:bottom w:val="none" w:sz="0" w:space="0" w:color="auto"/>
                                                    <w:right w:val="none" w:sz="0" w:space="0" w:color="auto"/>
                                                  </w:divBdr>
                                                </w:div>
                                                <w:div w:id="1434208326">
                                                  <w:marLeft w:val="0"/>
                                                  <w:marRight w:val="0"/>
                                                  <w:marTop w:val="0"/>
                                                  <w:marBottom w:val="0"/>
                                                  <w:divBdr>
                                                    <w:top w:val="none" w:sz="0" w:space="0" w:color="auto"/>
                                                    <w:left w:val="none" w:sz="0" w:space="0" w:color="auto"/>
                                                    <w:bottom w:val="none" w:sz="0" w:space="0" w:color="auto"/>
                                                    <w:right w:val="none" w:sz="0" w:space="0" w:color="auto"/>
                                                  </w:divBdr>
                                                </w:div>
                                                <w:div w:id="2122721595">
                                                  <w:marLeft w:val="0"/>
                                                  <w:marRight w:val="0"/>
                                                  <w:marTop w:val="0"/>
                                                  <w:marBottom w:val="0"/>
                                                  <w:divBdr>
                                                    <w:top w:val="none" w:sz="0" w:space="0" w:color="auto"/>
                                                    <w:left w:val="none" w:sz="0" w:space="0" w:color="auto"/>
                                                    <w:bottom w:val="none" w:sz="0" w:space="0" w:color="auto"/>
                                                    <w:right w:val="none" w:sz="0" w:space="0" w:color="auto"/>
                                                  </w:divBdr>
                                                  <w:divsChild>
                                                    <w:div w:id="1731920783">
                                                      <w:marLeft w:val="0"/>
                                                      <w:marRight w:val="0"/>
                                                      <w:marTop w:val="0"/>
                                                      <w:marBottom w:val="0"/>
                                                      <w:divBdr>
                                                        <w:top w:val="none" w:sz="0" w:space="0" w:color="auto"/>
                                                        <w:left w:val="none" w:sz="0" w:space="0" w:color="auto"/>
                                                        <w:bottom w:val="none" w:sz="0" w:space="0" w:color="auto"/>
                                                        <w:right w:val="none" w:sz="0" w:space="0" w:color="auto"/>
                                                      </w:divBdr>
                                                      <w:divsChild>
                                                        <w:div w:id="48693527">
                                                          <w:marLeft w:val="0"/>
                                                          <w:marRight w:val="0"/>
                                                          <w:marTop w:val="0"/>
                                                          <w:marBottom w:val="0"/>
                                                          <w:divBdr>
                                                            <w:top w:val="none" w:sz="0" w:space="0" w:color="auto"/>
                                                            <w:left w:val="none" w:sz="0" w:space="0" w:color="auto"/>
                                                            <w:bottom w:val="none" w:sz="0" w:space="0" w:color="auto"/>
                                                            <w:right w:val="none" w:sz="0" w:space="0" w:color="auto"/>
                                                          </w:divBdr>
                                                        </w:div>
                                                        <w:div w:id="208107050">
                                                          <w:marLeft w:val="0"/>
                                                          <w:marRight w:val="0"/>
                                                          <w:marTop w:val="0"/>
                                                          <w:marBottom w:val="0"/>
                                                          <w:divBdr>
                                                            <w:top w:val="none" w:sz="0" w:space="0" w:color="auto"/>
                                                            <w:left w:val="none" w:sz="0" w:space="0" w:color="auto"/>
                                                            <w:bottom w:val="none" w:sz="0" w:space="0" w:color="auto"/>
                                                            <w:right w:val="none" w:sz="0" w:space="0" w:color="auto"/>
                                                          </w:divBdr>
                                                        </w:div>
                                                        <w:div w:id="256182646">
                                                          <w:marLeft w:val="0"/>
                                                          <w:marRight w:val="0"/>
                                                          <w:marTop w:val="0"/>
                                                          <w:marBottom w:val="0"/>
                                                          <w:divBdr>
                                                            <w:top w:val="none" w:sz="0" w:space="0" w:color="auto"/>
                                                            <w:left w:val="none" w:sz="0" w:space="0" w:color="auto"/>
                                                            <w:bottom w:val="none" w:sz="0" w:space="0" w:color="auto"/>
                                                            <w:right w:val="none" w:sz="0" w:space="0" w:color="auto"/>
                                                          </w:divBdr>
                                                        </w:div>
                                                        <w:div w:id="904604968">
                                                          <w:marLeft w:val="0"/>
                                                          <w:marRight w:val="0"/>
                                                          <w:marTop w:val="0"/>
                                                          <w:marBottom w:val="0"/>
                                                          <w:divBdr>
                                                            <w:top w:val="none" w:sz="0" w:space="0" w:color="auto"/>
                                                            <w:left w:val="none" w:sz="0" w:space="0" w:color="auto"/>
                                                            <w:bottom w:val="none" w:sz="0" w:space="0" w:color="auto"/>
                                                            <w:right w:val="none" w:sz="0" w:space="0" w:color="auto"/>
                                                          </w:divBdr>
                                                        </w:div>
                                                        <w:div w:id="1231191966">
                                                          <w:marLeft w:val="0"/>
                                                          <w:marRight w:val="0"/>
                                                          <w:marTop w:val="0"/>
                                                          <w:marBottom w:val="0"/>
                                                          <w:divBdr>
                                                            <w:top w:val="none" w:sz="0" w:space="0" w:color="auto"/>
                                                            <w:left w:val="none" w:sz="0" w:space="0" w:color="auto"/>
                                                            <w:bottom w:val="none" w:sz="0" w:space="0" w:color="auto"/>
                                                            <w:right w:val="none" w:sz="0" w:space="0" w:color="auto"/>
                                                          </w:divBdr>
                                                        </w:div>
                                                        <w:div w:id="19312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984561">
      <w:bodyDiv w:val="1"/>
      <w:marLeft w:val="0"/>
      <w:marRight w:val="0"/>
      <w:marTop w:val="0"/>
      <w:marBottom w:val="0"/>
      <w:divBdr>
        <w:top w:val="none" w:sz="0" w:space="0" w:color="auto"/>
        <w:left w:val="none" w:sz="0" w:space="0" w:color="auto"/>
        <w:bottom w:val="none" w:sz="0" w:space="0" w:color="auto"/>
        <w:right w:val="none" w:sz="0" w:space="0" w:color="auto"/>
      </w:divBdr>
    </w:div>
    <w:div w:id="585380904">
      <w:bodyDiv w:val="1"/>
      <w:marLeft w:val="0"/>
      <w:marRight w:val="0"/>
      <w:marTop w:val="0"/>
      <w:marBottom w:val="0"/>
      <w:divBdr>
        <w:top w:val="none" w:sz="0" w:space="0" w:color="auto"/>
        <w:left w:val="none" w:sz="0" w:space="0" w:color="auto"/>
        <w:bottom w:val="none" w:sz="0" w:space="0" w:color="auto"/>
        <w:right w:val="none" w:sz="0" w:space="0" w:color="auto"/>
      </w:divBdr>
    </w:div>
    <w:div w:id="753208443">
      <w:bodyDiv w:val="1"/>
      <w:marLeft w:val="0"/>
      <w:marRight w:val="0"/>
      <w:marTop w:val="0"/>
      <w:marBottom w:val="0"/>
      <w:divBdr>
        <w:top w:val="none" w:sz="0" w:space="0" w:color="auto"/>
        <w:left w:val="none" w:sz="0" w:space="0" w:color="auto"/>
        <w:bottom w:val="none" w:sz="0" w:space="0" w:color="auto"/>
        <w:right w:val="none" w:sz="0" w:space="0" w:color="auto"/>
      </w:divBdr>
    </w:div>
    <w:div w:id="856966954">
      <w:bodyDiv w:val="1"/>
      <w:marLeft w:val="0"/>
      <w:marRight w:val="0"/>
      <w:marTop w:val="0"/>
      <w:marBottom w:val="0"/>
      <w:divBdr>
        <w:top w:val="none" w:sz="0" w:space="0" w:color="auto"/>
        <w:left w:val="none" w:sz="0" w:space="0" w:color="auto"/>
        <w:bottom w:val="none" w:sz="0" w:space="0" w:color="auto"/>
        <w:right w:val="none" w:sz="0" w:space="0" w:color="auto"/>
      </w:divBdr>
      <w:divsChild>
        <w:div w:id="2059742679">
          <w:marLeft w:val="0"/>
          <w:marRight w:val="0"/>
          <w:marTop w:val="0"/>
          <w:marBottom w:val="0"/>
          <w:divBdr>
            <w:top w:val="none" w:sz="0" w:space="0" w:color="auto"/>
            <w:left w:val="none" w:sz="0" w:space="0" w:color="auto"/>
            <w:bottom w:val="none" w:sz="0" w:space="0" w:color="auto"/>
            <w:right w:val="none" w:sz="0" w:space="0" w:color="auto"/>
          </w:divBdr>
          <w:divsChild>
            <w:div w:id="120941167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988553950">
      <w:bodyDiv w:val="1"/>
      <w:marLeft w:val="0"/>
      <w:marRight w:val="0"/>
      <w:marTop w:val="0"/>
      <w:marBottom w:val="0"/>
      <w:divBdr>
        <w:top w:val="none" w:sz="0" w:space="0" w:color="auto"/>
        <w:left w:val="none" w:sz="0" w:space="0" w:color="auto"/>
        <w:bottom w:val="none" w:sz="0" w:space="0" w:color="auto"/>
        <w:right w:val="none" w:sz="0" w:space="0" w:color="auto"/>
      </w:divBdr>
    </w:div>
    <w:div w:id="1087994128">
      <w:bodyDiv w:val="1"/>
      <w:marLeft w:val="0"/>
      <w:marRight w:val="0"/>
      <w:marTop w:val="0"/>
      <w:marBottom w:val="0"/>
      <w:divBdr>
        <w:top w:val="none" w:sz="0" w:space="0" w:color="auto"/>
        <w:left w:val="none" w:sz="0" w:space="0" w:color="auto"/>
        <w:bottom w:val="none" w:sz="0" w:space="0" w:color="auto"/>
        <w:right w:val="none" w:sz="0" w:space="0" w:color="auto"/>
      </w:divBdr>
    </w:div>
    <w:div w:id="1522936057">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www.bruc.cat/media/repository/subvencions/kit_media_-_logo_ajuntament_del_bruc.r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65DD6-DCB8-46AB-AA15-1533B371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1782</Words>
  <Characters>10158</Characters>
  <Application>Microsoft Office Word</Application>
  <DocSecurity>0</DocSecurity>
  <Lines>84</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dc:creator>
  <cp:keywords/>
  <dc:description/>
  <cp:lastModifiedBy>Judit Socias Meya</cp:lastModifiedBy>
  <cp:revision>2</cp:revision>
  <cp:lastPrinted>2025-01-22T12:27:00Z</cp:lastPrinted>
  <dcterms:created xsi:type="dcterms:W3CDTF">2026-07-30T08:10:00Z</dcterms:created>
  <dcterms:modified xsi:type="dcterms:W3CDTF">2026-07-30T08:10:00Z</dcterms:modified>
</cp:coreProperties>
</file>