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821" w:type="dxa"/>
        <w:tblLayout w:type="fixed"/>
        <w:tblLook w:val="0000" w:firstRow="0" w:lastRow="0" w:firstColumn="0" w:lastColumn="0" w:noHBand="0" w:noVBand="0"/>
      </w:tblPr>
      <w:tblGrid>
        <w:gridCol w:w="2372"/>
        <w:gridCol w:w="2692"/>
        <w:gridCol w:w="567"/>
        <w:gridCol w:w="1559"/>
        <w:gridCol w:w="2997"/>
      </w:tblGrid>
      <w:tr w:rsidR="00000000" w14:paraId="5CE255FB" w14:textId="77777777">
        <w:tc>
          <w:tcPr>
            <w:tcW w:w="5064" w:type="dxa"/>
            <w:gridSpan w:val="2"/>
            <w:tcBorders>
              <w:bottom w:val="single" w:sz="8" w:space="0" w:color="000000"/>
            </w:tcBorders>
          </w:tcPr>
          <w:p w14:paraId="6EC0D38A" w14:textId="77777777" w:rsidR="00BA0C09" w:rsidRDefault="00BA0C09">
            <w:pPr>
              <w:snapToGrid w:val="0"/>
              <w:jc w:val="right"/>
              <w:rPr>
                <w:sz w:val="18"/>
                <w:szCs w:val="18"/>
              </w:rPr>
            </w:pPr>
          </w:p>
        </w:tc>
        <w:tc>
          <w:tcPr>
            <w:tcW w:w="567" w:type="dxa"/>
            <w:tcBorders>
              <w:bottom w:val="single" w:sz="8" w:space="0" w:color="000000"/>
            </w:tcBorders>
          </w:tcPr>
          <w:p w14:paraId="7680527C" w14:textId="77777777" w:rsidR="00BA0C09" w:rsidRDefault="00BA0C09">
            <w:pPr>
              <w:snapToGrid w:val="0"/>
              <w:rPr>
                <w:b/>
                <w:sz w:val="18"/>
                <w:szCs w:val="18"/>
              </w:rPr>
            </w:pPr>
          </w:p>
        </w:tc>
        <w:tc>
          <w:tcPr>
            <w:tcW w:w="1559" w:type="dxa"/>
            <w:tcBorders>
              <w:top w:val="single" w:sz="8" w:space="0" w:color="000000"/>
              <w:left w:val="single" w:sz="8" w:space="0" w:color="000000"/>
              <w:bottom w:val="single" w:sz="8" w:space="0" w:color="000000"/>
            </w:tcBorders>
            <w:shd w:val="clear" w:color="auto" w:fill="FFF2CC"/>
          </w:tcPr>
          <w:p w14:paraId="33E95AE8" w14:textId="77777777" w:rsidR="00BA0C09" w:rsidRDefault="00BA0C09">
            <w:pPr>
              <w:jc w:val="center"/>
              <w:rPr>
                <w:sz w:val="18"/>
                <w:szCs w:val="18"/>
              </w:rPr>
            </w:pPr>
            <w:r>
              <w:rPr>
                <w:b/>
                <w:sz w:val="18"/>
                <w:szCs w:val="18"/>
              </w:rPr>
              <w:t>ESP. KODEA</w:t>
            </w:r>
            <w:r>
              <w:rPr>
                <w:sz w:val="18"/>
                <w:szCs w:val="18"/>
              </w:rPr>
              <w:t xml:space="preserve"> </w:t>
            </w:r>
          </w:p>
          <w:p w14:paraId="1A513380" w14:textId="77777777" w:rsidR="00BA0C09" w:rsidRDefault="00BA0C09">
            <w:pPr>
              <w:jc w:val="center"/>
              <w:rPr>
                <w:sz w:val="18"/>
                <w:szCs w:val="18"/>
              </w:rPr>
            </w:pPr>
            <w:r>
              <w:rPr>
                <w:sz w:val="18"/>
                <w:szCs w:val="18"/>
              </w:rPr>
              <w:t>CÓD. EXP.</w:t>
            </w:r>
          </w:p>
        </w:tc>
        <w:tc>
          <w:tcPr>
            <w:tcW w:w="2997" w:type="dxa"/>
            <w:tcBorders>
              <w:top w:val="single" w:sz="8" w:space="0" w:color="000000"/>
              <w:left w:val="single" w:sz="8" w:space="0" w:color="000000"/>
              <w:bottom w:val="single" w:sz="8" w:space="0" w:color="000000"/>
              <w:right w:val="single" w:sz="8" w:space="0" w:color="000000"/>
            </w:tcBorders>
          </w:tcPr>
          <w:p w14:paraId="38317856" w14:textId="77777777" w:rsidR="00BA0C09" w:rsidRDefault="00BA0C09">
            <w:pPr>
              <w:spacing w:before="120"/>
              <w:jc w:val="center"/>
            </w:pPr>
            <w:r>
              <w:rPr>
                <w:sz w:val="18"/>
                <w:szCs w:val="18"/>
              </w:rPr>
              <w:t>2026OIKU0003</w:t>
            </w:r>
          </w:p>
        </w:tc>
      </w:tr>
      <w:tr w:rsidR="00000000" w14:paraId="0DBA9217" w14:textId="77777777">
        <w:tc>
          <w:tcPr>
            <w:tcW w:w="2372" w:type="dxa"/>
            <w:tcBorders>
              <w:top w:val="single" w:sz="8" w:space="0" w:color="000000"/>
              <w:left w:val="single" w:sz="8" w:space="0" w:color="000000"/>
              <w:bottom w:val="single" w:sz="8" w:space="0" w:color="000000"/>
            </w:tcBorders>
            <w:shd w:val="clear" w:color="auto" w:fill="FFF2CC"/>
          </w:tcPr>
          <w:p w14:paraId="720956BF" w14:textId="77777777" w:rsidR="00BA0C09" w:rsidRDefault="00BA0C09">
            <w:pPr>
              <w:rPr>
                <w:sz w:val="18"/>
                <w:szCs w:val="18"/>
              </w:rPr>
            </w:pPr>
            <w:r>
              <w:rPr>
                <w:b/>
                <w:sz w:val="18"/>
                <w:szCs w:val="18"/>
              </w:rPr>
              <w:t>ESPEDIENTEA</w:t>
            </w:r>
          </w:p>
          <w:p w14:paraId="6B51D20C" w14:textId="77777777" w:rsidR="00BA0C09" w:rsidRDefault="00BA0C09">
            <w:pPr>
              <w:rPr>
                <w:rFonts w:ascii="Arial" w:hAnsi="Arial" w:cs="Arial"/>
                <w:b/>
                <w:spacing w:val="-3"/>
                <w:sz w:val="16"/>
                <w:u w:val="single"/>
              </w:rPr>
            </w:pPr>
            <w:r>
              <w:rPr>
                <w:sz w:val="18"/>
                <w:szCs w:val="18"/>
              </w:rPr>
              <w:t>EXPEDIENTE</w:t>
            </w:r>
          </w:p>
        </w:tc>
        <w:tc>
          <w:tcPr>
            <w:tcW w:w="7815" w:type="dxa"/>
            <w:gridSpan w:val="4"/>
            <w:tcBorders>
              <w:top w:val="single" w:sz="8" w:space="0" w:color="000000"/>
              <w:left w:val="single" w:sz="8" w:space="0" w:color="000000"/>
              <w:bottom w:val="single" w:sz="8" w:space="0" w:color="000000"/>
              <w:right w:val="single" w:sz="8" w:space="0" w:color="000000"/>
            </w:tcBorders>
          </w:tcPr>
          <w:p w14:paraId="3CF40F85" w14:textId="77777777" w:rsidR="00BA0C09" w:rsidRDefault="00BA0C09">
            <w:pPr>
              <w:snapToGrid w:val="0"/>
              <w:rPr>
                <w:rFonts w:ascii="Arial" w:hAnsi="Arial" w:cs="Arial"/>
                <w:b/>
                <w:spacing w:val="-3"/>
                <w:sz w:val="16"/>
                <w:u w:val="single"/>
              </w:rPr>
            </w:pPr>
            <w:r>
              <w:rPr>
                <w:rFonts w:ascii="Arial" w:hAnsi="Arial" w:cs="Arial"/>
                <w:b/>
                <w:spacing w:val="-3"/>
                <w:sz w:val="16"/>
                <w:u w:val="single"/>
              </w:rPr>
              <w:t>BASES: CULTURA</w:t>
            </w:r>
          </w:p>
          <w:p w14:paraId="7A043036" w14:textId="77777777" w:rsidR="00BA0C09" w:rsidRDefault="00BA0C09">
            <w:pPr>
              <w:snapToGrid w:val="0"/>
            </w:pPr>
            <w:r>
              <w:rPr>
                <w:rFonts w:ascii="Arial" w:hAnsi="Arial" w:cs="Arial"/>
                <w:b/>
                <w:spacing w:val="-3"/>
                <w:sz w:val="16"/>
                <w:u w:val="single"/>
              </w:rPr>
              <w:t>OINARRIAK:  KULTURA</w:t>
            </w:r>
          </w:p>
        </w:tc>
      </w:tr>
      <w:tr w:rsidR="00000000" w14:paraId="0195F0B3" w14:textId="77777777">
        <w:trPr>
          <w:trHeight w:val="464"/>
        </w:trPr>
        <w:tc>
          <w:tcPr>
            <w:tcW w:w="2372" w:type="dxa"/>
            <w:tcBorders>
              <w:top w:val="single" w:sz="8" w:space="0" w:color="000000"/>
              <w:left w:val="single" w:sz="8" w:space="0" w:color="000000"/>
              <w:bottom w:val="single" w:sz="8" w:space="0" w:color="000000"/>
            </w:tcBorders>
            <w:shd w:val="clear" w:color="auto" w:fill="FFF2CC"/>
          </w:tcPr>
          <w:p w14:paraId="4983233E" w14:textId="77777777" w:rsidR="00BA0C09" w:rsidRDefault="00BA0C09">
            <w:pPr>
              <w:rPr>
                <w:sz w:val="18"/>
                <w:szCs w:val="18"/>
              </w:rPr>
            </w:pPr>
            <w:r>
              <w:rPr>
                <w:b/>
                <w:sz w:val="18"/>
                <w:szCs w:val="18"/>
              </w:rPr>
              <w:t>TITULARRA</w:t>
            </w:r>
          </w:p>
          <w:p w14:paraId="46EBE5C7" w14:textId="77777777" w:rsidR="00BA0C09" w:rsidRDefault="00BA0C09">
            <w:pPr>
              <w:tabs>
                <w:tab w:val="left" w:pos="1272"/>
              </w:tabs>
              <w:rPr>
                <w:sz w:val="18"/>
                <w:szCs w:val="18"/>
              </w:rPr>
            </w:pPr>
            <w:r>
              <w:rPr>
                <w:sz w:val="18"/>
                <w:szCs w:val="18"/>
              </w:rPr>
              <w:t>TITULAR</w:t>
            </w:r>
            <w:r>
              <w:rPr>
                <w:sz w:val="18"/>
                <w:szCs w:val="18"/>
              </w:rPr>
              <w:tab/>
            </w:r>
          </w:p>
        </w:tc>
        <w:tc>
          <w:tcPr>
            <w:tcW w:w="7815" w:type="dxa"/>
            <w:gridSpan w:val="4"/>
            <w:tcBorders>
              <w:top w:val="single" w:sz="8" w:space="0" w:color="000000"/>
              <w:left w:val="single" w:sz="8" w:space="0" w:color="000000"/>
              <w:bottom w:val="single" w:sz="8" w:space="0" w:color="000000"/>
              <w:right w:val="single" w:sz="8" w:space="0" w:color="000000"/>
            </w:tcBorders>
          </w:tcPr>
          <w:p w14:paraId="62DADE7B" w14:textId="77777777" w:rsidR="00BA0C09" w:rsidRDefault="00BA0C09">
            <w:pPr>
              <w:spacing w:before="120"/>
            </w:pPr>
            <w:r>
              <w:rPr>
                <w:sz w:val="18"/>
                <w:szCs w:val="18"/>
              </w:rPr>
              <w:t>BEASAINGO UDALA</w:t>
            </w:r>
          </w:p>
        </w:tc>
      </w:tr>
      <w:tr w:rsidR="00000000" w14:paraId="246705E2" w14:textId="77777777">
        <w:tc>
          <w:tcPr>
            <w:tcW w:w="2372" w:type="dxa"/>
            <w:tcBorders>
              <w:top w:val="single" w:sz="8" w:space="0" w:color="000000"/>
              <w:left w:val="single" w:sz="8" w:space="0" w:color="000000"/>
              <w:bottom w:val="single" w:sz="8" w:space="0" w:color="000000"/>
            </w:tcBorders>
            <w:shd w:val="clear" w:color="auto" w:fill="FFF2CC"/>
          </w:tcPr>
          <w:p w14:paraId="703FB899" w14:textId="77777777" w:rsidR="00BA0C09" w:rsidRDefault="00BA0C09">
            <w:pPr>
              <w:rPr>
                <w:sz w:val="18"/>
                <w:szCs w:val="18"/>
              </w:rPr>
            </w:pPr>
            <w:r>
              <w:rPr>
                <w:b/>
                <w:sz w:val="18"/>
                <w:szCs w:val="18"/>
              </w:rPr>
              <w:t>TOKIA</w:t>
            </w:r>
          </w:p>
          <w:p w14:paraId="5799C0EA" w14:textId="77777777" w:rsidR="00BA0C09" w:rsidRDefault="00BA0C09">
            <w:pPr>
              <w:rPr>
                <w:sz w:val="18"/>
                <w:szCs w:val="18"/>
              </w:rPr>
            </w:pPr>
            <w:r>
              <w:rPr>
                <w:sz w:val="18"/>
                <w:szCs w:val="18"/>
              </w:rPr>
              <w:t>LUGAR</w:t>
            </w:r>
          </w:p>
        </w:tc>
        <w:tc>
          <w:tcPr>
            <w:tcW w:w="7815" w:type="dxa"/>
            <w:gridSpan w:val="4"/>
            <w:tcBorders>
              <w:top w:val="single" w:sz="8" w:space="0" w:color="000000"/>
              <w:left w:val="single" w:sz="8" w:space="0" w:color="000000"/>
              <w:bottom w:val="single" w:sz="8" w:space="0" w:color="000000"/>
              <w:right w:val="single" w:sz="8" w:space="0" w:color="000000"/>
            </w:tcBorders>
          </w:tcPr>
          <w:p w14:paraId="408AB5A3" w14:textId="77777777" w:rsidR="00BA0C09" w:rsidRDefault="00BA0C09">
            <w:pPr>
              <w:spacing w:before="120"/>
            </w:pPr>
            <w:r>
              <w:rPr>
                <w:sz w:val="18"/>
                <w:szCs w:val="18"/>
              </w:rPr>
              <w:t>BEASAIN</w:t>
            </w:r>
          </w:p>
        </w:tc>
      </w:tr>
    </w:tbl>
    <w:p w14:paraId="1F597683" w14:textId="77777777" w:rsidR="0034514B" w:rsidRPr="00CF4102" w:rsidRDefault="0034514B" w:rsidP="0034514B">
      <w:pPr>
        <w:jc w:val="both"/>
        <w:rPr>
          <w:rFonts w:ascii="Arial" w:hAnsi="Arial" w:cs="Arial"/>
          <w:sz w:val="22"/>
          <w:szCs w:val="22"/>
        </w:rPr>
      </w:pPr>
    </w:p>
    <w:p w14:paraId="46243709" w14:textId="77777777" w:rsidR="0034514B" w:rsidRPr="00CF4102" w:rsidRDefault="0034514B" w:rsidP="0034514B">
      <w:pPr>
        <w:jc w:val="both"/>
        <w:rPr>
          <w:rFonts w:ascii="Arial" w:hAnsi="Arial" w:cs="Arial"/>
          <w:sz w:val="22"/>
          <w:szCs w:val="22"/>
        </w:rPr>
      </w:pPr>
    </w:p>
    <w:p w14:paraId="76603DFE" w14:textId="77777777" w:rsidR="0034514B" w:rsidRPr="00CF4102" w:rsidRDefault="0034514B" w:rsidP="0034514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4243"/>
      </w:tblGrid>
      <w:tr w:rsidR="0034514B" w:rsidRPr="00CF4102" w14:paraId="1643317C" w14:textId="77777777">
        <w:tc>
          <w:tcPr>
            <w:tcW w:w="4531" w:type="dxa"/>
            <w:tcBorders>
              <w:top w:val="single" w:sz="4" w:space="0" w:color="auto"/>
              <w:left w:val="single" w:sz="4" w:space="0" w:color="auto"/>
              <w:bottom w:val="single" w:sz="4" w:space="0" w:color="auto"/>
              <w:right w:val="single" w:sz="4" w:space="0" w:color="auto"/>
            </w:tcBorders>
          </w:tcPr>
          <w:p w14:paraId="65371E6D" w14:textId="77777777" w:rsidR="0034514B" w:rsidRPr="00CF4102" w:rsidRDefault="0034514B">
            <w:pPr>
              <w:jc w:val="both"/>
              <w:rPr>
                <w:rFonts w:ascii="Arial" w:hAnsi="Arial" w:cs="Arial"/>
                <w:b/>
                <w:bCs/>
                <w:sz w:val="22"/>
                <w:szCs w:val="22"/>
              </w:rPr>
            </w:pPr>
            <w:r w:rsidRPr="00CF4102">
              <w:rPr>
                <w:rFonts w:ascii="Arial" w:hAnsi="Arial" w:cs="Arial"/>
                <w:b/>
                <w:bCs/>
                <w:sz w:val="22"/>
                <w:szCs w:val="22"/>
              </w:rPr>
              <w:t>202</w:t>
            </w:r>
            <w:r>
              <w:rPr>
                <w:rFonts w:ascii="Arial" w:hAnsi="Arial" w:cs="Arial"/>
                <w:b/>
                <w:bCs/>
                <w:sz w:val="22"/>
                <w:szCs w:val="22"/>
              </w:rPr>
              <w:t>8</w:t>
            </w:r>
            <w:r w:rsidRPr="00CF4102">
              <w:rPr>
                <w:rFonts w:ascii="Arial" w:hAnsi="Arial" w:cs="Arial"/>
                <w:b/>
                <w:bCs/>
                <w:sz w:val="22"/>
                <w:szCs w:val="22"/>
              </w:rPr>
              <w:t xml:space="preserve"> urteko Udal egutegia eratzeko Argazki Lehiaketaren oinarriak</w:t>
            </w:r>
          </w:p>
          <w:p w14:paraId="0E971DD5" w14:textId="77777777" w:rsidR="0034514B" w:rsidRPr="00CF4102" w:rsidRDefault="0034514B">
            <w:pPr>
              <w:jc w:val="both"/>
              <w:rPr>
                <w:rFonts w:ascii="Arial" w:hAnsi="Arial" w:cs="Arial"/>
                <w:b/>
                <w:bCs/>
                <w:sz w:val="22"/>
                <w:szCs w:val="22"/>
              </w:rPr>
            </w:pPr>
          </w:p>
          <w:p w14:paraId="56602CE0" w14:textId="77777777" w:rsidR="0034514B" w:rsidRPr="00CF4102" w:rsidRDefault="0034514B">
            <w:pPr>
              <w:jc w:val="both"/>
              <w:rPr>
                <w:rFonts w:ascii="Arial" w:hAnsi="Arial" w:cs="Arial"/>
                <w:b/>
                <w:bCs/>
                <w:sz w:val="22"/>
                <w:szCs w:val="22"/>
                <w:lang w:val="es-ES_tradnl"/>
              </w:rPr>
            </w:pPr>
            <w:r w:rsidRPr="00CF4102">
              <w:rPr>
                <w:rFonts w:ascii="Arial" w:hAnsi="Arial" w:cs="Arial"/>
                <w:b/>
                <w:bCs/>
                <w:sz w:val="22"/>
                <w:szCs w:val="22"/>
                <w:lang w:val="es-ES_tradnl"/>
              </w:rPr>
              <w:t xml:space="preserve">Gaia: </w:t>
            </w:r>
            <w:r w:rsidRPr="00036578">
              <w:rPr>
                <w:rFonts w:ascii="Arial" w:hAnsi="Arial" w:cs="Arial"/>
                <w:b/>
                <w:bCs/>
                <w:sz w:val="22"/>
                <w:szCs w:val="22"/>
                <w:lang w:val="es-ES_tradnl"/>
              </w:rPr>
              <w:t>“</w:t>
            </w:r>
            <w:r w:rsidRPr="00036578">
              <w:rPr>
                <w:rFonts w:ascii="Arial" w:hAnsi="Arial" w:cs="Arial"/>
                <w:sz w:val="22"/>
                <w:szCs w:val="22"/>
              </w:rPr>
              <w:t>Artea kalean eta kaleko artea”</w:t>
            </w:r>
          </w:p>
          <w:p w14:paraId="42A66591" w14:textId="77777777" w:rsidR="0034514B" w:rsidRPr="00CF4102" w:rsidRDefault="0034514B">
            <w:pPr>
              <w:jc w:val="both"/>
              <w:rPr>
                <w:rFonts w:ascii="Arial" w:hAnsi="Arial" w:cs="Arial"/>
                <w:b/>
                <w:bCs/>
                <w:sz w:val="22"/>
                <w:szCs w:val="22"/>
                <w:lang w:val="es-ES_tradnl"/>
              </w:rPr>
            </w:pPr>
          </w:p>
        </w:tc>
        <w:tc>
          <w:tcPr>
            <w:tcW w:w="4531" w:type="dxa"/>
            <w:tcBorders>
              <w:top w:val="single" w:sz="4" w:space="0" w:color="auto"/>
              <w:left w:val="single" w:sz="4" w:space="0" w:color="auto"/>
              <w:bottom w:val="single" w:sz="4" w:space="0" w:color="auto"/>
              <w:right w:val="single" w:sz="4" w:space="0" w:color="auto"/>
            </w:tcBorders>
          </w:tcPr>
          <w:p w14:paraId="04933D80" w14:textId="77777777" w:rsidR="0034514B" w:rsidRPr="00CF4102" w:rsidRDefault="0034514B">
            <w:pPr>
              <w:jc w:val="both"/>
              <w:rPr>
                <w:rFonts w:ascii="Arial" w:hAnsi="Arial" w:cs="Arial"/>
                <w:b/>
                <w:bCs/>
                <w:sz w:val="22"/>
                <w:szCs w:val="22"/>
                <w:lang w:val="es-ES_tradnl"/>
              </w:rPr>
            </w:pPr>
            <w:r w:rsidRPr="00CF4102">
              <w:rPr>
                <w:rFonts w:ascii="Arial" w:hAnsi="Arial" w:cs="Arial"/>
                <w:b/>
                <w:bCs/>
                <w:sz w:val="22"/>
                <w:szCs w:val="22"/>
                <w:lang w:val="es-ES_tradnl"/>
              </w:rPr>
              <w:t>Bases del concurso fotográfico para realizar el calendario Municipal de 202</w:t>
            </w:r>
            <w:r>
              <w:rPr>
                <w:rFonts w:ascii="Arial" w:hAnsi="Arial" w:cs="Arial"/>
                <w:b/>
                <w:bCs/>
                <w:sz w:val="22"/>
                <w:szCs w:val="22"/>
                <w:lang w:val="es-ES_tradnl"/>
              </w:rPr>
              <w:t>8</w:t>
            </w:r>
            <w:r w:rsidRPr="00CF4102">
              <w:rPr>
                <w:rFonts w:ascii="Arial" w:hAnsi="Arial" w:cs="Arial"/>
                <w:b/>
                <w:bCs/>
                <w:sz w:val="22"/>
                <w:szCs w:val="22"/>
                <w:lang w:val="es-ES_tradnl"/>
              </w:rPr>
              <w:t xml:space="preserve">. </w:t>
            </w:r>
          </w:p>
          <w:p w14:paraId="1FAB1877" w14:textId="77777777" w:rsidR="0034514B" w:rsidRPr="00CF4102" w:rsidRDefault="0034514B">
            <w:pPr>
              <w:jc w:val="both"/>
              <w:rPr>
                <w:rFonts w:ascii="Arial" w:hAnsi="Arial" w:cs="Arial"/>
                <w:b/>
                <w:bCs/>
                <w:sz w:val="22"/>
                <w:szCs w:val="22"/>
                <w:lang w:val="es-ES_tradnl"/>
              </w:rPr>
            </w:pPr>
          </w:p>
          <w:p w14:paraId="01D65338" w14:textId="77777777" w:rsidR="0034514B" w:rsidRPr="00CF4102" w:rsidRDefault="0034514B">
            <w:pPr>
              <w:jc w:val="both"/>
              <w:rPr>
                <w:rFonts w:ascii="Arial" w:hAnsi="Arial" w:cs="Arial"/>
                <w:b/>
                <w:bCs/>
                <w:sz w:val="22"/>
                <w:szCs w:val="22"/>
                <w:lang w:val="es-ES_tradnl"/>
              </w:rPr>
            </w:pPr>
            <w:r w:rsidRPr="00CF4102">
              <w:rPr>
                <w:rFonts w:ascii="Arial" w:hAnsi="Arial" w:cs="Arial"/>
                <w:b/>
                <w:bCs/>
                <w:sz w:val="22"/>
                <w:szCs w:val="22"/>
                <w:lang w:val="es-ES_tradnl"/>
              </w:rPr>
              <w:t xml:space="preserve">Tema: </w:t>
            </w:r>
            <w:r w:rsidRPr="00036578">
              <w:rPr>
                <w:rFonts w:ascii="Arial" w:hAnsi="Arial" w:cs="Arial"/>
                <w:b/>
                <w:bCs/>
                <w:sz w:val="22"/>
                <w:szCs w:val="22"/>
                <w:lang w:val="es-ES_tradnl"/>
              </w:rPr>
              <w:t>“</w:t>
            </w:r>
            <w:r w:rsidRPr="00036578">
              <w:rPr>
                <w:rFonts w:ascii="Arial" w:hAnsi="Arial" w:cs="Arial"/>
                <w:sz w:val="22"/>
                <w:szCs w:val="22"/>
              </w:rPr>
              <w:t>Artea kalean eta kaleko artea”</w:t>
            </w:r>
            <w:r w:rsidRPr="007676AE">
              <w:rPr>
                <w:rFonts w:ascii="Arial" w:hAnsi="Arial" w:cs="Arial"/>
                <w:color w:val="FF0000"/>
                <w:sz w:val="22"/>
                <w:szCs w:val="22"/>
                <w:lang w:val="es-ES_tradnl"/>
              </w:rPr>
              <w:t xml:space="preserve"> </w:t>
            </w:r>
            <w:r w:rsidRPr="003A5648">
              <w:rPr>
                <w:rFonts w:ascii="Arial" w:hAnsi="Arial" w:cs="Arial"/>
                <w:sz w:val="22"/>
                <w:szCs w:val="22"/>
                <w:lang w:val="es-ES_tradnl"/>
              </w:rPr>
              <w:t>(Arte en la calle</w:t>
            </w:r>
            <w:r>
              <w:rPr>
                <w:rFonts w:ascii="Arial" w:hAnsi="Arial" w:cs="Arial"/>
                <w:sz w:val="22"/>
                <w:szCs w:val="22"/>
                <w:lang w:val="es-ES_tradnl"/>
              </w:rPr>
              <w:t xml:space="preserve"> y</w:t>
            </w:r>
            <w:r w:rsidRPr="003A5648">
              <w:rPr>
                <w:rFonts w:ascii="Arial" w:hAnsi="Arial" w:cs="Arial"/>
                <w:sz w:val="22"/>
                <w:szCs w:val="22"/>
                <w:lang w:val="es-ES_tradnl"/>
              </w:rPr>
              <w:t xml:space="preserve"> arte de calle)</w:t>
            </w:r>
          </w:p>
        </w:tc>
      </w:tr>
      <w:tr w:rsidR="0034514B" w:rsidRPr="00CF4102" w14:paraId="33910733" w14:textId="77777777">
        <w:tc>
          <w:tcPr>
            <w:tcW w:w="4531" w:type="dxa"/>
            <w:tcBorders>
              <w:top w:val="single" w:sz="4" w:space="0" w:color="auto"/>
              <w:left w:val="single" w:sz="4" w:space="0" w:color="auto"/>
              <w:bottom w:val="single" w:sz="4" w:space="0" w:color="auto"/>
              <w:right w:val="single" w:sz="4" w:space="0" w:color="auto"/>
            </w:tcBorders>
          </w:tcPr>
          <w:p w14:paraId="2ACE26FC" w14:textId="77777777" w:rsidR="0034514B" w:rsidRPr="00CF4102" w:rsidRDefault="0034514B">
            <w:pPr>
              <w:jc w:val="both"/>
              <w:rPr>
                <w:rFonts w:ascii="Arial" w:hAnsi="Arial" w:cs="Arial"/>
                <w:sz w:val="22"/>
                <w:szCs w:val="22"/>
                <w:lang w:val="es-ES_tradnl"/>
              </w:rPr>
            </w:pPr>
          </w:p>
          <w:p w14:paraId="41BA6039"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ZIOEN AZALPENA</w:t>
            </w:r>
          </w:p>
          <w:p w14:paraId="260A39E8" w14:textId="77777777" w:rsidR="0034514B" w:rsidRPr="00CF4102" w:rsidRDefault="0034514B">
            <w:pPr>
              <w:jc w:val="both"/>
              <w:rPr>
                <w:rFonts w:ascii="Arial" w:hAnsi="Arial" w:cs="Arial"/>
                <w:sz w:val="22"/>
                <w:szCs w:val="22"/>
                <w:lang w:val="es-ES_tradnl"/>
              </w:rPr>
            </w:pPr>
          </w:p>
          <w:p w14:paraId="715C52E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Euskadiko Toki Erakundeei buruzko apirilaren 7ko 2/2016 Legeak, 17,1 artikuluan, udalerriaren berezko eskumen gisa aurreikusten ditu:</w:t>
            </w:r>
          </w:p>
          <w:p w14:paraId="7DE4FE51"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br/>
              <w:t>20) Kultura eta kultura-jarduerak antolatzea eta sustatzea, eta erabilera publikoko kultura-ekipamenduak kudeatzea</w:t>
            </w:r>
          </w:p>
          <w:p w14:paraId="54FD759E" w14:textId="77777777" w:rsidR="0034514B" w:rsidRPr="00CF4102" w:rsidRDefault="0034514B">
            <w:pPr>
              <w:jc w:val="both"/>
              <w:rPr>
                <w:rFonts w:ascii="Arial" w:hAnsi="Arial" w:cs="Arial"/>
                <w:sz w:val="22"/>
                <w:szCs w:val="22"/>
                <w:lang w:val="es-ES_tradnl"/>
              </w:rPr>
            </w:pPr>
          </w:p>
          <w:p w14:paraId="1A96028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Beasaingo Udalak, ohikoa den bezala, urteko egutegia euskara hutsean eskaini nahi die herritarrei eta gertukoei.  Egutegia eratzeko, Udalak, argazki lehiaketa antolatzen du bai azalerako irudia eta baita hilabete bakoitzerako ere erabiliko diren argazkiak aukeratzeko.</w:t>
            </w:r>
          </w:p>
          <w:p w14:paraId="07EC67AA" w14:textId="77777777" w:rsidR="0034514B" w:rsidRPr="00CF4102" w:rsidRDefault="0034514B">
            <w:pPr>
              <w:jc w:val="both"/>
              <w:rPr>
                <w:rFonts w:ascii="Arial" w:hAnsi="Arial" w:cs="Arial"/>
                <w:sz w:val="22"/>
                <w:szCs w:val="22"/>
                <w:lang w:val="es-ES_tradnl"/>
              </w:rPr>
            </w:pPr>
          </w:p>
          <w:p w14:paraId="13519E15" w14:textId="77777777" w:rsidR="0034514B" w:rsidRPr="00CF4102" w:rsidRDefault="0034514B">
            <w:pPr>
              <w:jc w:val="both"/>
              <w:rPr>
                <w:rFonts w:ascii="Arial" w:hAnsi="Arial" w:cs="Arial"/>
                <w:sz w:val="22"/>
                <w:szCs w:val="22"/>
                <w:lang w:val="es-ES_tradnl"/>
              </w:rPr>
            </w:pPr>
          </w:p>
          <w:p w14:paraId="3D2A3D6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202</w:t>
            </w:r>
            <w:r>
              <w:rPr>
                <w:rFonts w:ascii="Arial" w:hAnsi="Arial" w:cs="Arial"/>
                <w:sz w:val="22"/>
                <w:szCs w:val="22"/>
                <w:lang w:val="es-ES_tradnl"/>
              </w:rPr>
              <w:t>8</w:t>
            </w:r>
            <w:r w:rsidRPr="00CF4102">
              <w:rPr>
                <w:rFonts w:ascii="Arial" w:hAnsi="Arial" w:cs="Arial"/>
                <w:sz w:val="22"/>
                <w:szCs w:val="22"/>
                <w:lang w:val="es-ES_tradnl"/>
              </w:rPr>
              <w:t xml:space="preserve">ko egutegiaren gaia </w:t>
            </w:r>
            <w:r w:rsidRPr="00036578">
              <w:rPr>
                <w:rFonts w:ascii="Arial" w:hAnsi="Arial" w:cs="Arial"/>
                <w:b/>
                <w:bCs/>
                <w:sz w:val="22"/>
                <w:szCs w:val="22"/>
                <w:lang w:val="es-ES_tradnl"/>
              </w:rPr>
              <w:t>“</w:t>
            </w:r>
            <w:r w:rsidRPr="00235551">
              <w:rPr>
                <w:rFonts w:ascii="Arial" w:hAnsi="Arial" w:cs="Arial"/>
                <w:b/>
                <w:bCs/>
                <w:sz w:val="22"/>
                <w:szCs w:val="22"/>
              </w:rPr>
              <w:t xml:space="preserve">Artea kalean eta kaleko artea” </w:t>
            </w:r>
            <w:r w:rsidRPr="00036578">
              <w:rPr>
                <w:rFonts w:ascii="Arial" w:hAnsi="Arial" w:cs="Arial"/>
                <w:sz w:val="22"/>
                <w:szCs w:val="22"/>
                <w:lang w:val="es-ES_tradnl"/>
              </w:rPr>
              <w:t>izango da.</w:t>
            </w:r>
            <w:r w:rsidRPr="00CF4102">
              <w:rPr>
                <w:rFonts w:ascii="Arial" w:hAnsi="Arial" w:cs="Arial"/>
                <w:sz w:val="22"/>
                <w:szCs w:val="22"/>
                <w:lang w:val="es-ES_tradnl"/>
              </w:rPr>
              <w:t xml:space="preserve"> </w:t>
            </w:r>
          </w:p>
          <w:p w14:paraId="1881A375" w14:textId="77777777" w:rsidR="0034514B" w:rsidRDefault="0034514B">
            <w:pPr>
              <w:jc w:val="both"/>
              <w:rPr>
                <w:rFonts w:ascii="Arial" w:hAnsi="Arial" w:cs="Arial"/>
                <w:sz w:val="22"/>
                <w:szCs w:val="22"/>
              </w:rPr>
            </w:pPr>
            <w:r w:rsidRPr="00CF4102">
              <w:rPr>
                <w:rFonts w:ascii="Arial" w:hAnsi="Arial" w:cs="Arial"/>
                <w:sz w:val="22"/>
                <w:szCs w:val="22"/>
              </w:rPr>
              <w:br/>
            </w:r>
            <w:r w:rsidRPr="00567589">
              <w:rPr>
                <w:rFonts w:ascii="Arial" w:hAnsi="Arial" w:cs="Arial"/>
                <w:sz w:val="22"/>
                <w:szCs w:val="22"/>
              </w:rPr>
              <w:t xml:space="preserve">Kalea ez da soilik </w:t>
            </w:r>
            <w:r>
              <w:rPr>
                <w:rFonts w:ascii="Arial" w:hAnsi="Arial" w:cs="Arial"/>
                <w:sz w:val="22"/>
                <w:szCs w:val="22"/>
              </w:rPr>
              <w:t>bertatik ibiltzeko</w:t>
            </w:r>
            <w:r w:rsidRPr="00567589">
              <w:rPr>
                <w:rFonts w:ascii="Arial" w:hAnsi="Arial" w:cs="Arial"/>
                <w:sz w:val="22"/>
                <w:szCs w:val="22"/>
              </w:rPr>
              <w:t xml:space="preserve"> toki bat; bizitzaz, istorioz</w:t>
            </w:r>
            <w:r>
              <w:rPr>
                <w:rFonts w:ascii="Arial" w:hAnsi="Arial" w:cs="Arial"/>
                <w:sz w:val="22"/>
                <w:szCs w:val="22"/>
              </w:rPr>
              <w:t>,</w:t>
            </w:r>
            <w:r w:rsidRPr="00567589">
              <w:rPr>
                <w:rFonts w:ascii="Arial" w:hAnsi="Arial" w:cs="Arial"/>
                <w:sz w:val="22"/>
                <w:szCs w:val="22"/>
              </w:rPr>
              <w:t xml:space="preserve"> sormenez</w:t>
            </w:r>
            <w:r>
              <w:rPr>
                <w:rFonts w:ascii="Arial" w:hAnsi="Arial" w:cs="Arial"/>
                <w:sz w:val="22"/>
                <w:szCs w:val="22"/>
              </w:rPr>
              <w:t xml:space="preserve"> eta mugimenduz</w:t>
            </w:r>
            <w:r w:rsidRPr="00567589">
              <w:rPr>
                <w:rFonts w:ascii="Arial" w:hAnsi="Arial" w:cs="Arial"/>
                <w:sz w:val="22"/>
                <w:szCs w:val="22"/>
              </w:rPr>
              <w:t xml:space="preserve"> betetako eszenatoki bizi bat </w:t>
            </w:r>
            <w:r>
              <w:rPr>
                <w:rFonts w:ascii="Arial" w:hAnsi="Arial" w:cs="Arial"/>
                <w:sz w:val="22"/>
                <w:szCs w:val="22"/>
              </w:rPr>
              <w:t>ere ba</w:t>
            </w:r>
            <w:r w:rsidRPr="00567589">
              <w:rPr>
                <w:rFonts w:ascii="Arial" w:hAnsi="Arial" w:cs="Arial"/>
                <w:sz w:val="22"/>
                <w:szCs w:val="22"/>
              </w:rPr>
              <w:t xml:space="preserve">da. </w:t>
            </w:r>
          </w:p>
          <w:p w14:paraId="40688497" w14:textId="77777777" w:rsidR="0034514B" w:rsidRDefault="0034514B">
            <w:pPr>
              <w:jc w:val="both"/>
              <w:rPr>
                <w:rFonts w:ascii="Arial" w:hAnsi="Arial" w:cs="Arial"/>
                <w:sz w:val="22"/>
                <w:szCs w:val="22"/>
              </w:rPr>
            </w:pPr>
          </w:p>
          <w:p w14:paraId="04B35A78" w14:textId="77777777" w:rsidR="0034514B" w:rsidRDefault="0034514B">
            <w:pPr>
              <w:jc w:val="both"/>
              <w:rPr>
                <w:rFonts w:ascii="Arial" w:hAnsi="Arial" w:cs="Arial"/>
                <w:sz w:val="22"/>
                <w:szCs w:val="22"/>
              </w:rPr>
            </w:pPr>
            <w:r w:rsidRPr="00567589">
              <w:rPr>
                <w:rFonts w:ascii="Arial" w:hAnsi="Arial" w:cs="Arial"/>
                <w:sz w:val="22"/>
                <w:szCs w:val="22"/>
              </w:rPr>
              <w:t>Hori dela eta,</w:t>
            </w:r>
            <w:r>
              <w:rPr>
                <w:rFonts w:ascii="Arial" w:hAnsi="Arial" w:cs="Arial"/>
                <w:sz w:val="22"/>
                <w:szCs w:val="22"/>
              </w:rPr>
              <w:t xml:space="preserve"> bizi eta sormen horien adierazpenak ikusi nahi ditugu. Alde batetik, izan daitezke, </w:t>
            </w:r>
            <w:r w:rsidRPr="00036578">
              <w:rPr>
                <w:rFonts w:ascii="Arial" w:hAnsi="Arial" w:cs="Arial"/>
                <w:sz w:val="22"/>
                <w:szCs w:val="22"/>
              </w:rPr>
              <w:t>herriko espazioetan zuzenean sortutako adierazpen artistikoak</w:t>
            </w:r>
            <w:r>
              <w:rPr>
                <w:rFonts w:ascii="Arial" w:hAnsi="Arial" w:cs="Arial"/>
                <w:sz w:val="22"/>
                <w:szCs w:val="22"/>
              </w:rPr>
              <w:t xml:space="preserve"> (grafitiak adibidez), Bestetik, h</w:t>
            </w:r>
            <w:r w:rsidRPr="00036578">
              <w:rPr>
                <w:rFonts w:ascii="Arial" w:hAnsi="Arial" w:cs="Arial"/>
                <w:sz w:val="22"/>
                <w:szCs w:val="22"/>
              </w:rPr>
              <w:t xml:space="preserve">erriko </w:t>
            </w:r>
            <w:r w:rsidRPr="00036578">
              <w:rPr>
                <w:rFonts w:ascii="Arial" w:hAnsi="Arial" w:cs="Arial"/>
                <w:sz w:val="22"/>
                <w:szCs w:val="22"/>
              </w:rPr>
              <w:lastRenderedPageBreak/>
              <w:t>ondare artistiko</w:t>
            </w:r>
            <w:r>
              <w:rPr>
                <w:rFonts w:ascii="Arial" w:hAnsi="Arial" w:cs="Arial"/>
                <w:sz w:val="22"/>
                <w:szCs w:val="22"/>
              </w:rPr>
              <w:t>a</w:t>
            </w:r>
            <w:r w:rsidRPr="00036578">
              <w:rPr>
                <w:rFonts w:ascii="Arial" w:hAnsi="Arial" w:cs="Arial"/>
                <w:sz w:val="22"/>
                <w:szCs w:val="22"/>
              </w:rPr>
              <w:t>, kalearen parte d</w:t>
            </w:r>
            <w:r>
              <w:rPr>
                <w:rFonts w:ascii="Arial" w:hAnsi="Arial" w:cs="Arial"/>
                <w:sz w:val="22"/>
                <w:szCs w:val="22"/>
              </w:rPr>
              <w:t>ir</w:t>
            </w:r>
            <w:r w:rsidRPr="00036578">
              <w:rPr>
                <w:rFonts w:ascii="Arial" w:hAnsi="Arial" w:cs="Arial"/>
                <w:sz w:val="22"/>
                <w:szCs w:val="22"/>
              </w:rPr>
              <w:t>ena</w:t>
            </w:r>
            <w:r>
              <w:rPr>
                <w:rFonts w:ascii="Arial" w:hAnsi="Arial" w:cs="Arial"/>
                <w:sz w:val="22"/>
                <w:szCs w:val="22"/>
              </w:rPr>
              <w:t xml:space="preserve">k; eskulturak, eraikinak edo angelu bitxiak bezalakoak. </w:t>
            </w:r>
          </w:p>
          <w:p w14:paraId="6FA25740" w14:textId="77777777" w:rsidR="0034514B" w:rsidRDefault="0034514B">
            <w:pPr>
              <w:jc w:val="both"/>
              <w:rPr>
                <w:rFonts w:ascii="Arial" w:hAnsi="Arial" w:cs="Arial"/>
                <w:sz w:val="22"/>
                <w:szCs w:val="22"/>
              </w:rPr>
            </w:pPr>
            <w:r>
              <w:rPr>
                <w:rFonts w:ascii="Arial" w:hAnsi="Arial" w:cs="Arial"/>
                <w:sz w:val="22"/>
                <w:szCs w:val="22"/>
              </w:rPr>
              <w:t xml:space="preserve">Baina artea ez denez soilik estatikoa, kalean gertatzen dena ere badenez, argazkiak ateratzeko aukera kaleko artistetara, musikara, dantzara eta koloreetara, adibidez, zabaldu dezakegu. </w:t>
            </w:r>
          </w:p>
          <w:p w14:paraId="41FA3227" w14:textId="77777777" w:rsidR="0034514B" w:rsidRDefault="0034514B">
            <w:pPr>
              <w:jc w:val="both"/>
              <w:rPr>
                <w:rFonts w:ascii="Arial" w:hAnsi="Arial" w:cs="Arial"/>
                <w:sz w:val="22"/>
                <w:szCs w:val="22"/>
              </w:rPr>
            </w:pPr>
          </w:p>
          <w:p w14:paraId="3662DE68" w14:textId="77777777" w:rsidR="0034514B" w:rsidRPr="00567589" w:rsidRDefault="0034514B">
            <w:pPr>
              <w:jc w:val="both"/>
              <w:rPr>
                <w:rFonts w:ascii="Arial" w:hAnsi="Arial" w:cs="Arial"/>
                <w:sz w:val="22"/>
                <w:szCs w:val="22"/>
              </w:rPr>
            </w:pPr>
            <w:r>
              <w:rPr>
                <w:rFonts w:ascii="Arial" w:hAnsi="Arial" w:cs="Arial"/>
                <w:sz w:val="22"/>
                <w:szCs w:val="22"/>
              </w:rPr>
              <w:t>Azken finean, l</w:t>
            </w:r>
            <w:r w:rsidRPr="00567589">
              <w:rPr>
                <w:rFonts w:ascii="Arial" w:hAnsi="Arial" w:cs="Arial"/>
                <w:sz w:val="22"/>
                <w:szCs w:val="22"/>
              </w:rPr>
              <w:t>ehiaketa honen helburua gure inguruari begirada berri bat eskaintzea da. Kameraren bidez, egunerokoan</w:t>
            </w:r>
            <w:r>
              <w:rPr>
                <w:rFonts w:ascii="Arial" w:hAnsi="Arial" w:cs="Arial"/>
                <w:sz w:val="22"/>
                <w:szCs w:val="22"/>
              </w:rPr>
              <w:t>,</w:t>
            </w:r>
            <w:r w:rsidRPr="00567589">
              <w:rPr>
                <w:rFonts w:ascii="Arial" w:hAnsi="Arial" w:cs="Arial"/>
                <w:sz w:val="22"/>
                <w:szCs w:val="22"/>
              </w:rPr>
              <w:t xml:space="preserve"> oharkabean</w:t>
            </w:r>
            <w:r>
              <w:rPr>
                <w:rFonts w:ascii="Arial" w:hAnsi="Arial" w:cs="Arial"/>
                <w:sz w:val="22"/>
                <w:szCs w:val="22"/>
              </w:rPr>
              <w:t xml:space="preserve"> edo modu diferentean, </w:t>
            </w:r>
            <w:r w:rsidRPr="00567589">
              <w:rPr>
                <w:rFonts w:ascii="Arial" w:hAnsi="Arial" w:cs="Arial"/>
                <w:sz w:val="22"/>
                <w:szCs w:val="22"/>
              </w:rPr>
              <w:t xml:space="preserve"> </w:t>
            </w:r>
            <w:r>
              <w:rPr>
                <w:rFonts w:ascii="Arial" w:hAnsi="Arial" w:cs="Arial"/>
                <w:sz w:val="22"/>
                <w:szCs w:val="22"/>
              </w:rPr>
              <w:t>ikusten</w:t>
            </w:r>
            <w:r w:rsidRPr="00567589">
              <w:rPr>
                <w:rFonts w:ascii="Arial" w:hAnsi="Arial" w:cs="Arial"/>
                <w:sz w:val="22"/>
                <w:szCs w:val="22"/>
              </w:rPr>
              <w:t xml:space="preserve"> </w:t>
            </w:r>
            <w:r>
              <w:rPr>
                <w:rFonts w:ascii="Arial" w:hAnsi="Arial" w:cs="Arial"/>
                <w:sz w:val="22"/>
                <w:szCs w:val="22"/>
              </w:rPr>
              <w:t>ditugun horiek jasotzera</w:t>
            </w:r>
            <w:r w:rsidRPr="00567589">
              <w:rPr>
                <w:rFonts w:ascii="Arial" w:hAnsi="Arial" w:cs="Arial"/>
                <w:sz w:val="22"/>
                <w:szCs w:val="22"/>
              </w:rPr>
              <w:t xml:space="preserve"> gonbidatzen zaituztegu. </w:t>
            </w:r>
          </w:p>
          <w:p w14:paraId="09FB0643" w14:textId="77777777" w:rsidR="0034514B" w:rsidRDefault="0034514B">
            <w:pPr>
              <w:jc w:val="both"/>
              <w:rPr>
                <w:rFonts w:ascii="Arial" w:hAnsi="Arial" w:cs="Arial"/>
                <w:sz w:val="22"/>
                <w:szCs w:val="22"/>
              </w:rPr>
            </w:pPr>
          </w:p>
          <w:p w14:paraId="7E2C00F1" w14:textId="77777777" w:rsidR="0034514B" w:rsidRPr="00036578" w:rsidRDefault="0034514B">
            <w:pPr>
              <w:jc w:val="both"/>
              <w:rPr>
                <w:rFonts w:ascii="Arial" w:hAnsi="Arial" w:cs="Arial"/>
                <w:sz w:val="22"/>
                <w:szCs w:val="22"/>
              </w:rPr>
            </w:pPr>
            <w:r w:rsidRPr="00036578">
              <w:rPr>
                <w:rFonts w:ascii="Arial" w:hAnsi="Arial" w:cs="Arial"/>
                <w:sz w:val="22"/>
                <w:szCs w:val="22"/>
              </w:rPr>
              <w:t>Ez begiratu soilik begien parean duzu</w:t>
            </w:r>
            <w:r>
              <w:rPr>
                <w:rFonts w:ascii="Arial" w:hAnsi="Arial" w:cs="Arial"/>
                <w:sz w:val="22"/>
                <w:szCs w:val="22"/>
              </w:rPr>
              <w:t>e</w:t>
            </w:r>
            <w:r w:rsidRPr="00036578">
              <w:rPr>
                <w:rFonts w:ascii="Arial" w:hAnsi="Arial" w:cs="Arial"/>
                <w:sz w:val="22"/>
                <w:szCs w:val="22"/>
              </w:rPr>
              <w:t>n horri. Begiratu gora, makurtu lurrera, jolastu argiarekin eta bilatu herriko txokorik ezagunenetako xehetasun ezezagunak.</w:t>
            </w:r>
          </w:p>
          <w:p w14:paraId="792D1E20" w14:textId="77777777" w:rsidR="0034514B" w:rsidRPr="00CF4102" w:rsidRDefault="0034514B">
            <w:pPr>
              <w:jc w:val="both"/>
              <w:rPr>
                <w:rFonts w:ascii="Arial" w:hAnsi="Arial" w:cs="Arial"/>
                <w:sz w:val="22"/>
                <w:szCs w:val="22"/>
              </w:rPr>
            </w:pPr>
          </w:p>
          <w:p w14:paraId="52E9A62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Hori bai, ezinbestekoa da argazki horiek Beasainen ateratakoak izatea edo argazkian antzeman ahal izatea Beasain dela.</w:t>
            </w:r>
          </w:p>
        </w:tc>
        <w:tc>
          <w:tcPr>
            <w:tcW w:w="4531" w:type="dxa"/>
            <w:tcBorders>
              <w:top w:val="single" w:sz="4" w:space="0" w:color="auto"/>
              <w:left w:val="single" w:sz="4" w:space="0" w:color="auto"/>
              <w:bottom w:val="single" w:sz="4" w:space="0" w:color="auto"/>
              <w:right w:val="single" w:sz="4" w:space="0" w:color="auto"/>
            </w:tcBorders>
          </w:tcPr>
          <w:p w14:paraId="689777EF" w14:textId="77777777" w:rsidR="0034514B" w:rsidRPr="00CF4102" w:rsidRDefault="0034514B">
            <w:pPr>
              <w:jc w:val="both"/>
              <w:rPr>
                <w:rFonts w:ascii="Arial" w:hAnsi="Arial" w:cs="Arial"/>
                <w:b/>
                <w:bCs/>
                <w:sz w:val="22"/>
                <w:szCs w:val="22"/>
                <w:lang w:val="es-ES_tradnl"/>
              </w:rPr>
            </w:pPr>
          </w:p>
          <w:p w14:paraId="15E1094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EXPOSICIÓN DE MOTIVOS</w:t>
            </w:r>
          </w:p>
          <w:p w14:paraId="752CDEFF" w14:textId="77777777" w:rsidR="0034514B" w:rsidRPr="00CF4102" w:rsidRDefault="0034514B">
            <w:pPr>
              <w:jc w:val="both"/>
              <w:rPr>
                <w:rFonts w:ascii="Arial" w:hAnsi="Arial" w:cs="Arial"/>
                <w:b/>
                <w:bCs/>
                <w:sz w:val="22"/>
                <w:szCs w:val="22"/>
                <w:lang w:val="es-ES_tradnl"/>
              </w:rPr>
            </w:pPr>
          </w:p>
          <w:p w14:paraId="5573DB6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 ley 2/2016 de 7 de abril de instituciones locales de Euskadi, en el artículo 17,1 prevé como competencias propias del municipio:</w:t>
            </w:r>
          </w:p>
          <w:p w14:paraId="58B5583C" w14:textId="77777777" w:rsidR="0034514B" w:rsidRPr="00CF4102" w:rsidRDefault="0034514B">
            <w:pPr>
              <w:jc w:val="both"/>
              <w:rPr>
                <w:rFonts w:ascii="Arial" w:hAnsi="Arial" w:cs="Arial"/>
                <w:sz w:val="22"/>
                <w:szCs w:val="22"/>
                <w:lang w:val="es-ES_tradnl"/>
              </w:rPr>
            </w:pPr>
          </w:p>
          <w:p w14:paraId="4006D0C3" w14:textId="77777777" w:rsidR="0034514B" w:rsidRPr="00CF4102" w:rsidRDefault="0034514B">
            <w:pPr>
              <w:jc w:val="both"/>
              <w:rPr>
                <w:rFonts w:ascii="Arial" w:hAnsi="Arial" w:cs="Arial"/>
                <w:b/>
                <w:bCs/>
                <w:i/>
                <w:iCs/>
                <w:sz w:val="22"/>
                <w:szCs w:val="22"/>
                <w:lang w:val="es-ES_tradnl"/>
              </w:rPr>
            </w:pPr>
            <w:r w:rsidRPr="00CF4102">
              <w:rPr>
                <w:rFonts w:ascii="Arial" w:hAnsi="Arial" w:cs="Arial"/>
                <w:sz w:val="22"/>
                <w:szCs w:val="22"/>
                <w:lang w:val="es-ES_tradnl"/>
              </w:rPr>
              <w:tab/>
            </w:r>
            <w:r w:rsidRPr="00CF4102">
              <w:rPr>
                <w:rFonts w:ascii="Arial" w:hAnsi="Arial" w:cs="Arial"/>
                <w:i/>
                <w:iCs/>
                <w:sz w:val="22"/>
                <w:szCs w:val="22"/>
                <w:lang w:val="es-ES_tradnl"/>
              </w:rPr>
              <w:t>20) Ordenación y promoción de la cultura y de actividades culturales y gestión de equipamientos culturales de uso público</w:t>
            </w:r>
          </w:p>
          <w:p w14:paraId="60838FF2" w14:textId="77777777" w:rsidR="0034514B" w:rsidRPr="00CF4102" w:rsidRDefault="0034514B">
            <w:pPr>
              <w:jc w:val="both"/>
              <w:rPr>
                <w:rFonts w:ascii="Arial" w:hAnsi="Arial" w:cs="Arial"/>
                <w:b/>
                <w:bCs/>
                <w:sz w:val="22"/>
                <w:szCs w:val="22"/>
                <w:lang w:val="es-ES_tradnl"/>
              </w:rPr>
            </w:pPr>
          </w:p>
          <w:p w14:paraId="32361F3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Como viene siendo habitual, el Ayuntamiento de Beasain ofrece a la ciudadanía y personas allegadas, el calendario anual en Euskara. Para realizar este calendario, el Ayuntamiento organiza un concurso para escoger tanto la imagen de la portada como la fotografía de cada uno de los meses. </w:t>
            </w:r>
          </w:p>
          <w:p w14:paraId="615854D3" w14:textId="77777777" w:rsidR="0034514B" w:rsidRPr="00CF4102" w:rsidRDefault="0034514B">
            <w:pPr>
              <w:jc w:val="both"/>
              <w:rPr>
                <w:rFonts w:ascii="Arial" w:hAnsi="Arial" w:cs="Arial"/>
                <w:sz w:val="22"/>
                <w:szCs w:val="22"/>
                <w:lang w:val="es-ES_tradnl"/>
              </w:rPr>
            </w:pPr>
          </w:p>
          <w:p w14:paraId="14BB064F" w14:textId="77777777" w:rsidR="0034514B" w:rsidRPr="00235551" w:rsidRDefault="0034514B">
            <w:pPr>
              <w:jc w:val="both"/>
              <w:rPr>
                <w:rFonts w:ascii="Arial" w:hAnsi="Arial" w:cs="Arial"/>
                <w:b/>
                <w:bCs/>
                <w:sz w:val="22"/>
                <w:szCs w:val="22"/>
              </w:rPr>
            </w:pPr>
            <w:r w:rsidRPr="004A4A6C">
              <w:rPr>
                <w:rFonts w:ascii="Arial" w:hAnsi="Arial" w:cs="Arial"/>
                <w:sz w:val="22"/>
                <w:szCs w:val="22"/>
              </w:rPr>
              <w:t xml:space="preserve">El tema del calendario de 2028 </w:t>
            </w:r>
            <w:r w:rsidRPr="00235551">
              <w:rPr>
                <w:rFonts w:ascii="Arial" w:hAnsi="Arial" w:cs="Arial"/>
                <w:sz w:val="22"/>
                <w:szCs w:val="22"/>
              </w:rPr>
              <w:t>será</w:t>
            </w:r>
            <w:r w:rsidRPr="00235551">
              <w:rPr>
                <w:rFonts w:ascii="Arial" w:hAnsi="Arial" w:cs="Arial"/>
                <w:b/>
                <w:bCs/>
                <w:sz w:val="22"/>
                <w:szCs w:val="22"/>
              </w:rPr>
              <w:t xml:space="preserve"> </w:t>
            </w:r>
            <w:r w:rsidRPr="00880E8C">
              <w:rPr>
                <w:rFonts w:ascii="Arial" w:hAnsi="Arial" w:cs="Arial"/>
                <w:b/>
                <w:bCs/>
                <w:sz w:val="22"/>
                <w:szCs w:val="22"/>
              </w:rPr>
              <w:t>“Artea kalean eta kaleko artea”</w:t>
            </w:r>
            <w:r w:rsidRPr="00880E8C">
              <w:rPr>
                <w:rFonts w:ascii="Arial" w:hAnsi="Arial" w:cs="Arial"/>
                <w:sz w:val="22"/>
                <w:szCs w:val="22"/>
              </w:rPr>
              <w:t xml:space="preserve"> (Arte en la calle y arte de calle”.</w:t>
            </w:r>
            <w:r w:rsidRPr="00235551">
              <w:rPr>
                <w:rFonts w:ascii="Arial" w:hAnsi="Arial" w:cs="Arial"/>
                <w:b/>
                <w:bCs/>
                <w:sz w:val="22"/>
                <w:szCs w:val="22"/>
              </w:rPr>
              <w:t xml:space="preserve"> </w:t>
            </w:r>
          </w:p>
          <w:p w14:paraId="65EDCE80" w14:textId="77777777" w:rsidR="0034514B" w:rsidRDefault="0034514B">
            <w:pPr>
              <w:jc w:val="both"/>
              <w:rPr>
                <w:rFonts w:ascii="Arial" w:hAnsi="Arial" w:cs="Arial"/>
                <w:sz w:val="22"/>
                <w:szCs w:val="22"/>
              </w:rPr>
            </w:pPr>
          </w:p>
          <w:p w14:paraId="6F18017A" w14:textId="77777777" w:rsidR="0034514B" w:rsidRDefault="0034514B">
            <w:pPr>
              <w:jc w:val="both"/>
              <w:rPr>
                <w:rFonts w:ascii="Arial" w:hAnsi="Arial" w:cs="Arial"/>
                <w:sz w:val="22"/>
                <w:szCs w:val="22"/>
              </w:rPr>
            </w:pPr>
            <w:r w:rsidRPr="004A4A6C">
              <w:rPr>
                <w:rFonts w:ascii="Arial" w:hAnsi="Arial" w:cs="Arial"/>
                <w:sz w:val="22"/>
                <w:szCs w:val="22"/>
              </w:rPr>
              <w:t>La calle no es s</w:t>
            </w:r>
            <w:r>
              <w:rPr>
                <w:rFonts w:ascii="Arial" w:hAnsi="Arial" w:cs="Arial"/>
                <w:sz w:val="22"/>
                <w:szCs w:val="22"/>
              </w:rPr>
              <w:t>ó</w:t>
            </w:r>
            <w:r w:rsidRPr="004A4A6C">
              <w:rPr>
                <w:rFonts w:ascii="Arial" w:hAnsi="Arial" w:cs="Arial"/>
                <w:sz w:val="22"/>
                <w:szCs w:val="22"/>
              </w:rPr>
              <w:t xml:space="preserve">lo un lugar por el que transitar; es también un escenario vivo lleno de vida, historias, creatividad y movimiento. </w:t>
            </w:r>
          </w:p>
          <w:p w14:paraId="06FDA4A1" w14:textId="77777777" w:rsidR="0034514B" w:rsidRDefault="0034514B">
            <w:pPr>
              <w:jc w:val="both"/>
              <w:rPr>
                <w:rFonts w:ascii="Arial" w:hAnsi="Arial" w:cs="Arial"/>
                <w:sz w:val="22"/>
                <w:szCs w:val="22"/>
              </w:rPr>
            </w:pPr>
          </w:p>
          <w:p w14:paraId="4BA158FA" w14:textId="77777777" w:rsidR="0034514B" w:rsidRDefault="0034514B">
            <w:pPr>
              <w:jc w:val="both"/>
              <w:rPr>
                <w:rFonts w:ascii="Arial" w:hAnsi="Arial" w:cs="Arial"/>
                <w:sz w:val="22"/>
                <w:szCs w:val="22"/>
              </w:rPr>
            </w:pPr>
            <w:r w:rsidRPr="004A4A6C">
              <w:rPr>
                <w:rFonts w:ascii="Arial" w:hAnsi="Arial" w:cs="Arial"/>
                <w:sz w:val="22"/>
                <w:szCs w:val="22"/>
              </w:rPr>
              <w:t xml:space="preserve">Por ello, queremos ver las expresiones de esa vida y creatividad. Por un lado, </w:t>
            </w:r>
            <w:r>
              <w:rPr>
                <w:rFonts w:ascii="Arial" w:hAnsi="Arial" w:cs="Arial"/>
                <w:sz w:val="22"/>
                <w:szCs w:val="22"/>
              </w:rPr>
              <w:t xml:space="preserve">pueden ser </w:t>
            </w:r>
            <w:r w:rsidRPr="004A4A6C">
              <w:rPr>
                <w:rFonts w:ascii="Arial" w:hAnsi="Arial" w:cs="Arial"/>
                <w:sz w:val="22"/>
                <w:szCs w:val="22"/>
              </w:rPr>
              <w:t xml:space="preserve">las expresiones artísticas creadas directamente en los espacios del </w:t>
            </w:r>
            <w:r w:rsidRPr="004A4A6C">
              <w:rPr>
                <w:rFonts w:ascii="Arial" w:hAnsi="Arial" w:cs="Arial"/>
                <w:sz w:val="22"/>
                <w:szCs w:val="22"/>
              </w:rPr>
              <w:lastRenderedPageBreak/>
              <w:t xml:space="preserve">pueblo (como los grafitis). Por otro lado, el patrimonio artístico del pueblo que forma parte de la calle, como esculturas, edificios o ángulos curiosos. </w:t>
            </w:r>
          </w:p>
          <w:p w14:paraId="07DF5A45" w14:textId="77777777" w:rsidR="0034514B" w:rsidRDefault="0034514B">
            <w:pPr>
              <w:jc w:val="both"/>
              <w:rPr>
                <w:rFonts w:ascii="Arial" w:hAnsi="Arial" w:cs="Arial"/>
                <w:sz w:val="22"/>
                <w:szCs w:val="22"/>
              </w:rPr>
            </w:pPr>
            <w:r w:rsidRPr="004A4A6C">
              <w:rPr>
                <w:rFonts w:ascii="Arial" w:hAnsi="Arial" w:cs="Arial"/>
                <w:sz w:val="22"/>
                <w:szCs w:val="22"/>
              </w:rPr>
              <w:t xml:space="preserve">Pero </w:t>
            </w:r>
            <w:r>
              <w:rPr>
                <w:rFonts w:ascii="Arial" w:hAnsi="Arial" w:cs="Arial"/>
                <w:sz w:val="22"/>
                <w:szCs w:val="22"/>
              </w:rPr>
              <w:t xml:space="preserve">como </w:t>
            </w:r>
            <w:r w:rsidRPr="004A4A6C">
              <w:rPr>
                <w:rFonts w:ascii="Arial" w:hAnsi="Arial" w:cs="Arial"/>
                <w:sz w:val="22"/>
                <w:szCs w:val="22"/>
              </w:rPr>
              <w:t>el arte no es solo estático,</w:t>
            </w:r>
            <w:r>
              <w:rPr>
                <w:rFonts w:ascii="Arial" w:hAnsi="Arial" w:cs="Arial"/>
                <w:sz w:val="22"/>
                <w:szCs w:val="22"/>
              </w:rPr>
              <w:t xml:space="preserve"> sino que</w:t>
            </w:r>
            <w:r w:rsidRPr="004A4A6C">
              <w:rPr>
                <w:rFonts w:ascii="Arial" w:hAnsi="Arial" w:cs="Arial"/>
                <w:sz w:val="22"/>
                <w:szCs w:val="22"/>
              </w:rPr>
              <w:t xml:space="preserve"> también es lo que sucede en la calle</w:t>
            </w:r>
            <w:r>
              <w:rPr>
                <w:rFonts w:ascii="Arial" w:hAnsi="Arial" w:cs="Arial"/>
                <w:sz w:val="22"/>
                <w:szCs w:val="22"/>
              </w:rPr>
              <w:t>, el espectro se puede abrir a</w:t>
            </w:r>
            <w:r w:rsidRPr="004A4A6C">
              <w:rPr>
                <w:rFonts w:ascii="Arial" w:hAnsi="Arial" w:cs="Arial"/>
                <w:sz w:val="22"/>
                <w:szCs w:val="22"/>
              </w:rPr>
              <w:t xml:space="preserve"> </w:t>
            </w:r>
            <w:r>
              <w:rPr>
                <w:rFonts w:ascii="Arial" w:hAnsi="Arial" w:cs="Arial"/>
                <w:sz w:val="22"/>
                <w:szCs w:val="22"/>
              </w:rPr>
              <w:t>l</w:t>
            </w:r>
            <w:r w:rsidRPr="004A4A6C">
              <w:rPr>
                <w:rFonts w:ascii="Arial" w:hAnsi="Arial" w:cs="Arial"/>
                <w:sz w:val="22"/>
                <w:szCs w:val="22"/>
              </w:rPr>
              <w:t>os</w:t>
            </w:r>
            <w:r>
              <w:rPr>
                <w:rFonts w:ascii="Arial" w:hAnsi="Arial" w:cs="Arial"/>
                <w:sz w:val="22"/>
                <w:szCs w:val="22"/>
              </w:rPr>
              <w:t xml:space="preserve"> y las</w:t>
            </w:r>
            <w:r w:rsidRPr="004A4A6C">
              <w:rPr>
                <w:rFonts w:ascii="Arial" w:hAnsi="Arial" w:cs="Arial"/>
                <w:sz w:val="22"/>
                <w:szCs w:val="22"/>
              </w:rPr>
              <w:t xml:space="preserve"> artistas callejeros</w:t>
            </w:r>
            <w:r>
              <w:rPr>
                <w:rFonts w:ascii="Arial" w:hAnsi="Arial" w:cs="Arial"/>
                <w:sz w:val="22"/>
                <w:szCs w:val="22"/>
              </w:rPr>
              <w:t>/as</w:t>
            </w:r>
            <w:r w:rsidRPr="004A4A6C">
              <w:rPr>
                <w:rFonts w:ascii="Arial" w:hAnsi="Arial" w:cs="Arial"/>
                <w:sz w:val="22"/>
                <w:szCs w:val="22"/>
              </w:rPr>
              <w:t xml:space="preserve">, la música, la danza y los colores, por ejemplo. </w:t>
            </w:r>
          </w:p>
          <w:p w14:paraId="1E96CEAD" w14:textId="77777777" w:rsidR="0034514B" w:rsidRDefault="0034514B">
            <w:pPr>
              <w:jc w:val="both"/>
              <w:rPr>
                <w:rFonts w:ascii="Arial" w:hAnsi="Arial" w:cs="Arial"/>
                <w:sz w:val="22"/>
                <w:szCs w:val="22"/>
              </w:rPr>
            </w:pPr>
          </w:p>
          <w:p w14:paraId="1A8392E0" w14:textId="77777777" w:rsidR="0034514B" w:rsidRDefault="0034514B">
            <w:pPr>
              <w:jc w:val="both"/>
              <w:rPr>
                <w:rFonts w:ascii="Arial" w:hAnsi="Arial" w:cs="Arial"/>
                <w:sz w:val="22"/>
                <w:szCs w:val="22"/>
              </w:rPr>
            </w:pPr>
            <w:r w:rsidRPr="004A4A6C">
              <w:rPr>
                <w:rFonts w:ascii="Arial" w:hAnsi="Arial" w:cs="Arial"/>
                <w:sz w:val="22"/>
                <w:szCs w:val="22"/>
              </w:rPr>
              <w:t>Al fin y a la cabo, el objetivo de este concurso es ofrecer una nueva mirada a nuestro entorno. A través de la cámara, os invitamos a capturar aquello que vemos en el día a día, de forma inadvertida</w:t>
            </w:r>
            <w:r>
              <w:rPr>
                <w:rFonts w:ascii="Arial" w:hAnsi="Arial" w:cs="Arial"/>
                <w:sz w:val="22"/>
                <w:szCs w:val="22"/>
              </w:rPr>
              <w:t xml:space="preserve"> o diferente</w:t>
            </w:r>
            <w:r w:rsidRPr="004A4A6C">
              <w:rPr>
                <w:rFonts w:ascii="Arial" w:hAnsi="Arial" w:cs="Arial"/>
                <w:sz w:val="22"/>
                <w:szCs w:val="22"/>
              </w:rPr>
              <w:t xml:space="preserve">. </w:t>
            </w:r>
          </w:p>
          <w:p w14:paraId="44A64E8D" w14:textId="77777777" w:rsidR="0034514B" w:rsidRDefault="0034514B">
            <w:pPr>
              <w:jc w:val="both"/>
              <w:rPr>
                <w:rFonts w:ascii="Arial" w:hAnsi="Arial" w:cs="Arial"/>
                <w:sz w:val="22"/>
                <w:szCs w:val="22"/>
              </w:rPr>
            </w:pPr>
          </w:p>
          <w:p w14:paraId="3B205363" w14:textId="77777777" w:rsidR="0034514B" w:rsidRPr="00CF4102" w:rsidRDefault="0034514B">
            <w:pPr>
              <w:jc w:val="both"/>
              <w:rPr>
                <w:rFonts w:ascii="Arial" w:hAnsi="Arial" w:cs="Arial"/>
                <w:sz w:val="22"/>
                <w:szCs w:val="22"/>
                <w:lang w:val="es-ES_tradnl"/>
              </w:rPr>
            </w:pPr>
            <w:r w:rsidRPr="004A4A6C">
              <w:rPr>
                <w:rFonts w:ascii="Arial" w:hAnsi="Arial" w:cs="Arial"/>
                <w:sz w:val="22"/>
                <w:szCs w:val="22"/>
              </w:rPr>
              <w:t>No miréis solo lo que tenéis a la altura de los ojos. Mirad hacia arriba, agachaos hacia el suelo, jugad con la luz y buscad los detalles desconocidos de los rincones más conocidos del pueblo.</w:t>
            </w:r>
            <w:r w:rsidRPr="004A4A6C">
              <w:rPr>
                <w:rFonts w:ascii="Arial" w:hAnsi="Arial" w:cs="Arial"/>
                <w:sz w:val="22"/>
                <w:szCs w:val="22"/>
                <w:lang w:val="es-ES_tradnl"/>
              </w:rPr>
              <w:t xml:space="preserve"> </w:t>
            </w:r>
          </w:p>
          <w:p w14:paraId="622BC079" w14:textId="77777777" w:rsidR="0034514B" w:rsidRPr="00CF4102" w:rsidRDefault="0034514B">
            <w:pPr>
              <w:jc w:val="both"/>
              <w:rPr>
                <w:rFonts w:ascii="Arial" w:hAnsi="Arial" w:cs="Arial"/>
                <w:sz w:val="22"/>
                <w:szCs w:val="22"/>
                <w:lang w:val="es-ES_tradnl"/>
              </w:rPr>
            </w:pPr>
          </w:p>
          <w:p w14:paraId="4383D50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Eso sí, es imprescindible que esas fotos sean tomadas en Beasain o que en la foto se pueda reconocer que se trata de Beasain.</w:t>
            </w:r>
          </w:p>
        </w:tc>
      </w:tr>
      <w:tr w:rsidR="0034514B" w:rsidRPr="00CF4102" w14:paraId="40E92B63" w14:textId="77777777">
        <w:tc>
          <w:tcPr>
            <w:tcW w:w="4531" w:type="dxa"/>
            <w:tcBorders>
              <w:top w:val="single" w:sz="4" w:space="0" w:color="auto"/>
              <w:left w:val="single" w:sz="4" w:space="0" w:color="auto"/>
              <w:bottom w:val="single" w:sz="4" w:space="0" w:color="auto"/>
              <w:right w:val="single" w:sz="4" w:space="0" w:color="auto"/>
            </w:tcBorders>
          </w:tcPr>
          <w:p w14:paraId="5DCE0133" w14:textId="77777777" w:rsidR="0034514B" w:rsidRPr="00CF4102" w:rsidRDefault="0034514B">
            <w:pPr>
              <w:jc w:val="both"/>
              <w:rPr>
                <w:rFonts w:ascii="Arial" w:hAnsi="Arial" w:cs="Arial"/>
                <w:sz w:val="22"/>
                <w:szCs w:val="22"/>
                <w:lang w:val="es-ES_tradnl"/>
              </w:rPr>
            </w:pPr>
          </w:p>
          <w:p w14:paraId="4310DAEB"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Horretarako, dirulaguntzak emateko oinarri hauek prestatu dira, honako hauek kontuan hartuta:</w:t>
            </w:r>
          </w:p>
          <w:p w14:paraId="78AB3798" w14:textId="77777777" w:rsidR="0034514B" w:rsidRPr="00CF4102" w:rsidRDefault="0034514B">
            <w:pPr>
              <w:jc w:val="both"/>
              <w:rPr>
                <w:rFonts w:ascii="Arial" w:hAnsi="Arial" w:cs="Arial"/>
                <w:sz w:val="22"/>
                <w:szCs w:val="22"/>
                <w:lang w:val="es-ES_tradnl"/>
              </w:rPr>
            </w:pPr>
          </w:p>
          <w:p w14:paraId="5B80B45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 - Dirulaguntzei buruzko 38/2003 Lege Orokorra eta hura garatzen duen erregelamendua, 887/2006 Errege Dekretuaren bidez onartua.</w:t>
            </w:r>
          </w:p>
          <w:p w14:paraId="7393134B" w14:textId="77777777" w:rsidR="0034514B" w:rsidRPr="00CF4102" w:rsidRDefault="0034514B">
            <w:pPr>
              <w:jc w:val="both"/>
              <w:rPr>
                <w:rFonts w:ascii="Arial" w:hAnsi="Arial" w:cs="Arial"/>
                <w:sz w:val="22"/>
                <w:szCs w:val="22"/>
                <w:lang w:val="es-ES_tradnl"/>
              </w:rPr>
            </w:pPr>
          </w:p>
          <w:p w14:paraId="6C580C1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Dirulaguntzak arautzen dituen Udal Ordenantza (GAO, 2018/06/14).</w:t>
            </w:r>
          </w:p>
          <w:p w14:paraId="08D4EBA2" w14:textId="77777777" w:rsidR="0034514B" w:rsidRPr="00CF4102" w:rsidRDefault="0034514B">
            <w:pPr>
              <w:jc w:val="both"/>
              <w:rPr>
                <w:rFonts w:ascii="Arial" w:hAnsi="Arial" w:cs="Arial"/>
                <w:sz w:val="22"/>
                <w:szCs w:val="22"/>
                <w:lang w:val="es-ES_tradnl"/>
              </w:rPr>
            </w:pPr>
          </w:p>
          <w:p w14:paraId="6B606384" w14:textId="77777777" w:rsidR="0034514B" w:rsidRPr="00CF4102" w:rsidRDefault="0034514B">
            <w:pPr>
              <w:jc w:val="both"/>
              <w:rPr>
                <w:rFonts w:ascii="Arial" w:hAnsi="Arial" w:cs="Arial"/>
                <w:sz w:val="22"/>
                <w:szCs w:val="22"/>
                <w:lang w:val="es-ES_tradnl"/>
              </w:rPr>
            </w:pPr>
          </w:p>
          <w:p w14:paraId="6BD6AB99"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Beasaingo Udalaren 202</w:t>
            </w:r>
            <w:r>
              <w:rPr>
                <w:rFonts w:ascii="Arial" w:hAnsi="Arial" w:cs="Arial"/>
                <w:sz w:val="22"/>
                <w:szCs w:val="22"/>
                <w:lang w:val="es-ES_tradnl"/>
              </w:rPr>
              <w:t>6</w:t>
            </w:r>
            <w:r w:rsidRPr="00CF4102">
              <w:rPr>
                <w:rFonts w:ascii="Arial" w:hAnsi="Arial" w:cs="Arial"/>
                <w:sz w:val="22"/>
                <w:szCs w:val="22"/>
                <w:lang w:val="es-ES_tradnl"/>
              </w:rPr>
              <w:t>-202</w:t>
            </w:r>
            <w:r>
              <w:rPr>
                <w:rFonts w:ascii="Arial" w:hAnsi="Arial" w:cs="Arial"/>
                <w:sz w:val="22"/>
                <w:szCs w:val="22"/>
                <w:lang w:val="es-ES_tradnl"/>
              </w:rPr>
              <w:t>8</w:t>
            </w:r>
            <w:r w:rsidRPr="00CF4102">
              <w:rPr>
                <w:rFonts w:ascii="Arial" w:hAnsi="Arial" w:cs="Arial"/>
                <w:sz w:val="22"/>
                <w:szCs w:val="22"/>
                <w:lang w:val="es-ES_tradnl"/>
              </w:rPr>
              <w:t>eko dirulaguntzen plan estrategikoa (2. helburu estrategikoa: udalerriko kultura-jarduera sustatzea. 2.2 ildoa: kultur sorkuntzaren sustapena).</w:t>
            </w:r>
          </w:p>
        </w:tc>
        <w:tc>
          <w:tcPr>
            <w:tcW w:w="4531" w:type="dxa"/>
            <w:tcBorders>
              <w:top w:val="single" w:sz="4" w:space="0" w:color="auto"/>
              <w:left w:val="single" w:sz="4" w:space="0" w:color="auto"/>
              <w:bottom w:val="single" w:sz="4" w:space="0" w:color="auto"/>
              <w:right w:val="single" w:sz="4" w:space="0" w:color="auto"/>
            </w:tcBorders>
          </w:tcPr>
          <w:p w14:paraId="2581F51C" w14:textId="77777777" w:rsidR="0034514B" w:rsidRPr="00CF4102" w:rsidRDefault="0034514B">
            <w:pPr>
              <w:jc w:val="both"/>
              <w:rPr>
                <w:rFonts w:ascii="Arial" w:hAnsi="Arial" w:cs="Arial"/>
                <w:sz w:val="22"/>
                <w:szCs w:val="22"/>
                <w:lang w:val="es-ES_tradnl"/>
              </w:rPr>
            </w:pPr>
          </w:p>
          <w:p w14:paraId="05A4F5A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 tal efecto se han elaborado las presentes bases de concesión de subvenciones, teniendo en cuenta para ello:</w:t>
            </w:r>
          </w:p>
          <w:p w14:paraId="2470261D" w14:textId="77777777" w:rsidR="0034514B" w:rsidRPr="00CF4102" w:rsidRDefault="0034514B">
            <w:pPr>
              <w:jc w:val="both"/>
              <w:rPr>
                <w:rFonts w:ascii="Arial" w:hAnsi="Arial" w:cs="Arial"/>
                <w:sz w:val="22"/>
                <w:szCs w:val="22"/>
                <w:lang w:val="es-ES_tradnl"/>
              </w:rPr>
            </w:pPr>
          </w:p>
          <w:p w14:paraId="7D72ED57" w14:textId="77777777" w:rsidR="0034514B" w:rsidRPr="00CF4102" w:rsidRDefault="0034514B">
            <w:pPr>
              <w:numPr>
                <w:ilvl w:val="0"/>
                <w:numId w:val="2"/>
              </w:numPr>
              <w:jc w:val="both"/>
              <w:rPr>
                <w:rFonts w:ascii="Arial" w:hAnsi="Arial" w:cs="Arial"/>
                <w:sz w:val="22"/>
                <w:szCs w:val="22"/>
                <w:lang w:val="es-ES_tradnl"/>
              </w:rPr>
            </w:pPr>
            <w:r w:rsidRPr="00CF4102">
              <w:rPr>
                <w:rFonts w:ascii="Arial" w:hAnsi="Arial" w:cs="Arial"/>
                <w:sz w:val="22"/>
                <w:szCs w:val="22"/>
                <w:lang w:val="es-ES_tradnl"/>
              </w:rPr>
              <w:t>La Ley 38/2003 general de subvenciones y el reglamento que la desarrolla, aprobado por el Real Decreto 887/2006.</w:t>
            </w:r>
          </w:p>
          <w:p w14:paraId="3D081565" w14:textId="77777777" w:rsidR="0034514B" w:rsidRPr="00CF4102" w:rsidRDefault="0034514B">
            <w:pPr>
              <w:jc w:val="both"/>
              <w:rPr>
                <w:rFonts w:ascii="Arial" w:hAnsi="Arial" w:cs="Arial"/>
                <w:sz w:val="22"/>
                <w:szCs w:val="22"/>
                <w:lang w:val="es-ES_tradnl"/>
              </w:rPr>
            </w:pPr>
          </w:p>
          <w:p w14:paraId="7A29A804" w14:textId="77777777" w:rsidR="0034514B" w:rsidRPr="00CF4102" w:rsidRDefault="0034514B">
            <w:pPr>
              <w:numPr>
                <w:ilvl w:val="0"/>
                <w:numId w:val="2"/>
              </w:numPr>
              <w:jc w:val="both"/>
              <w:rPr>
                <w:rFonts w:ascii="Arial" w:hAnsi="Arial" w:cs="Arial"/>
                <w:sz w:val="22"/>
                <w:szCs w:val="22"/>
                <w:lang w:val="es-ES_tradnl"/>
              </w:rPr>
            </w:pPr>
            <w:r w:rsidRPr="00CF4102">
              <w:rPr>
                <w:rFonts w:ascii="Arial" w:hAnsi="Arial" w:cs="Arial"/>
                <w:sz w:val="22"/>
                <w:szCs w:val="22"/>
                <w:lang w:val="es-ES_tradnl"/>
              </w:rPr>
              <w:t>La Ordenanza Municipal reguladora de Subvenciones (BOG, 14/06/2018).</w:t>
            </w:r>
          </w:p>
          <w:p w14:paraId="2B1FA9F9" w14:textId="77777777" w:rsidR="0034514B" w:rsidRPr="00CF4102" w:rsidRDefault="0034514B">
            <w:pPr>
              <w:jc w:val="both"/>
              <w:rPr>
                <w:rFonts w:ascii="Arial" w:hAnsi="Arial" w:cs="Arial"/>
                <w:sz w:val="22"/>
                <w:szCs w:val="22"/>
                <w:lang w:val="es-ES_tradnl"/>
              </w:rPr>
            </w:pPr>
          </w:p>
          <w:p w14:paraId="78C88D7F" w14:textId="77777777" w:rsidR="0034514B" w:rsidRPr="00CF4102" w:rsidRDefault="0034514B">
            <w:pPr>
              <w:numPr>
                <w:ilvl w:val="0"/>
                <w:numId w:val="2"/>
              </w:numPr>
              <w:jc w:val="both"/>
              <w:rPr>
                <w:rFonts w:ascii="Arial" w:hAnsi="Arial" w:cs="Arial"/>
                <w:sz w:val="22"/>
                <w:szCs w:val="22"/>
                <w:lang w:val="es-ES_tradnl"/>
              </w:rPr>
            </w:pPr>
            <w:r w:rsidRPr="00CF4102">
              <w:rPr>
                <w:rFonts w:ascii="Arial" w:hAnsi="Arial" w:cs="Arial"/>
                <w:sz w:val="22"/>
                <w:szCs w:val="22"/>
                <w:lang w:val="es-ES_tradnl"/>
              </w:rPr>
              <w:t>Plan estratégico de subvenciones 202</w:t>
            </w:r>
            <w:r>
              <w:rPr>
                <w:rFonts w:ascii="Arial" w:hAnsi="Arial" w:cs="Arial"/>
                <w:sz w:val="22"/>
                <w:szCs w:val="22"/>
                <w:lang w:val="es-ES_tradnl"/>
              </w:rPr>
              <w:t>6</w:t>
            </w:r>
            <w:r w:rsidRPr="00CF4102">
              <w:rPr>
                <w:rFonts w:ascii="Arial" w:hAnsi="Arial" w:cs="Arial"/>
                <w:sz w:val="22"/>
                <w:szCs w:val="22"/>
                <w:lang w:val="es-ES_tradnl"/>
              </w:rPr>
              <w:t>-202</w:t>
            </w:r>
            <w:r>
              <w:rPr>
                <w:rFonts w:ascii="Arial" w:hAnsi="Arial" w:cs="Arial"/>
                <w:sz w:val="22"/>
                <w:szCs w:val="22"/>
                <w:lang w:val="es-ES_tradnl"/>
              </w:rPr>
              <w:t>8</w:t>
            </w:r>
            <w:r w:rsidRPr="00CF4102">
              <w:rPr>
                <w:rFonts w:ascii="Arial" w:hAnsi="Arial" w:cs="Arial"/>
                <w:sz w:val="22"/>
                <w:szCs w:val="22"/>
                <w:lang w:val="es-ES_tradnl"/>
              </w:rPr>
              <w:t xml:space="preserve"> del Ayuntamiento de Beasain (Objetivo estratégico 2: fomentar la actividad cultural en el municipio. Línea: 2.2: promoción de la creación cultural).</w:t>
            </w:r>
          </w:p>
        </w:tc>
      </w:tr>
      <w:tr w:rsidR="0034514B" w:rsidRPr="00CF4102" w14:paraId="4EA773E1" w14:textId="77777777">
        <w:tc>
          <w:tcPr>
            <w:tcW w:w="4531" w:type="dxa"/>
            <w:tcBorders>
              <w:top w:val="single" w:sz="4" w:space="0" w:color="auto"/>
              <w:left w:val="single" w:sz="4" w:space="0" w:color="auto"/>
              <w:bottom w:val="single" w:sz="4" w:space="0" w:color="auto"/>
              <w:right w:val="single" w:sz="4" w:space="0" w:color="auto"/>
            </w:tcBorders>
          </w:tcPr>
          <w:p w14:paraId="4C323E5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br/>
            </w:r>
            <w:r w:rsidRPr="00CF4102">
              <w:rPr>
                <w:rFonts w:ascii="Arial" w:hAnsi="Arial" w:cs="Arial"/>
                <w:sz w:val="22"/>
                <w:szCs w:val="22"/>
                <w:lang w:val="es-ES_tradnl"/>
              </w:rPr>
              <w:lastRenderedPageBreak/>
              <w:t>202</w:t>
            </w:r>
            <w:r>
              <w:rPr>
                <w:rFonts w:ascii="Arial" w:hAnsi="Arial" w:cs="Arial"/>
                <w:sz w:val="22"/>
                <w:szCs w:val="22"/>
                <w:lang w:val="es-ES_tradnl"/>
              </w:rPr>
              <w:t>7</w:t>
            </w:r>
            <w:r w:rsidRPr="00CF4102">
              <w:rPr>
                <w:rFonts w:ascii="Arial" w:hAnsi="Arial" w:cs="Arial"/>
                <w:sz w:val="22"/>
                <w:szCs w:val="22"/>
                <w:lang w:val="es-ES_tradnl"/>
              </w:rPr>
              <w:t xml:space="preserve">rako </w:t>
            </w:r>
            <w:r>
              <w:rPr>
                <w:rFonts w:ascii="Arial" w:hAnsi="Arial" w:cs="Arial"/>
                <w:sz w:val="22"/>
                <w:szCs w:val="22"/>
                <w:lang w:val="es-ES_tradnl"/>
              </w:rPr>
              <w:t xml:space="preserve">eratuko den egutegiaren </w:t>
            </w:r>
            <w:r w:rsidRPr="00CF4102">
              <w:rPr>
                <w:rFonts w:ascii="Arial" w:hAnsi="Arial" w:cs="Arial"/>
                <w:sz w:val="22"/>
                <w:szCs w:val="22"/>
                <w:lang w:val="es-ES_tradnl"/>
              </w:rPr>
              <w:t xml:space="preserve">deialdirako eskabideak aurkezteko epea </w:t>
            </w:r>
            <w:r>
              <w:rPr>
                <w:rFonts w:ascii="Arial" w:hAnsi="Arial" w:cs="Arial"/>
                <w:sz w:val="22"/>
                <w:szCs w:val="22"/>
                <w:lang w:val="es-ES_tradnl"/>
              </w:rPr>
              <w:t xml:space="preserve">2026ko </w:t>
            </w:r>
            <w:r w:rsidRPr="00CF4102">
              <w:rPr>
                <w:rFonts w:ascii="Arial" w:hAnsi="Arial" w:cs="Arial"/>
                <w:sz w:val="22"/>
                <w:szCs w:val="22"/>
                <w:lang w:val="es-ES_tradnl"/>
              </w:rPr>
              <w:t>irailaren 30ean amaitzen da</w:t>
            </w:r>
            <w:r>
              <w:rPr>
                <w:rFonts w:ascii="Arial" w:hAnsi="Arial" w:cs="Arial"/>
                <w:sz w:val="22"/>
                <w:szCs w:val="22"/>
                <w:lang w:val="es-ES_tradnl"/>
              </w:rPr>
              <w:t>;</w:t>
            </w:r>
            <w:r w:rsidRPr="00CF4102">
              <w:rPr>
                <w:rFonts w:ascii="Arial" w:hAnsi="Arial" w:cs="Arial"/>
                <w:sz w:val="22"/>
                <w:szCs w:val="22"/>
                <w:lang w:val="es-ES_tradnl"/>
              </w:rPr>
              <w:t xml:space="preserve"> horregatik, 202</w:t>
            </w:r>
            <w:r>
              <w:rPr>
                <w:rFonts w:ascii="Arial" w:hAnsi="Arial" w:cs="Arial"/>
                <w:sz w:val="22"/>
                <w:szCs w:val="22"/>
                <w:lang w:val="es-ES_tradnl"/>
              </w:rPr>
              <w:t>5</w:t>
            </w:r>
            <w:r w:rsidRPr="00CF4102">
              <w:rPr>
                <w:rFonts w:ascii="Arial" w:hAnsi="Arial" w:cs="Arial"/>
                <w:sz w:val="22"/>
                <w:szCs w:val="22"/>
                <w:lang w:val="es-ES_tradnl"/>
              </w:rPr>
              <w:t>rako egindako deialdia aipatzen da, aurkeztutako eskabideak kontuan hartuta:</w:t>
            </w:r>
          </w:p>
          <w:p w14:paraId="3E8DA2F6" w14:textId="77777777" w:rsidR="0034514B" w:rsidRPr="00CF4102" w:rsidRDefault="0034514B">
            <w:pPr>
              <w:jc w:val="both"/>
              <w:rPr>
                <w:rFonts w:ascii="Arial" w:hAnsi="Arial" w:cs="Arial"/>
                <w:sz w:val="22"/>
                <w:szCs w:val="22"/>
                <w:lang w:val="es-ES_tradnl"/>
              </w:rPr>
            </w:pPr>
          </w:p>
          <w:p w14:paraId="5AB182AB" w14:textId="77777777" w:rsidR="0034514B" w:rsidRPr="00CF4102" w:rsidRDefault="0034514B">
            <w:pPr>
              <w:jc w:val="both"/>
              <w:rPr>
                <w:rFonts w:ascii="Arial" w:hAnsi="Arial" w:cs="Arial"/>
                <w:sz w:val="22"/>
                <w:szCs w:val="22"/>
                <w:lang w:val="es-ES_tradnl"/>
              </w:rPr>
            </w:pPr>
          </w:p>
          <w:p w14:paraId="66EEC903" w14:textId="77777777" w:rsidR="0034514B" w:rsidRPr="00CF4102" w:rsidRDefault="0034514B">
            <w:pPr>
              <w:numPr>
                <w:ilvl w:val="0"/>
                <w:numId w:val="3"/>
              </w:numPr>
              <w:jc w:val="both"/>
              <w:rPr>
                <w:rFonts w:ascii="Arial" w:hAnsi="Arial" w:cs="Arial"/>
                <w:sz w:val="22"/>
                <w:szCs w:val="22"/>
              </w:rPr>
            </w:pPr>
            <w:r w:rsidRPr="00CF4102">
              <w:rPr>
                <w:rFonts w:ascii="Arial" w:hAnsi="Arial" w:cs="Arial"/>
                <w:sz w:val="22"/>
                <w:szCs w:val="22"/>
                <w:lang w:val="es-ES_tradnl"/>
              </w:rPr>
              <w:t>Herritarrek udal-ekimen honetan parte hartzeko duten interesa.</w:t>
            </w:r>
            <w:r w:rsidRPr="00CF4102">
              <w:rPr>
                <w:rFonts w:ascii="Arial" w:hAnsi="Arial" w:cs="Arial"/>
                <w:sz w:val="22"/>
                <w:szCs w:val="22"/>
                <w:lang w:val="es-ES_tradnl"/>
              </w:rPr>
              <w:br/>
            </w:r>
          </w:p>
          <w:p w14:paraId="71A271B2" w14:textId="77777777" w:rsidR="0034514B" w:rsidRPr="00CF4102" w:rsidRDefault="0034514B">
            <w:pPr>
              <w:numPr>
                <w:ilvl w:val="0"/>
                <w:numId w:val="3"/>
              </w:numPr>
              <w:jc w:val="both"/>
              <w:rPr>
                <w:rFonts w:ascii="Arial" w:hAnsi="Arial" w:cs="Arial"/>
                <w:sz w:val="22"/>
                <w:szCs w:val="22"/>
              </w:rPr>
            </w:pPr>
            <w:r w:rsidRPr="00CF4102">
              <w:rPr>
                <w:rFonts w:ascii="Arial" w:hAnsi="Arial" w:cs="Arial"/>
                <w:sz w:val="22"/>
                <w:szCs w:val="22"/>
              </w:rPr>
              <w:t>Horrek Udalak urteko egutegia egin ahal izateko egiten duen ekarpena.</w:t>
            </w:r>
          </w:p>
          <w:p w14:paraId="7FF0B24C" w14:textId="77777777" w:rsidR="0034514B" w:rsidRPr="00CF4102" w:rsidRDefault="0034514B">
            <w:pPr>
              <w:jc w:val="both"/>
              <w:rPr>
                <w:rFonts w:ascii="Arial" w:hAnsi="Arial" w:cs="Arial"/>
                <w:sz w:val="22"/>
                <w:szCs w:val="22"/>
              </w:rPr>
            </w:pPr>
          </w:p>
          <w:p w14:paraId="4FF4F888" w14:textId="77777777" w:rsidR="0034514B" w:rsidRPr="00CF4102" w:rsidRDefault="0034514B">
            <w:pPr>
              <w:numPr>
                <w:ilvl w:val="0"/>
                <w:numId w:val="3"/>
              </w:numPr>
              <w:jc w:val="both"/>
              <w:rPr>
                <w:rFonts w:ascii="Arial" w:hAnsi="Arial" w:cs="Arial"/>
                <w:sz w:val="22"/>
                <w:szCs w:val="22"/>
              </w:rPr>
            </w:pPr>
            <w:r w:rsidRPr="00CF4102">
              <w:rPr>
                <w:rFonts w:ascii="Arial" w:hAnsi="Arial" w:cs="Arial"/>
                <w:sz w:val="22"/>
                <w:szCs w:val="22"/>
                <w:lang w:val="es-ES_tradnl"/>
              </w:rPr>
              <w:t>Beasaindarren artean egutegi horrek duen harrera ona baino hobea, Beasaingo herriarekin lotura estua baitu.</w:t>
            </w:r>
          </w:p>
          <w:p w14:paraId="03EF5B0B" w14:textId="77777777" w:rsidR="0034514B" w:rsidRPr="00CF4102" w:rsidRDefault="0034514B">
            <w:pPr>
              <w:jc w:val="both"/>
              <w:rPr>
                <w:rFonts w:ascii="Arial" w:hAnsi="Arial" w:cs="Arial"/>
                <w:b/>
                <w:bCs/>
                <w:sz w:val="22"/>
                <w:szCs w:val="22"/>
                <w:lang w:val="es-ES_tradnl"/>
              </w:rPr>
            </w:pPr>
          </w:p>
        </w:tc>
        <w:tc>
          <w:tcPr>
            <w:tcW w:w="4531" w:type="dxa"/>
            <w:tcBorders>
              <w:top w:val="single" w:sz="4" w:space="0" w:color="auto"/>
              <w:left w:val="single" w:sz="4" w:space="0" w:color="auto"/>
              <w:bottom w:val="single" w:sz="4" w:space="0" w:color="auto"/>
              <w:right w:val="single" w:sz="4" w:space="0" w:color="auto"/>
            </w:tcBorders>
          </w:tcPr>
          <w:p w14:paraId="10845C1D" w14:textId="77777777" w:rsidR="0034514B" w:rsidRPr="00CF4102" w:rsidRDefault="0034514B">
            <w:pPr>
              <w:jc w:val="both"/>
              <w:rPr>
                <w:rFonts w:ascii="Arial" w:hAnsi="Arial" w:cs="Arial"/>
                <w:sz w:val="22"/>
                <w:szCs w:val="22"/>
                <w:lang w:val="es-ES_tradnl"/>
              </w:rPr>
            </w:pPr>
          </w:p>
          <w:p w14:paraId="40CE70F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lastRenderedPageBreak/>
              <w:t xml:space="preserve">El plazo de presentación de solicitudes de la convocatoria para el </w:t>
            </w:r>
            <w:r>
              <w:rPr>
                <w:rFonts w:ascii="Arial" w:hAnsi="Arial" w:cs="Arial"/>
                <w:sz w:val="22"/>
                <w:szCs w:val="22"/>
                <w:lang w:val="es-ES_tradnl"/>
              </w:rPr>
              <w:t>calendario de 2027</w:t>
            </w:r>
            <w:r w:rsidRPr="00CF4102">
              <w:rPr>
                <w:rFonts w:ascii="Arial" w:hAnsi="Arial" w:cs="Arial"/>
                <w:sz w:val="22"/>
                <w:szCs w:val="22"/>
                <w:lang w:val="es-ES_tradnl"/>
              </w:rPr>
              <w:t>, finaliza el 30 de septiembre</w:t>
            </w:r>
            <w:r>
              <w:rPr>
                <w:rFonts w:ascii="Arial" w:hAnsi="Arial" w:cs="Arial"/>
                <w:sz w:val="22"/>
                <w:szCs w:val="22"/>
                <w:lang w:val="es-ES_tradnl"/>
              </w:rPr>
              <w:t xml:space="preserve"> de 2026</w:t>
            </w:r>
            <w:r w:rsidRPr="00CF4102">
              <w:rPr>
                <w:rFonts w:ascii="Arial" w:hAnsi="Arial" w:cs="Arial"/>
                <w:sz w:val="22"/>
                <w:szCs w:val="22"/>
                <w:lang w:val="es-ES_tradnl"/>
              </w:rPr>
              <w:t xml:space="preserve"> y por ello se hace referencia a la convocatoria realizada para el 202</w:t>
            </w:r>
            <w:r>
              <w:rPr>
                <w:rFonts w:ascii="Arial" w:hAnsi="Arial" w:cs="Arial"/>
                <w:sz w:val="22"/>
                <w:szCs w:val="22"/>
                <w:lang w:val="es-ES_tradnl"/>
              </w:rPr>
              <w:t>5</w:t>
            </w:r>
            <w:r w:rsidRPr="00CF4102">
              <w:rPr>
                <w:rFonts w:ascii="Arial" w:hAnsi="Arial" w:cs="Arial"/>
                <w:sz w:val="22"/>
                <w:szCs w:val="22"/>
                <w:lang w:val="es-ES_tradnl"/>
              </w:rPr>
              <w:t>, teniendo en cuenta las solicitudes presentadas:</w:t>
            </w:r>
          </w:p>
          <w:p w14:paraId="4AD0A8EB" w14:textId="77777777" w:rsidR="0034514B" w:rsidRPr="00CF4102" w:rsidRDefault="0034514B">
            <w:pPr>
              <w:jc w:val="both"/>
              <w:rPr>
                <w:rFonts w:ascii="Arial" w:hAnsi="Arial" w:cs="Arial"/>
                <w:sz w:val="22"/>
                <w:szCs w:val="22"/>
                <w:lang w:val="es-ES_tradnl"/>
              </w:rPr>
            </w:pPr>
          </w:p>
          <w:p w14:paraId="41ED1C82" w14:textId="77777777" w:rsidR="0034514B" w:rsidRPr="00CF4102" w:rsidRDefault="0034514B">
            <w:pPr>
              <w:numPr>
                <w:ilvl w:val="0"/>
                <w:numId w:val="2"/>
              </w:numPr>
              <w:jc w:val="both"/>
              <w:rPr>
                <w:rFonts w:ascii="Arial" w:hAnsi="Arial" w:cs="Arial"/>
                <w:sz w:val="22"/>
                <w:szCs w:val="22"/>
                <w:lang w:val="es-ES_tradnl"/>
              </w:rPr>
            </w:pPr>
            <w:r w:rsidRPr="00CF4102">
              <w:rPr>
                <w:rFonts w:ascii="Arial" w:hAnsi="Arial" w:cs="Arial"/>
                <w:sz w:val="22"/>
                <w:szCs w:val="22"/>
                <w:lang w:val="es-ES_tradnl"/>
              </w:rPr>
              <w:t xml:space="preserve">El interés de la ciudadanía en participar en esta iniciativa municipal. </w:t>
            </w:r>
          </w:p>
          <w:p w14:paraId="406B7899" w14:textId="77777777" w:rsidR="0034514B" w:rsidRPr="00CF4102" w:rsidRDefault="0034514B">
            <w:pPr>
              <w:jc w:val="both"/>
              <w:rPr>
                <w:rFonts w:ascii="Arial" w:hAnsi="Arial" w:cs="Arial"/>
                <w:sz w:val="22"/>
                <w:szCs w:val="22"/>
                <w:lang w:val="es-ES_tradnl"/>
              </w:rPr>
            </w:pPr>
          </w:p>
          <w:p w14:paraId="75FE6975" w14:textId="77777777" w:rsidR="0034514B" w:rsidRPr="00CF4102" w:rsidRDefault="0034514B">
            <w:pPr>
              <w:numPr>
                <w:ilvl w:val="0"/>
                <w:numId w:val="2"/>
              </w:numPr>
              <w:jc w:val="both"/>
              <w:rPr>
                <w:rFonts w:ascii="Arial" w:hAnsi="Arial" w:cs="Arial"/>
                <w:sz w:val="22"/>
                <w:szCs w:val="22"/>
                <w:lang w:val="es-ES_tradnl"/>
              </w:rPr>
            </w:pPr>
            <w:r w:rsidRPr="00CF4102">
              <w:rPr>
                <w:rFonts w:ascii="Arial" w:hAnsi="Arial" w:cs="Arial"/>
                <w:sz w:val="22"/>
                <w:szCs w:val="22"/>
                <w:lang w:val="es-ES_tradnl"/>
              </w:rPr>
              <w:t xml:space="preserve">La aportación que ello significa para que el Ayuntamiento pueda elaborar el calendario anual. </w:t>
            </w:r>
          </w:p>
          <w:p w14:paraId="3C20B294" w14:textId="77777777" w:rsidR="0034514B" w:rsidRPr="00CF4102" w:rsidRDefault="0034514B">
            <w:pPr>
              <w:jc w:val="both"/>
              <w:rPr>
                <w:rFonts w:ascii="Arial" w:hAnsi="Arial" w:cs="Arial"/>
                <w:sz w:val="22"/>
                <w:szCs w:val="22"/>
                <w:lang w:val="es-ES_tradnl"/>
              </w:rPr>
            </w:pPr>
          </w:p>
          <w:p w14:paraId="4D6FA205" w14:textId="77777777" w:rsidR="0034514B" w:rsidRPr="00CF4102" w:rsidRDefault="0034514B">
            <w:pPr>
              <w:numPr>
                <w:ilvl w:val="0"/>
                <w:numId w:val="2"/>
              </w:numPr>
              <w:jc w:val="both"/>
              <w:rPr>
                <w:rFonts w:ascii="Arial" w:hAnsi="Arial" w:cs="Arial"/>
                <w:sz w:val="22"/>
                <w:szCs w:val="22"/>
                <w:lang w:val="es-ES_tradnl"/>
              </w:rPr>
            </w:pPr>
            <w:r w:rsidRPr="00CF4102">
              <w:rPr>
                <w:rFonts w:ascii="Arial" w:hAnsi="Arial" w:cs="Arial"/>
                <w:sz w:val="22"/>
                <w:szCs w:val="22"/>
                <w:lang w:val="es-ES_tradnl"/>
              </w:rPr>
              <w:t xml:space="preserve">La más que buena acogida que tiene ese calendario entre los/las beasaindarras, al estar íntimamente relacionado con el pueblo de Beasain. </w:t>
            </w:r>
          </w:p>
        </w:tc>
      </w:tr>
      <w:tr w:rsidR="0034514B" w:rsidRPr="00CF4102" w14:paraId="199AA1E0" w14:textId="77777777">
        <w:tc>
          <w:tcPr>
            <w:tcW w:w="4531" w:type="dxa"/>
            <w:tcBorders>
              <w:top w:val="single" w:sz="4" w:space="0" w:color="auto"/>
              <w:left w:val="single" w:sz="4" w:space="0" w:color="auto"/>
              <w:bottom w:val="single" w:sz="4" w:space="0" w:color="auto"/>
              <w:right w:val="single" w:sz="4" w:space="0" w:color="auto"/>
            </w:tcBorders>
          </w:tcPr>
          <w:p w14:paraId="09156552" w14:textId="77777777" w:rsidR="0034514B" w:rsidRPr="00CF4102" w:rsidRDefault="0034514B">
            <w:pPr>
              <w:jc w:val="both"/>
              <w:rPr>
                <w:rFonts w:ascii="Arial" w:hAnsi="Arial" w:cs="Arial"/>
                <w:sz w:val="22"/>
                <w:szCs w:val="22"/>
                <w:lang w:val="es-ES_tradnl"/>
              </w:rPr>
            </w:pPr>
          </w:p>
          <w:p w14:paraId="14DCA17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LEHENA. XEDEA</w:t>
            </w:r>
          </w:p>
          <w:p w14:paraId="6F2AAE7D" w14:textId="77777777" w:rsidR="0034514B" w:rsidRPr="00CF4102" w:rsidRDefault="0034514B">
            <w:pPr>
              <w:jc w:val="both"/>
              <w:rPr>
                <w:rFonts w:ascii="Arial" w:hAnsi="Arial" w:cs="Arial"/>
                <w:sz w:val="22"/>
                <w:szCs w:val="22"/>
                <w:lang w:val="es-ES_tradnl"/>
              </w:rPr>
            </w:pPr>
          </w:p>
          <w:p w14:paraId="5374D8F6"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Oinarri hauen helburua da argazki lehiaketa bat antolatzea, 202</w:t>
            </w:r>
            <w:r>
              <w:rPr>
                <w:rFonts w:ascii="Arial" w:hAnsi="Arial" w:cs="Arial"/>
                <w:sz w:val="22"/>
                <w:szCs w:val="22"/>
                <w:lang w:val="es-ES_tradnl"/>
              </w:rPr>
              <w:t>8</w:t>
            </w:r>
            <w:r w:rsidRPr="00CF4102">
              <w:rPr>
                <w:rFonts w:ascii="Arial" w:hAnsi="Arial" w:cs="Arial"/>
                <w:sz w:val="22"/>
                <w:szCs w:val="22"/>
                <w:lang w:val="es-ES_tradnl"/>
              </w:rPr>
              <w:t>ko egutegian 13 argazki sartzeko. Epaimahaiak hautatutako argazkiak sarituko dira, oinarriek arautzen dutenarekin bat etorriz.</w:t>
            </w:r>
          </w:p>
        </w:tc>
        <w:tc>
          <w:tcPr>
            <w:tcW w:w="4531" w:type="dxa"/>
            <w:tcBorders>
              <w:top w:val="single" w:sz="4" w:space="0" w:color="auto"/>
              <w:left w:val="single" w:sz="4" w:space="0" w:color="auto"/>
              <w:bottom w:val="single" w:sz="4" w:space="0" w:color="auto"/>
              <w:right w:val="single" w:sz="4" w:space="0" w:color="auto"/>
            </w:tcBorders>
          </w:tcPr>
          <w:p w14:paraId="44B43068" w14:textId="77777777" w:rsidR="0034514B" w:rsidRPr="00CF4102" w:rsidRDefault="0034514B">
            <w:pPr>
              <w:jc w:val="both"/>
              <w:rPr>
                <w:rFonts w:ascii="Arial" w:hAnsi="Arial" w:cs="Arial"/>
                <w:sz w:val="22"/>
                <w:szCs w:val="22"/>
                <w:lang w:val="es-ES_tradnl"/>
              </w:rPr>
            </w:pPr>
          </w:p>
          <w:p w14:paraId="4FB1D3DB"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PRIMERA. OBJETO</w:t>
            </w:r>
          </w:p>
          <w:p w14:paraId="74195CBC" w14:textId="77777777" w:rsidR="0034514B" w:rsidRPr="00CF4102" w:rsidRDefault="0034514B">
            <w:pPr>
              <w:jc w:val="both"/>
              <w:rPr>
                <w:rFonts w:ascii="Arial" w:hAnsi="Arial" w:cs="Arial"/>
                <w:b/>
                <w:bCs/>
                <w:sz w:val="22"/>
                <w:szCs w:val="22"/>
                <w:lang w:val="es-ES_tradnl"/>
              </w:rPr>
            </w:pPr>
          </w:p>
          <w:p w14:paraId="0C0792E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objeto de estas Bases es organizar un concurso fotográfico para incorporar 13 fotografías al calendario de 202</w:t>
            </w:r>
            <w:r>
              <w:rPr>
                <w:rFonts w:ascii="Arial" w:hAnsi="Arial" w:cs="Arial"/>
                <w:sz w:val="22"/>
                <w:szCs w:val="22"/>
                <w:lang w:val="es-ES_tradnl"/>
              </w:rPr>
              <w:t>8</w:t>
            </w:r>
            <w:r w:rsidRPr="00CF4102">
              <w:rPr>
                <w:rFonts w:ascii="Arial" w:hAnsi="Arial" w:cs="Arial"/>
                <w:sz w:val="22"/>
                <w:szCs w:val="22"/>
                <w:lang w:val="es-ES_tradnl"/>
              </w:rPr>
              <w:t xml:space="preserve">, premiando a aquellas que hayan sido seleccionadas por el Jurado, de conformidad con lo que es éstas se regula. </w:t>
            </w:r>
          </w:p>
        </w:tc>
      </w:tr>
      <w:tr w:rsidR="0034514B" w:rsidRPr="00CF4102" w14:paraId="712547EF" w14:textId="77777777">
        <w:tc>
          <w:tcPr>
            <w:tcW w:w="4531" w:type="dxa"/>
            <w:tcBorders>
              <w:top w:val="single" w:sz="4" w:space="0" w:color="auto"/>
              <w:left w:val="single" w:sz="4" w:space="0" w:color="auto"/>
              <w:bottom w:val="single" w:sz="4" w:space="0" w:color="auto"/>
              <w:right w:val="single" w:sz="4" w:space="0" w:color="auto"/>
            </w:tcBorders>
          </w:tcPr>
          <w:p w14:paraId="5C40C393" w14:textId="77777777" w:rsidR="0034514B" w:rsidRPr="00CF4102" w:rsidRDefault="0034514B">
            <w:pPr>
              <w:jc w:val="both"/>
              <w:rPr>
                <w:rFonts w:ascii="Arial" w:hAnsi="Arial" w:cs="Arial"/>
                <w:sz w:val="22"/>
                <w:szCs w:val="22"/>
                <w:lang w:val="es-ES_tradnl"/>
              </w:rPr>
            </w:pPr>
          </w:p>
          <w:p w14:paraId="3B9BB6E5" w14:textId="77777777" w:rsidR="0034514B" w:rsidRPr="00CF4102" w:rsidRDefault="0034514B">
            <w:pPr>
              <w:jc w:val="both"/>
              <w:rPr>
                <w:rFonts w:ascii="Arial" w:hAnsi="Arial" w:cs="Arial"/>
                <w:sz w:val="22"/>
                <w:szCs w:val="22"/>
              </w:rPr>
            </w:pPr>
            <w:r w:rsidRPr="00CF4102">
              <w:rPr>
                <w:rFonts w:ascii="Arial" w:hAnsi="Arial" w:cs="Arial"/>
                <w:sz w:val="22"/>
                <w:szCs w:val="22"/>
              </w:rPr>
              <w:t>BIGARRENA.AURREKONTUA</w:t>
            </w:r>
            <w:r w:rsidRPr="00CF4102">
              <w:rPr>
                <w:rFonts w:ascii="Arial" w:hAnsi="Arial" w:cs="Arial"/>
                <w:sz w:val="22"/>
                <w:szCs w:val="22"/>
              </w:rPr>
              <w:br/>
            </w:r>
            <w:r w:rsidRPr="00CF4102">
              <w:rPr>
                <w:rFonts w:ascii="Arial" w:hAnsi="Arial" w:cs="Arial"/>
                <w:sz w:val="22"/>
                <w:szCs w:val="22"/>
              </w:rPr>
              <w:br/>
              <w:t>Hurrengo oinarrietan ezarritako laguntzak finantzatzeko aurreikusitako aurrekontua 780,00 €-koa da.</w:t>
            </w:r>
            <w:r w:rsidRPr="00CF4102">
              <w:rPr>
                <w:rFonts w:ascii="Arial" w:hAnsi="Arial" w:cs="Arial"/>
                <w:sz w:val="22"/>
                <w:szCs w:val="22"/>
              </w:rPr>
              <w:br/>
            </w:r>
            <w:r w:rsidRPr="00CF4102">
              <w:rPr>
                <w:rFonts w:ascii="Arial" w:hAnsi="Arial" w:cs="Arial"/>
                <w:sz w:val="22"/>
                <w:szCs w:val="22"/>
              </w:rPr>
              <w:br/>
              <w:t>Aurretiazko izapidetzea da, eta 887/2006 RGSren 56. artikulua, deialdiaren ebazpena oinarri hauek onartu eta argitaratu eta hurrengo ekitaldian egingo baita, eta hori gertatzen da normalean gastuaren aurrekontu-estaldurarako kreditu egokia eta nahikoa dagoelako (aurrekontuaren 0240.480.334.20.03 zenbakidun  partida)</w:t>
            </w:r>
          </w:p>
          <w:p w14:paraId="5FC43686" w14:textId="77777777" w:rsidR="0034514B" w:rsidRPr="00CF4102" w:rsidRDefault="0034514B">
            <w:pPr>
              <w:jc w:val="both"/>
              <w:rPr>
                <w:rFonts w:ascii="Arial" w:hAnsi="Arial" w:cs="Arial"/>
                <w:sz w:val="22"/>
                <w:szCs w:val="22"/>
              </w:rPr>
            </w:pPr>
            <w:r w:rsidRPr="00CF4102">
              <w:rPr>
                <w:rFonts w:ascii="Arial" w:hAnsi="Arial" w:cs="Arial"/>
                <w:sz w:val="22"/>
                <w:szCs w:val="22"/>
              </w:rPr>
              <w:br/>
            </w:r>
            <w:r w:rsidRPr="00CF4102">
              <w:rPr>
                <w:rFonts w:ascii="Arial" w:hAnsi="Arial" w:cs="Arial"/>
                <w:sz w:val="22"/>
                <w:szCs w:val="22"/>
              </w:rPr>
              <w:br/>
              <w:t xml:space="preserve">Adierazitako zenbatekoa zenbatetsia da, </w:t>
            </w:r>
            <w:r w:rsidRPr="00CF4102">
              <w:rPr>
                <w:rFonts w:ascii="Arial" w:hAnsi="Arial" w:cs="Arial"/>
                <w:sz w:val="22"/>
                <w:szCs w:val="22"/>
              </w:rPr>
              <w:lastRenderedPageBreak/>
              <w:t>eta, beraz, dirulaguntzak emateko, kreditu egokia eta nahikoa egon behar da, dirulaguntza emateko ebazpena ematen den unean.</w:t>
            </w:r>
          </w:p>
        </w:tc>
        <w:tc>
          <w:tcPr>
            <w:tcW w:w="4531" w:type="dxa"/>
            <w:tcBorders>
              <w:top w:val="single" w:sz="4" w:space="0" w:color="auto"/>
              <w:left w:val="single" w:sz="4" w:space="0" w:color="auto"/>
              <w:bottom w:val="single" w:sz="4" w:space="0" w:color="auto"/>
              <w:right w:val="single" w:sz="4" w:space="0" w:color="auto"/>
            </w:tcBorders>
          </w:tcPr>
          <w:p w14:paraId="056C8987" w14:textId="77777777" w:rsidR="0034514B" w:rsidRPr="00CF4102" w:rsidRDefault="0034514B">
            <w:pPr>
              <w:jc w:val="both"/>
              <w:rPr>
                <w:rFonts w:ascii="Arial" w:hAnsi="Arial" w:cs="Arial"/>
                <w:b/>
                <w:bCs/>
                <w:sz w:val="22"/>
                <w:szCs w:val="22"/>
              </w:rPr>
            </w:pPr>
          </w:p>
          <w:p w14:paraId="2FE4A12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SEGUNDA. PRESUPUESTO</w:t>
            </w:r>
          </w:p>
          <w:p w14:paraId="710786AC" w14:textId="77777777" w:rsidR="0034514B" w:rsidRPr="00CF4102" w:rsidRDefault="0034514B">
            <w:pPr>
              <w:jc w:val="both"/>
              <w:rPr>
                <w:rFonts w:ascii="Arial" w:hAnsi="Arial" w:cs="Arial"/>
                <w:sz w:val="22"/>
                <w:szCs w:val="22"/>
                <w:lang w:val="es-ES_tradnl"/>
              </w:rPr>
            </w:pPr>
          </w:p>
          <w:p w14:paraId="48C65A16"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presupuesto previsto para la financiación de las ayudas establecidas en las siguientes bases es de 780,00 €.</w:t>
            </w:r>
          </w:p>
          <w:p w14:paraId="7C7AE384" w14:textId="77777777" w:rsidR="0034514B" w:rsidRPr="00CF4102" w:rsidRDefault="0034514B">
            <w:pPr>
              <w:jc w:val="both"/>
              <w:rPr>
                <w:rFonts w:ascii="Arial" w:hAnsi="Arial" w:cs="Arial"/>
                <w:sz w:val="22"/>
                <w:szCs w:val="22"/>
                <w:lang w:val="es-ES_tradnl"/>
              </w:rPr>
            </w:pPr>
          </w:p>
          <w:p w14:paraId="117743E1"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Se trata de una tramitación anticipada prevista en el art. 56 del RGS 887/2006, ya que la resolución de la convocatoria se producirá en el ejercicio siguiente al de la aprobación y publicación de estas bases; y ello porque se produce la circunstancia de que normalmente existe crédito adecuado y suficiente para la cobertura presupuestaria del gasto (partida presupuestaria: 0240.480.334.20.03).</w:t>
            </w:r>
          </w:p>
          <w:p w14:paraId="2773CB35" w14:textId="77777777" w:rsidR="0034514B" w:rsidRPr="00CF4102" w:rsidRDefault="0034514B">
            <w:pPr>
              <w:jc w:val="both"/>
              <w:rPr>
                <w:rFonts w:ascii="Arial" w:hAnsi="Arial" w:cs="Arial"/>
                <w:sz w:val="22"/>
                <w:szCs w:val="22"/>
                <w:lang w:val="es-ES_tradnl"/>
              </w:rPr>
            </w:pPr>
          </w:p>
          <w:p w14:paraId="20477A2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La cuantía señalada tiene carácter </w:t>
            </w:r>
            <w:r w:rsidRPr="00CF4102">
              <w:rPr>
                <w:rFonts w:ascii="Arial" w:hAnsi="Arial" w:cs="Arial"/>
                <w:sz w:val="22"/>
                <w:szCs w:val="22"/>
                <w:lang w:val="es-ES_tradnl"/>
              </w:rPr>
              <w:lastRenderedPageBreak/>
              <w:t>estimado y en consecuencia la concesión de las subvenciones queda condicionada a la existencia de crédito adecuado y suficiente, en el momento de la resolución de concesión.</w:t>
            </w:r>
          </w:p>
        </w:tc>
      </w:tr>
      <w:tr w:rsidR="0034514B" w:rsidRPr="00CF4102" w14:paraId="3F661361" w14:textId="77777777">
        <w:tc>
          <w:tcPr>
            <w:tcW w:w="4531" w:type="dxa"/>
            <w:tcBorders>
              <w:top w:val="single" w:sz="4" w:space="0" w:color="auto"/>
              <w:left w:val="single" w:sz="4" w:space="0" w:color="auto"/>
              <w:bottom w:val="single" w:sz="4" w:space="0" w:color="auto"/>
              <w:right w:val="single" w:sz="4" w:space="0" w:color="auto"/>
            </w:tcBorders>
          </w:tcPr>
          <w:p w14:paraId="3E459702" w14:textId="77777777" w:rsidR="0034514B" w:rsidRPr="00CF4102" w:rsidRDefault="0034514B">
            <w:pPr>
              <w:jc w:val="both"/>
              <w:rPr>
                <w:rFonts w:ascii="Arial" w:hAnsi="Arial" w:cs="Arial"/>
                <w:sz w:val="22"/>
                <w:szCs w:val="22"/>
                <w:lang w:val="es-ES_tradnl"/>
              </w:rPr>
            </w:pPr>
          </w:p>
          <w:p w14:paraId="0EBEF2E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HIRUGARRENA. PROZEDURA</w:t>
            </w:r>
          </w:p>
          <w:p w14:paraId="4E7882B2" w14:textId="77777777" w:rsidR="0034514B" w:rsidRPr="00CF4102" w:rsidRDefault="0034514B">
            <w:pPr>
              <w:jc w:val="both"/>
              <w:rPr>
                <w:rFonts w:ascii="Arial" w:hAnsi="Arial" w:cs="Arial"/>
                <w:sz w:val="22"/>
                <w:szCs w:val="22"/>
                <w:lang w:val="es-ES_tradnl"/>
              </w:rPr>
            </w:pPr>
          </w:p>
          <w:p w14:paraId="003AC22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Sariak emateko prozedura norgehiagokakoa da, epaimahaiak ebaluatuko dituen eskabideek bat egin dezaten.</w:t>
            </w:r>
          </w:p>
        </w:tc>
        <w:tc>
          <w:tcPr>
            <w:tcW w:w="4531" w:type="dxa"/>
            <w:tcBorders>
              <w:top w:val="single" w:sz="4" w:space="0" w:color="auto"/>
              <w:left w:val="single" w:sz="4" w:space="0" w:color="auto"/>
              <w:bottom w:val="single" w:sz="4" w:space="0" w:color="auto"/>
              <w:right w:val="single" w:sz="4" w:space="0" w:color="auto"/>
            </w:tcBorders>
          </w:tcPr>
          <w:p w14:paraId="693723B0" w14:textId="77777777" w:rsidR="0034514B" w:rsidRPr="00CF4102" w:rsidRDefault="0034514B">
            <w:pPr>
              <w:jc w:val="both"/>
              <w:rPr>
                <w:rFonts w:ascii="Arial" w:hAnsi="Arial" w:cs="Arial"/>
                <w:sz w:val="22"/>
                <w:szCs w:val="22"/>
                <w:lang w:val="es-ES_tradnl"/>
              </w:rPr>
            </w:pPr>
          </w:p>
          <w:p w14:paraId="036108C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TERCERA. PROCEDIMIENTO</w:t>
            </w:r>
          </w:p>
          <w:p w14:paraId="3C99B8F8" w14:textId="77777777" w:rsidR="0034514B" w:rsidRPr="00CF4102" w:rsidRDefault="0034514B">
            <w:pPr>
              <w:jc w:val="both"/>
              <w:rPr>
                <w:rFonts w:ascii="Arial" w:hAnsi="Arial" w:cs="Arial"/>
                <w:b/>
                <w:bCs/>
                <w:sz w:val="22"/>
                <w:szCs w:val="22"/>
                <w:lang w:val="es-ES_tradnl"/>
              </w:rPr>
            </w:pPr>
          </w:p>
          <w:p w14:paraId="7059C84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procedimiento para la concesión de los premios es el de la concurrencia competitiva, al objeto de permitir la confluencia de las diversas solicitudes que serán evaluadas por el Jurado.</w:t>
            </w:r>
          </w:p>
        </w:tc>
      </w:tr>
      <w:tr w:rsidR="0034514B" w:rsidRPr="00CF4102" w14:paraId="11FCCCBD" w14:textId="77777777">
        <w:tc>
          <w:tcPr>
            <w:tcW w:w="4531" w:type="dxa"/>
            <w:tcBorders>
              <w:top w:val="single" w:sz="4" w:space="0" w:color="auto"/>
              <w:left w:val="single" w:sz="4" w:space="0" w:color="auto"/>
              <w:bottom w:val="single" w:sz="4" w:space="0" w:color="auto"/>
              <w:right w:val="single" w:sz="4" w:space="0" w:color="auto"/>
            </w:tcBorders>
          </w:tcPr>
          <w:p w14:paraId="4A024F2C" w14:textId="77777777" w:rsidR="0034514B" w:rsidRPr="00CF4102" w:rsidRDefault="0034514B">
            <w:pPr>
              <w:jc w:val="both"/>
              <w:rPr>
                <w:rFonts w:ascii="Arial" w:hAnsi="Arial" w:cs="Arial"/>
                <w:sz w:val="22"/>
                <w:szCs w:val="22"/>
                <w:lang w:val="es-ES_tradnl"/>
              </w:rPr>
            </w:pPr>
          </w:p>
          <w:p w14:paraId="55A42A2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LAUGARRENA. PARTEHARTZEKO BALDINTZA OROKORRAK</w:t>
            </w:r>
          </w:p>
          <w:p w14:paraId="15F19B25" w14:textId="77777777" w:rsidR="0034514B" w:rsidRPr="00CF4102" w:rsidRDefault="0034514B">
            <w:pPr>
              <w:jc w:val="both"/>
              <w:rPr>
                <w:rFonts w:ascii="Arial" w:hAnsi="Arial" w:cs="Arial"/>
                <w:sz w:val="22"/>
                <w:szCs w:val="22"/>
                <w:lang w:val="es-ES_tradnl"/>
              </w:rPr>
            </w:pPr>
          </w:p>
          <w:p w14:paraId="70D99BC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 xml:space="preserve">Parte hartu nahi duen ororentzat irekia. </w:t>
            </w:r>
          </w:p>
          <w:p w14:paraId="673A0A1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Ezinbestekoa da argazkiak Beasaingo udalerrian ateratakoak izatea edota gunea Beasain dela argazkian bertan argi ikusaraztea.</w:t>
            </w:r>
          </w:p>
          <w:p w14:paraId="38A2FF3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Modalitatea: zuri beltzean naiz koloretan, berdin da.</w:t>
            </w:r>
          </w:p>
          <w:p w14:paraId="60266E9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Argazkiak gaur egungoak edo aspaldikoak izan daitezke.</w:t>
            </w:r>
          </w:p>
          <w:p w14:paraId="3D6CC5B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 xml:space="preserve">Egileak ezin izango du erabili saritutako argazkia honen berri jakinarazten zaionetik egutegiaren aurkezpena egin arte. </w:t>
            </w:r>
          </w:p>
          <w:p w14:paraId="10E99576"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n-US"/>
              </w:rPr>
              <w:t>•</w:t>
            </w:r>
            <w:r w:rsidRPr="00CF4102">
              <w:rPr>
                <w:rFonts w:ascii="Arial" w:hAnsi="Arial" w:cs="Arial"/>
                <w:sz w:val="22"/>
                <w:szCs w:val="22"/>
                <w:lang w:val="en-US"/>
              </w:rPr>
              <w:tab/>
              <w:t xml:space="preserve">Lanak: Gehienez 4 lan egile bakoitzeko. </w:t>
            </w:r>
            <w:r w:rsidRPr="00CF4102">
              <w:rPr>
                <w:rFonts w:ascii="Arial" w:hAnsi="Arial" w:cs="Arial"/>
                <w:sz w:val="22"/>
                <w:szCs w:val="22"/>
                <w:lang w:val="es-ES_tradnl"/>
              </w:rPr>
              <w:t xml:space="preserve">Aldez aurretik argitaratu gabekoak edota beste lehiaketetan saritu gabekoak. </w:t>
            </w:r>
          </w:p>
          <w:p w14:paraId="6C17882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Emate formatua: argazkiek formatu etzana izango dute. Irudiak JPG formatuan egon behar dira, 2500px alde zabalena, 250 ppp eta RGB kolore espazioan. Fitxategiak ezin ditu 6 Mega pasa.</w:t>
            </w:r>
          </w:p>
        </w:tc>
        <w:tc>
          <w:tcPr>
            <w:tcW w:w="4531" w:type="dxa"/>
            <w:tcBorders>
              <w:top w:val="single" w:sz="4" w:space="0" w:color="auto"/>
              <w:left w:val="single" w:sz="4" w:space="0" w:color="auto"/>
              <w:bottom w:val="single" w:sz="4" w:space="0" w:color="auto"/>
              <w:right w:val="single" w:sz="4" w:space="0" w:color="auto"/>
            </w:tcBorders>
          </w:tcPr>
          <w:p w14:paraId="5DCE905D" w14:textId="77777777" w:rsidR="0034514B" w:rsidRPr="00CF4102" w:rsidRDefault="0034514B">
            <w:pPr>
              <w:jc w:val="both"/>
              <w:rPr>
                <w:rFonts w:ascii="Arial" w:hAnsi="Arial" w:cs="Arial"/>
                <w:sz w:val="22"/>
                <w:szCs w:val="22"/>
                <w:lang w:val="es-ES_tradnl"/>
              </w:rPr>
            </w:pPr>
          </w:p>
          <w:p w14:paraId="58851E1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CUARTA. CONDICIONES DE PARTICIPACIÓN</w:t>
            </w:r>
          </w:p>
          <w:p w14:paraId="05E1590B" w14:textId="77777777" w:rsidR="0034514B" w:rsidRPr="00CF4102" w:rsidRDefault="0034514B">
            <w:pPr>
              <w:jc w:val="both"/>
              <w:rPr>
                <w:rFonts w:ascii="Arial" w:hAnsi="Arial" w:cs="Arial"/>
                <w:b/>
                <w:bCs/>
                <w:sz w:val="22"/>
                <w:szCs w:val="22"/>
                <w:u w:val="single"/>
                <w:lang w:val="es-ES_tradnl"/>
              </w:rPr>
            </w:pPr>
          </w:p>
          <w:p w14:paraId="31219CF1" w14:textId="77777777" w:rsidR="0034514B" w:rsidRPr="00CF4102" w:rsidRDefault="0034514B">
            <w:pPr>
              <w:numPr>
                <w:ilvl w:val="0"/>
                <w:numId w:val="4"/>
              </w:numPr>
              <w:jc w:val="both"/>
              <w:rPr>
                <w:rFonts w:ascii="Arial" w:hAnsi="Arial" w:cs="Arial"/>
                <w:sz w:val="22"/>
                <w:szCs w:val="22"/>
                <w:lang w:val="es-ES_tradnl"/>
              </w:rPr>
            </w:pPr>
            <w:r w:rsidRPr="00CF4102">
              <w:rPr>
                <w:rFonts w:ascii="Arial" w:hAnsi="Arial" w:cs="Arial"/>
                <w:sz w:val="22"/>
                <w:szCs w:val="22"/>
                <w:lang w:val="es-ES_tradnl"/>
              </w:rPr>
              <w:t>Abierto a todas las personas que</w:t>
            </w:r>
          </w:p>
          <w:p w14:paraId="718E87E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deseen participar.</w:t>
            </w:r>
          </w:p>
          <w:p w14:paraId="0400147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Todas las fotografías deberán estar realizadas en Beasain o que la ubicación sea Beasain y este hecho debe apreciarse claramente en las mismas.</w:t>
            </w:r>
          </w:p>
          <w:p w14:paraId="121DDC9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Modalidad: blanco y negro o color, indistintamente.</w:t>
            </w:r>
          </w:p>
          <w:p w14:paraId="1EA4720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Los trabajos pueden ser actuales o de épocas anteriores.</w:t>
            </w:r>
          </w:p>
          <w:p w14:paraId="25B698C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El/la autor/a de cualquiera de las fotografías ganadoras no podrá utilizarla desde que este hecho le sea comunicado hasta que se presente públicamente el calendario.</w:t>
            </w:r>
          </w:p>
          <w:p w14:paraId="69110E1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 xml:space="preserve">Obras: Máximo 4 obras por persona. No publicadas anteriormente ni premiadas en otros certámenes. </w:t>
            </w:r>
          </w:p>
          <w:p w14:paraId="4E579BB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Formato de entrega: Horizontal. Las imágenes tienen que estar en formato JPG, 2500px la parte más larga, 250 ppp y en espacio de color RGB. Ningún archivo puede superar los 6 Megas.</w:t>
            </w:r>
          </w:p>
        </w:tc>
      </w:tr>
      <w:tr w:rsidR="0034514B" w:rsidRPr="00CF4102" w14:paraId="3D991F70" w14:textId="77777777">
        <w:tc>
          <w:tcPr>
            <w:tcW w:w="4531" w:type="dxa"/>
            <w:tcBorders>
              <w:top w:val="single" w:sz="4" w:space="0" w:color="auto"/>
              <w:left w:val="single" w:sz="4" w:space="0" w:color="auto"/>
              <w:bottom w:val="single" w:sz="4" w:space="0" w:color="auto"/>
              <w:right w:val="single" w:sz="4" w:space="0" w:color="auto"/>
            </w:tcBorders>
          </w:tcPr>
          <w:p w14:paraId="2A4736AB" w14:textId="77777777" w:rsidR="0034514B" w:rsidRPr="00CF4102" w:rsidRDefault="0034514B">
            <w:pPr>
              <w:jc w:val="both"/>
              <w:rPr>
                <w:rFonts w:ascii="Arial" w:hAnsi="Arial" w:cs="Arial"/>
                <w:b/>
                <w:bCs/>
                <w:sz w:val="22"/>
                <w:szCs w:val="22"/>
                <w:lang w:val="es-ES_tradnl"/>
              </w:rPr>
            </w:pPr>
          </w:p>
          <w:p w14:paraId="090906F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Honako hauek ezin izango dira sari hauen onuradun izan:</w:t>
            </w:r>
          </w:p>
          <w:p w14:paraId="3A5C8766" w14:textId="77777777" w:rsidR="0034514B" w:rsidRPr="00CF4102" w:rsidRDefault="0034514B">
            <w:pPr>
              <w:jc w:val="both"/>
              <w:rPr>
                <w:rFonts w:ascii="Arial" w:hAnsi="Arial" w:cs="Arial"/>
                <w:sz w:val="22"/>
                <w:szCs w:val="22"/>
                <w:lang w:val="es-ES_tradnl"/>
              </w:rPr>
            </w:pPr>
          </w:p>
          <w:p w14:paraId="0AC315D8" w14:textId="77777777" w:rsidR="0034514B" w:rsidRPr="00CF4102" w:rsidRDefault="0034514B">
            <w:pPr>
              <w:jc w:val="both"/>
              <w:rPr>
                <w:rFonts w:ascii="Arial" w:hAnsi="Arial" w:cs="Arial"/>
                <w:sz w:val="22"/>
                <w:szCs w:val="22"/>
                <w:lang w:val="en-US"/>
              </w:rPr>
            </w:pPr>
            <w:r w:rsidRPr="00CF4102">
              <w:rPr>
                <w:rFonts w:ascii="Arial" w:hAnsi="Arial" w:cs="Arial"/>
                <w:sz w:val="22"/>
                <w:szCs w:val="22"/>
                <w:lang w:val="en-US"/>
              </w:rPr>
              <w:t>- Lege honetako 2. artikuluan aurreikusitako egoeraren batean dauden pertsonak. Dirulaguntzei buruzko azaroaren 17ko 38/2003 Lege Orokorraren 13.2 artikulua (2003ko azaroaren 18ko EAO).</w:t>
            </w:r>
          </w:p>
          <w:p w14:paraId="7929C560" w14:textId="77777777" w:rsidR="0034514B" w:rsidRPr="00CF4102" w:rsidRDefault="0034514B">
            <w:pPr>
              <w:jc w:val="both"/>
              <w:rPr>
                <w:rFonts w:ascii="Arial" w:hAnsi="Arial" w:cs="Arial"/>
                <w:sz w:val="22"/>
                <w:szCs w:val="22"/>
                <w:lang w:val="en-US"/>
              </w:rPr>
            </w:pPr>
          </w:p>
          <w:p w14:paraId="5285DFC5" w14:textId="77777777" w:rsidR="0034514B" w:rsidRPr="00CF4102" w:rsidRDefault="0034514B">
            <w:pPr>
              <w:jc w:val="both"/>
              <w:rPr>
                <w:rFonts w:ascii="Arial" w:hAnsi="Arial" w:cs="Arial"/>
                <w:sz w:val="22"/>
                <w:szCs w:val="22"/>
                <w:lang w:val="en-US"/>
              </w:rPr>
            </w:pPr>
          </w:p>
          <w:p w14:paraId="74E677FB" w14:textId="77777777" w:rsidR="0034514B" w:rsidRPr="00CF4102" w:rsidRDefault="0034514B">
            <w:pPr>
              <w:jc w:val="both"/>
              <w:rPr>
                <w:rFonts w:ascii="Arial" w:hAnsi="Arial" w:cs="Arial"/>
                <w:sz w:val="22"/>
                <w:szCs w:val="22"/>
                <w:lang w:val="en-US"/>
              </w:rPr>
            </w:pPr>
            <w:r w:rsidRPr="00CF4102">
              <w:rPr>
                <w:rFonts w:ascii="Arial" w:hAnsi="Arial" w:cs="Arial"/>
                <w:sz w:val="22"/>
                <w:szCs w:val="22"/>
                <w:lang w:val="en-US"/>
              </w:rPr>
              <w:t>- Beasaingo Udalarekin hartutako zorrak premiamendu bidez kobratzeko prozeduretan sartuta dauden partikularrak, ezta Udalarekiko zerga-betebeharrak egunean ez dituztenak ere, harik eta zor horiek benetan ordaindu eta kitatu edo bete arte, salbu eta zor horiek geroratuta, zatikatuta edo betearazpena etenda dagoenean.</w:t>
            </w:r>
          </w:p>
          <w:p w14:paraId="4895DC35" w14:textId="77777777" w:rsidR="0034514B" w:rsidRPr="00CF4102" w:rsidRDefault="0034514B">
            <w:pPr>
              <w:jc w:val="both"/>
              <w:rPr>
                <w:rFonts w:ascii="Arial" w:hAnsi="Arial" w:cs="Arial"/>
                <w:sz w:val="22"/>
                <w:szCs w:val="22"/>
                <w:lang w:val="en-US"/>
              </w:rPr>
            </w:pPr>
          </w:p>
          <w:p w14:paraId="382DB931" w14:textId="77777777" w:rsidR="0034514B" w:rsidRDefault="0034514B">
            <w:pPr>
              <w:jc w:val="both"/>
              <w:rPr>
                <w:rFonts w:ascii="Arial" w:hAnsi="Arial" w:cs="Arial"/>
                <w:sz w:val="22"/>
                <w:szCs w:val="22"/>
                <w:lang w:val="en-US"/>
              </w:rPr>
            </w:pPr>
          </w:p>
          <w:p w14:paraId="4D2661C5" w14:textId="77777777" w:rsidR="0034514B" w:rsidRPr="00CF4102" w:rsidRDefault="0034514B">
            <w:pPr>
              <w:jc w:val="both"/>
              <w:rPr>
                <w:rFonts w:ascii="Arial" w:hAnsi="Arial" w:cs="Arial"/>
                <w:sz w:val="22"/>
                <w:szCs w:val="22"/>
                <w:lang w:val="en-US"/>
              </w:rPr>
            </w:pPr>
          </w:p>
          <w:p w14:paraId="54819BA8" w14:textId="77777777" w:rsidR="0034514B" w:rsidRPr="00CF4102" w:rsidRDefault="0034514B">
            <w:pPr>
              <w:jc w:val="both"/>
              <w:rPr>
                <w:rFonts w:ascii="Arial" w:hAnsi="Arial" w:cs="Arial"/>
                <w:b/>
                <w:bCs/>
                <w:sz w:val="22"/>
                <w:szCs w:val="22"/>
                <w:lang w:val="en-US"/>
              </w:rPr>
            </w:pPr>
            <w:r w:rsidRPr="00CF4102">
              <w:rPr>
                <w:rFonts w:ascii="Arial" w:hAnsi="Arial" w:cs="Arial"/>
                <w:sz w:val="22"/>
                <w:szCs w:val="22"/>
                <w:lang w:val="en-US"/>
              </w:rPr>
              <w:t>- Zigor- edo administrazio-arloan dirulaguntza edo laguntza publikoak lortzeko aukera galtzearekin zigortuak izan direnak, edo horretarako ezgaitzen dituen legezko debekuren baten eraginpean daudenak, Emakumeen eta Gizonen Berdintasunerako otsailaren 18ko 4/2005 Legearen arabera sexu-bereizkeriagatik gertatutakoak barne.</w:t>
            </w:r>
          </w:p>
        </w:tc>
        <w:tc>
          <w:tcPr>
            <w:tcW w:w="4531" w:type="dxa"/>
            <w:tcBorders>
              <w:top w:val="single" w:sz="4" w:space="0" w:color="auto"/>
              <w:left w:val="single" w:sz="4" w:space="0" w:color="auto"/>
              <w:bottom w:val="single" w:sz="4" w:space="0" w:color="auto"/>
              <w:right w:val="single" w:sz="4" w:space="0" w:color="auto"/>
            </w:tcBorders>
          </w:tcPr>
          <w:p w14:paraId="0B3D54C0" w14:textId="77777777" w:rsidR="0034514B" w:rsidRPr="00CF4102" w:rsidRDefault="0034514B">
            <w:pPr>
              <w:jc w:val="both"/>
              <w:rPr>
                <w:rFonts w:ascii="Arial" w:hAnsi="Arial" w:cs="Arial"/>
                <w:sz w:val="22"/>
                <w:szCs w:val="22"/>
                <w:lang w:val="en-US"/>
              </w:rPr>
            </w:pPr>
          </w:p>
          <w:p w14:paraId="4AE8FFA0"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
              </w:rPr>
              <w:t xml:space="preserve">No podrán ser beneficiarias de estos premios: </w:t>
            </w:r>
          </w:p>
          <w:p w14:paraId="67A3679A" w14:textId="77777777" w:rsidR="0034514B" w:rsidRPr="00CF4102" w:rsidRDefault="0034514B">
            <w:pPr>
              <w:jc w:val="both"/>
              <w:rPr>
                <w:rFonts w:ascii="Arial" w:hAnsi="Arial" w:cs="Arial"/>
                <w:sz w:val="22"/>
                <w:szCs w:val="22"/>
                <w:lang w:val="es-ES"/>
              </w:rPr>
            </w:pPr>
          </w:p>
          <w:p w14:paraId="02CA6DEB"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
              </w:rPr>
              <w:t>- Las personas en quienes concurra algunas de las circunstancias previstas en el art. 13.2 de la Ley 38/2003, de 17 de noviembre, General de Subvenciones (BOE de 18 de noviembre de 2003)</w:t>
            </w:r>
          </w:p>
          <w:p w14:paraId="2AE78439" w14:textId="77777777" w:rsidR="0034514B" w:rsidRPr="00CF4102" w:rsidRDefault="0034514B">
            <w:pPr>
              <w:jc w:val="both"/>
              <w:rPr>
                <w:rFonts w:ascii="Arial" w:hAnsi="Arial" w:cs="Arial"/>
                <w:sz w:val="22"/>
                <w:szCs w:val="22"/>
                <w:lang w:val="es-ES"/>
              </w:rPr>
            </w:pPr>
          </w:p>
          <w:p w14:paraId="0EC84CDD" w14:textId="77777777" w:rsidR="0034514B" w:rsidRPr="00CF4102" w:rsidRDefault="0034514B">
            <w:pPr>
              <w:jc w:val="both"/>
              <w:rPr>
                <w:rFonts w:ascii="Arial" w:hAnsi="Arial" w:cs="Arial"/>
                <w:sz w:val="22"/>
                <w:szCs w:val="22"/>
                <w:lang w:val="es-ES"/>
              </w:rPr>
            </w:pPr>
          </w:p>
          <w:p w14:paraId="35396FB6"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
              </w:rPr>
              <w:t>- Los/as particulares que se hallen incursos en procedimientos de cobro por vía de apremio por deudas contraídas con el Ayuntamiento de Beasain, ni aquellas personas que no se encuentren al corriente de sus obligaciones tributarias con el Ayuntamiento hasta que dichas deudas sean efectivamente satisfechas y saldadas o cumplidas, salvo que las mismas se encuentren aplazadas, fraccionadas o cuya ejecución estuviese suspendida.</w:t>
            </w:r>
            <w:r w:rsidRPr="00CF4102">
              <w:rPr>
                <w:rFonts w:ascii="Arial" w:hAnsi="Arial" w:cs="Arial"/>
                <w:sz w:val="22"/>
                <w:szCs w:val="22"/>
                <w:lang w:val="es-ES"/>
              </w:rPr>
              <w:tab/>
            </w:r>
          </w:p>
          <w:p w14:paraId="777F6025" w14:textId="77777777" w:rsidR="0034514B" w:rsidRPr="00CF4102" w:rsidRDefault="0034514B">
            <w:pPr>
              <w:jc w:val="both"/>
              <w:rPr>
                <w:rFonts w:ascii="Arial" w:hAnsi="Arial" w:cs="Arial"/>
                <w:sz w:val="22"/>
                <w:szCs w:val="22"/>
                <w:lang w:val="es-ES"/>
              </w:rPr>
            </w:pPr>
          </w:p>
          <w:p w14:paraId="6C987322" w14:textId="77777777" w:rsidR="0034514B" w:rsidRPr="00CF4102" w:rsidRDefault="0034514B">
            <w:pPr>
              <w:jc w:val="both"/>
              <w:rPr>
                <w:rFonts w:ascii="Arial" w:hAnsi="Arial" w:cs="Arial"/>
                <w:sz w:val="22"/>
                <w:szCs w:val="22"/>
              </w:rPr>
            </w:pPr>
            <w:r w:rsidRPr="00CF4102">
              <w:rPr>
                <w:rFonts w:ascii="Arial" w:hAnsi="Arial" w:cs="Arial"/>
                <w:sz w:val="22"/>
                <w:szCs w:val="22"/>
              </w:rPr>
              <w:t xml:space="preserve"> - </w:t>
            </w:r>
            <w:r w:rsidRPr="00CF4102">
              <w:rPr>
                <w:rFonts w:ascii="Arial" w:hAnsi="Arial" w:cs="Arial"/>
                <w:sz w:val="22"/>
                <w:szCs w:val="22"/>
                <w:lang w:val="es-ES"/>
              </w:rPr>
              <w:t>Quienes hayan sido sancionados/as penal o administrativamente con la pérdida de la posibilidad de obtención de subvenciones o ayudas públicas, o estén incursas en prohibición legal alguna que les inhabilite para ello, con inclusión de las que se hayan producido por incurrir en discriminación por razón de sexo, en virtud de la Ley 4/2005, de 18 de febrero, de Igualdad de Mujeres y Hombres.</w:t>
            </w:r>
            <w:r w:rsidRPr="00CF4102">
              <w:rPr>
                <w:rFonts w:ascii="Arial" w:hAnsi="Arial" w:cs="Arial"/>
                <w:sz w:val="22"/>
                <w:szCs w:val="22"/>
              </w:rPr>
              <w:t xml:space="preserve"> </w:t>
            </w:r>
          </w:p>
          <w:p w14:paraId="2F85DDC2" w14:textId="77777777" w:rsidR="0034514B" w:rsidRPr="00CF4102" w:rsidRDefault="0034514B">
            <w:pPr>
              <w:jc w:val="both"/>
              <w:rPr>
                <w:rFonts w:ascii="Arial" w:hAnsi="Arial" w:cs="Arial"/>
                <w:sz w:val="22"/>
                <w:szCs w:val="22"/>
                <w:lang w:val="es-ES_tradnl"/>
              </w:rPr>
            </w:pPr>
          </w:p>
        </w:tc>
      </w:tr>
      <w:tr w:rsidR="0034514B" w:rsidRPr="00CF4102" w14:paraId="396A3A28" w14:textId="77777777">
        <w:tc>
          <w:tcPr>
            <w:tcW w:w="4531" w:type="dxa"/>
            <w:tcBorders>
              <w:top w:val="single" w:sz="4" w:space="0" w:color="auto"/>
              <w:left w:val="single" w:sz="4" w:space="0" w:color="auto"/>
              <w:bottom w:val="single" w:sz="4" w:space="0" w:color="auto"/>
              <w:right w:val="single" w:sz="4" w:space="0" w:color="auto"/>
            </w:tcBorders>
          </w:tcPr>
          <w:p w14:paraId="3657DBD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lastRenderedPageBreak/>
              <w:t>Dokumentazio elkarreragilea eta egiaztagarria.</w:t>
            </w:r>
          </w:p>
          <w:p w14:paraId="639A6E65" w14:textId="77777777" w:rsidR="0034514B" w:rsidRPr="00CF4102" w:rsidRDefault="0034514B">
            <w:pPr>
              <w:jc w:val="both"/>
              <w:rPr>
                <w:rFonts w:ascii="Arial" w:hAnsi="Arial" w:cs="Arial"/>
                <w:sz w:val="22"/>
                <w:szCs w:val="22"/>
                <w:lang w:val="es-ES_tradnl"/>
              </w:rPr>
            </w:pPr>
          </w:p>
          <w:p w14:paraId="368A12FA" w14:textId="77777777" w:rsidR="0034514B" w:rsidRPr="00CF4102" w:rsidRDefault="0034514B">
            <w:pPr>
              <w:numPr>
                <w:ilvl w:val="0"/>
                <w:numId w:val="5"/>
              </w:numPr>
              <w:jc w:val="both"/>
              <w:rPr>
                <w:rFonts w:ascii="Arial" w:hAnsi="Arial" w:cs="Arial"/>
                <w:sz w:val="22"/>
                <w:szCs w:val="22"/>
                <w:lang w:val="es-ES_tradnl"/>
              </w:rPr>
            </w:pPr>
            <w:r w:rsidRPr="00CF4102">
              <w:rPr>
                <w:rFonts w:ascii="Arial" w:hAnsi="Arial" w:cs="Arial"/>
                <w:sz w:val="22"/>
                <w:szCs w:val="22"/>
                <w:lang w:val="es-ES_tradnl"/>
              </w:rPr>
              <w:t>Urriaren 1eko 39/2015 Legeak, Administrazio Publikoen Administrazio Prozedura Erkidearenak, 28. artikuluan aitortzen du herritarrek eskubidea dutela dagoeneko administrazio jardulearen esku dauden edo beste edozein administraziok egin dituen dokumentuak ez aurkezteko; horrela, administrazio jarduleak dokumentu horiek kontsultatu edo eskatu ahal izango ditu, salbu eta interesdunak horren aurka egiten badu. Administrazio publikoek elektronikoki bildu behar dituzte dokumentuak, beren sare korporatiboen bidez edo datuen bitartekaritza-plataformei edo horretarako gaitutako beste sistema batzuei kontsulta eginez.</w:t>
            </w:r>
          </w:p>
          <w:p w14:paraId="6A06C514" w14:textId="77777777" w:rsidR="0034514B" w:rsidRPr="00CF4102" w:rsidRDefault="0034514B">
            <w:pPr>
              <w:jc w:val="both"/>
              <w:rPr>
                <w:rFonts w:ascii="Arial" w:hAnsi="Arial" w:cs="Arial"/>
                <w:sz w:val="22"/>
                <w:szCs w:val="22"/>
                <w:lang w:val="es-ES_tradnl"/>
              </w:rPr>
            </w:pPr>
          </w:p>
          <w:p w14:paraId="20C37C50" w14:textId="77777777" w:rsidR="0034514B" w:rsidRPr="00CF4102" w:rsidRDefault="0034514B">
            <w:pPr>
              <w:jc w:val="both"/>
              <w:rPr>
                <w:rFonts w:ascii="Arial" w:hAnsi="Arial" w:cs="Arial"/>
                <w:sz w:val="22"/>
                <w:szCs w:val="22"/>
                <w:lang w:val="es-ES_tradnl"/>
              </w:rPr>
            </w:pPr>
          </w:p>
          <w:p w14:paraId="0684E00F" w14:textId="77777777" w:rsidR="0034514B" w:rsidRPr="00CF4102" w:rsidRDefault="0034514B">
            <w:pPr>
              <w:numPr>
                <w:ilvl w:val="0"/>
                <w:numId w:val="5"/>
              </w:numPr>
              <w:jc w:val="both"/>
              <w:rPr>
                <w:rFonts w:ascii="Arial" w:hAnsi="Arial" w:cs="Arial"/>
                <w:sz w:val="22"/>
                <w:szCs w:val="22"/>
                <w:lang w:val="es-ES_tradnl"/>
              </w:rPr>
            </w:pPr>
            <w:r w:rsidRPr="00CF4102">
              <w:rPr>
                <w:rFonts w:ascii="Arial" w:hAnsi="Arial" w:cs="Arial"/>
                <w:sz w:val="22"/>
                <w:szCs w:val="22"/>
                <w:lang w:val="es-ES_tradnl"/>
              </w:rPr>
              <w:t>Beasaingo Udala Euskadi Nisae-</w:t>
            </w:r>
            <w:r w:rsidRPr="00CF4102">
              <w:rPr>
                <w:rFonts w:ascii="Arial" w:hAnsi="Arial" w:cs="Arial"/>
                <w:sz w:val="22"/>
                <w:szCs w:val="22"/>
                <w:lang w:val="es-ES_tradnl"/>
              </w:rPr>
              <w:lastRenderedPageBreak/>
              <w:t>ko administrazioen elkarreragingarritasun- eta segurtasun-korapiloaren parte da. Plataforma hori komuna da euskal sektore publikoko administrazio eta erakunde guztientzat, eta datu elektronikoen trukea haien artean eta gainerako administrazioekin ezartzeko nodo autonomiko gisa. Horrez gain, Beasaingo Udalak foru sare korporatiboko aplikazioak edo dokumentuak egiaztatzeko eta lortzeko aukera ematen duten beste sistema batzuk erabiliko ditu.</w:t>
            </w:r>
          </w:p>
          <w:p w14:paraId="32944E81" w14:textId="77777777" w:rsidR="0034514B" w:rsidRPr="00CF4102" w:rsidRDefault="0034514B">
            <w:pPr>
              <w:jc w:val="both"/>
              <w:rPr>
                <w:rFonts w:ascii="Arial" w:hAnsi="Arial" w:cs="Arial"/>
                <w:sz w:val="22"/>
                <w:szCs w:val="22"/>
                <w:lang w:val="es-ES_tradnl"/>
              </w:rPr>
            </w:pPr>
          </w:p>
          <w:p w14:paraId="7E948765" w14:textId="77777777" w:rsidR="0034514B" w:rsidRPr="00CF4102" w:rsidRDefault="0034514B">
            <w:pPr>
              <w:jc w:val="both"/>
              <w:rPr>
                <w:rFonts w:ascii="Arial" w:hAnsi="Arial" w:cs="Arial"/>
                <w:sz w:val="22"/>
                <w:szCs w:val="22"/>
                <w:lang w:val="es-ES_tradnl"/>
              </w:rPr>
            </w:pPr>
          </w:p>
          <w:p w14:paraId="231B3A69" w14:textId="77777777" w:rsidR="0034514B" w:rsidRPr="00CF4102" w:rsidRDefault="0034514B">
            <w:pPr>
              <w:jc w:val="both"/>
              <w:rPr>
                <w:rFonts w:ascii="Arial" w:hAnsi="Arial" w:cs="Arial"/>
                <w:sz w:val="22"/>
                <w:szCs w:val="22"/>
                <w:lang w:val="es-ES_tradnl"/>
              </w:rPr>
            </w:pPr>
          </w:p>
          <w:p w14:paraId="669C866A" w14:textId="77777777" w:rsidR="0034514B" w:rsidRPr="00CF4102" w:rsidRDefault="0034514B">
            <w:pPr>
              <w:numPr>
                <w:ilvl w:val="0"/>
                <w:numId w:val="5"/>
              </w:numPr>
              <w:jc w:val="both"/>
              <w:rPr>
                <w:rFonts w:ascii="Arial" w:hAnsi="Arial" w:cs="Arial"/>
                <w:sz w:val="22"/>
                <w:szCs w:val="22"/>
                <w:lang w:val="es-ES_tradnl"/>
              </w:rPr>
            </w:pPr>
            <w:r w:rsidRPr="00CF4102">
              <w:rPr>
                <w:rFonts w:ascii="Arial" w:hAnsi="Arial" w:cs="Arial"/>
                <w:sz w:val="22"/>
                <w:szCs w:val="22"/>
                <w:lang w:val="es-ES_tradnl"/>
              </w:rPr>
              <w:t>Deialdi honetan, plataforma korporatiboen, bitartekaritza-plataformen (Nisae) edo sarbide publikoko plataformen bidez egiaztatuko diren betekizunak honako hauek izango dira:</w:t>
            </w:r>
          </w:p>
          <w:p w14:paraId="1DDD7A29" w14:textId="77777777" w:rsidR="0034514B" w:rsidRPr="00CF4102" w:rsidRDefault="0034514B">
            <w:pPr>
              <w:ind w:left="720"/>
              <w:jc w:val="both"/>
              <w:rPr>
                <w:rFonts w:ascii="Arial" w:hAnsi="Arial" w:cs="Arial"/>
                <w:sz w:val="22"/>
                <w:szCs w:val="22"/>
                <w:lang w:val="es-ES_tradnl"/>
              </w:rPr>
            </w:pPr>
          </w:p>
          <w:p w14:paraId="54A42EB7" w14:textId="77777777" w:rsidR="0034514B" w:rsidRPr="00CF4102" w:rsidRDefault="0034514B">
            <w:pPr>
              <w:jc w:val="both"/>
              <w:rPr>
                <w:rFonts w:ascii="Arial" w:hAnsi="Arial" w:cs="Arial"/>
                <w:sz w:val="22"/>
                <w:szCs w:val="22"/>
                <w:lang w:val="es-ES_tradnl"/>
              </w:rPr>
            </w:pPr>
          </w:p>
          <w:p w14:paraId="39A108A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 Gizarte Segurantzarekiko betebeharrak egunean izatea.</w:t>
            </w:r>
          </w:p>
          <w:p w14:paraId="71D6F21F" w14:textId="77777777" w:rsidR="0034514B" w:rsidRPr="00CF4102" w:rsidRDefault="0034514B">
            <w:pPr>
              <w:jc w:val="both"/>
              <w:rPr>
                <w:rFonts w:ascii="Arial" w:hAnsi="Arial" w:cs="Arial"/>
                <w:sz w:val="22"/>
                <w:szCs w:val="22"/>
                <w:lang w:val="es-ES_tradnl"/>
              </w:rPr>
            </w:pPr>
          </w:p>
          <w:p w14:paraId="5E13733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 Egunean izatea zerga-betebeharrak, Gipuzkoako Foru Aldundiko Ogasun Departamentuarekin egiaztatuko direnak.</w:t>
            </w:r>
          </w:p>
          <w:p w14:paraId="2B37EACF" w14:textId="77777777" w:rsidR="0034514B" w:rsidRPr="00CF4102" w:rsidRDefault="0034514B">
            <w:pPr>
              <w:jc w:val="both"/>
              <w:rPr>
                <w:rFonts w:ascii="Arial" w:hAnsi="Arial" w:cs="Arial"/>
                <w:sz w:val="22"/>
                <w:szCs w:val="22"/>
                <w:lang w:val="es-ES_tradnl"/>
              </w:rPr>
            </w:pPr>
          </w:p>
          <w:p w14:paraId="1B37DB45" w14:textId="77777777" w:rsidR="0034514B" w:rsidRPr="00CF4102" w:rsidRDefault="0034514B">
            <w:pPr>
              <w:jc w:val="both"/>
              <w:rPr>
                <w:rFonts w:ascii="Arial" w:hAnsi="Arial" w:cs="Arial"/>
                <w:sz w:val="22"/>
                <w:szCs w:val="22"/>
                <w:lang w:val="es-ES_tradnl"/>
              </w:rPr>
            </w:pPr>
          </w:p>
          <w:p w14:paraId="48E3B84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Erakunde eskatzailea egiaztapen horren aurka badago, berak aurkeztu beharko du dokumentazioa.</w:t>
            </w:r>
          </w:p>
          <w:p w14:paraId="6320C624" w14:textId="77777777" w:rsidR="0034514B" w:rsidRPr="00CF4102" w:rsidRDefault="0034514B">
            <w:pPr>
              <w:jc w:val="both"/>
              <w:rPr>
                <w:rFonts w:ascii="Arial" w:hAnsi="Arial" w:cs="Arial"/>
                <w:sz w:val="22"/>
                <w:szCs w:val="22"/>
                <w:lang w:val="es-ES_tradnl"/>
              </w:rPr>
            </w:pPr>
          </w:p>
          <w:p w14:paraId="7B5E512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Aurkeztutako dokumentazioa osatu gabe badago, gehienez hamar eguneko epea dago huts horiek zuzentzeko edo nahitaezko dokumentazioa ekartzeko, udalak egindako errekerimendua jakinarazi eta hurrengo egunetik zenbatzen hasita. Horrela egin ezean, eskaria atzera botako da.</w:t>
            </w:r>
          </w:p>
          <w:p w14:paraId="6C5D4672" w14:textId="77777777" w:rsidR="0034514B" w:rsidRPr="00CF4102" w:rsidRDefault="0034514B">
            <w:pPr>
              <w:jc w:val="both"/>
              <w:rPr>
                <w:rFonts w:ascii="Arial" w:hAnsi="Arial" w:cs="Arial"/>
                <w:sz w:val="22"/>
                <w:szCs w:val="22"/>
                <w:lang w:val="es-ES_tradnl"/>
              </w:rPr>
            </w:pPr>
          </w:p>
          <w:p w14:paraId="5164839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Emandako epea igaro eta akatsak zuzendu ez badira, diru-laguntzarako eskabidean atzera egin dela ulertuko da, eta beste izapiderik gabe artxibatuko da eskaera.</w:t>
            </w:r>
          </w:p>
        </w:tc>
        <w:tc>
          <w:tcPr>
            <w:tcW w:w="4531" w:type="dxa"/>
            <w:tcBorders>
              <w:top w:val="single" w:sz="4" w:space="0" w:color="auto"/>
              <w:left w:val="single" w:sz="4" w:space="0" w:color="auto"/>
              <w:bottom w:val="single" w:sz="4" w:space="0" w:color="auto"/>
              <w:right w:val="single" w:sz="4" w:space="0" w:color="auto"/>
            </w:tcBorders>
          </w:tcPr>
          <w:p w14:paraId="181A1626"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rPr>
              <w:lastRenderedPageBreak/>
              <w:t>D</w:t>
            </w:r>
            <w:r w:rsidRPr="00CF4102">
              <w:rPr>
                <w:rFonts w:ascii="Arial" w:hAnsi="Arial" w:cs="Arial"/>
                <w:sz w:val="22"/>
                <w:szCs w:val="22"/>
                <w:lang w:val="es-ES_tradnl"/>
              </w:rPr>
              <w:t xml:space="preserve">ocumentación interoperable y verificable.       </w:t>
            </w:r>
          </w:p>
          <w:p w14:paraId="3BD069CD" w14:textId="77777777" w:rsidR="0034514B" w:rsidRPr="00CF4102" w:rsidRDefault="0034514B">
            <w:pPr>
              <w:jc w:val="both"/>
              <w:rPr>
                <w:rFonts w:ascii="Arial" w:hAnsi="Arial" w:cs="Arial"/>
                <w:sz w:val="22"/>
                <w:szCs w:val="22"/>
                <w:lang w:val="es-ES_tradnl"/>
              </w:rPr>
            </w:pPr>
          </w:p>
          <w:p w14:paraId="4577A794" w14:textId="77777777" w:rsidR="0034514B" w:rsidRPr="00CF4102" w:rsidRDefault="0034514B">
            <w:pPr>
              <w:numPr>
                <w:ilvl w:val="0"/>
                <w:numId w:val="5"/>
              </w:numPr>
              <w:jc w:val="both"/>
              <w:rPr>
                <w:rFonts w:ascii="Arial" w:hAnsi="Arial" w:cs="Arial"/>
                <w:sz w:val="22"/>
                <w:szCs w:val="22"/>
                <w:lang w:val="es-ES_tradnl"/>
              </w:rPr>
            </w:pPr>
            <w:r w:rsidRPr="00CF4102">
              <w:rPr>
                <w:rFonts w:ascii="Arial" w:hAnsi="Arial" w:cs="Arial"/>
                <w:sz w:val="22"/>
                <w:szCs w:val="22"/>
                <w:lang w:val="es-ES_tradnl"/>
              </w:rPr>
              <w:t>La Ley 39/2015, de 1 de octubre, del Procedimiento Administrativo Común de las Administraciones, en el artículo 28 reconoce el derecho de la ciudadanía a no aportar los documentos que ya se encuentren en poder de la Administración actuante o hayan sido elaborados por cualquier otra Administración, de tal forma que la administración actuante podrá consultar o recabar dichos documentos, salvo que la persona interesada se opusiera a ello. Las Administraciones Públicas deben recabar los documentos electrónicamente a través de sus redes corporativas o mediante consulta a las plataformas de intermediación de datos u otros sistemas habilitados para ello.</w:t>
            </w:r>
          </w:p>
          <w:p w14:paraId="1A64A4E5" w14:textId="77777777" w:rsidR="0034514B" w:rsidRPr="00CF4102" w:rsidRDefault="0034514B">
            <w:pPr>
              <w:jc w:val="both"/>
              <w:rPr>
                <w:rFonts w:ascii="Arial" w:hAnsi="Arial" w:cs="Arial"/>
                <w:sz w:val="22"/>
                <w:szCs w:val="22"/>
                <w:lang w:val="es-ES_tradnl"/>
              </w:rPr>
            </w:pPr>
          </w:p>
          <w:p w14:paraId="2216ADA6" w14:textId="77777777" w:rsidR="0034514B" w:rsidRPr="00CF4102" w:rsidRDefault="0034514B">
            <w:pPr>
              <w:numPr>
                <w:ilvl w:val="0"/>
                <w:numId w:val="5"/>
              </w:numPr>
              <w:jc w:val="both"/>
              <w:rPr>
                <w:rFonts w:ascii="Arial" w:hAnsi="Arial" w:cs="Arial"/>
                <w:sz w:val="22"/>
                <w:szCs w:val="22"/>
                <w:lang w:val="es-ES_tradnl"/>
              </w:rPr>
            </w:pPr>
            <w:r w:rsidRPr="00CF4102">
              <w:rPr>
                <w:rFonts w:ascii="Arial" w:hAnsi="Arial" w:cs="Arial"/>
                <w:sz w:val="22"/>
                <w:szCs w:val="22"/>
                <w:lang w:val="es-ES_tradnl"/>
              </w:rPr>
              <w:t xml:space="preserve">El Ayuntamiento de Beasain forma </w:t>
            </w:r>
            <w:r w:rsidRPr="00CF4102">
              <w:rPr>
                <w:rFonts w:ascii="Arial" w:hAnsi="Arial" w:cs="Arial"/>
                <w:sz w:val="22"/>
                <w:szCs w:val="22"/>
                <w:lang w:val="es-ES_tradnl"/>
              </w:rPr>
              <w:lastRenderedPageBreak/>
              <w:t>parte del nudo de interoperabilidad y seguridad de las administraciones de Euskadi Nisae, plataforma común para todas las administraciones y entidades del sector público vasco como nodo autonómico para implementar el intercambio de datos electrónicos entre ellas y con el resto de las administraciones. Además de ello, el Ayuntamiento de Beasain hará uso de aplicaciones de la red corporativa foral u otros sistemas que permitan la verificación y obtención de documentos.</w:t>
            </w:r>
          </w:p>
          <w:p w14:paraId="5B108595" w14:textId="77777777" w:rsidR="0034514B" w:rsidRPr="00CF4102" w:rsidRDefault="0034514B">
            <w:pPr>
              <w:jc w:val="both"/>
              <w:rPr>
                <w:rFonts w:ascii="Arial" w:hAnsi="Arial" w:cs="Arial"/>
                <w:sz w:val="22"/>
                <w:szCs w:val="22"/>
                <w:lang w:val="es-ES_tradnl"/>
              </w:rPr>
            </w:pPr>
          </w:p>
          <w:p w14:paraId="23E17B86" w14:textId="77777777" w:rsidR="0034514B" w:rsidRPr="00CF4102" w:rsidRDefault="0034514B">
            <w:pPr>
              <w:numPr>
                <w:ilvl w:val="0"/>
                <w:numId w:val="5"/>
              </w:numPr>
              <w:jc w:val="both"/>
              <w:rPr>
                <w:rFonts w:ascii="Arial" w:hAnsi="Arial" w:cs="Arial"/>
                <w:sz w:val="22"/>
                <w:szCs w:val="22"/>
                <w:lang w:val="es-ES_tradnl"/>
              </w:rPr>
            </w:pPr>
            <w:r w:rsidRPr="00CF4102">
              <w:rPr>
                <w:rFonts w:ascii="Arial" w:hAnsi="Arial" w:cs="Arial"/>
                <w:sz w:val="22"/>
                <w:szCs w:val="22"/>
                <w:lang w:val="es-ES_tradnl"/>
              </w:rPr>
              <w:t>Los requisitos que se verificarán en esta convocatoria a través de plataformas corporativas, de intermediación (Nisae) o de acceso público serán los siguientes:</w:t>
            </w:r>
          </w:p>
          <w:p w14:paraId="1C4C87B8" w14:textId="77777777" w:rsidR="0034514B" w:rsidRPr="00CF4102" w:rsidRDefault="0034514B">
            <w:pPr>
              <w:jc w:val="both"/>
              <w:rPr>
                <w:rFonts w:ascii="Arial" w:hAnsi="Arial" w:cs="Arial"/>
                <w:sz w:val="22"/>
                <w:szCs w:val="22"/>
                <w:lang w:val="es-ES_tradnl"/>
              </w:rPr>
            </w:pPr>
          </w:p>
          <w:p w14:paraId="3EFF4E9F" w14:textId="77777777" w:rsidR="0034514B" w:rsidRPr="00CF4102" w:rsidRDefault="0034514B">
            <w:pPr>
              <w:jc w:val="both"/>
              <w:rPr>
                <w:rFonts w:ascii="Arial" w:hAnsi="Arial" w:cs="Arial"/>
                <w:sz w:val="22"/>
                <w:szCs w:val="22"/>
                <w:lang w:val="es-ES_tradnl"/>
              </w:rPr>
            </w:pPr>
          </w:p>
          <w:p w14:paraId="63780D1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a)    Estar al corriente de sus obligaciones frente a la Seguridad Social.</w:t>
            </w:r>
          </w:p>
          <w:p w14:paraId="0F9C0C32" w14:textId="77777777" w:rsidR="0034514B" w:rsidRPr="00CF4102" w:rsidRDefault="0034514B">
            <w:pPr>
              <w:jc w:val="both"/>
              <w:rPr>
                <w:rFonts w:ascii="Arial" w:hAnsi="Arial" w:cs="Arial"/>
                <w:sz w:val="22"/>
                <w:szCs w:val="22"/>
                <w:lang w:val="es-ES_tradnl"/>
              </w:rPr>
            </w:pPr>
          </w:p>
          <w:p w14:paraId="708C9AE6"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b)    Estar al corriente del cumplimiento de obligaciones tributarias, que se verificará con el departamento de Hacienda de la Diputación Foral de Gipuzkoa.</w:t>
            </w:r>
          </w:p>
          <w:p w14:paraId="5D1F675C" w14:textId="77777777" w:rsidR="0034514B" w:rsidRPr="00CF4102" w:rsidRDefault="0034514B">
            <w:pPr>
              <w:jc w:val="both"/>
              <w:rPr>
                <w:rFonts w:ascii="Arial" w:hAnsi="Arial" w:cs="Arial"/>
                <w:sz w:val="22"/>
                <w:szCs w:val="22"/>
                <w:lang w:val="es-ES_tradnl"/>
              </w:rPr>
            </w:pPr>
          </w:p>
          <w:p w14:paraId="18CD0D5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En el caso de que la entidad solicitante se oponga a esta verificación, será ella misma quién deba presentar la documentación.</w:t>
            </w:r>
          </w:p>
          <w:p w14:paraId="0D867391" w14:textId="77777777" w:rsidR="0034514B" w:rsidRPr="00CF4102" w:rsidRDefault="0034514B">
            <w:pPr>
              <w:jc w:val="both"/>
              <w:rPr>
                <w:rFonts w:ascii="Arial" w:hAnsi="Arial" w:cs="Arial"/>
                <w:sz w:val="22"/>
                <w:szCs w:val="22"/>
              </w:rPr>
            </w:pPr>
          </w:p>
          <w:p w14:paraId="7A0C3FCA" w14:textId="77777777" w:rsidR="0034514B" w:rsidRPr="00CF4102" w:rsidRDefault="0034514B">
            <w:pPr>
              <w:jc w:val="both"/>
              <w:rPr>
                <w:rFonts w:ascii="Arial" w:hAnsi="Arial" w:cs="Arial"/>
                <w:sz w:val="22"/>
                <w:szCs w:val="22"/>
              </w:rPr>
            </w:pPr>
            <w:r w:rsidRPr="00CF4102">
              <w:rPr>
                <w:rFonts w:ascii="Arial" w:hAnsi="Arial" w:cs="Arial"/>
                <w:sz w:val="22"/>
                <w:szCs w:val="22"/>
              </w:rPr>
              <w:t>En el caso de que la documentación presentada esté incompleta, se deberá subsanar o aportar la documentación preceptiva en el plazo máximo de diez días a contar desde el día siguiente a la notificación del requerimiento efectuado por el Ayuntamiento. En caso contrario, se denegará la solicitud.</w:t>
            </w:r>
          </w:p>
          <w:p w14:paraId="42F8187A" w14:textId="77777777" w:rsidR="0034514B" w:rsidRPr="00CF4102" w:rsidRDefault="0034514B">
            <w:pPr>
              <w:jc w:val="both"/>
              <w:rPr>
                <w:rFonts w:ascii="Arial" w:hAnsi="Arial" w:cs="Arial"/>
                <w:sz w:val="22"/>
                <w:szCs w:val="22"/>
              </w:rPr>
            </w:pPr>
          </w:p>
          <w:p w14:paraId="42CFCFF8" w14:textId="77777777" w:rsidR="0034514B" w:rsidRPr="00CF4102" w:rsidRDefault="0034514B">
            <w:pPr>
              <w:jc w:val="both"/>
              <w:rPr>
                <w:rFonts w:ascii="Arial" w:hAnsi="Arial" w:cs="Arial"/>
                <w:sz w:val="22"/>
                <w:szCs w:val="22"/>
              </w:rPr>
            </w:pPr>
            <w:r w:rsidRPr="00CF4102">
              <w:rPr>
                <w:rFonts w:ascii="Arial" w:hAnsi="Arial" w:cs="Arial"/>
                <w:sz w:val="22"/>
                <w:szCs w:val="22"/>
              </w:rPr>
              <w:t xml:space="preserve">Transcurrido el plazo concedido sin haber procedido a la subsanación, se le tendrá por desistido o desistida de su petición de subvención, archivándose ésta sin más </w:t>
            </w:r>
            <w:r w:rsidRPr="00CF4102">
              <w:rPr>
                <w:rFonts w:ascii="Arial" w:hAnsi="Arial" w:cs="Arial"/>
                <w:sz w:val="22"/>
                <w:szCs w:val="22"/>
              </w:rPr>
              <w:lastRenderedPageBreak/>
              <w:t>trámite.</w:t>
            </w:r>
          </w:p>
        </w:tc>
      </w:tr>
      <w:tr w:rsidR="0034514B" w:rsidRPr="00CF4102" w14:paraId="659412BA" w14:textId="77777777">
        <w:tc>
          <w:tcPr>
            <w:tcW w:w="4531" w:type="dxa"/>
            <w:tcBorders>
              <w:top w:val="single" w:sz="4" w:space="0" w:color="auto"/>
              <w:left w:val="single" w:sz="4" w:space="0" w:color="auto"/>
              <w:bottom w:val="single" w:sz="4" w:space="0" w:color="auto"/>
              <w:right w:val="single" w:sz="4" w:space="0" w:color="auto"/>
            </w:tcBorders>
          </w:tcPr>
          <w:p w14:paraId="3B45DAF0" w14:textId="77777777" w:rsidR="0034514B" w:rsidRPr="00CF4102" w:rsidRDefault="0034514B">
            <w:pPr>
              <w:jc w:val="both"/>
              <w:rPr>
                <w:rFonts w:ascii="Arial" w:hAnsi="Arial" w:cs="Arial"/>
                <w:sz w:val="22"/>
                <w:szCs w:val="22"/>
                <w:lang w:val="es-ES_tradnl"/>
              </w:rPr>
            </w:pPr>
          </w:p>
          <w:p w14:paraId="01ECEAD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BOSGARRENA. OINARRIAK ARGITARATZEA</w:t>
            </w:r>
          </w:p>
          <w:p w14:paraId="78F97EFC" w14:textId="77777777" w:rsidR="0034514B" w:rsidRPr="00CF4102" w:rsidRDefault="0034514B">
            <w:pPr>
              <w:jc w:val="both"/>
              <w:rPr>
                <w:rFonts w:ascii="Arial" w:hAnsi="Arial" w:cs="Arial"/>
                <w:sz w:val="22"/>
                <w:szCs w:val="22"/>
                <w:lang w:val="es-ES_tradnl"/>
              </w:rPr>
            </w:pPr>
          </w:p>
          <w:p w14:paraId="16897DB1"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Oinarri hauek BDNSra bidaliko dira Udaleko osoko bilkurak onartu ondoren, eta ondoren GAOn argitaratuko dira.</w:t>
            </w:r>
          </w:p>
          <w:p w14:paraId="33A7A853" w14:textId="77777777" w:rsidR="0034514B" w:rsidRPr="00CF4102" w:rsidRDefault="0034514B">
            <w:pPr>
              <w:jc w:val="both"/>
              <w:rPr>
                <w:rFonts w:ascii="Arial" w:hAnsi="Arial" w:cs="Arial"/>
                <w:sz w:val="22"/>
                <w:szCs w:val="22"/>
                <w:lang w:val="es-ES_tradnl"/>
              </w:rPr>
            </w:pPr>
          </w:p>
          <w:p w14:paraId="41F1346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Gainera, oinarriak eta deialdia Udalaren webgunean (</w:t>
            </w:r>
            <w:hyperlink r:id="rId7" w:history="1">
              <w:r w:rsidRPr="00CF4102">
                <w:rPr>
                  <w:rStyle w:val="Hipervnculo"/>
                  <w:rFonts w:ascii="Arial" w:hAnsi="Arial" w:cs="Arial"/>
                  <w:sz w:val="22"/>
                  <w:szCs w:val="22"/>
                  <w:lang w:val="es-ES_tradnl"/>
                </w:rPr>
                <w:t>www.beasain.eus</w:t>
              </w:r>
            </w:hyperlink>
            <w:r w:rsidRPr="00CF4102">
              <w:rPr>
                <w:rFonts w:ascii="Arial" w:hAnsi="Arial" w:cs="Arial"/>
                <w:sz w:val="22"/>
                <w:szCs w:val="22"/>
                <w:lang w:val="es-ES_tradnl"/>
              </w:rPr>
              <w:t>) eta sare</w:t>
            </w:r>
          </w:p>
          <w:p w14:paraId="5D73E20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sozialetan argitaratuko dira</w:t>
            </w:r>
          </w:p>
          <w:p w14:paraId="41B3107E" w14:textId="77777777" w:rsidR="0034514B" w:rsidRPr="00CF4102" w:rsidRDefault="0034514B">
            <w:pPr>
              <w:jc w:val="both"/>
              <w:rPr>
                <w:rFonts w:ascii="Arial" w:hAnsi="Arial" w:cs="Arial"/>
                <w:sz w:val="22"/>
                <w:szCs w:val="22"/>
                <w:lang w:val="es-ES_tradnl"/>
              </w:rPr>
            </w:pPr>
          </w:p>
          <w:p w14:paraId="0D8C8579" w14:textId="77777777" w:rsidR="0034514B" w:rsidRPr="00CF4102" w:rsidRDefault="0034514B">
            <w:pPr>
              <w:jc w:val="both"/>
              <w:rPr>
                <w:rFonts w:ascii="Arial" w:hAnsi="Arial" w:cs="Arial"/>
                <w:sz w:val="22"/>
                <w:szCs w:val="22"/>
                <w:lang w:val="es-ES_tradnl"/>
              </w:rPr>
            </w:pPr>
          </w:p>
          <w:p w14:paraId="62E9224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Zalantzak edo kontsultak kultura, euskara eta merkataritza azpiarloan argituko dira.</w:t>
            </w:r>
          </w:p>
        </w:tc>
        <w:tc>
          <w:tcPr>
            <w:tcW w:w="4531" w:type="dxa"/>
            <w:tcBorders>
              <w:top w:val="single" w:sz="4" w:space="0" w:color="auto"/>
              <w:left w:val="single" w:sz="4" w:space="0" w:color="auto"/>
              <w:bottom w:val="single" w:sz="4" w:space="0" w:color="auto"/>
              <w:right w:val="single" w:sz="4" w:space="0" w:color="auto"/>
            </w:tcBorders>
          </w:tcPr>
          <w:p w14:paraId="24D6291C" w14:textId="77777777" w:rsidR="0034514B" w:rsidRPr="00CF4102" w:rsidRDefault="0034514B">
            <w:pPr>
              <w:jc w:val="both"/>
              <w:rPr>
                <w:rFonts w:ascii="Arial" w:hAnsi="Arial" w:cs="Arial"/>
                <w:sz w:val="22"/>
                <w:szCs w:val="22"/>
                <w:lang w:val="es-ES_tradnl"/>
              </w:rPr>
            </w:pPr>
          </w:p>
          <w:p w14:paraId="46F3ED0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QUINTA. PUBLICACIÓN DE LAS BASES </w:t>
            </w:r>
          </w:p>
          <w:p w14:paraId="16D9789E" w14:textId="77777777" w:rsidR="0034514B" w:rsidRPr="00CF4102" w:rsidRDefault="0034514B">
            <w:pPr>
              <w:jc w:val="both"/>
              <w:rPr>
                <w:rFonts w:ascii="Arial" w:hAnsi="Arial" w:cs="Arial"/>
                <w:sz w:val="22"/>
                <w:szCs w:val="22"/>
                <w:lang w:val="es-ES_tradnl"/>
              </w:rPr>
            </w:pPr>
          </w:p>
          <w:p w14:paraId="2FF5130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Las presentes bases serán remitidas a la BDNS una vez aprobadas por el pleno del Ayuntamiento y posteriormente se publicarán en el BOG.</w:t>
            </w:r>
          </w:p>
          <w:p w14:paraId="67E7ADE9" w14:textId="77777777" w:rsidR="0034514B" w:rsidRPr="00CF4102" w:rsidRDefault="0034514B">
            <w:pPr>
              <w:jc w:val="both"/>
              <w:rPr>
                <w:rFonts w:ascii="Arial" w:hAnsi="Arial" w:cs="Arial"/>
                <w:sz w:val="22"/>
                <w:szCs w:val="22"/>
                <w:lang w:val="es-ES_tradnl"/>
              </w:rPr>
            </w:pPr>
          </w:p>
          <w:p w14:paraId="3E07B09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Además, se publicarán las bases y la convocatoria en la página web del Ayuntamiento (</w:t>
            </w:r>
            <w:hyperlink r:id="rId8" w:history="1">
              <w:r w:rsidRPr="00CF4102">
                <w:rPr>
                  <w:rStyle w:val="Hipervnculo"/>
                  <w:rFonts w:ascii="Arial" w:hAnsi="Arial" w:cs="Arial"/>
                  <w:sz w:val="22"/>
                  <w:szCs w:val="22"/>
                  <w:lang w:val="es-ES_tradnl"/>
                </w:rPr>
                <w:t>www.beasain.eus</w:t>
              </w:r>
            </w:hyperlink>
            <w:r w:rsidRPr="00CF4102">
              <w:rPr>
                <w:rFonts w:ascii="Arial" w:hAnsi="Arial" w:cs="Arial"/>
                <w:sz w:val="22"/>
                <w:szCs w:val="22"/>
                <w:lang w:val="es-ES_tradnl"/>
              </w:rPr>
              <w:t>), y en las redes sociales.</w:t>
            </w:r>
          </w:p>
          <w:p w14:paraId="480E6EBE" w14:textId="77777777" w:rsidR="0034514B" w:rsidRPr="00CF4102" w:rsidRDefault="0034514B">
            <w:pPr>
              <w:jc w:val="both"/>
              <w:rPr>
                <w:rFonts w:ascii="Arial" w:hAnsi="Arial" w:cs="Arial"/>
                <w:sz w:val="22"/>
                <w:szCs w:val="22"/>
                <w:lang w:val="es-ES_tradnl"/>
              </w:rPr>
            </w:pPr>
          </w:p>
          <w:p w14:paraId="6CBB395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Las dudas o consultas se atenderán en la subárea de cultura, euskera y comercio.</w:t>
            </w:r>
          </w:p>
        </w:tc>
      </w:tr>
      <w:tr w:rsidR="0034514B" w:rsidRPr="00CF4102" w14:paraId="58636039" w14:textId="77777777">
        <w:tc>
          <w:tcPr>
            <w:tcW w:w="4531" w:type="dxa"/>
            <w:tcBorders>
              <w:top w:val="single" w:sz="4" w:space="0" w:color="auto"/>
              <w:left w:val="single" w:sz="4" w:space="0" w:color="auto"/>
              <w:bottom w:val="single" w:sz="4" w:space="0" w:color="auto"/>
              <w:right w:val="single" w:sz="4" w:space="0" w:color="auto"/>
            </w:tcBorders>
          </w:tcPr>
          <w:p w14:paraId="7C9F4C19" w14:textId="77777777" w:rsidR="0034514B" w:rsidRPr="00CF4102" w:rsidRDefault="0034514B">
            <w:pPr>
              <w:jc w:val="both"/>
              <w:rPr>
                <w:rFonts w:ascii="Arial" w:hAnsi="Arial" w:cs="Arial"/>
                <w:sz w:val="22"/>
                <w:szCs w:val="22"/>
                <w:lang w:val="es-ES_tradnl"/>
              </w:rPr>
            </w:pPr>
          </w:p>
          <w:p w14:paraId="063755D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SEIGARRENA. AURKEZTEWKO MODUA ETA EPEA</w:t>
            </w:r>
          </w:p>
          <w:p w14:paraId="13E3FAC9" w14:textId="77777777" w:rsidR="0034514B" w:rsidRPr="00CF4102" w:rsidRDefault="0034514B">
            <w:pPr>
              <w:jc w:val="both"/>
              <w:rPr>
                <w:rFonts w:ascii="Arial" w:hAnsi="Arial" w:cs="Arial"/>
                <w:sz w:val="22"/>
                <w:szCs w:val="22"/>
                <w:lang w:val="es-ES_tradnl"/>
              </w:rPr>
            </w:pPr>
          </w:p>
          <w:p w14:paraId="2C18ABE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u w:val="single"/>
                <w:lang w:val="es-ES_tradnl"/>
              </w:rPr>
              <w:t>Epea</w:t>
            </w:r>
            <w:r w:rsidRPr="00CF4102">
              <w:rPr>
                <w:rFonts w:ascii="Arial" w:hAnsi="Arial" w:cs="Arial"/>
                <w:sz w:val="22"/>
                <w:szCs w:val="22"/>
                <w:lang w:val="es-ES_tradnl"/>
              </w:rPr>
              <w:t>: Azken eguna, 202</w:t>
            </w:r>
            <w:r w:rsidR="00C66013">
              <w:rPr>
                <w:rFonts w:ascii="Arial" w:hAnsi="Arial" w:cs="Arial"/>
                <w:sz w:val="22"/>
                <w:szCs w:val="22"/>
                <w:lang w:val="es-ES_tradnl"/>
              </w:rPr>
              <w:t>7</w:t>
            </w:r>
            <w:r w:rsidRPr="00CF4102">
              <w:rPr>
                <w:rFonts w:ascii="Arial" w:hAnsi="Arial" w:cs="Arial"/>
                <w:sz w:val="22"/>
                <w:szCs w:val="22"/>
                <w:lang w:val="es-ES_tradnl"/>
              </w:rPr>
              <w:t>ko irailaren 30a.</w:t>
            </w:r>
          </w:p>
          <w:p w14:paraId="49880101" w14:textId="77777777" w:rsidR="0034514B" w:rsidRPr="00CF4102" w:rsidRDefault="0034514B">
            <w:pPr>
              <w:jc w:val="both"/>
              <w:rPr>
                <w:rFonts w:ascii="Arial" w:hAnsi="Arial" w:cs="Arial"/>
                <w:sz w:val="22"/>
                <w:szCs w:val="22"/>
                <w:lang w:val="es-ES_tradnl"/>
              </w:rPr>
            </w:pPr>
          </w:p>
          <w:p w14:paraId="019B6AC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u w:val="single"/>
                <w:lang w:val="es-ES_tradnl"/>
              </w:rPr>
              <w:t>Modua</w:t>
            </w:r>
            <w:r w:rsidRPr="00CF4102">
              <w:rPr>
                <w:rFonts w:ascii="Arial" w:hAnsi="Arial" w:cs="Arial"/>
                <w:sz w:val="22"/>
                <w:szCs w:val="22"/>
                <w:lang w:val="es-ES_tradnl"/>
              </w:rPr>
              <w:t>:</w:t>
            </w:r>
          </w:p>
          <w:p w14:paraId="425BAE28" w14:textId="77777777" w:rsidR="0034514B" w:rsidRPr="00CF4102" w:rsidRDefault="0034514B">
            <w:pPr>
              <w:jc w:val="both"/>
              <w:rPr>
                <w:rFonts w:ascii="Arial" w:hAnsi="Arial" w:cs="Arial"/>
                <w:sz w:val="22"/>
                <w:szCs w:val="22"/>
                <w:lang w:val="es-ES_tradnl"/>
              </w:rPr>
            </w:pPr>
          </w:p>
          <w:p w14:paraId="5234FCEA" w14:textId="77777777" w:rsidR="0034514B"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Bai argazki bidalketa, bai izen- ematea era digitalean egingo da Udalak asmo horretarako espresuki argitaratu duen formularioa erabiliz</w:t>
            </w:r>
            <w:r>
              <w:rPr>
                <w:rFonts w:ascii="Arial" w:hAnsi="Arial" w:cs="Arial"/>
                <w:sz w:val="22"/>
                <w:szCs w:val="22"/>
                <w:lang w:val="es-ES_tradnl"/>
              </w:rPr>
              <w:t>:</w:t>
            </w:r>
          </w:p>
          <w:p w14:paraId="55D76DC8" w14:textId="77777777" w:rsidR="0034514B" w:rsidRPr="00CF4102" w:rsidRDefault="0034514B">
            <w:pPr>
              <w:jc w:val="both"/>
              <w:rPr>
                <w:rFonts w:ascii="Arial" w:hAnsi="Arial" w:cs="Arial"/>
                <w:sz w:val="22"/>
                <w:szCs w:val="22"/>
                <w:lang w:val="es-ES_tradnl"/>
              </w:rPr>
            </w:pPr>
          </w:p>
          <w:p w14:paraId="449B6427" w14:textId="77777777" w:rsidR="0034514B" w:rsidRPr="00CF4102" w:rsidRDefault="0034514B">
            <w:pPr>
              <w:numPr>
                <w:ilvl w:val="0"/>
                <w:numId w:val="6"/>
              </w:numPr>
              <w:jc w:val="both"/>
              <w:rPr>
                <w:rFonts w:ascii="Arial" w:hAnsi="Arial" w:cs="Arial"/>
                <w:sz w:val="22"/>
                <w:szCs w:val="22"/>
                <w:lang w:val="es-ES_tradnl"/>
              </w:rPr>
            </w:pPr>
            <w:r w:rsidRPr="00CF4102">
              <w:rPr>
                <w:rFonts w:ascii="Arial" w:hAnsi="Arial" w:cs="Arial"/>
                <w:sz w:val="22"/>
                <w:szCs w:val="22"/>
                <w:lang w:val="es-ES_tradnl"/>
              </w:rPr>
              <w:t xml:space="preserve">www.beasain.eus </w:t>
            </w:r>
          </w:p>
          <w:p w14:paraId="185E057C" w14:textId="77777777" w:rsidR="0034514B" w:rsidRDefault="0034514B">
            <w:pPr>
              <w:numPr>
                <w:ilvl w:val="0"/>
                <w:numId w:val="6"/>
              </w:numPr>
              <w:jc w:val="both"/>
              <w:rPr>
                <w:rFonts w:ascii="Arial" w:hAnsi="Arial" w:cs="Arial"/>
                <w:sz w:val="22"/>
                <w:szCs w:val="22"/>
                <w:lang w:val="es-ES_tradnl"/>
              </w:rPr>
            </w:pPr>
            <w:r w:rsidRPr="00CF4102">
              <w:rPr>
                <w:rFonts w:ascii="Arial" w:hAnsi="Arial" w:cs="Arial"/>
                <w:sz w:val="22"/>
                <w:szCs w:val="22"/>
                <w:lang w:val="es-ES_tradnl"/>
              </w:rPr>
              <w:t xml:space="preserve">Honakoa eskatuko da: izen-deiturak, </w:t>
            </w:r>
            <w:r w:rsidRPr="00CF4102">
              <w:rPr>
                <w:rFonts w:ascii="Arial" w:eastAsia="Calibri" w:hAnsi="Arial" w:cs="Arial"/>
                <w:kern w:val="2"/>
                <w:sz w:val="22"/>
                <w:szCs w:val="22"/>
                <w:lang w:val="es-ES_tradnl"/>
              </w:rPr>
              <w:t xml:space="preserve">NAN zenbakia eta kontu korrentearen zenbakia (bakarrik sariduneei), </w:t>
            </w:r>
            <w:r w:rsidRPr="00CF4102">
              <w:rPr>
                <w:rFonts w:ascii="Arial" w:hAnsi="Arial" w:cs="Arial"/>
                <w:sz w:val="22"/>
                <w:szCs w:val="22"/>
                <w:lang w:val="es-ES_tradnl"/>
              </w:rPr>
              <w:t>helbide osoa, telefono zenbakia, e-maila, argazkiaren zenbakia, izenburua eta deskribapena.</w:t>
            </w:r>
          </w:p>
          <w:p w14:paraId="6A052D4D" w14:textId="77777777" w:rsidR="0034514B" w:rsidRDefault="0034514B">
            <w:pPr>
              <w:ind w:left="360"/>
              <w:jc w:val="both"/>
              <w:rPr>
                <w:rFonts w:ascii="Arial" w:hAnsi="Arial" w:cs="Arial"/>
                <w:sz w:val="22"/>
                <w:szCs w:val="22"/>
                <w:lang w:val="es-ES_tradnl"/>
              </w:rPr>
            </w:pPr>
          </w:p>
          <w:p w14:paraId="63A7D935" w14:textId="77777777" w:rsidR="0034514B" w:rsidRPr="00CF4102" w:rsidRDefault="0034514B">
            <w:pPr>
              <w:ind w:left="360"/>
              <w:jc w:val="both"/>
              <w:rPr>
                <w:rFonts w:ascii="Arial" w:hAnsi="Arial" w:cs="Arial"/>
                <w:sz w:val="22"/>
                <w:szCs w:val="22"/>
                <w:lang w:val="es-ES_tradnl"/>
              </w:rPr>
            </w:pPr>
          </w:p>
          <w:p w14:paraId="3944B838" w14:textId="77777777" w:rsidR="0034514B" w:rsidRPr="00CF4102" w:rsidRDefault="0034514B">
            <w:pPr>
              <w:numPr>
                <w:ilvl w:val="0"/>
                <w:numId w:val="6"/>
              </w:numPr>
              <w:jc w:val="both"/>
              <w:rPr>
                <w:rFonts w:ascii="Arial" w:hAnsi="Arial" w:cs="Arial"/>
                <w:sz w:val="22"/>
                <w:szCs w:val="22"/>
                <w:lang w:val="es-ES_tradnl"/>
              </w:rPr>
            </w:pPr>
            <w:r w:rsidRPr="00CF4102">
              <w:rPr>
                <w:rFonts w:ascii="Arial" w:hAnsi="Arial" w:cs="Arial"/>
                <w:sz w:val="22"/>
                <w:szCs w:val="22"/>
                <w:lang w:val="es-ES_tradnl"/>
              </w:rPr>
              <w:t>Fitxategiaren izena argazkiaren zenbakiarekin hasi behar du, kokalekuarekin jarraitu eta argazkiaren izenburuarekin bukatu. Adib:</w:t>
            </w:r>
          </w:p>
          <w:p w14:paraId="1C5C20C0" w14:textId="77777777" w:rsidR="0034514B" w:rsidRDefault="0034514B">
            <w:pPr>
              <w:jc w:val="both"/>
              <w:rPr>
                <w:rFonts w:ascii="Arial" w:hAnsi="Arial" w:cs="Arial"/>
                <w:sz w:val="22"/>
                <w:szCs w:val="22"/>
                <w:lang w:val="es-ES_tradnl"/>
              </w:rPr>
            </w:pPr>
          </w:p>
          <w:p w14:paraId="15612884" w14:textId="77777777" w:rsidR="0034514B" w:rsidRPr="008C1C6C" w:rsidRDefault="0034514B">
            <w:pPr>
              <w:jc w:val="both"/>
              <w:rPr>
                <w:rFonts w:ascii="Arial" w:hAnsi="Arial" w:cs="Arial"/>
                <w:sz w:val="22"/>
                <w:szCs w:val="22"/>
                <w:lang w:val="es-ES_tradnl"/>
              </w:rPr>
            </w:pPr>
          </w:p>
          <w:p w14:paraId="4B5BFD5C" w14:textId="77777777" w:rsidR="0034514B" w:rsidRPr="008C1C6C" w:rsidRDefault="0034514B">
            <w:pPr>
              <w:numPr>
                <w:ilvl w:val="0"/>
                <w:numId w:val="7"/>
              </w:numPr>
              <w:jc w:val="both"/>
              <w:rPr>
                <w:rFonts w:ascii="Arial" w:hAnsi="Arial" w:cs="Arial"/>
                <w:sz w:val="22"/>
                <w:szCs w:val="22"/>
                <w:lang w:val="es-ES_tradnl"/>
              </w:rPr>
            </w:pPr>
            <w:r w:rsidRPr="008C1C6C">
              <w:rPr>
                <w:rFonts w:ascii="Arial" w:hAnsi="Arial" w:cs="Arial"/>
                <w:sz w:val="22"/>
                <w:szCs w:val="22"/>
                <w:lang w:val="es-ES_tradnl"/>
              </w:rPr>
              <w:t>1_Arana kalea. XXXX grafitia. Jolasak</w:t>
            </w:r>
          </w:p>
          <w:p w14:paraId="23138F1C" w14:textId="77777777" w:rsidR="0034514B" w:rsidRPr="008C1C6C" w:rsidRDefault="0034514B">
            <w:pPr>
              <w:numPr>
                <w:ilvl w:val="0"/>
                <w:numId w:val="7"/>
              </w:numPr>
              <w:jc w:val="both"/>
              <w:rPr>
                <w:rFonts w:ascii="Arial" w:hAnsi="Arial" w:cs="Arial"/>
                <w:sz w:val="22"/>
                <w:szCs w:val="22"/>
                <w:lang w:val="en-US"/>
              </w:rPr>
            </w:pPr>
            <w:r w:rsidRPr="008C1C6C">
              <w:rPr>
                <w:rFonts w:ascii="Arial" w:hAnsi="Arial" w:cs="Arial"/>
                <w:sz w:val="22"/>
                <w:szCs w:val="22"/>
                <w:lang w:val="en-US"/>
              </w:rPr>
              <w:t xml:space="preserve">2_Dolarea plaza XXX arte adierazpena. Energia </w:t>
            </w:r>
          </w:p>
          <w:p w14:paraId="4065F319" w14:textId="77777777" w:rsidR="0034514B" w:rsidRPr="008C1C6C" w:rsidRDefault="0034514B">
            <w:pPr>
              <w:numPr>
                <w:ilvl w:val="0"/>
                <w:numId w:val="7"/>
              </w:numPr>
              <w:jc w:val="both"/>
              <w:rPr>
                <w:rFonts w:ascii="Arial" w:hAnsi="Arial" w:cs="Arial"/>
                <w:sz w:val="22"/>
                <w:szCs w:val="22"/>
                <w:lang w:val="es-ES_tradnl"/>
              </w:rPr>
            </w:pPr>
            <w:r w:rsidRPr="008C1C6C">
              <w:rPr>
                <w:rFonts w:ascii="Arial" w:hAnsi="Arial" w:cs="Arial"/>
                <w:sz w:val="22"/>
                <w:szCs w:val="22"/>
                <w:lang w:val="es-ES_tradnl"/>
              </w:rPr>
              <w:t>….</w:t>
            </w:r>
          </w:p>
          <w:p w14:paraId="222BDC54" w14:textId="77777777" w:rsidR="0034514B" w:rsidRPr="00CF4102" w:rsidRDefault="0034514B">
            <w:pPr>
              <w:jc w:val="both"/>
              <w:rPr>
                <w:rFonts w:ascii="Arial" w:hAnsi="Arial" w:cs="Arial"/>
                <w:sz w:val="22"/>
                <w:szCs w:val="22"/>
                <w:lang w:val="es-ES_tradnl"/>
              </w:rPr>
            </w:pPr>
          </w:p>
          <w:p w14:paraId="07B0389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 xml:space="preserve">Argazki bakoitzak azalpen edo </w:t>
            </w:r>
            <w:r w:rsidRPr="00CF4102">
              <w:rPr>
                <w:rFonts w:ascii="Arial" w:hAnsi="Arial" w:cs="Arial"/>
                <w:sz w:val="22"/>
                <w:szCs w:val="22"/>
                <w:lang w:val="es-ES_tradnl"/>
              </w:rPr>
              <w:lastRenderedPageBreak/>
              <w:t>deskribapen labur bat behar du.</w:t>
            </w:r>
          </w:p>
          <w:p w14:paraId="0E78BE6C" w14:textId="77777777" w:rsidR="0034514B" w:rsidRPr="00CF4102" w:rsidRDefault="0034514B">
            <w:pPr>
              <w:jc w:val="both"/>
              <w:rPr>
                <w:rFonts w:ascii="Arial" w:hAnsi="Arial" w:cs="Arial"/>
                <w:sz w:val="22"/>
                <w:szCs w:val="22"/>
                <w:lang w:val="es-ES_tradnl"/>
              </w:rPr>
            </w:pPr>
          </w:p>
          <w:p w14:paraId="492DF17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Haurren irudiak baleude eta horiek ezagutzeko moduan azaltzen balira, ezinbestekoa da egile bakoitzak argazkian ateratzen diren 14 urte azpikoen haurren gurasoen, tutoreen edo arduradun legalen baimena idatziz bidaltzea irudi horiek publikatu ahal izateko. Argazkian ateratzen den adingabea 14 - 18 urte bitartekoa bada, adingabeak, berak, idatzitako baimena helaraziko du argazkiaren egileak. 18 urtetik gorakoek ere oniritzia idatziz emango dute argazkiaren egilearen bidez.</w:t>
            </w:r>
          </w:p>
          <w:p w14:paraId="0295B0A9" w14:textId="77777777" w:rsidR="0034514B" w:rsidRPr="00CF4102" w:rsidRDefault="0034514B">
            <w:pPr>
              <w:jc w:val="both"/>
              <w:rPr>
                <w:rFonts w:ascii="Arial" w:hAnsi="Arial" w:cs="Arial"/>
                <w:sz w:val="22"/>
                <w:szCs w:val="22"/>
                <w:lang w:val="es-ES_tradnl"/>
              </w:rPr>
            </w:pPr>
          </w:p>
        </w:tc>
        <w:tc>
          <w:tcPr>
            <w:tcW w:w="4531" w:type="dxa"/>
            <w:tcBorders>
              <w:top w:val="single" w:sz="4" w:space="0" w:color="auto"/>
              <w:left w:val="single" w:sz="4" w:space="0" w:color="auto"/>
              <w:bottom w:val="single" w:sz="4" w:space="0" w:color="auto"/>
              <w:right w:val="single" w:sz="4" w:space="0" w:color="auto"/>
            </w:tcBorders>
          </w:tcPr>
          <w:p w14:paraId="43A706FB" w14:textId="77777777" w:rsidR="0034514B" w:rsidRPr="00CF4102" w:rsidRDefault="0034514B">
            <w:pPr>
              <w:jc w:val="both"/>
              <w:rPr>
                <w:rFonts w:ascii="Arial" w:hAnsi="Arial" w:cs="Arial"/>
                <w:sz w:val="22"/>
                <w:szCs w:val="22"/>
                <w:lang w:val="es-ES_tradnl"/>
              </w:rPr>
            </w:pPr>
          </w:p>
          <w:p w14:paraId="79C39EE1"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SEXTA. PLAZO Y MODO DE PRESENTACIÓN</w:t>
            </w:r>
          </w:p>
          <w:p w14:paraId="60B30A75" w14:textId="77777777" w:rsidR="0034514B" w:rsidRPr="00CF4102" w:rsidRDefault="0034514B">
            <w:pPr>
              <w:jc w:val="both"/>
              <w:rPr>
                <w:rFonts w:ascii="Arial" w:hAnsi="Arial" w:cs="Arial"/>
                <w:sz w:val="22"/>
                <w:szCs w:val="22"/>
                <w:lang w:val="es-ES_tradnl"/>
              </w:rPr>
            </w:pPr>
          </w:p>
          <w:p w14:paraId="4FA519E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u w:val="single"/>
                <w:lang w:val="es-ES_tradnl"/>
              </w:rPr>
              <w:t>Plazo</w:t>
            </w:r>
            <w:r w:rsidRPr="00CF4102">
              <w:rPr>
                <w:rFonts w:ascii="Arial" w:hAnsi="Arial" w:cs="Arial"/>
                <w:sz w:val="22"/>
                <w:szCs w:val="22"/>
                <w:lang w:val="es-ES_tradnl"/>
              </w:rPr>
              <w:t>: Último día, 30 de septiembre 202</w:t>
            </w:r>
            <w:r w:rsidR="00C66013">
              <w:rPr>
                <w:rFonts w:ascii="Arial" w:hAnsi="Arial" w:cs="Arial"/>
                <w:sz w:val="22"/>
                <w:szCs w:val="22"/>
                <w:lang w:val="es-ES_tradnl"/>
              </w:rPr>
              <w:t>7</w:t>
            </w:r>
            <w:r w:rsidRPr="00CF4102">
              <w:rPr>
                <w:rFonts w:ascii="Arial" w:hAnsi="Arial" w:cs="Arial"/>
                <w:sz w:val="22"/>
                <w:szCs w:val="22"/>
                <w:lang w:val="es-ES_tradnl"/>
              </w:rPr>
              <w:t xml:space="preserve">. </w:t>
            </w:r>
          </w:p>
          <w:p w14:paraId="0BE05066" w14:textId="77777777" w:rsidR="0034514B" w:rsidRPr="00CF4102" w:rsidRDefault="0034514B">
            <w:pPr>
              <w:jc w:val="both"/>
              <w:rPr>
                <w:rFonts w:ascii="Arial" w:hAnsi="Arial" w:cs="Arial"/>
                <w:sz w:val="22"/>
                <w:szCs w:val="22"/>
                <w:lang w:val="es-ES_tradnl"/>
              </w:rPr>
            </w:pPr>
          </w:p>
          <w:p w14:paraId="37790E7B"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u w:val="single"/>
                <w:lang w:val="es-ES_tradnl"/>
              </w:rPr>
              <w:t>Modo</w:t>
            </w:r>
            <w:r w:rsidRPr="00CF4102">
              <w:rPr>
                <w:rFonts w:ascii="Arial" w:hAnsi="Arial" w:cs="Arial"/>
                <w:sz w:val="22"/>
                <w:szCs w:val="22"/>
                <w:lang w:val="es-ES_tradnl"/>
              </w:rPr>
              <w:t xml:space="preserve">: </w:t>
            </w:r>
          </w:p>
          <w:p w14:paraId="3A2D4BB7" w14:textId="77777777" w:rsidR="0034514B" w:rsidRPr="00CF4102" w:rsidRDefault="0034514B">
            <w:pPr>
              <w:jc w:val="both"/>
              <w:rPr>
                <w:rFonts w:ascii="Arial" w:hAnsi="Arial" w:cs="Arial"/>
                <w:sz w:val="22"/>
                <w:szCs w:val="22"/>
                <w:lang w:val="es-ES_tradnl"/>
              </w:rPr>
            </w:pPr>
          </w:p>
          <w:p w14:paraId="76BE8CC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Tanto el envío como la inscripción se hará de forma digital a través del formulario que a tal efecto el Ayuntamiento ha publicado en la siguiente dirección:</w:t>
            </w:r>
          </w:p>
          <w:p w14:paraId="072CDF88" w14:textId="77777777" w:rsidR="0034514B" w:rsidRPr="00CF4102" w:rsidRDefault="0034514B">
            <w:pPr>
              <w:numPr>
                <w:ilvl w:val="0"/>
                <w:numId w:val="8"/>
              </w:numPr>
              <w:jc w:val="both"/>
              <w:rPr>
                <w:rFonts w:ascii="Arial" w:hAnsi="Arial" w:cs="Arial"/>
                <w:sz w:val="22"/>
                <w:szCs w:val="22"/>
                <w:lang w:val="es-ES_tradnl"/>
              </w:rPr>
            </w:pPr>
            <w:r w:rsidRPr="00CF4102">
              <w:rPr>
                <w:rFonts w:ascii="Arial" w:hAnsi="Arial" w:cs="Arial"/>
                <w:sz w:val="22"/>
                <w:szCs w:val="22"/>
                <w:lang w:val="es-ES_tradnl"/>
              </w:rPr>
              <w:t>www.beasain.eus</w:t>
            </w:r>
          </w:p>
          <w:p w14:paraId="5F882179" w14:textId="77777777" w:rsidR="0034514B" w:rsidRPr="00CF4102" w:rsidRDefault="0034514B">
            <w:pPr>
              <w:numPr>
                <w:ilvl w:val="0"/>
                <w:numId w:val="8"/>
              </w:numPr>
              <w:jc w:val="both"/>
              <w:rPr>
                <w:rFonts w:ascii="Arial" w:hAnsi="Arial" w:cs="Arial"/>
                <w:sz w:val="22"/>
                <w:szCs w:val="22"/>
                <w:lang w:val="es-ES_tradnl"/>
              </w:rPr>
            </w:pPr>
            <w:r w:rsidRPr="00CF4102">
              <w:rPr>
                <w:rFonts w:ascii="Arial" w:hAnsi="Arial" w:cs="Arial"/>
                <w:sz w:val="22"/>
                <w:szCs w:val="22"/>
                <w:lang w:val="es-ES_tradnl"/>
              </w:rPr>
              <w:t xml:space="preserve">Se solicitarán los siguientes datos: nombre y apellidos, </w:t>
            </w:r>
            <w:r w:rsidRPr="00CF4102">
              <w:rPr>
                <w:rFonts w:ascii="Arial" w:eastAsia="Calibri" w:hAnsi="Arial" w:cs="Arial"/>
                <w:kern w:val="2"/>
                <w:sz w:val="22"/>
                <w:szCs w:val="22"/>
                <w:lang w:val="es-ES_tradnl"/>
              </w:rPr>
              <w:t>número del DNI y número de cuenta corriente (sólo a las personas premiadas)</w:t>
            </w:r>
            <w:r w:rsidRPr="00CF4102">
              <w:rPr>
                <w:rFonts w:ascii="Arial" w:hAnsi="Arial" w:cs="Arial"/>
                <w:sz w:val="22"/>
                <w:szCs w:val="22"/>
                <w:lang w:val="es-ES_tradnl"/>
              </w:rPr>
              <w:t>, dirección completa, número de teléfono, dirección de correo electrónico, número de la foto, título y descripción de las misma.</w:t>
            </w:r>
          </w:p>
          <w:p w14:paraId="0478FA39" w14:textId="77777777" w:rsidR="0034514B" w:rsidRPr="00CF4102" w:rsidRDefault="0034514B">
            <w:pPr>
              <w:numPr>
                <w:ilvl w:val="0"/>
                <w:numId w:val="8"/>
              </w:numPr>
              <w:jc w:val="both"/>
              <w:rPr>
                <w:rFonts w:ascii="Arial" w:hAnsi="Arial" w:cs="Arial"/>
                <w:sz w:val="22"/>
                <w:szCs w:val="22"/>
                <w:lang w:val="es-ES_tradnl"/>
              </w:rPr>
            </w:pPr>
            <w:r w:rsidRPr="00CF4102">
              <w:rPr>
                <w:rFonts w:ascii="Arial" w:hAnsi="Arial" w:cs="Arial"/>
                <w:sz w:val="22"/>
                <w:szCs w:val="22"/>
                <w:lang w:val="es-ES_tradnl"/>
              </w:rPr>
              <w:t>El nombre del archivo deberá empezar por el número de</w:t>
            </w:r>
            <w:r>
              <w:rPr>
                <w:rFonts w:ascii="Arial" w:hAnsi="Arial" w:cs="Arial"/>
                <w:sz w:val="22"/>
                <w:szCs w:val="22"/>
                <w:lang w:val="es-ES_tradnl"/>
              </w:rPr>
              <w:t xml:space="preserve"> la</w:t>
            </w:r>
            <w:r w:rsidRPr="00CF4102">
              <w:rPr>
                <w:rFonts w:ascii="Arial" w:hAnsi="Arial" w:cs="Arial"/>
                <w:sz w:val="22"/>
                <w:szCs w:val="22"/>
                <w:lang w:val="es-ES_tradnl"/>
              </w:rPr>
              <w:t xml:space="preserve"> foto</w:t>
            </w:r>
            <w:r>
              <w:rPr>
                <w:rFonts w:ascii="Arial" w:hAnsi="Arial" w:cs="Arial"/>
                <w:sz w:val="22"/>
                <w:szCs w:val="22"/>
                <w:lang w:val="es-ES_tradnl"/>
              </w:rPr>
              <w:t>grafía</w:t>
            </w:r>
            <w:r w:rsidRPr="00CF4102">
              <w:rPr>
                <w:rFonts w:ascii="Arial" w:hAnsi="Arial" w:cs="Arial"/>
                <w:sz w:val="22"/>
                <w:szCs w:val="22"/>
                <w:lang w:val="es-ES_tradnl"/>
              </w:rPr>
              <w:t>,</w:t>
            </w:r>
            <w:r>
              <w:rPr>
                <w:rFonts w:ascii="Arial" w:hAnsi="Arial" w:cs="Arial"/>
                <w:sz w:val="22"/>
                <w:szCs w:val="22"/>
                <w:lang w:val="es-ES_tradnl"/>
              </w:rPr>
              <w:t xml:space="preserve"> </w:t>
            </w:r>
            <w:r w:rsidRPr="00CF4102">
              <w:rPr>
                <w:rFonts w:ascii="Arial" w:hAnsi="Arial" w:cs="Arial"/>
                <w:sz w:val="22"/>
                <w:szCs w:val="22"/>
                <w:lang w:val="es-ES_tradnl"/>
              </w:rPr>
              <w:t>continuar con la localización y finalizar con el título. p.e.:</w:t>
            </w:r>
          </w:p>
          <w:p w14:paraId="30241953" w14:textId="77777777" w:rsidR="0034514B" w:rsidRPr="00CF4102" w:rsidRDefault="0034514B">
            <w:pPr>
              <w:jc w:val="both"/>
              <w:rPr>
                <w:rFonts w:ascii="Arial" w:hAnsi="Arial" w:cs="Arial"/>
                <w:sz w:val="22"/>
                <w:szCs w:val="22"/>
                <w:lang w:val="es-ES_tradnl"/>
              </w:rPr>
            </w:pPr>
          </w:p>
          <w:p w14:paraId="73EC5CF7" w14:textId="77777777" w:rsidR="0034514B" w:rsidRPr="008C1C6C" w:rsidRDefault="0034514B">
            <w:pPr>
              <w:numPr>
                <w:ilvl w:val="0"/>
                <w:numId w:val="9"/>
              </w:numPr>
              <w:jc w:val="both"/>
              <w:rPr>
                <w:rFonts w:ascii="Arial" w:hAnsi="Arial" w:cs="Arial"/>
                <w:sz w:val="22"/>
                <w:szCs w:val="22"/>
                <w:lang w:val="es-ES_tradnl"/>
              </w:rPr>
            </w:pPr>
            <w:r w:rsidRPr="008C1C6C">
              <w:rPr>
                <w:rFonts w:ascii="Arial" w:hAnsi="Arial" w:cs="Arial"/>
                <w:sz w:val="22"/>
                <w:szCs w:val="22"/>
                <w:lang w:val="es-ES_tradnl"/>
              </w:rPr>
              <w:t>1_Arana kalea. Grafitti XXXX. Juegos.</w:t>
            </w:r>
          </w:p>
          <w:p w14:paraId="4DB76B70" w14:textId="77777777" w:rsidR="0034514B" w:rsidRPr="008C1C6C" w:rsidRDefault="0034514B">
            <w:pPr>
              <w:numPr>
                <w:ilvl w:val="0"/>
                <w:numId w:val="9"/>
              </w:numPr>
              <w:jc w:val="both"/>
              <w:rPr>
                <w:rFonts w:ascii="Arial" w:hAnsi="Arial" w:cs="Arial"/>
                <w:sz w:val="22"/>
                <w:szCs w:val="22"/>
                <w:lang w:val="es-ES_tradnl"/>
              </w:rPr>
            </w:pPr>
            <w:r w:rsidRPr="008C1C6C">
              <w:rPr>
                <w:rFonts w:ascii="Arial" w:hAnsi="Arial" w:cs="Arial"/>
                <w:sz w:val="22"/>
                <w:szCs w:val="22"/>
                <w:lang w:val="es-ES_tradnl"/>
              </w:rPr>
              <w:t>2_Dolarea plaza. Expresión artística XXX. Energía</w:t>
            </w:r>
          </w:p>
          <w:p w14:paraId="10A17D55" w14:textId="77777777" w:rsidR="0034514B" w:rsidRPr="008C1C6C" w:rsidRDefault="0034514B">
            <w:pPr>
              <w:numPr>
                <w:ilvl w:val="0"/>
                <w:numId w:val="9"/>
              </w:numPr>
              <w:jc w:val="both"/>
              <w:rPr>
                <w:rFonts w:ascii="Arial" w:hAnsi="Arial" w:cs="Arial"/>
                <w:sz w:val="22"/>
                <w:szCs w:val="22"/>
                <w:lang w:val="es-ES_tradnl"/>
              </w:rPr>
            </w:pPr>
            <w:r w:rsidRPr="008C1C6C">
              <w:rPr>
                <w:rFonts w:ascii="Arial" w:hAnsi="Arial" w:cs="Arial"/>
                <w:sz w:val="22"/>
                <w:szCs w:val="22"/>
                <w:lang w:val="es-ES_tradnl"/>
              </w:rPr>
              <w:t>….</w:t>
            </w:r>
          </w:p>
          <w:p w14:paraId="1E51F0F6" w14:textId="77777777" w:rsidR="0034514B" w:rsidRPr="00CF4102" w:rsidRDefault="0034514B">
            <w:pPr>
              <w:jc w:val="both"/>
              <w:rPr>
                <w:rFonts w:ascii="Arial" w:hAnsi="Arial" w:cs="Arial"/>
                <w:sz w:val="22"/>
                <w:szCs w:val="22"/>
                <w:lang w:val="es-ES_tradnl"/>
              </w:rPr>
            </w:pPr>
          </w:p>
          <w:p w14:paraId="4895C0F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Cada foto</w:t>
            </w:r>
            <w:r>
              <w:rPr>
                <w:rFonts w:ascii="Arial" w:hAnsi="Arial" w:cs="Arial"/>
                <w:sz w:val="22"/>
                <w:szCs w:val="22"/>
                <w:lang w:val="es-ES_tradnl"/>
              </w:rPr>
              <w:t>grafía</w:t>
            </w:r>
            <w:r w:rsidRPr="00CF4102">
              <w:rPr>
                <w:rFonts w:ascii="Arial" w:hAnsi="Arial" w:cs="Arial"/>
                <w:sz w:val="22"/>
                <w:szCs w:val="22"/>
                <w:lang w:val="es-ES_tradnl"/>
              </w:rPr>
              <w:t xml:space="preserve"> deberá </w:t>
            </w:r>
            <w:r w:rsidRPr="00CF4102">
              <w:rPr>
                <w:rFonts w:ascii="Arial" w:hAnsi="Arial" w:cs="Arial"/>
                <w:sz w:val="22"/>
                <w:szCs w:val="22"/>
                <w:lang w:val="es-ES_tradnl"/>
              </w:rPr>
              <w:lastRenderedPageBreak/>
              <w:t>acompañarse de una breve descripción.</w:t>
            </w:r>
          </w:p>
          <w:p w14:paraId="3419AFE2" w14:textId="77777777" w:rsidR="0034514B" w:rsidRPr="00CF4102" w:rsidRDefault="0034514B">
            <w:pPr>
              <w:jc w:val="both"/>
              <w:rPr>
                <w:rFonts w:ascii="Arial" w:hAnsi="Arial" w:cs="Arial"/>
                <w:sz w:val="22"/>
                <w:szCs w:val="22"/>
                <w:lang w:val="es-ES_tradnl"/>
              </w:rPr>
            </w:pPr>
          </w:p>
          <w:p w14:paraId="587D423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r w:rsidRPr="00CF4102">
              <w:rPr>
                <w:rFonts w:ascii="Arial" w:hAnsi="Arial" w:cs="Arial"/>
                <w:sz w:val="22"/>
                <w:szCs w:val="22"/>
                <w:lang w:val="es-ES_tradnl"/>
              </w:rPr>
              <w:tab/>
              <w:t>Si hubiera imágenes de menores de edad reconocibles, siempre que tengan menos de 14 años, es imprescindible que quien tome la fotografía envíe por escrito el consentimiento de sus padres/madres, tutores/as o responsables legales para publicar su imagen. Si la persona fotografiada tiene entre 14 y 18 años, el autor o autora de la fotografía enviará el consentimiento escrito por la propia persona menor. Las personas mayores de 18 años también darán su visto bueno por escrito a través del autor o autora de la fotografía.</w:t>
            </w:r>
          </w:p>
        </w:tc>
      </w:tr>
      <w:tr w:rsidR="0034514B" w:rsidRPr="00CF4102" w14:paraId="6C81416F" w14:textId="77777777">
        <w:tc>
          <w:tcPr>
            <w:tcW w:w="4531" w:type="dxa"/>
            <w:tcBorders>
              <w:top w:val="single" w:sz="4" w:space="0" w:color="auto"/>
              <w:left w:val="single" w:sz="4" w:space="0" w:color="auto"/>
              <w:bottom w:val="single" w:sz="4" w:space="0" w:color="auto"/>
              <w:right w:val="single" w:sz="4" w:space="0" w:color="auto"/>
            </w:tcBorders>
          </w:tcPr>
          <w:p w14:paraId="776F55C7" w14:textId="77777777" w:rsidR="0034514B" w:rsidRPr="00CF4102" w:rsidRDefault="0034514B">
            <w:pPr>
              <w:jc w:val="both"/>
              <w:rPr>
                <w:rFonts w:ascii="Arial" w:hAnsi="Arial" w:cs="Arial"/>
                <w:sz w:val="22"/>
                <w:szCs w:val="22"/>
                <w:lang w:val="es-ES_tradnl"/>
              </w:rPr>
            </w:pPr>
          </w:p>
          <w:p w14:paraId="053AA2C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ZAZPIGARRENA. EPAIMAHAIAREN OSAERA</w:t>
            </w:r>
          </w:p>
          <w:p w14:paraId="3583DDA6" w14:textId="77777777" w:rsidR="0034514B" w:rsidRPr="00CF4102" w:rsidRDefault="0034514B">
            <w:pPr>
              <w:jc w:val="both"/>
              <w:rPr>
                <w:rFonts w:ascii="Arial" w:hAnsi="Arial" w:cs="Arial"/>
                <w:sz w:val="22"/>
                <w:szCs w:val="22"/>
                <w:lang w:val="es-ES_tradnl"/>
              </w:rPr>
            </w:pPr>
          </w:p>
          <w:p w14:paraId="1EDB00F9" w14:textId="77777777" w:rsidR="0034514B" w:rsidRPr="00CF4102" w:rsidRDefault="0034514B">
            <w:pPr>
              <w:jc w:val="both"/>
              <w:rPr>
                <w:rFonts w:ascii="Arial" w:hAnsi="Arial" w:cs="Arial"/>
                <w:sz w:val="22"/>
                <w:szCs w:val="22"/>
                <w:u w:val="single"/>
                <w:lang w:val="es-ES_tradnl"/>
              </w:rPr>
            </w:pPr>
            <w:r w:rsidRPr="00CF4102">
              <w:rPr>
                <w:rFonts w:ascii="Arial" w:hAnsi="Arial" w:cs="Arial"/>
                <w:sz w:val="22"/>
                <w:szCs w:val="22"/>
                <w:u w:val="single"/>
                <w:lang w:val="es-ES_tradnl"/>
              </w:rPr>
              <w:t>Epaimahaiadeak:</w:t>
            </w:r>
          </w:p>
          <w:p w14:paraId="52C117DD" w14:textId="77777777" w:rsidR="0034514B" w:rsidRPr="00CF4102" w:rsidRDefault="0034514B">
            <w:pPr>
              <w:jc w:val="both"/>
              <w:rPr>
                <w:rFonts w:ascii="Arial" w:hAnsi="Arial" w:cs="Arial"/>
                <w:sz w:val="22"/>
                <w:szCs w:val="22"/>
                <w:lang w:val="es-ES_tradnl"/>
              </w:rPr>
            </w:pPr>
          </w:p>
          <w:p w14:paraId="54BD5718" w14:textId="77777777" w:rsidR="0034514B" w:rsidRPr="00CF4102" w:rsidRDefault="0034514B">
            <w:pPr>
              <w:numPr>
                <w:ilvl w:val="0"/>
                <w:numId w:val="10"/>
              </w:numPr>
              <w:jc w:val="both"/>
              <w:rPr>
                <w:rFonts w:ascii="Arial" w:hAnsi="Arial" w:cs="Arial"/>
                <w:sz w:val="22"/>
                <w:szCs w:val="22"/>
                <w:lang w:val="es-ES_tradnl"/>
              </w:rPr>
            </w:pPr>
            <w:r w:rsidRPr="00CF4102">
              <w:rPr>
                <w:rFonts w:ascii="Arial" w:hAnsi="Arial" w:cs="Arial"/>
                <w:sz w:val="22"/>
                <w:szCs w:val="22"/>
                <w:lang w:val="es-ES_tradnl"/>
              </w:rPr>
              <w:t>Herritarren arloko zinegotzia delegatua. Bere ordez Alkatea.</w:t>
            </w:r>
          </w:p>
          <w:p w14:paraId="7EC31D70" w14:textId="77777777" w:rsidR="0034514B" w:rsidRPr="00CF4102" w:rsidRDefault="0034514B">
            <w:pPr>
              <w:numPr>
                <w:ilvl w:val="0"/>
                <w:numId w:val="10"/>
              </w:numPr>
              <w:jc w:val="both"/>
              <w:rPr>
                <w:rFonts w:ascii="Arial" w:hAnsi="Arial" w:cs="Arial"/>
                <w:sz w:val="22"/>
                <w:szCs w:val="22"/>
                <w:lang w:val="es-ES_tradnl"/>
              </w:rPr>
            </w:pPr>
            <w:r w:rsidRPr="00CF4102">
              <w:rPr>
                <w:rFonts w:ascii="Arial" w:hAnsi="Arial" w:cs="Arial"/>
                <w:sz w:val="22"/>
                <w:szCs w:val="22"/>
                <w:lang w:val="es-ES_tradnl"/>
              </w:rPr>
              <w:t>Komunikazioko teknikaria</w:t>
            </w:r>
          </w:p>
          <w:p w14:paraId="1E4D5D35" w14:textId="77777777" w:rsidR="0034514B" w:rsidRPr="00CF4102" w:rsidRDefault="0034514B">
            <w:pPr>
              <w:numPr>
                <w:ilvl w:val="0"/>
                <w:numId w:val="10"/>
              </w:numPr>
              <w:jc w:val="both"/>
              <w:rPr>
                <w:rFonts w:ascii="Arial" w:hAnsi="Arial" w:cs="Arial"/>
                <w:sz w:val="22"/>
                <w:szCs w:val="22"/>
                <w:lang w:val="es-ES_tradnl"/>
              </w:rPr>
            </w:pPr>
            <w:r w:rsidRPr="00CF4102">
              <w:rPr>
                <w:rFonts w:ascii="Arial" w:hAnsi="Arial" w:cs="Arial"/>
                <w:sz w:val="22"/>
                <w:szCs w:val="22"/>
                <w:lang w:val="es-ES_tradnl"/>
              </w:rPr>
              <w:t>Euskarako teknikaria</w:t>
            </w:r>
          </w:p>
          <w:p w14:paraId="18FD7620" w14:textId="77777777" w:rsidR="0034514B" w:rsidRPr="006C45EF" w:rsidRDefault="0034514B">
            <w:pPr>
              <w:numPr>
                <w:ilvl w:val="0"/>
                <w:numId w:val="10"/>
              </w:numPr>
              <w:jc w:val="both"/>
              <w:rPr>
                <w:rFonts w:ascii="Arial" w:hAnsi="Arial" w:cs="Arial"/>
                <w:sz w:val="22"/>
                <w:szCs w:val="22"/>
                <w:lang w:val="es-ES_tradnl"/>
              </w:rPr>
            </w:pPr>
            <w:r w:rsidRPr="00CF4102">
              <w:rPr>
                <w:rFonts w:ascii="Arial" w:hAnsi="Arial" w:cs="Arial"/>
                <w:sz w:val="22"/>
                <w:szCs w:val="22"/>
                <w:lang w:val="es-ES_tradnl"/>
              </w:rPr>
              <w:t>“</w:t>
            </w:r>
            <w:r w:rsidRPr="006C45EF">
              <w:rPr>
                <w:rFonts w:ascii="Arial" w:hAnsi="Arial" w:cs="Arial"/>
                <w:sz w:val="22"/>
                <w:szCs w:val="22"/>
                <w:lang w:val="es-ES_tradnl"/>
              </w:rPr>
              <w:t>Argizpi” argazki elkarteko kide bat</w:t>
            </w:r>
          </w:p>
          <w:p w14:paraId="4EA9621F" w14:textId="77777777" w:rsidR="0034514B" w:rsidRPr="006C45EF" w:rsidRDefault="0034514B">
            <w:pPr>
              <w:numPr>
                <w:ilvl w:val="0"/>
                <w:numId w:val="10"/>
              </w:numPr>
              <w:jc w:val="both"/>
              <w:rPr>
                <w:rFonts w:ascii="Arial" w:hAnsi="Arial" w:cs="Arial"/>
                <w:sz w:val="22"/>
                <w:szCs w:val="22"/>
                <w:lang w:val="es-ES_tradnl"/>
              </w:rPr>
            </w:pPr>
            <w:r w:rsidRPr="006C45EF">
              <w:rPr>
                <w:rFonts w:ascii="Arial" w:hAnsi="Arial" w:cs="Arial"/>
                <w:sz w:val="22"/>
                <w:szCs w:val="22"/>
              </w:rPr>
              <w:t>"Artea kalean eta kaleko artea" g</w:t>
            </w:r>
            <w:r w:rsidRPr="006C45EF">
              <w:rPr>
                <w:rFonts w:ascii="Arial" w:hAnsi="Arial" w:cs="Arial"/>
                <w:sz w:val="22"/>
                <w:szCs w:val="22"/>
                <w:lang w:val="es-ES_tradnl"/>
              </w:rPr>
              <w:t>aian aditua edo gaiarekin lotura duen pertsona bat.</w:t>
            </w:r>
          </w:p>
          <w:p w14:paraId="53261774" w14:textId="77777777" w:rsidR="0034514B" w:rsidRPr="00CF4102" w:rsidRDefault="0034514B">
            <w:pPr>
              <w:numPr>
                <w:ilvl w:val="0"/>
                <w:numId w:val="10"/>
              </w:numPr>
              <w:jc w:val="both"/>
              <w:rPr>
                <w:rFonts w:ascii="Arial" w:hAnsi="Arial" w:cs="Arial"/>
                <w:sz w:val="22"/>
                <w:szCs w:val="22"/>
                <w:lang w:val="es-ES_tradnl"/>
              </w:rPr>
            </w:pPr>
            <w:r w:rsidRPr="00CF4102">
              <w:rPr>
                <w:rFonts w:ascii="Arial" w:hAnsi="Arial" w:cs="Arial"/>
                <w:sz w:val="22"/>
                <w:szCs w:val="22"/>
                <w:lang w:val="es-ES_tradnl"/>
              </w:rPr>
              <w:t>Berdintasun azpiarloko zinegotzi delegatua edo teknikaria</w:t>
            </w:r>
          </w:p>
          <w:p w14:paraId="775E8EF6" w14:textId="77777777" w:rsidR="0034514B" w:rsidRPr="00CF4102" w:rsidRDefault="0034514B">
            <w:pPr>
              <w:numPr>
                <w:ilvl w:val="0"/>
                <w:numId w:val="10"/>
              </w:numPr>
              <w:jc w:val="both"/>
              <w:rPr>
                <w:rFonts w:ascii="Arial" w:hAnsi="Arial" w:cs="Arial"/>
                <w:sz w:val="22"/>
                <w:szCs w:val="22"/>
                <w:lang w:val="es-ES_tradnl"/>
              </w:rPr>
            </w:pPr>
            <w:r w:rsidRPr="00CF4102">
              <w:rPr>
                <w:rFonts w:ascii="Arial" w:hAnsi="Arial" w:cs="Arial"/>
                <w:sz w:val="22"/>
                <w:szCs w:val="22"/>
                <w:lang w:val="es-ES_tradnl"/>
              </w:rPr>
              <w:t>Kulturako teknikaria, hitza duena baina botorik ez, idazkari lanetan</w:t>
            </w:r>
          </w:p>
          <w:p w14:paraId="019F5AB3" w14:textId="77777777" w:rsidR="0034514B" w:rsidRDefault="0034514B">
            <w:pPr>
              <w:jc w:val="both"/>
              <w:rPr>
                <w:rFonts w:ascii="Arial" w:hAnsi="Arial" w:cs="Arial"/>
                <w:sz w:val="22"/>
                <w:szCs w:val="22"/>
                <w:lang w:val="es-ES_tradnl"/>
              </w:rPr>
            </w:pPr>
          </w:p>
          <w:p w14:paraId="596724B9" w14:textId="77777777" w:rsidR="0034514B" w:rsidRPr="00CF4102" w:rsidRDefault="0034514B">
            <w:pPr>
              <w:jc w:val="both"/>
              <w:rPr>
                <w:rFonts w:ascii="Arial" w:hAnsi="Arial" w:cs="Arial"/>
                <w:sz w:val="22"/>
                <w:szCs w:val="22"/>
                <w:lang w:val="es-ES_tradnl"/>
              </w:rPr>
            </w:pPr>
          </w:p>
          <w:p w14:paraId="64F8A0A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Beraien erabakia eztabaidaezina izango da.</w:t>
            </w:r>
          </w:p>
        </w:tc>
        <w:tc>
          <w:tcPr>
            <w:tcW w:w="4531" w:type="dxa"/>
            <w:tcBorders>
              <w:top w:val="single" w:sz="4" w:space="0" w:color="auto"/>
              <w:left w:val="single" w:sz="4" w:space="0" w:color="auto"/>
              <w:bottom w:val="single" w:sz="4" w:space="0" w:color="auto"/>
              <w:right w:val="single" w:sz="4" w:space="0" w:color="auto"/>
            </w:tcBorders>
          </w:tcPr>
          <w:p w14:paraId="3138FF7D" w14:textId="77777777" w:rsidR="0034514B" w:rsidRPr="00CF4102" w:rsidRDefault="0034514B">
            <w:pPr>
              <w:jc w:val="both"/>
              <w:rPr>
                <w:rFonts w:ascii="Arial" w:hAnsi="Arial" w:cs="Arial"/>
                <w:sz w:val="22"/>
                <w:szCs w:val="22"/>
                <w:lang w:val="es-ES_tradnl"/>
              </w:rPr>
            </w:pPr>
          </w:p>
          <w:p w14:paraId="72AE34C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SEPTIMA. COMPOSICIÓN DEL JURADO </w:t>
            </w:r>
          </w:p>
          <w:p w14:paraId="202C86E0" w14:textId="77777777" w:rsidR="0034514B" w:rsidRPr="00CF4102" w:rsidRDefault="0034514B">
            <w:pPr>
              <w:jc w:val="both"/>
              <w:rPr>
                <w:rFonts w:ascii="Arial" w:hAnsi="Arial" w:cs="Arial"/>
                <w:b/>
                <w:bCs/>
                <w:sz w:val="22"/>
                <w:szCs w:val="22"/>
                <w:lang w:val="es-ES_tradnl"/>
              </w:rPr>
            </w:pPr>
          </w:p>
          <w:p w14:paraId="673EF02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u w:val="single"/>
                <w:lang w:val="es-ES_tradnl"/>
              </w:rPr>
              <w:t>Composición</w:t>
            </w:r>
            <w:r w:rsidRPr="00CF4102">
              <w:rPr>
                <w:rFonts w:ascii="Arial" w:hAnsi="Arial" w:cs="Arial"/>
                <w:sz w:val="22"/>
                <w:szCs w:val="22"/>
                <w:lang w:val="es-ES_tradnl"/>
              </w:rPr>
              <w:t>:</w:t>
            </w:r>
          </w:p>
          <w:p w14:paraId="748FEB85" w14:textId="77777777" w:rsidR="0034514B" w:rsidRPr="00CF4102" w:rsidRDefault="0034514B">
            <w:pPr>
              <w:jc w:val="both"/>
              <w:rPr>
                <w:rFonts w:ascii="Arial" w:hAnsi="Arial" w:cs="Arial"/>
                <w:sz w:val="22"/>
                <w:szCs w:val="22"/>
                <w:lang w:val="es-ES_tradnl"/>
              </w:rPr>
            </w:pPr>
          </w:p>
          <w:p w14:paraId="504B47F9"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Concejala delegada del área de ciudadanía. En su defecto la alcaldesa</w:t>
            </w:r>
          </w:p>
          <w:p w14:paraId="731502A1"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Técnico de Comunicación</w:t>
            </w:r>
          </w:p>
          <w:p w14:paraId="0812DF44"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Técnica de Euskara</w:t>
            </w:r>
          </w:p>
          <w:p w14:paraId="570BE215"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 xml:space="preserve">Una persona de la asociación fotográfica “Argizpi” </w:t>
            </w:r>
          </w:p>
          <w:p w14:paraId="7DED2A2C"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 xml:space="preserve">Una persona experta en el tema o </w:t>
            </w:r>
            <w:r w:rsidRPr="006C45EF">
              <w:rPr>
                <w:rFonts w:ascii="Arial" w:hAnsi="Arial" w:cs="Arial"/>
                <w:sz w:val="22"/>
                <w:szCs w:val="22"/>
                <w:lang w:val="es-ES_tradnl"/>
              </w:rPr>
              <w:t xml:space="preserve">que tenga relación con el tema: </w:t>
            </w:r>
            <w:r w:rsidRPr="006C45EF">
              <w:rPr>
                <w:rFonts w:ascii="Arial" w:hAnsi="Arial" w:cs="Arial"/>
                <w:sz w:val="22"/>
                <w:szCs w:val="22"/>
              </w:rPr>
              <w:t>"Artea kalean eta kaleko artea"</w:t>
            </w:r>
          </w:p>
          <w:p w14:paraId="0E77E56E"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Concejala o técnica del área de igualdad.</w:t>
            </w:r>
          </w:p>
          <w:p w14:paraId="28A961CA" w14:textId="77777777" w:rsidR="0034514B" w:rsidRPr="00CF4102" w:rsidRDefault="0034514B">
            <w:pPr>
              <w:numPr>
                <w:ilvl w:val="0"/>
                <w:numId w:val="11"/>
              </w:numPr>
              <w:jc w:val="both"/>
              <w:rPr>
                <w:rFonts w:ascii="Arial" w:hAnsi="Arial" w:cs="Arial"/>
                <w:sz w:val="22"/>
                <w:szCs w:val="22"/>
                <w:lang w:val="es-ES_tradnl"/>
              </w:rPr>
            </w:pPr>
            <w:r w:rsidRPr="00CF4102">
              <w:rPr>
                <w:rFonts w:ascii="Arial" w:hAnsi="Arial" w:cs="Arial"/>
                <w:sz w:val="22"/>
                <w:szCs w:val="22"/>
                <w:lang w:val="es-ES_tradnl"/>
              </w:rPr>
              <w:t>Técnica de Cultura, con voz pero sin voto, en calidad de secretaria.</w:t>
            </w:r>
          </w:p>
          <w:p w14:paraId="05193809" w14:textId="77777777" w:rsidR="0034514B" w:rsidRPr="00CF4102" w:rsidRDefault="0034514B">
            <w:pPr>
              <w:jc w:val="both"/>
              <w:rPr>
                <w:rFonts w:ascii="Arial" w:hAnsi="Arial" w:cs="Arial"/>
                <w:sz w:val="22"/>
                <w:szCs w:val="22"/>
                <w:lang w:val="es-ES_tradnl"/>
              </w:rPr>
            </w:pPr>
          </w:p>
          <w:p w14:paraId="338766D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fallo del jurado será inapelable.</w:t>
            </w:r>
          </w:p>
        </w:tc>
      </w:tr>
      <w:tr w:rsidR="0034514B" w:rsidRPr="00CF4102" w14:paraId="16DC054A" w14:textId="77777777">
        <w:tc>
          <w:tcPr>
            <w:tcW w:w="4531" w:type="dxa"/>
            <w:tcBorders>
              <w:top w:val="single" w:sz="4" w:space="0" w:color="auto"/>
              <w:left w:val="single" w:sz="4" w:space="0" w:color="auto"/>
              <w:bottom w:val="single" w:sz="4" w:space="0" w:color="auto"/>
              <w:right w:val="single" w:sz="4" w:space="0" w:color="auto"/>
            </w:tcBorders>
          </w:tcPr>
          <w:p w14:paraId="35B83EC7" w14:textId="77777777" w:rsidR="0034514B" w:rsidRPr="00CF4102" w:rsidRDefault="0034514B">
            <w:pPr>
              <w:jc w:val="both"/>
              <w:rPr>
                <w:rFonts w:ascii="Arial" w:hAnsi="Arial" w:cs="Arial"/>
                <w:sz w:val="22"/>
                <w:szCs w:val="22"/>
                <w:lang w:val="es-ES_tradnl"/>
              </w:rPr>
            </w:pPr>
          </w:p>
          <w:p w14:paraId="784D311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ZORTZIGARRENA. BALORAZIO IRIZPIDEAK</w:t>
            </w:r>
          </w:p>
          <w:p w14:paraId="4460D5D6" w14:textId="77777777" w:rsidR="0034514B" w:rsidRPr="00CF4102" w:rsidRDefault="0034514B">
            <w:pPr>
              <w:jc w:val="both"/>
              <w:rPr>
                <w:rFonts w:ascii="Arial" w:hAnsi="Arial" w:cs="Arial"/>
                <w:sz w:val="22"/>
                <w:szCs w:val="22"/>
                <w:lang w:val="es-ES_tradnl"/>
              </w:rPr>
            </w:pPr>
          </w:p>
          <w:p w14:paraId="51F83919" w14:textId="77777777" w:rsidR="0034514B" w:rsidRPr="00CF4102" w:rsidRDefault="0034514B">
            <w:pPr>
              <w:numPr>
                <w:ilvl w:val="0"/>
                <w:numId w:val="12"/>
              </w:numPr>
              <w:jc w:val="both"/>
              <w:rPr>
                <w:rFonts w:ascii="Arial" w:hAnsi="Arial" w:cs="Arial"/>
                <w:sz w:val="22"/>
                <w:szCs w:val="22"/>
                <w:lang w:val="es-ES_tradnl"/>
              </w:rPr>
            </w:pPr>
            <w:r w:rsidRPr="00CF4102">
              <w:rPr>
                <w:rFonts w:ascii="Arial" w:hAnsi="Arial" w:cs="Arial"/>
                <w:sz w:val="22"/>
                <w:szCs w:val="22"/>
                <w:lang w:val="es-ES_tradnl"/>
              </w:rPr>
              <w:t>Eskatutako gaiari lotutako atxikipena eta hori transmititzeko gaitasuna.</w:t>
            </w:r>
          </w:p>
          <w:p w14:paraId="3AB3636D" w14:textId="77777777" w:rsidR="0034514B" w:rsidRPr="00CF4102" w:rsidRDefault="0034514B">
            <w:pPr>
              <w:jc w:val="both"/>
              <w:rPr>
                <w:rFonts w:ascii="Arial" w:hAnsi="Arial" w:cs="Arial"/>
                <w:sz w:val="22"/>
                <w:szCs w:val="22"/>
                <w:lang w:val="es-ES_tradnl"/>
              </w:rPr>
            </w:pPr>
          </w:p>
          <w:p w14:paraId="0EFA234B" w14:textId="77777777" w:rsidR="0034514B" w:rsidRPr="00CF4102" w:rsidRDefault="0034514B">
            <w:pPr>
              <w:numPr>
                <w:ilvl w:val="0"/>
                <w:numId w:val="12"/>
              </w:numPr>
              <w:jc w:val="both"/>
              <w:rPr>
                <w:rFonts w:ascii="Arial" w:hAnsi="Arial" w:cs="Arial"/>
                <w:sz w:val="22"/>
                <w:szCs w:val="22"/>
                <w:lang w:val="es-ES_tradnl"/>
              </w:rPr>
            </w:pPr>
            <w:r w:rsidRPr="00CF4102">
              <w:rPr>
                <w:rFonts w:ascii="Arial" w:hAnsi="Arial" w:cs="Arial"/>
                <w:sz w:val="22"/>
                <w:szCs w:val="22"/>
                <w:lang w:val="es-ES_tradnl"/>
              </w:rPr>
              <w:t>Originaltasuna eta sormena.</w:t>
            </w:r>
          </w:p>
          <w:p w14:paraId="2D28ADCB" w14:textId="77777777" w:rsidR="0034514B" w:rsidRPr="00CF4102" w:rsidRDefault="0034514B">
            <w:pPr>
              <w:jc w:val="both"/>
              <w:rPr>
                <w:rFonts w:ascii="Arial" w:hAnsi="Arial" w:cs="Arial"/>
                <w:sz w:val="22"/>
                <w:szCs w:val="22"/>
                <w:lang w:val="es-ES_tradnl"/>
              </w:rPr>
            </w:pPr>
          </w:p>
          <w:p w14:paraId="0CA00B68" w14:textId="77777777" w:rsidR="0034514B" w:rsidRPr="00CF4102" w:rsidRDefault="0034514B">
            <w:pPr>
              <w:numPr>
                <w:ilvl w:val="0"/>
                <w:numId w:val="12"/>
              </w:numPr>
              <w:jc w:val="both"/>
              <w:rPr>
                <w:rFonts w:ascii="Arial" w:hAnsi="Arial" w:cs="Arial"/>
                <w:sz w:val="22"/>
                <w:szCs w:val="22"/>
                <w:lang w:val="es-ES_tradnl"/>
              </w:rPr>
            </w:pPr>
            <w:r w:rsidRPr="00CF4102">
              <w:rPr>
                <w:rFonts w:ascii="Arial" w:hAnsi="Arial" w:cs="Arial"/>
                <w:sz w:val="22"/>
                <w:szCs w:val="22"/>
                <w:lang w:val="es-ES_tradnl"/>
              </w:rPr>
              <w:t>Inpaktu bisuala eta estetika.</w:t>
            </w:r>
          </w:p>
          <w:p w14:paraId="72E25345" w14:textId="77777777" w:rsidR="0034514B" w:rsidRPr="00CF4102" w:rsidRDefault="0034514B">
            <w:pPr>
              <w:jc w:val="both"/>
              <w:rPr>
                <w:rFonts w:ascii="Arial" w:hAnsi="Arial" w:cs="Arial"/>
                <w:sz w:val="22"/>
                <w:szCs w:val="22"/>
                <w:lang w:val="es-ES_tradnl"/>
              </w:rPr>
            </w:pPr>
          </w:p>
          <w:p w14:paraId="6FA16AA3" w14:textId="77777777" w:rsidR="0034514B" w:rsidRPr="00CF4102" w:rsidRDefault="0034514B">
            <w:pPr>
              <w:numPr>
                <w:ilvl w:val="0"/>
                <w:numId w:val="12"/>
              </w:numPr>
              <w:jc w:val="both"/>
              <w:rPr>
                <w:rFonts w:ascii="Arial" w:hAnsi="Arial" w:cs="Arial"/>
                <w:sz w:val="22"/>
                <w:szCs w:val="22"/>
                <w:lang w:val="es-ES_tradnl"/>
              </w:rPr>
            </w:pPr>
            <w:r w:rsidRPr="00CF4102">
              <w:rPr>
                <w:rFonts w:ascii="Arial" w:hAnsi="Arial" w:cs="Arial"/>
                <w:sz w:val="22"/>
                <w:szCs w:val="22"/>
                <w:lang w:val="es-ES_tradnl"/>
              </w:rPr>
              <w:t>Kalitate teknikoa, konposizioa, argiztapena, eta estiloa.</w:t>
            </w:r>
          </w:p>
          <w:p w14:paraId="1E84D0B3" w14:textId="77777777" w:rsidR="0034514B" w:rsidRPr="00CF4102" w:rsidRDefault="0034514B">
            <w:pPr>
              <w:jc w:val="both"/>
              <w:rPr>
                <w:rFonts w:ascii="Arial" w:hAnsi="Arial" w:cs="Arial"/>
                <w:sz w:val="22"/>
                <w:szCs w:val="22"/>
                <w:lang w:val="es-ES_tradnl"/>
              </w:rPr>
            </w:pPr>
          </w:p>
          <w:p w14:paraId="684722A4" w14:textId="77777777" w:rsidR="0034514B" w:rsidRPr="00CF4102" w:rsidRDefault="0034514B">
            <w:pPr>
              <w:numPr>
                <w:ilvl w:val="0"/>
                <w:numId w:val="12"/>
              </w:numPr>
              <w:jc w:val="both"/>
              <w:rPr>
                <w:rFonts w:ascii="Arial" w:hAnsi="Arial" w:cs="Arial"/>
                <w:sz w:val="22"/>
                <w:szCs w:val="22"/>
                <w:lang w:val="es-ES_tradnl"/>
              </w:rPr>
            </w:pPr>
            <w:r w:rsidRPr="00CF4102">
              <w:rPr>
                <w:rFonts w:ascii="Arial" w:hAnsi="Arial" w:cs="Arial"/>
                <w:sz w:val="22"/>
                <w:szCs w:val="22"/>
                <w:lang w:val="es-ES_tradnl"/>
              </w:rPr>
              <w:t>Genero ikuspegia kontuan izatea.</w:t>
            </w:r>
          </w:p>
        </w:tc>
        <w:tc>
          <w:tcPr>
            <w:tcW w:w="4531" w:type="dxa"/>
            <w:tcBorders>
              <w:top w:val="single" w:sz="4" w:space="0" w:color="auto"/>
              <w:left w:val="single" w:sz="4" w:space="0" w:color="auto"/>
              <w:bottom w:val="single" w:sz="4" w:space="0" w:color="auto"/>
              <w:right w:val="single" w:sz="4" w:space="0" w:color="auto"/>
            </w:tcBorders>
          </w:tcPr>
          <w:p w14:paraId="0C08CF96" w14:textId="77777777" w:rsidR="0034514B" w:rsidRPr="00CF4102" w:rsidRDefault="0034514B">
            <w:pPr>
              <w:jc w:val="both"/>
              <w:rPr>
                <w:rFonts w:ascii="Arial" w:hAnsi="Arial" w:cs="Arial"/>
                <w:sz w:val="22"/>
                <w:szCs w:val="22"/>
                <w:lang w:val="es-ES_tradnl"/>
              </w:rPr>
            </w:pPr>
          </w:p>
          <w:p w14:paraId="49107772"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OCTAVA. CRITERIOS DE VALORACIÓN </w:t>
            </w:r>
          </w:p>
          <w:p w14:paraId="17C334F8" w14:textId="77777777" w:rsidR="0034514B" w:rsidRPr="00CF4102" w:rsidRDefault="0034514B">
            <w:pPr>
              <w:jc w:val="both"/>
              <w:rPr>
                <w:rFonts w:ascii="Arial" w:hAnsi="Arial" w:cs="Arial"/>
                <w:sz w:val="22"/>
                <w:szCs w:val="22"/>
                <w:lang w:val="es-ES_tradnl"/>
              </w:rPr>
            </w:pPr>
          </w:p>
          <w:p w14:paraId="36D3DECB" w14:textId="77777777" w:rsidR="0034514B" w:rsidRPr="00CF4102" w:rsidRDefault="0034514B">
            <w:pPr>
              <w:jc w:val="both"/>
              <w:rPr>
                <w:rFonts w:ascii="Arial" w:hAnsi="Arial" w:cs="Arial"/>
                <w:sz w:val="22"/>
                <w:szCs w:val="22"/>
                <w:lang w:val="es-ES_tradnl"/>
              </w:rPr>
            </w:pPr>
          </w:p>
          <w:p w14:paraId="7916DD45" w14:textId="77777777" w:rsidR="0034514B" w:rsidRPr="00CF4102" w:rsidRDefault="0034514B">
            <w:pPr>
              <w:numPr>
                <w:ilvl w:val="0"/>
                <w:numId w:val="13"/>
              </w:numPr>
              <w:jc w:val="both"/>
              <w:rPr>
                <w:rFonts w:ascii="Arial" w:hAnsi="Arial" w:cs="Arial"/>
                <w:sz w:val="22"/>
                <w:szCs w:val="22"/>
                <w:lang w:val="es-ES_tradnl"/>
              </w:rPr>
            </w:pPr>
            <w:r w:rsidRPr="00CF4102">
              <w:rPr>
                <w:rFonts w:ascii="Arial" w:hAnsi="Arial" w:cs="Arial"/>
                <w:sz w:val="22"/>
                <w:szCs w:val="22"/>
                <w:lang w:val="es-ES_tradnl"/>
              </w:rPr>
              <w:t>Relación con el tema del concurso y capacidad de transmitirlo.</w:t>
            </w:r>
          </w:p>
          <w:p w14:paraId="7D33A3DD" w14:textId="77777777" w:rsidR="0034514B" w:rsidRPr="00CF4102" w:rsidRDefault="0034514B">
            <w:pPr>
              <w:jc w:val="both"/>
              <w:rPr>
                <w:rFonts w:ascii="Arial" w:hAnsi="Arial" w:cs="Arial"/>
                <w:sz w:val="22"/>
                <w:szCs w:val="22"/>
                <w:lang w:val="es-ES_tradnl"/>
              </w:rPr>
            </w:pPr>
          </w:p>
          <w:p w14:paraId="4122429B" w14:textId="77777777" w:rsidR="0034514B" w:rsidRPr="00CF4102" w:rsidRDefault="0034514B">
            <w:pPr>
              <w:numPr>
                <w:ilvl w:val="0"/>
                <w:numId w:val="13"/>
              </w:numPr>
              <w:jc w:val="both"/>
              <w:rPr>
                <w:rFonts w:ascii="Arial" w:hAnsi="Arial" w:cs="Arial"/>
                <w:sz w:val="22"/>
                <w:szCs w:val="22"/>
                <w:lang w:val="es-ES_tradnl"/>
              </w:rPr>
            </w:pPr>
            <w:r w:rsidRPr="00CF4102">
              <w:rPr>
                <w:rFonts w:ascii="Arial" w:hAnsi="Arial" w:cs="Arial"/>
                <w:sz w:val="22"/>
                <w:szCs w:val="22"/>
                <w:lang w:val="es-ES_tradnl"/>
              </w:rPr>
              <w:t>Originalidad y creatividad.</w:t>
            </w:r>
          </w:p>
          <w:p w14:paraId="5A620EBF" w14:textId="77777777" w:rsidR="0034514B" w:rsidRPr="00CF4102" w:rsidRDefault="0034514B">
            <w:pPr>
              <w:jc w:val="both"/>
              <w:rPr>
                <w:rFonts w:ascii="Arial" w:hAnsi="Arial" w:cs="Arial"/>
                <w:sz w:val="22"/>
                <w:szCs w:val="22"/>
                <w:lang w:val="es-ES_tradnl"/>
              </w:rPr>
            </w:pPr>
          </w:p>
          <w:p w14:paraId="7EDC9870" w14:textId="77777777" w:rsidR="0034514B" w:rsidRPr="00CF4102" w:rsidRDefault="0034514B">
            <w:pPr>
              <w:numPr>
                <w:ilvl w:val="0"/>
                <w:numId w:val="13"/>
              </w:numPr>
              <w:jc w:val="both"/>
              <w:rPr>
                <w:rFonts w:ascii="Arial" w:hAnsi="Arial" w:cs="Arial"/>
                <w:sz w:val="22"/>
                <w:szCs w:val="22"/>
                <w:lang w:val="es-ES_tradnl"/>
              </w:rPr>
            </w:pPr>
            <w:r w:rsidRPr="00CF4102">
              <w:rPr>
                <w:rFonts w:ascii="Arial" w:hAnsi="Arial" w:cs="Arial"/>
                <w:sz w:val="22"/>
                <w:szCs w:val="22"/>
                <w:lang w:val="es-ES_tradnl"/>
              </w:rPr>
              <w:t>Impacto visual y estética.</w:t>
            </w:r>
          </w:p>
          <w:p w14:paraId="6FD105D5" w14:textId="77777777" w:rsidR="0034514B" w:rsidRPr="00CF4102" w:rsidRDefault="0034514B">
            <w:pPr>
              <w:jc w:val="both"/>
              <w:rPr>
                <w:rFonts w:ascii="Arial" w:hAnsi="Arial" w:cs="Arial"/>
                <w:sz w:val="22"/>
                <w:szCs w:val="22"/>
                <w:lang w:val="es-ES_tradnl"/>
              </w:rPr>
            </w:pPr>
          </w:p>
          <w:p w14:paraId="40D9B40A" w14:textId="77777777" w:rsidR="0034514B" w:rsidRPr="00CF4102" w:rsidRDefault="0034514B">
            <w:pPr>
              <w:numPr>
                <w:ilvl w:val="0"/>
                <w:numId w:val="13"/>
              </w:numPr>
              <w:jc w:val="both"/>
              <w:rPr>
                <w:rFonts w:ascii="Arial" w:hAnsi="Arial" w:cs="Arial"/>
                <w:sz w:val="22"/>
                <w:szCs w:val="22"/>
                <w:lang w:val="es-ES_tradnl"/>
              </w:rPr>
            </w:pPr>
            <w:r w:rsidRPr="00CF4102">
              <w:rPr>
                <w:rFonts w:ascii="Arial" w:hAnsi="Arial" w:cs="Arial"/>
                <w:sz w:val="22"/>
                <w:szCs w:val="22"/>
                <w:lang w:val="es-ES_tradnl"/>
              </w:rPr>
              <w:lastRenderedPageBreak/>
              <w:t>Calidad técnica, composición, iluminación y estilo.</w:t>
            </w:r>
          </w:p>
          <w:p w14:paraId="7ADCC09E" w14:textId="77777777" w:rsidR="0034514B" w:rsidRPr="00CF4102" w:rsidRDefault="0034514B">
            <w:pPr>
              <w:jc w:val="both"/>
              <w:rPr>
                <w:rFonts w:ascii="Arial" w:hAnsi="Arial" w:cs="Arial"/>
                <w:sz w:val="22"/>
                <w:szCs w:val="22"/>
                <w:lang w:val="es-ES_tradnl"/>
              </w:rPr>
            </w:pPr>
          </w:p>
          <w:p w14:paraId="01D65734" w14:textId="77777777" w:rsidR="0034514B" w:rsidRPr="00CF4102" w:rsidRDefault="0034514B">
            <w:pPr>
              <w:numPr>
                <w:ilvl w:val="0"/>
                <w:numId w:val="13"/>
              </w:numPr>
              <w:jc w:val="both"/>
              <w:rPr>
                <w:rFonts w:ascii="Arial" w:hAnsi="Arial" w:cs="Arial"/>
                <w:sz w:val="22"/>
                <w:szCs w:val="22"/>
                <w:lang w:val="es-ES_tradnl"/>
              </w:rPr>
            </w:pPr>
            <w:r w:rsidRPr="00CF4102">
              <w:rPr>
                <w:rFonts w:ascii="Arial" w:hAnsi="Arial" w:cs="Arial"/>
                <w:sz w:val="22"/>
                <w:szCs w:val="22"/>
                <w:lang w:val="es-ES_tradnl"/>
              </w:rPr>
              <w:t>Tener en cuenta la perspectiva de género.</w:t>
            </w:r>
          </w:p>
        </w:tc>
      </w:tr>
      <w:tr w:rsidR="0034514B" w:rsidRPr="00CF4102" w14:paraId="0398909C" w14:textId="77777777">
        <w:tc>
          <w:tcPr>
            <w:tcW w:w="4531" w:type="dxa"/>
            <w:tcBorders>
              <w:top w:val="single" w:sz="4" w:space="0" w:color="auto"/>
              <w:left w:val="single" w:sz="4" w:space="0" w:color="auto"/>
              <w:bottom w:val="single" w:sz="4" w:space="0" w:color="auto"/>
              <w:right w:val="single" w:sz="4" w:space="0" w:color="auto"/>
            </w:tcBorders>
          </w:tcPr>
          <w:p w14:paraId="11C39F7C" w14:textId="77777777" w:rsidR="0034514B" w:rsidRPr="00CF4102" w:rsidRDefault="0034514B">
            <w:pPr>
              <w:jc w:val="both"/>
              <w:rPr>
                <w:rFonts w:ascii="Arial" w:hAnsi="Arial" w:cs="Arial"/>
                <w:sz w:val="22"/>
                <w:szCs w:val="22"/>
                <w:lang w:val="es-ES_tradnl"/>
              </w:rPr>
            </w:pPr>
          </w:p>
          <w:p w14:paraId="18CA19F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BEDERATZIGARRENA. LEHIAKETAREN EBAZPENA ETA SARI BANAKETA</w:t>
            </w:r>
          </w:p>
          <w:p w14:paraId="1C53AC65" w14:textId="77777777" w:rsidR="0034514B" w:rsidRPr="00CF4102" w:rsidRDefault="0034514B">
            <w:pPr>
              <w:jc w:val="both"/>
              <w:rPr>
                <w:rFonts w:ascii="Arial" w:hAnsi="Arial" w:cs="Arial"/>
                <w:sz w:val="22"/>
                <w:szCs w:val="22"/>
                <w:lang w:val="es-ES_tradnl"/>
              </w:rPr>
            </w:pPr>
          </w:p>
          <w:p w14:paraId="51095BFB"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Jasotako argazkietatik epaimahaiak hamabi aukeratuko ditu 202</w:t>
            </w:r>
            <w:r>
              <w:rPr>
                <w:rFonts w:ascii="Arial" w:hAnsi="Arial" w:cs="Arial"/>
                <w:sz w:val="22"/>
                <w:szCs w:val="22"/>
                <w:lang w:val="es-ES_tradnl"/>
              </w:rPr>
              <w:t>8</w:t>
            </w:r>
            <w:r w:rsidRPr="00CF4102">
              <w:rPr>
                <w:rFonts w:ascii="Arial" w:hAnsi="Arial" w:cs="Arial"/>
                <w:sz w:val="22"/>
                <w:szCs w:val="22"/>
                <w:lang w:val="es-ES_tradnl"/>
              </w:rPr>
              <w:t xml:space="preserve"> urtean Beasaingo Udalak argitaratuko duen egutegian erabiltzeko eta hamahirugarrena azalerako. Hamahiru argazki horiek 60na euroko saria jasoko dute.</w:t>
            </w:r>
          </w:p>
          <w:p w14:paraId="6F1A9C59" w14:textId="77777777" w:rsidR="0034514B" w:rsidRPr="00CF4102" w:rsidRDefault="0034514B">
            <w:pPr>
              <w:jc w:val="both"/>
              <w:rPr>
                <w:rFonts w:ascii="Arial" w:hAnsi="Arial" w:cs="Arial"/>
                <w:sz w:val="22"/>
                <w:szCs w:val="22"/>
                <w:lang w:val="es-ES_tradnl"/>
              </w:rPr>
            </w:pPr>
          </w:p>
          <w:p w14:paraId="6AECFF4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Alkateak, epaimahaiaren erabakia kontuan hartuta, irabazitako saria emateko eta ordaintzeko ebazpena emango du, eta sariak banatu aurretik jakinaraziko zaie irabazleei.</w:t>
            </w:r>
          </w:p>
          <w:p w14:paraId="210B7901" w14:textId="77777777" w:rsidR="0034514B" w:rsidRPr="00CF4102" w:rsidRDefault="0034514B">
            <w:pPr>
              <w:jc w:val="both"/>
              <w:rPr>
                <w:rFonts w:ascii="Arial" w:hAnsi="Arial" w:cs="Arial"/>
                <w:sz w:val="22"/>
                <w:szCs w:val="22"/>
                <w:lang w:val="es-ES_tradnl"/>
              </w:rPr>
            </w:pPr>
          </w:p>
          <w:p w14:paraId="502DE637" w14:textId="77777777" w:rsidR="0034514B" w:rsidRPr="00CF4102" w:rsidRDefault="0034514B">
            <w:pPr>
              <w:jc w:val="both"/>
              <w:rPr>
                <w:rFonts w:ascii="Arial" w:hAnsi="Arial" w:cs="Arial"/>
                <w:sz w:val="22"/>
                <w:szCs w:val="22"/>
                <w:lang w:val="es-ES_tradnl"/>
              </w:rPr>
            </w:pPr>
          </w:p>
          <w:p w14:paraId="0BE5B76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Epaimahaiaren erabakia Beasaingo Udalaren web orrian argitaratuko da, gainontzeko partehartzaileak eta publiko orokorra jakinaren gainean egon daitezen.</w:t>
            </w:r>
          </w:p>
          <w:p w14:paraId="06BABC93" w14:textId="77777777" w:rsidR="0034514B" w:rsidRPr="00CF4102" w:rsidRDefault="0034514B">
            <w:pPr>
              <w:jc w:val="both"/>
              <w:rPr>
                <w:rFonts w:ascii="Arial" w:hAnsi="Arial" w:cs="Arial"/>
                <w:sz w:val="22"/>
                <w:szCs w:val="22"/>
                <w:lang w:val="es-ES_tradnl"/>
              </w:rPr>
            </w:pPr>
          </w:p>
          <w:p w14:paraId="44E0FD10"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202</w:t>
            </w:r>
            <w:r>
              <w:rPr>
                <w:rFonts w:ascii="Arial" w:hAnsi="Arial" w:cs="Arial"/>
                <w:sz w:val="22"/>
                <w:szCs w:val="22"/>
                <w:lang w:val="es-ES_tradnl"/>
              </w:rPr>
              <w:t>8</w:t>
            </w:r>
            <w:r w:rsidRPr="00CF4102">
              <w:rPr>
                <w:rFonts w:ascii="Arial" w:hAnsi="Arial" w:cs="Arial"/>
                <w:sz w:val="22"/>
                <w:szCs w:val="22"/>
                <w:lang w:val="es-ES_tradnl"/>
              </w:rPr>
              <w:t>ko egutegiaren aurkezpena: 202</w:t>
            </w:r>
            <w:r>
              <w:rPr>
                <w:rFonts w:ascii="Arial" w:hAnsi="Arial" w:cs="Arial"/>
                <w:sz w:val="22"/>
                <w:szCs w:val="22"/>
                <w:lang w:val="es-ES_tradnl"/>
              </w:rPr>
              <w:t>7</w:t>
            </w:r>
            <w:r w:rsidRPr="00CF4102">
              <w:rPr>
                <w:rFonts w:ascii="Arial" w:hAnsi="Arial" w:cs="Arial"/>
                <w:sz w:val="22"/>
                <w:szCs w:val="22"/>
                <w:lang w:val="es-ES_tradnl"/>
              </w:rPr>
              <w:t>ko abenduan egingo da, eta sarituak izan direnak gonbidatuko dira bertan parte hartzera.</w:t>
            </w:r>
          </w:p>
        </w:tc>
        <w:tc>
          <w:tcPr>
            <w:tcW w:w="4531" w:type="dxa"/>
            <w:tcBorders>
              <w:top w:val="single" w:sz="4" w:space="0" w:color="auto"/>
              <w:left w:val="single" w:sz="4" w:space="0" w:color="auto"/>
              <w:bottom w:val="single" w:sz="4" w:space="0" w:color="auto"/>
              <w:right w:val="single" w:sz="4" w:space="0" w:color="auto"/>
            </w:tcBorders>
          </w:tcPr>
          <w:p w14:paraId="0659285B" w14:textId="77777777" w:rsidR="0034514B" w:rsidRPr="00CF4102" w:rsidRDefault="0034514B">
            <w:pPr>
              <w:jc w:val="both"/>
              <w:rPr>
                <w:rFonts w:ascii="Arial" w:hAnsi="Arial" w:cs="Arial"/>
                <w:sz w:val="22"/>
                <w:szCs w:val="22"/>
                <w:lang w:val="es-ES_tradnl"/>
              </w:rPr>
            </w:pPr>
          </w:p>
          <w:p w14:paraId="256DE0D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NOVENA. RESOLUCIÓN DEL CONCURSO Y ENTREGA DE PREMIOS</w:t>
            </w:r>
          </w:p>
          <w:p w14:paraId="03581B70" w14:textId="77777777" w:rsidR="0034514B" w:rsidRPr="00CF4102" w:rsidRDefault="0034514B">
            <w:pPr>
              <w:jc w:val="both"/>
              <w:rPr>
                <w:rFonts w:ascii="Arial" w:hAnsi="Arial" w:cs="Arial"/>
                <w:sz w:val="22"/>
                <w:szCs w:val="22"/>
                <w:lang w:val="es-ES_tradnl"/>
              </w:rPr>
            </w:pPr>
          </w:p>
          <w:p w14:paraId="66213E0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De los trabajos participantes, el Jurado escogerá doce fotografías que se publicaran en el calendario del año 202</w:t>
            </w:r>
            <w:r>
              <w:rPr>
                <w:rFonts w:ascii="Arial" w:hAnsi="Arial" w:cs="Arial"/>
                <w:sz w:val="22"/>
                <w:szCs w:val="22"/>
                <w:lang w:val="es-ES_tradnl"/>
              </w:rPr>
              <w:t>8</w:t>
            </w:r>
            <w:r w:rsidRPr="00CF4102">
              <w:rPr>
                <w:rFonts w:ascii="Arial" w:hAnsi="Arial" w:cs="Arial"/>
                <w:sz w:val="22"/>
                <w:szCs w:val="22"/>
                <w:lang w:val="es-ES_tradnl"/>
              </w:rPr>
              <w:t xml:space="preserve"> del Ayuntamiento de Beasain. Además</w:t>
            </w:r>
            <w:r>
              <w:rPr>
                <w:rFonts w:ascii="Arial" w:hAnsi="Arial" w:cs="Arial"/>
                <w:sz w:val="22"/>
                <w:szCs w:val="22"/>
                <w:lang w:val="es-ES_tradnl"/>
              </w:rPr>
              <w:t>,</w:t>
            </w:r>
            <w:r w:rsidRPr="00CF4102">
              <w:rPr>
                <w:rFonts w:ascii="Arial" w:hAnsi="Arial" w:cs="Arial"/>
                <w:sz w:val="22"/>
                <w:szCs w:val="22"/>
                <w:lang w:val="es-ES_tradnl"/>
              </w:rPr>
              <w:t xml:space="preserve"> se escogerá una decimotercera imagen como portada. Estas trece fotografías recibirán un premio de 60€ cada una.</w:t>
            </w:r>
          </w:p>
          <w:p w14:paraId="24565290" w14:textId="77777777" w:rsidR="0034514B" w:rsidRPr="00CF4102" w:rsidRDefault="0034514B">
            <w:pPr>
              <w:jc w:val="both"/>
              <w:rPr>
                <w:rFonts w:ascii="Arial" w:hAnsi="Arial" w:cs="Arial"/>
                <w:sz w:val="22"/>
                <w:szCs w:val="22"/>
                <w:lang w:val="es-ES_tradnl"/>
              </w:rPr>
            </w:pPr>
          </w:p>
          <w:p w14:paraId="1EAA2FF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La Sra. Alcaldesa, teniendo en cuenta el fallo del Jurado emitirá la correspondiente Resolución de concesión y pago del premio otorgado, que será notificada a los ganadores con anterioridad a la entrega de premios. </w:t>
            </w:r>
          </w:p>
          <w:p w14:paraId="01FFAFF1" w14:textId="77777777" w:rsidR="0034514B" w:rsidRPr="00CF4102" w:rsidRDefault="0034514B">
            <w:pPr>
              <w:jc w:val="both"/>
              <w:rPr>
                <w:rFonts w:ascii="Arial" w:hAnsi="Arial" w:cs="Arial"/>
                <w:sz w:val="22"/>
                <w:szCs w:val="22"/>
                <w:lang w:val="es-ES_tradnl"/>
              </w:rPr>
            </w:pPr>
          </w:p>
          <w:p w14:paraId="490D586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fallo del Jurado se hará público en la página web del Ayuntamiento de Beasain para conocimiento del resto de participantes y del público en general.</w:t>
            </w:r>
          </w:p>
          <w:p w14:paraId="2005A644" w14:textId="77777777" w:rsidR="0034514B" w:rsidRPr="00CF4102" w:rsidRDefault="0034514B">
            <w:pPr>
              <w:jc w:val="both"/>
              <w:rPr>
                <w:rFonts w:ascii="Arial" w:hAnsi="Arial" w:cs="Arial"/>
                <w:sz w:val="22"/>
                <w:szCs w:val="22"/>
                <w:lang w:val="es-ES_tradnl"/>
              </w:rPr>
            </w:pPr>
          </w:p>
          <w:p w14:paraId="13C83B5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 presentación del calendario de 202</w:t>
            </w:r>
            <w:r>
              <w:rPr>
                <w:rFonts w:ascii="Arial" w:hAnsi="Arial" w:cs="Arial"/>
                <w:sz w:val="22"/>
                <w:szCs w:val="22"/>
                <w:lang w:val="es-ES_tradnl"/>
              </w:rPr>
              <w:t>8</w:t>
            </w:r>
            <w:r w:rsidRPr="00CF4102">
              <w:rPr>
                <w:rFonts w:ascii="Arial" w:hAnsi="Arial" w:cs="Arial"/>
                <w:sz w:val="22"/>
                <w:szCs w:val="22"/>
                <w:lang w:val="es-ES_tradnl"/>
              </w:rPr>
              <w:t xml:space="preserve"> se efectuará en diciembre de 202</w:t>
            </w:r>
            <w:r>
              <w:rPr>
                <w:rFonts w:ascii="Arial" w:hAnsi="Arial" w:cs="Arial"/>
                <w:sz w:val="22"/>
                <w:szCs w:val="22"/>
                <w:lang w:val="es-ES_tradnl"/>
              </w:rPr>
              <w:t>7</w:t>
            </w:r>
            <w:r w:rsidRPr="00CF4102">
              <w:rPr>
                <w:rFonts w:ascii="Arial" w:hAnsi="Arial" w:cs="Arial"/>
                <w:sz w:val="22"/>
                <w:szCs w:val="22"/>
                <w:lang w:val="es-ES_tradnl"/>
              </w:rPr>
              <w:t xml:space="preserve"> y se invitará a participar en la misma a quienes hayan resultado premiados/as. </w:t>
            </w:r>
          </w:p>
        </w:tc>
      </w:tr>
      <w:tr w:rsidR="0034514B" w:rsidRPr="00CF4102" w14:paraId="607C0465" w14:textId="77777777">
        <w:tc>
          <w:tcPr>
            <w:tcW w:w="4531" w:type="dxa"/>
            <w:tcBorders>
              <w:top w:val="single" w:sz="4" w:space="0" w:color="auto"/>
              <w:left w:val="single" w:sz="4" w:space="0" w:color="auto"/>
              <w:bottom w:val="single" w:sz="4" w:space="0" w:color="auto"/>
              <w:right w:val="single" w:sz="4" w:space="0" w:color="auto"/>
            </w:tcBorders>
          </w:tcPr>
          <w:p w14:paraId="0EF05FA8" w14:textId="77777777" w:rsidR="0034514B" w:rsidRPr="00CF4102" w:rsidRDefault="0034514B">
            <w:pPr>
              <w:jc w:val="both"/>
              <w:rPr>
                <w:rFonts w:ascii="Arial" w:hAnsi="Arial" w:cs="Arial"/>
                <w:sz w:val="22"/>
                <w:szCs w:val="22"/>
                <w:lang w:val="es-ES_tradnl"/>
              </w:rPr>
            </w:pPr>
          </w:p>
          <w:p w14:paraId="36925F3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HAMARGARRENA. ARGAZKIAK ERABILTZEKO BAIMENA</w:t>
            </w:r>
          </w:p>
          <w:p w14:paraId="285C6B46" w14:textId="77777777" w:rsidR="0034514B" w:rsidRPr="00CF4102" w:rsidRDefault="0034514B">
            <w:pPr>
              <w:jc w:val="both"/>
              <w:rPr>
                <w:rFonts w:ascii="Arial" w:hAnsi="Arial" w:cs="Arial"/>
                <w:sz w:val="22"/>
                <w:szCs w:val="22"/>
                <w:lang w:val="es-ES_tradnl"/>
              </w:rPr>
            </w:pPr>
          </w:p>
          <w:p w14:paraId="7C8C142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Beasaingo Udalak, argazkiak erreproduzitzeko, banatzeko eta jakinarazpen publikoan erabiltzeko eskubidea izango du. Egileak, eskubide horiek uztearen truke, inoiz ezingo du lehiaketako sariaz gain beste ordainsaririk eskatu.</w:t>
            </w:r>
          </w:p>
        </w:tc>
        <w:tc>
          <w:tcPr>
            <w:tcW w:w="4531" w:type="dxa"/>
            <w:tcBorders>
              <w:top w:val="single" w:sz="4" w:space="0" w:color="auto"/>
              <w:left w:val="single" w:sz="4" w:space="0" w:color="auto"/>
              <w:bottom w:val="single" w:sz="4" w:space="0" w:color="auto"/>
              <w:right w:val="single" w:sz="4" w:space="0" w:color="auto"/>
            </w:tcBorders>
          </w:tcPr>
          <w:p w14:paraId="24EEE195" w14:textId="77777777" w:rsidR="0034514B" w:rsidRPr="00CF4102" w:rsidRDefault="0034514B">
            <w:pPr>
              <w:jc w:val="both"/>
              <w:rPr>
                <w:rFonts w:ascii="Arial" w:hAnsi="Arial" w:cs="Arial"/>
                <w:sz w:val="22"/>
                <w:szCs w:val="22"/>
                <w:lang w:val="es-ES_tradnl"/>
              </w:rPr>
            </w:pPr>
          </w:p>
          <w:p w14:paraId="7B50E5D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DÉCIMA. DERECHO DE USO DE LAS FOTOGRAFÍAS.</w:t>
            </w:r>
          </w:p>
          <w:p w14:paraId="698F868F" w14:textId="77777777" w:rsidR="0034514B" w:rsidRPr="00CF4102" w:rsidRDefault="0034514B">
            <w:pPr>
              <w:jc w:val="both"/>
              <w:rPr>
                <w:rFonts w:ascii="Arial" w:hAnsi="Arial" w:cs="Arial"/>
                <w:sz w:val="22"/>
                <w:szCs w:val="22"/>
                <w:lang w:val="es-ES_tradnl"/>
              </w:rPr>
            </w:pPr>
          </w:p>
          <w:p w14:paraId="422A012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Ayuntamiento de Beasain tendrá el derecho de reproducción, distribución y exposición pública de las fotos premiadas. La autora o autor no podrá exigir, en ningún caso, ninguna otra retribución diferente a la del propio premio.</w:t>
            </w:r>
          </w:p>
        </w:tc>
      </w:tr>
      <w:tr w:rsidR="0034514B" w:rsidRPr="00CF4102" w14:paraId="27443E4B" w14:textId="77777777">
        <w:tc>
          <w:tcPr>
            <w:tcW w:w="4531" w:type="dxa"/>
            <w:tcBorders>
              <w:top w:val="single" w:sz="4" w:space="0" w:color="auto"/>
              <w:left w:val="single" w:sz="4" w:space="0" w:color="auto"/>
              <w:bottom w:val="single" w:sz="4" w:space="0" w:color="auto"/>
              <w:right w:val="single" w:sz="4" w:space="0" w:color="auto"/>
            </w:tcBorders>
          </w:tcPr>
          <w:p w14:paraId="10C189DC" w14:textId="77777777" w:rsidR="0034514B" w:rsidRPr="00CF4102" w:rsidRDefault="0034514B">
            <w:pPr>
              <w:jc w:val="both"/>
              <w:rPr>
                <w:rFonts w:ascii="Arial" w:hAnsi="Arial" w:cs="Arial"/>
                <w:sz w:val="22"/>
                <w:szCs w:val="22"/>
                <w:lang w:val="es-ES_tradnl"/>
              </w:rPr>
            </w:pPr>
          </w:p>
          <w:p w14:paraId="6BD2775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HAMAIKAGARRENA. JABETZA INTELEKTUALA</w:t>
            </w:r>
          </w:p>
          <w:p w14:paraId="043A1EB4" w14:textId="77777777" w:rsidR="0034514B" w:rsidRPr="00CF4102" w:rsidRDefault="0034514B">
            <w:pPr>
              <w:jc w:val="both"/>
              <w:rPr>
                <w:rFonts w:ascii="Arial" w:hAnsi="Arial" w:cs="Arial"/>
                <w:sz w:val="22"/>
                <w:szCs w:val="22"/>
                <w:lang w:val="es-ES_tradnl"/>
              </w:rPr>
            </w:pPr>
          </w:p>
          <w:p w14:paraId="44B892D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Parte-hartzaileak dira oinarri hauetan ezarritako betebeharrak ez betetzearen erantzule bakarrak, eta, ildo horretan, </w:t>
            </w:r>
            <w:r w:rsidRPr="00CF4102">
              <w:rPr>
                <w:rFonts w:ascii="Arial" w:hAnsi="Arial" w:cs="Arial"/>
                <w:sz w:val="22"/>
                <w:szCs w:val="22"/>
                <w:lang w:val="es-ES_tradnl"/>
              </w:rPr>
              <w:lastRenderedPageBreak/>
              <w:t>indarrean dagoen legedia hartuko dute kontuan, Beasaingo Udala erru guztietatik salbuetsiz.</w:t>
            </w:r>
          </w:p>
        </w:tc>
        <w:tc>
          <w:tcPr>
            <w:tcW w:w="4531" w:type="dxa"/>
            <w:tcBorders>
              <w:top w:val="single" w:sz="4" w:space="0" w:color="auto"/>
              <w:left w:val="single" w:sz="4" w:space="0" w:color="auto"/>
              <w:bottom w:val="single" w:sz="4" w:space="0" w:color="auto"/>
              <w:right w:val="single" w:sz="4" w:space="0" w:color="auto"/>
            </w:tcBorders>
          </w:tcPr>
          <w:p w14:paraId="77E72051" w14:textId="77777777" w:rsidR="0034514B" w:rsidRPr="00CF4102" w:rsidRDefault="0034514B">
            <w:pPr>
              <w:jc w:val="both"/>
              <w:rPr>
                <w:rFonts w:ascii="Arial" w:hAnsi="Arial" w:cs="Arial"/>
                <w:sz w:val="22"/>
                <w:szCs w:val="22"/>
                <w:lang w:val="es-ES_tradnl"/>
              </w:rPr>
            </w:pPr>
          </w:p>
          <w:p w14:paraId="78CFC32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UNDÉCIMA. PROPIEDAD INTELECTUAL</w:t>
            </w:r>
          </w:p>
          <w:p w14:paraId="557F8A03" w14:textId="77777777" w:rsidR="0034514B" w:rsidRPr="00CF4102" w:rsidRDefault="0034514B">
            <w:pPr>
              <w:jc w:val="both"/>
              <w:rPr>
                <w:rFonts w:ascii="Arial" w:hAnsi="Arial" w:cs="Arial"/>
                <w:sz w:val="22"/>
                <w:szCs w:val="22"/>
                <w:lang w:val="es-ES_tradnl"/>
              </w:rPr>
            </w:pPr>
          </w:p>
          <w:p w14:paraId="18DE67E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Las personas participantes son las únicas responsables del incumplimiento de las obligaciones establecidas en estas bases, </w:t>
            </w:r>
            <w:r w:rsidRPr="00CF4102">
              <w:rPr>
                <w:rFonts w:ascii="Arial" w:hAnsi="Arial" w:cs="Arial"/>
                <w:sz w:val="22"/>
                <w:szCs w:val="22"/>
                <w:lang w:val="es-ES_tradnl"/>
              </w:rPr>
              <w:lastRenderedPageBreak/>
              <w:t>y tendrán en cuenta en este sentido la legislación en vigor, exonerando de toda culpa al Ayuntamiento de Beasain.</w:t>
            </w:r>
          </w:p>
        </w:tc>
      </w:tr>
      <w:tr w:rsidR="0034514B" w:rsidRPr="00CF4102" w14:paraId="4068C30B" w14:textId="77777777">
        <w:tc>
          <w:tcPr>
            <w:tcW w:w="4531" w:type="dxa"/>
            <w:tcBorders>
              <w:top w:val="single" w:sz="4" w:space="0" w:color="auto"/>
              <w:left w:val="single" w:sz="4" w:space="0" w:color="auto"/>
              <w:bottom w:val="single" w:sz="4" w:space="0" w:color="auto"/>
              <w:right w:val="single" w:sz="4" w:space="0" w:color="auto"/>
            </w:tcBorders>
          </w:tcPr>
          <w:p w14:paraId="00167A06" w14:textId="77777777" w:rsidR="0034514B" w:rsidRPr="00CF4102" w:rsidRDefault="0034514B">
            <w:pPr>
              <w:jc w:val="both"/>
              <w:rPr>
                <w:rFonts w:ascii="Arial" w:hAnsi="Arial" w:cs="Arial"/>
                <w:sz w:val="22"/>
                <w:szCs w:val="22"/>
                <w:lang w:val="es-ES_tradnl"/>
              </w:rPr>
            </w:pPr>
          </w:p>
          <w:p w14:paraId="7953E32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HAMAIKAGARRENA. DATU PERTSONALEN BABESA ETA IRUDI-ESKUBIDEAK</w:t>
            </w:r>
          </w:p>
          <w:p w14:paraId="223F8C52" w14:textId="77777777" w:rsidR="0034514B" w:rsidRPr="00CF4102" w:rsidRDefault="0034514B">
            <w:pPr>
              <w:jc w:val="both"/>
              <w:rPr>
                <w:rFonts w:ascii="Arial" w:hAnsi="Arial" w:cs="Arial"/>
                <w:sz w:val="22"/>
                <w:szCs w:val="22"/>
                <w:lang w:val="es-ES_tradnl"/>
              </w:rPr>
            </w:pPr>
          </w:p>
          <w:p w14:paraId="7AF6EBD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Datu pertsonalak Datuak Babesteko 2016/679 (EB) Erregelamendu Orokorrean eta Datu Pertsonalak Babesteari eta eskubide digitalak bermatzeari buruzko abenduaren 5eko 3/2018 Lege Organikoan jasotako datuen babesari buruzko araudiaren eskakizunen arabera tratatuko dira.</w:t>
            </w:r>
          </w:p>
          <w:p w14:paraId="6DC2B74D" w14:textId="77777777" w:rsidR="0034514B" w:rsidRPr="00CF4102" w:rsidRDefault="0034514B">
            <w:pPr>
              <w:jc w:val="both"/>
              <w:rPr>
                <w:rFonts w:ascii="Arial" w:hAnsi="Arial" w:cs="Arial"/>
                <w:sz w:val="22"/>
                <w:szCs w:val="22"/>
                <w:lang w:val="es-ES_tradnl"/>
              </w:rPr>
            </w:pPr>
          </w:p>
          <w:p w14:paraId="61FEEC4C"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Datu pertsonalak tratatzeko legitimazioa interesdunaren berariazko baimenean eta lehiaketaren oinarri arautzaileen onarpenean oinarritzen da (DBEOaren 6.1.a). Halaber, adostasuna kendu ahal izango da, aldez aurretik egindako tratamenduen zilegitasunari eragin gabe.</w:t>
            </w:r>
          </w:p>
          <w:p w14:paraId="0BBC0C09" w14:textId="77777777" w:rsidR="0034514B" w:rsidRPr="00CF4102" w:rsidRDefault="0034514B">
            <w:pPr>
              <w:jc w:val="both"/>
              <w:rPr>
                <w:rFonts w:ascii="Arial" w:hAnsi="Arial" w:cs="Arial"/>
                <w:sz w:val="22"/>
                <w:szCs w:val="22"/>
                <w:lang w:val="es-ES_tradnl"/>
              </w:rPr>
            </w:pPr>
          </w:p>
          <w:p w14:paraId="48266260" w14:textId="77777777" w:rsidR="0034514B" w:rsidRPr="00CF4102" w:rsidRDefault="0034514B">
            <w:pPr>
              <w:jc w:val="both"/>
              <w:rPr>
                <w:rFonts w:ascii="Arial" w:hAnsi="Arial" w:cs="Arial"/>
                <w:sz w:val="22"/>
                <w:szCs w:val="22"/>
                <w:lang w:val="es-ES_tradnl"/>
              </w:rPr>
            </w:pPr>
          </w:p>
          <w:p w14:paraId="0398E40E"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Parte-hartzaileek beren informazio pertsonalaren egiazkotasuna, zehaztasuna, indarraldia eta benetakotasuna bermatu eta erantzuten dute, eta 3/2018 Lege Organikoak eskatzen duen berariazko baimena lortu izana, aurkeztutako obren irudietan agertzen diren pertsonei dagokienez.</w:t>
            </w:r>
          </w:p>
          <w:p w14:paraId="1B71A523" w14:textId="77777777" w:rsidR="0034514B" w:rsidRPr="00CF4102" w:rsidRDefault="0034514B">
            <w:pPr>
              <w:jc w:val="both"/>
              <w:rPr>
                <w:rFonts w:ascii="Arial" w:hAnsi="Arial" w:cs="Arial"/>
                <w:sz w:val="22"/>
                <w:szCs w:val="22"/>
                <w:lang w:val="es-ES_tradnl"/>
              </w:rPr>
            </w:pPr>
          </w:p>
          <w:p w14:paraId="71D8DE1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Halaber, parte-hartzaileek bermatzen dute 1/1982 Lege Organikoaren, maiatzaren 5ekoa, ohorerako, norberaren eta familiaren intimitaterako eta norberaren irudirako eskubidearen babes zibilari buruzkoa, eskakizunak betetzen dituztela, eta beren obretan hirugarrenen irudia erabiltzeko legezko baimena eta/edo gaikuntza dutela.</w:t>
            </w:r>
          </w:p>
          <w:p w14:paraId="27CD2945" w14:textId="77777777" w:rsidR="0034514B" w:rsidRPr="00CF4102" w:rsidRDefault="0034514B">
            <w:pPr>
              <w:jc w:val="both"/>
              <w:rPr>
                <w:rFonts w:ascii="Arial" w:hAnsi="Arial" w:cs="Arial"/>
                <w:sz w:val="22"/>
                <w:szCs w:val="22"/>
                <w:lang w:val="es-ES_tradnl"/>
              </w:rPr>
            </w:pPr>
          </w:p>
          <w:p w14:paraId="04B4FAE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Datuak lehiaketa kudeatzeko beharrezkoak diren bitartean gordeko dira, eta, amaitu ondoren, legeek edo nahitaez bete beharreko arauek ezarritako betebeharrak eta erantzukizunak betetzeko legez ezarritako epeetan, edo </w:t>
            </w:r>
            <w:r w:rsidRPr="00CF4102">
              <w:rPr>
                <w:rFonts w:ascii="Arial" w:hAnsi="Arial" w:cs="Arial"/>
                <w:sz w:val="22"/>
                <w:szCs w:val="22"/>
                <w:lang w:val="es-ES_tradnl"/>
              </w:rPr>
              <w:lastRenderedPageBreak/>
              <w:t>agintaritza eskudunak, zuzenbidearen arabera, hala eskatzen duenean.</w:t>
            </w:r>
          </w:p>
          <w:p w14:paraId="2E0B6583" w14:textId="77777777" w:rsidR="0034514B" w:rsidRPr="00CF4102" w:rsidRDefault="0034514B">
            <w:pPr>
              <w:jc w:val="both"/>
              <w:rPr>
                <w:rFonts w:ascii="Arial" w:hAnsi="Arial" w:cs="Arial"/>
                <w:sz w:val="22"/>
                <w:szCs w:val="22"/>
                <w:lang w:val="es-ES_tradnl"/>
              </w:rPr>
            </w:pPr>
          </w:p>
          <w:p w14:paraId="06421F65" w14:textId="77777777" w:rsidR="0034514B" w:rsidRPr="00CF4102" w:rsidRDefault="0034514B">
            <w:pPr>
              <w:jc w:val="both"/>
              <w:rPr>
                <w:rFonts w:ascii="Arial" w:hAnsi="Arial" w:cs="Arial"/>
                <w:sz w:val="22"/>
                <w:szCs w:val="22"/>
                <w:lang w:val="es-ES_tradnl"/>
              </w:rPr>
            </w:pPr>
          </w:p>
          <w:p w14:paraId="31BB2023" w14:textId="77777777" w:rsidR="0034514B" w:rsidRPr="00CF4102" w:rsidRDefault="0034514B">
            <w:pPr>
              <w:jc w:val="both"/>
              <w:rPr>
                <w:rFonts w:ascii="Arial" w:hAnsi="Arial" w:cs="Arial"/>
                <w:sz w:val="22"/>
                <w:szCs w:val="22"/>
                <w:lang w:val="es-ES_tradnl"/>
              </w:rPr>
            </w:pPr>
          </w:p>
          <w:p w14:paraId="72CCAC4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Tratatzen ditugun datuak beharrezkoak dira lehiaketa kudeatzeko, lehiakideekin harremanetan jartzeko eta saria emateko. Ez da erabaki automatizaturik hartuko datuetan oinarrituta, eta ez dira erabiliko pertsonaren profila egiteko.</w:t>
            </w:r>
          </w:p>
          <w:p w14:paraId="30F98678" w14:textId="77777777" w:rsidR="0034514B" w:rsidRPr="00CF4102" w:rsidRDefault="0034514B">
            <w:pPr>
              <w:jc w:val="both"/>
              <w:rPr>
                <w:rFonts w:ascii="Arial" w:hAnsi="Arial" w:cs="Arial"/>
                <w:sz w:val="22"/>
                <w:szCs w:val="22"/>
                <w:lang w:val="es-ES_tradnl"/>
              </w:rPr>
            </w:pPr>
          </w:p>
          <w:p w14:paraId="6FA87472" w14:textId="77777777" w:rsidR="0034514B" w:rsidRPr="00CF4102" w:rsidRDefault="0034514B">
            <w:pPr>
              <w:jc w:val="both"/>
              <w:rPr>
                <w:rFonts w:ascii="Arial" w:hAnsi="Arial" w:cs="Arial"/>
                <w:sz w:val="22"/>
                <w:szCs w:val="22"/>
                <w:lang w:val="es-ES_tradnl"/>
              </w:rPr>
            </w:pPr>
          </w:p>
          <w:p w14:paraId="2C8824DD"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Datu pertsonalak ez dira hirugarrenei komunikatuko, ezta hirugarren herrialdeei edo nazioarteko erakundeei transferituko ere.</w:t>
            </w:r>
          </w:p>
          <w:p w14:paraId="7DFAF80A" w14:textId="77777777" w:rsidR="0034514B" w:rsidRPr="00CF4102" w:rsidRDefault="0034514B">
            <w:pPr>
              <w:jc w:val="both"/>
              <w:rPr>
                <w:rFonts w:ascii="Arial" w:hAnsi="Arial" w:cs="Arial"/>
                <w:sz w:val="22"/>
                <w:szCs w:val="22"/>
                <w:lang w:val="es-ES_tradnl"/>
              </w:rPr>
            </w:pPr>
          </w:p>
          <w:p w14:paraId="200A9BF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Datuak eskuratzeko, zuzentzeko, ezabatzeko, mugatzeko edo horien aurka egiteko eskubideak baliatu ahal izango dira Beasaingo Udalari idatzizko eta sinatutako eskaera bat bidaliz honako posta-helbide honetan: Loinazko San Martin Plaza, 1, 20200 – Beasain. Halaber, kontrol-agintaritzan erreklamazioa jartzeko eskubidea dago. </w:t>
            </w:r>
          </w:p>
          <w:p w14:paraId="520DD77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hyperlink r:id="rId9" w:history="1">
              <w:r w:rsidRPr="00CF4102">
                <w:rPr>
                  <w:rStyle w:val="Hipervnculo"/>
                  <w:rFonts w:ascii="Arial" w:hAnsi="Arial" w:cs="Arial"/>
                  <w:sz w:val="22"/>
                  <w:szCs w:val="22"/>
                  <w:lang w:val="es-ES_tradnl"/>
                </w:rPr>
                <w:t>http://www.avpd.euskadi.eus</w:t>
              </w:r>
            </w:hyperlink>
            <w:r w:rsidRPr="00CF4102">
              <w:rPr>
                <w:rFonts w:ascii="Arial" w:hAnsi="Arial" w:cs="Arial"/>
                <w:sz w:val="22"/>
                <w:szCs w:val="22"/>
                <w:lang w:val="es-ES_tradnl"/>
              </w:rPr>
              <w:t>)</w:t>
            </w:r>
          </w:p>
          <w:p w14:paraId="780F419F" w14:textId="77777777" w:rsidR="0034514B" w:rsidRPr="00CF4102" w:rsidRDefault="0034514B">
            <w:pPr>
              <w:jc w:val="both"/>
              <w:rPr>
                <w:rFonts w:ascii="Arial" w:hAnsi="Arial" w:cs="Arial"/>
                <w:sz w:val="22"/>
                <w:szCs w:val="22"/>
                <w:lang w:val="es-ES_tradnl"/>
              </w:rPr>
            </w:pPr>
          </w:p>
          <w:p w14:paraId="7C5571B6"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Tratamenduaren arduraduna Beasaingo Udala da. Tratamenduaren arduradunarekin edo datuak babesteko ordezkariarekin harremanetan jar zaitezke (Loinazko San Martin Plaza 1, 20200 - Beasain) edo (</w:t>
            </w:r>
            <w:hyperlink r:id="rId10" w:history="1">
              <w:r w:rsidRPr="00CF4102">
                <w:rPr>
                  <w:rStyle w:val="Hipervnculo"/>
                  <w:rFonts w:ascii="Arial" w:hAnsi="Arial" w:cs="Arial"/>
                  <w:sz w:val="22"/>
                  <w:szCs w:val="22"/>
                  <w:lang w:val="es-ES_tradnl"/>
                </w:rPr>
                <w:t>udala@beasain.eus</w:t>
              </w:r>
            </w:hyperlink>
            <w:r w:rsidRPr="00CF4102">
              <w:rPr>
                <w:rFonts w:ascii="Arial" w:hAnsi="Arial" w:cs="Arial"/>
                <w:sz w:val="22"/>
                <w:szCs w:val="22"/>
                <w:lang w:val="es-ES_tradnl"/>
              </w:rPr>
              <w:t>).</w:t>
            </w:r>
          </w:p>
        </w:tc>
        <w:tc>
          <w:tcPr>
            <w:tcW w:w="4531" w:type="dxa"/>
            <w:tcBorders>
              <w:top w:val="single" w:sz="4" w:space="0" w:color="auto"/>
              <w:left w:val="single" w:sz="4" w:space="0" w:color="auto"/>
              <w:bottom w:val="single" w:sz="4" w:space="0" w:color="auto"/>
              <w:right w:val="single" w:sz="4" w:space="0" w:color="auto"/>
            </w:tcBorders>
          </w:tcPr>
          <w:p w14:paraId="74F8442E" w14:textId="77777777" w:rsidR="0034514B" w:rsidRPr="00CF4102" w:rsidRDefault="0034514B">
            <w:pPr>
              <w:jc w:val="both"/>
              <w:rPr>
                <w:rFonts w:ascii="Arial" w:hAnsi="Arial" w:cs="Arial"/>
                <w:sz w:val="22"/>
                <w:szCs w:val="22"/>
                <w:lang w:val="es-ES_tradnl"/>
              </w:rPr>
            </w:pPr>
          </w:p>
          <w:p w14:paraId="735C9CA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DUODÉCIMA. PROTECCIÓN DE DATOS PERSONALES Y DERECHOS DE IMAGEN</w:t>
            </w:r>
          </w:p>
          <w:p w14:paraId="42F2D44A" w14:textId="77777777" w:rsidR="0034514B" w:rsidRPr="00CF4102" w:rsidRDefault="0034514B">
            <w:pPr>
              <w:jc w:val="both"/>
              <w:rPr>
                <w:rFonts w:ascii="Arial" w:hAnsi="Arial" w:cs="Arial"/>
                <w:sz w:val="22"/>
                <w:szCs w:val="22"/>
                <w:lang w:val="es-ES_tradnl"/>
              </w:rPr>
            </w:pPr>
          </w:p>
          <w:p w14:paraId="78C6ED13"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Los datos personales serán tratados conforme a las exigencias de la normativa de protección de datos contenidas en el Reglamento (UE) 2016/679 General de Protección de Datos y en la Ley Orgánica 3/2018, de 5 de diciembre, de Protección de Datos Personales y garantía de los derechos digitales.</w:t>
            </w:r>
          </w:p>
          <w:p w14:paraId="0281FC13" w14:textId="77777777" w:rsidR="0034514B" w:rsidRPr="00CF4102" w:rsidRDefault="0034514B">
            <w:pPr>
              <w:jc w:val="both"/>
              <w:rPr>
                <w:rFonts w:ascii="Arial" w:hAnsi="Arial" w:cs="Arial"/>
                <w:sz w:val="22"/>
                <w:szCs w:val="22"/>
                <w:lang w:val="es-ES_tradnl"/>
              </w:rPr>
            </w:pPr>
          </w:p>
          <w:p w14:paraId="4FB01648"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 legitimación para el tratamiento de los datos personales está basada en el consentimiento expreso de la persona interesada y en la aceptación de las bases reguladoras del concurso (art.6.1.a. RGPD). Asimismo, el consentimiento podrá ser retirado sin que ello afecte a la licitud de los tratamientos efectuados previamente.</w:t>
            </w:r>
          </w:p>
          <w:p w14:paraId="31539689" w14:textId="77777777" w:rsidR="0034514B" w:rsidRPr="00CF4102" w:rsidRDefault="0034514B">
            <w:pPr>
              <w:jc w:val="both"/>
              <w:rPr>
                <w:rFonts w:ascii="Arial" w:hAnsi="Arial" w:cs="Arial"/>
                <w:sz w:val="22"/>
                <w:szCs w:val="22"/>
                <w:lang w:val="es-ES_tradnl"/>
              </w:rPr>
            </w:pPr>
          </w:p>
          <w:p w14:paraId="6EC2D019"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Las personas participantes garantizan y responden de la veracidad, exactitud, vigencia y autenticidad de su información personal y de haber obtenido el consentimiento expreso exigido por la Ley Orgánica 3/2018, de las personas cuya imagen aparece en la obra presentada.</w:t>
            </w:r>
          </w:p>
          <w:p w14:paraId="42B6301D" w14:textId="77777777" w:rsidR="0034514B" w:rsidRPr="00CF4102" w:rsidRDefault="0034514B">
            <w:pPr>
              <w:jc w:val="both"/>
              <w:rPr>
                <w:rFonts w:ascii="Arial" w:hAnsi="Arial" w:cs="Arial"/>
                <w:sz w:val="22"/>
                <w:szCs w:val="22"/>
                <w:lang w:val="es-ES_tradnl"/>
              </w:rPr>
            </w:pPr>
          </w:p>
          <w:p w14:paraId="6260AB10"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Asimismo, las personas participantes garantizan que cumplen con las exigencias de la Ley Orgánica 1/1982, de 5 de mayo, sobre protección civil del derecho al honor, a la intimidad personal y familiar y a la propia imagen, y que cuentan con la oportuna autorización y/o habilitación legal para hacer uso en sus obras de la imagen de terceras personas.</w:t>
            </w:r>
          </w:p>
          <w:p w14:paraId="318F7F8C" w14:textId="77777777" w:rsidR="0034514B" w:rsidRPr="00CF4102" w:rsidRDefault="0034514B">
            <w:pPr>
              <w:jc w:val="both"/>
              <w:rPr>
                <w:rFonts w:ascii="Arial" w:hAnsi="Arial" w:cs="Arial"/>
                <w:sz w:val="22"/>
                <w:szCs w:val="22"/>
                <w:lang w:val="es-ES_tradnl"/>
              </w:rPr>
            </w:pPr>
          </w:p>
          <w:p w14:paraId="691CE590"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Los datos serán conservados mientras sean necesarios para la gestión del concurso y, una vez finalizado, durante los plazos legalmente establecidos para dar cumplimiento a las obligaciones y responsabilidades impuestas por las leyes </w:t>
            </w:r>
            <w:r w:rsidRPr="00CF4102">
              <w:rPr>
                <w:rFonts w:ascii="Arial" w:hAnsi="Arial" w:cs="Arial"/>
                <w:sz w:val="22"/>
                <w:szCs w:val="22"/>
                <w:lang w:val="es-ES_tradnl"/>
              </w:rPr>
              <w:lastRenderedPageBreak/>
              <w:t>o normas de obligado cumplimiento, o cuando fuera requerida para ello por mandato de autoridad competente con arreglo a Derecho.</w:t>
            </w:r>
          </w:p>
          <w:p w14:paraId="149FBF00" w14:textId="77777777" w:rsidR="0034514B" w:rsidRPr="00CF4102" w:rsidRDefault="0034514B">
            <w:pPr>
              <w:jc w:val="both"/>
              <w:rPr>
                <w:rFonts w:ascii="Arial" w:hAnsi="Arial" w:cs="Arial"/>
                <w:sz w:val="22"/>
                <w:szCs w:val="22"/>
                <w:lang w:val="es-ES_tradnl"/>
              </w:rPr>
            </w:pPr>
          </w:p>
          <w:p w14:paraId="4F6F15E0"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Los datos recabados son necesarios para la gestión del concurso, para contactar con las personas concursantes y para entregarles el premio. No se tomarán decisiones automatizadas en base a los datos ni se utilizarán para elaborar un perfil sobre su persona.</w:t>
            </w:r>
          </w:p>
          <w:p w14:paraId="73A71906" w14:textId="77777777" w:rsidR="0034514B" w:rsidRPr="00CF4102" w:rsidRDefault="0034514B">
            <w:pPr>
              <w:jc w:val="both"/>
              <w:rPr>
                <w:rFonts w:ascii="Arial" w:hAnsi="Arial" w:cs="Arial"/>
                <w:sz w:val="22"/>
                <w:szCs w:val="22"/>
                <w:lang w:val="es-ES_tradnl"/>
              </w:rPr>
            </w:pPr>
          </w:p>
          <w:p w14:paraId="6C77F589"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No está prevista la cesión a terceros ni la transferencia a terceros países u organizaciones internacionales de datos personales.</w:t>
            </w:r>
          </w:p>
          <w:p w14:paraId="51137A6F" w14:textId="77777777" w:rsidR="0034514B" w:rsidRPr="00CF4102" w:rsidRDefault="0034514B">
            <w:pPr>
              <w:jc w:val="both"/>
              <w:rPr>
                <w:rFonts w:ascii="Arial" w:hAnsi="Arial" w:cs="Arial"/>
                <w:sz w:val="22"/>
                <w:szCs w:val="22"/>
                <w:lang w:val="es-ES_tradnl"/>
              </w:rPr>
            </w:pPr>
          </w:p>
          <w:p w14:paraId="734CE34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Se podrán ejercitar los derechos de acceso, rectificación, supresión o la limitación u oposición al tratamiento dirigiendo una solicitud escrita y firmada al Ayuntamiento de Beasain en la siguiente dirección postal: Loinazko San Martin Plaza, 1, 20200 – Beasain. Asimismo, se podrán reclamar ante la autoridad de control</w:t>
            </w:r>
          </w:p>
          <w:p w14:paraId="67B88E75"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w:t>
            </w:r>
            <w:hyperlink r:id="rId11" w:history="1">
              <w:r w:rsidRPr="00CF4102">
                <w:rPr>
                  <w:rStyle w:val="Hipervnculo"/>
                  <w:rFonts w:ascii="Arial" w:hAnsi="Arial" w:cs="Arial"/>
                  <w:sz w:val="22"/>
                  <w:szCs w:val="22"/>
                  <w:lang w:val="es-ES_tradnl"/>
                </w:rPr>
                <w:t>http://www.avpd.euskadi.eus</w:t>
              </w:r>
            </w:hyperlink>
            <w:r w:rsidRPr="00CF4102">
              <w:rPr>
                <w:rFonts w:ascii="Arial" w:hAnsi="Arial" w:cs="Arial"/>
                <w:sz w:val="22"/>
                <w:szCs w:val="22"/>
                <w:lang w:val="es-ES_tradnl"/>
              </w:rPr>
              <w:t>).</w:t>
            </w:r>
          </w:p>
          <w:p w14:paraId="2E3E1305" w14:textId="77777777" w:rsidR="0034514B" w:rsidRPr="00CF4102" w:rsidRDefault="0034514B">
            <w:pPr>
              <w:jc w:val="both"/>
              <w:rPr>
                <w:rFonts w:ascii="Arial" w:hAnsi="Arial" w:cs="Arial"/>
                <w:sz w:val="22"/>
                <w:szCs w:val="22"/>
                <w:lang w:val="es-ES_tradnl"/>
              </w:rPr>
            </w:pPr>
          </w:p>
          <w:p w14:paraId="1E6C6B9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El responsable del tratamiento es el Ayuntamiento de Beasain, puedes ponerte en contacto con el responsable del tratamiento o con la persona delegada de protección de datos en (Loinazko San Martin Plaza, 1, 20200 - Beasain) o (</w:t>
            </w:r>
            <w:hyperlink r:id="rId12" w:history="1">
              <w:r w:rsidRPr="00CF4102">
                <w:rPr>
                  <w:rStyle w:val="Hipervnculo"/>
                  <w:rFonts w:ascii="Arial" w:hAnsi="Arial" w:cs="Arial"/>
                  <w:sz w:val="22"/>
                  <w:szCs w:val="22"/>
                  <w:lang w:val="es-ES_tradnl"/>
                </w:rPr>
                <w:t>udala@beasain.eus</w:t>
              </w:r>
            </w:hyperlink>
            <w:r w:rsidRPr="00CF4102">
              <w:rPr>
                <w:rFonts w:ascii="Arial" w:hAnsi="Arial" w:cs="Arial"/>
                <w:sz w:val="22"/>
                <w:szCs w:val="22"/>
                <w:lang w:val="es-ES_tradnl"/>
              </w:rPr>
              <w:t>).</w:t>
            </w:r>
          </w:p>
        </w:tc>
      </w:tr>
      <w:tr w:rsidR="0034514B" w:rsidRPr="00CF4102" w14:paraId="530F49DA" w14:textId="77777777">
        <w:tc>
          <w:tcPr>
            <w:tcW w:w="4531" w:type="dxa"/>
            <w:tcBorders>
              <w:top w:val="single" w:sz="4" w:space="0" w:color="auto"/>
              <w:left w:val="single" w:sz="4" w:space="0" w:color="auto"/>
              <w:bottom w:val="single" w:sz="4" w:space="0" w:color="auto"/>
              <w:right w:val="single" w:sz="4" w:space="0" w:color="auto"/>
            </w:tcBorders>
          </w:tcPr>
          <w:p w14:paraId="0E0F5D82" w14:textId="77777777" w:rsidR="0034514B" w:rsidRPr="00CF4102" w:rsidRDefault="0034514B">
            <w:pPr>
              <w:jc w:val="both"/>
              <w:rPr>
                <w:rFonts w:ascii="Arial" w:hAnsi="Arial" w:cs="Arial"/>
                <w:sz w:val="22"/>
                <w:szCs w:val="22"/>
                <w:lang w:val="es-ES_tradnl"/>
              </w:rPr>
            </w:pPr>
          </w:p>
          <w:p w14:paraId="7E82F5E7"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HAMAHIRUGARRENA. APLIKATU BEHARREKO ARAUDIA.</w:t>
            </w:r>
          </w:p>
          <w:p w14:paraId="0120892C" w14:textId="77777777" w:rsidR="0034514B" w:rsidRPr="00CF4102" w:rsidRDefault="0034514B">
            <w:pPr>
              <w:jc w:val="both"/>
              <w:rPr>
                <w:rFonts w:ascii="Arial" w:hAnsi="Arial" w:cs="Arial"/>
                <w:sz w:val="22"/>
                <w:szCs w:val="22"/>
                <w:lang w:val="es-ES_tradnl"/>
              </w:rPr>
            </w:pPr>
          </w:p>
          <w:p w14:paraId="583AFFFA"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Deialdi honetan aurreikusita ez dagoen guztirako, Administrazio Publikoen Administrazio Prozedura Erkidearen urriaren 1eko 39/2015 Legea aplikatuko da.</w:t>
            </w:r>
          </w:p>
        </w:tc>
        <w:tc>
          <w:tcPr>
            <w:tcW w:w="4531" w:type="dxa"/>
            <w:tcBorders>
              <w:top w:val="single" w:sz="4" w:space="0" w:color="auto"/>
              <w:left w:val="single" w:sz="4" w:space="0" w:color="auto"/>
              <w:bottom w:val="single" w:sz="4" w:space="0" w:color="auto"/>
              <w:right w:val="single" w:sz="4" w:space="0" w:color="auto"/>
            </w:tcBorders>
          </w:tcPr>
          <w:p w14:paraId="6A7AECFD" w14:textId="77777777" w:rsidR="0034514B" w:rsidRPr="00CF4102" w:rsidRDefault="0034514B">
            <w:pPr>
              <w:jc w:val="both"/>
              <w:rPr>
                <w:rFonts w:ascii="Arial" w:hAnsi="Arial" w:cs="Arial"/>
                <w:sz w:val="22"/>
                <w:szCs w:val="22"/>
                <w:lang w:val="es-ES_tradnl"/>
              </w:rPr>
            </w:pPr>
          </w:p>
          <w:p w14:paraId="08E2A30B"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_tradnl"/>
              </w:rPr>
              <w:t>DECIMOTERCERA. NORMATIVA DE APLICACIÓN.</w:t>
            </w:r>
          </w:p>
          <w:p w14:paraId="79959D82" w14:textId="77777777" w:rsidR="0034514B" w:rsidRPr="00CF4102" w:rsidRDefault="0034514B">
            <w:pPr>
              <w:jc w:val="both"/>
              <w:rPr>
                <w:rFonts w:ascii="Arial" w:hAnsi="Arial" w:cs="Arial"/>
                <w:b/>
                <w:bCs/>
                <w:sz w:val="22"/>
                <w:szCs w:val="22"/>
              </w:rPr>
            </w:pPr>
          </w:p>
          <w:p w14:paraId="7BC86D1F"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_tradnl"/>
              </w:rPr>
              <w:t xml:space="preserve">Para todo aquello que no esté previsto en esta convocatoria, será de aplicación la Ley 39/2015, de 1 de octubre, del Procedimiento Administrativo Común de las Administraciones Públicas. </w:t>
            </w:r>
          </w:p>
        </w:tc>
      </w:tr>
      <w:tr w:rsidR="0034514B" w:rsidRPr="00CF4102" w14:paraId="6F3FCACA" w14:textId="77777777">
        <w:tc>
          <w:tcPr>
            <w:tcW w:w="4531" w:type="dxa"/>
            <w:tcBorders>
              <w:top w:val="single" w:sz="4" w:space="0" w:color="auto"/>
              <w:left w:val="single" w:sz="4" w:space="0" w:color="auto"/>
              <w:bottom w:val="single" w:sz="4" w:space="0" w:color="auto"/>
              <w:right w:val="single" w:sz="4" w:space="0" w:color="auto"/>
            </w:tcBorders>
          </w:tcPr>
          <w:p w14:paraId="0C911953" w14:textId="77777777" w:rsidR="0034514B" w:rsidRPr="00CF4102" w:rsidRDefault="0034514B">
            <w:pPr>
              <w:jc w:val="both"/>
              <w:rPr>
                <w:rFonts w:ascii="Arial" w:hAnsi="Arial" w:cs="Arial"/>
                <w:sz w:val="22"/>
                <w:szCs w:val="22"/>
                <w:lang w:val="es-ES_tradnl"/>
              </w:rPr>
            </w:pPr>
          </w:p>
          <w:p w14:paraId="3585328F"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HAMALAUGARRENA. EBAZPENA ETA ERREKURTSOAK.</w:t>
            </w:r>
          </w:p>
          <w:p w14:paraId="51F174A2" w14:textId="77777777" w:rsidR="0034514B" w:rsidRPr="00CF4102" w:rsidRDefault="0034514B">
            <w:pPr>
              <w:jc w:val="both"/>
              <w:rPr>
                <w:rFonts w:ascii="Arial" w:hAnsi="Arial" w:cs="Arial"/>
                <w:sz w:val="22"/>
                <w:szCs w:val="22"/>
                <w:lang w:val="es-ES_tradnl"/>
              </w:rPr>
            </w:pPr>
          </w:p>
          <w:p w14:paraId="37145F2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 xml:space="preserve">Deialdi hau administratiboa da, eta, beraz, Udalak ahalmena du hura interpretatzeko </w:t>
            </w:r>
            <w:r w:rsidRPr="00CF4102">
              <w:rPr>
                <w:rFonts w:ascii="Arial" w:hAnsi="Arial" w:cs="Arial"/>
                <w:sz w:val="22"/>
                <w:szCs w:val="22"/>
                <w:lang w:val="es-ES_tradnl"/>
              </w:rPr>
              <w:lastRenderedPageBreak/>
              <w:t>eta aplikaziotik edo ebazpenetik sor daitekeen edozein desberdintasun ebazteko.</w:t>
            </w:r>
          </w:p>
          <w:p w14:paraId="2392BE53" w14:textId="77777777" w:rsidR="0034514B" w:rsidRPr="00CF4102" w:rsidRDefault="0034514B">
            <w:pPr>
              <w:jc w:val="both"/>
              <w:rPr>
                <w:rFonts w:ascii="Arial" w:hAnsi="Arial" w:cs="Arial"/>
                <w:sz w:val="22"/>
                <w:szCs w:val="22"/>
                <w:lang w:val="es-ES_tradnl"/>
              </w:rPr>
            </w:pPr>
          </w:p>
          <w:p w14:paraId="4F9C2C40" w14:textId="77777777" w:rsidR="0034514B" w:rsidRPr="00CF4102" w:rsidRDefault="0034514B">
            <w:pPr>
              <w:jc w:val="both"/>
              <w:rPr>
                <w:rFonts w:ascii="Arial" w:hAnsi="Arial" w:cs="Arial"/>
                <w:b/>
                <w:bCs/>
                <w:sz w:val="22"/>
                <w:szCs w:val="22"/>
                <w:lang w:val="es-ES_tradnl"/>
              </w:rPr>
            </w:pPr>
            <w:r w:rsidRPr="00CF4102">
              <w:rPr>
                <w:rFonts w:ascii="Arial" w:hAnsi="Arial" w:cs="Arial"/>
                <w:sz w:val="22"/>
                <w:szCs w:val="22"/>
                <w:lang w:val="es-ES_tradnl"/>
              </w:rPr>
              <w:t>Oinarri hauen aurka, administrazio-errekurtsoa aurkez daiteke Gipuzkoako Administrazioarekiko Auzietako Epaitegian, bi hilabeteko epean, oinarri horiek GAOn argitaratu eta hurrengo egunetik aurrera. Aldez aurretik, aukerako berraztertzeko errekurtsoa aurkeztu ahal izango zaio ebazpena eman zuen organoari, hilabeteko epean, ebazpena GAOn argitaratu eta hurrengo egunetik aurrera.</w:t>
            </w:r>
          </w:p>
        </w:tc>
        <w:tc>
          <w:tcPr>
            <w:tcW w:w="4531" w:type="dxa"/>
            <w:tcBorders>
              <w:top w:val="single" w:sz="4" w:space="0" w:color="auto"/>
              <w:left w:val="single" w:sz="4" w:space="0" w:color="auto"/>
              <w:bottom w:val="single" w:sz="4" w:space="0" w:color="auto"/>
              <w:right w:val="single" w:sz="4" w:space="0" w:color="auto"/>
            </w:tcBorders>
          </w:tcPr>
          <w:p w14:paraId="355A72A2" w14:textId="77777777" w:rsidR="0034514B" w:rsidRPr="00CF4102" w:rsidRDefault="0034514B">
            <w:pPr>
              <w:jc w:val="both"/>
              <w:rPr>
                <w:rFonts w:ascii="Arial" w:hAnsi="Arial" w:cs="Arial"/>
                <w:sz w:val="22"/>
                <w:szCs w:val="22"/>
                <w:lang w:val="es-ES_tradnl"/>
              </w:rPr>
            </w:pPr>
          </w:p>
          <w:p w14:paraId="69EC9374"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_tradnl"/>
              </w:rPr>
              <w:t>DECIMOCUARTA. RESOLUCIÓN Y RECURSOS.</w:t>
            </w:r>
          </w:p>
          <w:p w14:paraId="33E1CAD8" w14:textId="77777777" w:rsidR="0034514B" w:rsidRPr="00CF4102" w:rsidRDefault="0034514B">
            <w:pPr>
              <w:jc w:val="both"/>
              <w:rPr>
                <w:rFonts w:ascii="Arial" w:hAnsi="Arial" w:cs="Arial"/>
                <w:sz w:val="22"/>
                <w:szCs w:val="22"/>
              </w:rPr>
            </w:pPr>
          </w:p>
          <w:p w14:paraId="782F840D" w14:textId="77777777" w:rsidR="0034514B" w:rsidRPr="00CF4102" w:rsidRDefault="0034514B">
            <w:pPr>
              <w:jc w:val="both"/>
              <w:rPr>
                <w:rFonts w:ascii="Arial" w:hAnsi="Arial" w:cs="Arial"/>
                <w:sz w:val="22"/>
                <w:szCs w:val="22"/>
                <w:lang w:val="es-ES"/>
              </w:rPr>
            </w:pPr>
            <w:r w:rsidRPr="00CF4102">
              <w:rPr>
                <w:rFonts w:ascii="Arial" w:hAnsi="Arial" w:cs="Arial"/>
                <w:sz w:val="22"/>
                <w:szCs w:val="22"/>
                <w:lang w:val="es-ES_tradnl"/>
              </w:rPr>
              <w:t xml:space="preserve">Esta convocatoria tiene carácter administrativo, por lo que el Ayuntamiento </w:t>
            </w:r>
            <w:r w:rsidRPr="00CF4102">
              <w:rPr>
                <w:rFonts w:ascii="Arial" w:hAnsi="Arial" w:cs="Arial"/>
                <w:sz w:val="22"/>
                <w:szCs w:val="22"/>
                <w:lang w:val="es-ES_tradnl"/>
              </w:rPr>
              <w:lastRenderedPageBreak/>
              <w:t xml:space="preserve">tiene la potestad para su interpretación y la resolución de cualquier diferencia que pudiera surgir de su aplicación o resolución. </w:t>
            </w:r>
          </w:p>
          <w:p w14:paraId="51E9E0C8" w14:textId="77777777" w:rsidR="0034514B" w:rsidRPr="00CF4102" w:rsidRDefault="0034514B">
            <w:pPr>
              <w:jc w:val="both"/>
              <w:rPr>
                <w:rFonts w:ascii="Arial" w:hAnsi="Arial" w:cs="Arial"/>
                <w:sz w:val="22"/>
                <w:szCs w:val="22"/>
              </w:rPr>
            </w:pPr>
          </w:p>
          <w:p w14:paraId="14612E74" w14:textId="77777777" w:rsidR="0034514B" w:rsidRPr="00CF4102" w:rsidRDefault="0034514B">
            <w:pPr>
              <w:jc w:val="both"/>
              <w:rPr>
                <w:rFonts w:ascii="Arial" w:hAnsi="Arial" w:cs="Arial"/>
                <w:sz w:val="22"/>
                <w:szCs w:val="22"/>
                <w:lang w:val="es-ES_tradnl"/>
              </w:rPr>
            </w:pPr>
            <w:r w:rsidRPr="00CF4102">
              <w:rPr>
                <w:rFonts w:ascii="Arial" w:hAnsi="Arial" w:cs="Arial"/>
                <w:sz w:val="22"/>
                <w:szCs w:val="22"/>
                <w:lang w:val="es-ES_tradnl"/>
              </w:rPr>
              <w:t>Cabe interponer recurso administrativo frente a estas bases ante el Juzgado de lo contencioso administrativo de Gipuzkoa, en un plazo de dos meses a partir del día siguiente al de la publicación de las mismas en el BOG. Previamente con carácter potestativo, se podrá interponer recurso de reposición ante el órgano que dictó la resolución, en un plazo de un mes a partir del día siguiente al de la publicación de las mismas en el BOG.</w:t>
            </w:r>
          </w:p>
        </w:tc>
      </w:tr>
    </w:tbl>
    <w:p w14:paraId="7D539F7D" w14:textId="77777777" w:rsidR="0034514B" w:rsidRPr="00CF4102" w:rsidRDefault="0034514B" w:rsidP="0034514B">
      <w:pPr>
        <w:jc w:val="both"/>
        <w:rPr>
          <w:rFonts w:ascii="Arial" w:hAnsi="Arial" w:cs="Arial"/>
          <w:sz w:val="22"/>
          <w:szCs w:val="22"/>
        </w:rPr>
      </w:pPr>
    </w:p>
    <w:p w14:paraId="0C1A8536" w14:textId="77777777" w:rsidR="0034514B" w:rsidRPr="00CF4102" w:rsidRDefault="0034514B" w:rsidP="0034514B">
      <w:pPr>
        <w:jc w:val="both"/>
        <w:rPr>
          <w:rFonts w:ascii="Arial" w:hAnsi="Arial" w:cs="Arial"/>
          <w:sz w:val="22"/>
          <w:szCs w:val="22"/>
        </w:rPr>
      </w:pPr>
    </w:p>
    <w:p w14:paraId="70751366" w14:textId="77777777" w:rsidR="0034514B" w:rsidRPr="00CF4102" w:rsidRDefault="0034514B" w:rsidP="0034514B">
      <w:pPr>
        <w:jc w:val="both"/>
        <w:rPr>
          <w:rFonts w:ascii="Arial" w:hAnsi="Arial" w:cs="Arial"/>
          <w:sz w:val="22"/>
          <w:szCs w:val="22"/>
        </w:rPr>
      </w:pPr>
    </w:p>
    <w:p w14:paraId="56762564" w14:textId="77777777" w:rsidR="0034514B" w:rsidRPr="00CF4102" w:rsidRDefault="0034514B" w:rsidP="0034514B">
      <w:pPr>
        <w:jc w:val="both"/>
        <w:rPr>
          <w:rFonts w:ascii="Arial" w:hAnsi="Arial" w:cs="Arial"/>
          <w:sz w:val="22"/>
          <w:szCs w:val="22"/>
        </w:rPr>
      </w:pPr>
    </w:p>
    <w:p w14:paraId="0D85588E" w14:textId="77777777" w:rsidR="0034514B" w:rsidRPr="00CF4102" w:rsidRDefault="0034514B" w:rsidP="0034514B">
      <w:pPr>
        <w:jc w:val="both"/>
        <w:rPr>
          <w:rFonts w:ascii="Arial" w:hAnsi="Arial" w:cs="Arial"/>
          <w:sz w:val="22"/>
          <w:szCs w:val="22"/>
        </w:rPr>
      </w:pPr>
    </w:p>
    <w:p w14:paraId="4FA2F04A" w14:textId="77777777" w:rsidR="0034514B" w:rsidRPr="00CF4102" w:rsidRDefault="0034514B" w:rsidP="0034514B">
      <w:pPr>
        <w:jc w:val="both"/>
        <w:rPr>
          <w:rFonts w:ascii="Arial" w:hAnsi="Arial" w:cs="Arial"/>
          <w:sz w:val="22"/>
          <w:szCs w:val="22"/>
        </w:rPr>
      </w:pPr>
    </w:p>
    <w:p w14:paraId="38E92345" w14:textId="77777777" w:rsidR="0034514B" w:rsidRPr="00CF4102" w:rsidRDefault="0034514B" w:rsidP="0034514B">
      <w:pPr>
        <w:jc w:val="both"/>
        <w:rPr>
          <w:rFonts w:ascii="Arial" w:hAnsi="Arial" w:cs="Arial"/>
          <w:sz w:val="22"/>
          <w:szCs w:val="22"/>
        </w:rPr>
      </w:pPr>
    </w:p>
    <w:p w14:paraId="62FAE67B" w14:textId="77777777" w:rsidR="0034514B" w:rsidRPr="00CF4102" w:rsidRDefault="0034514B" w:rsidP="0034514B">
      <w:pPr>
        <w:jc w:val="both"/>
        <w:rPr>
          <w:rFonts w:ascii="Arial" w:hAnsi="Arial" w:cs="Arial"/>
          <w:sz w:val="22"/>
          <w:szCs w:val="22"/>
        </w:rPr>
      </w:pPr>
    </w:p>
    <w:p w14:paraId="4E68E369" w14:textId="77777777" w:rsidR="0034514B" w:rsidRPr="00CF4102" w:rsidRDefault="0034514B" w:rsidP="0034514B">
      <w:pPr>
        <w:jc w:val="both"/>
        <w:rPr>
          <w:rFonts w:ascii="Arial" w:hAnsi="Arial" w:cs="Arial"/>
          <w:sz w:val="22"/>
          <w:szCs w:val="22"/>
        </w:rPr>
      </w:pPr>
    </w:p>
    <w:p w14:paraId="28E90E1C" w14:textId="77777777" w:rsidR="0034514B" w:rsidRPr="00CF4102" w:rsidRDefault="0034514B" w:rsidP="0034514B">
      <w:pPr>
        <w:jc w:val="both"/>
        <w:rPr>
          <w:rFonts w:ascii="Arial" w:hAnsi="Arial" w:cs="Arial"/>
          <w:sz w:val="22"/>
          <w:szCs w:val="22"/>
        </w:rPr>
      </w:pPr>
    </w:p>
    <w:p w14:paraId="0FCF0F48" w14:textId="77777777" w:rsidR="0034514B" w:rsidRPr="00CF4102" w:rsidRDefault="0034514B" w:rsidP="0034514B">
      <w:pPr>
        <w:jc w:val="both"/>
        <w:rPr>
          <w:rFonts w:ascii="Arial" w:hAnsi="Arial" w:cs="Arial"/>
          <w:sz w:val="22"/>
          <w:szCs w:val="22"/>
        </w:rPr>
      </w:pPr>
    </w:p>
    <w:p w14:paraId="1589FF19" w14:textId="77777777" w:rsidR="0034514B" w:rsidRPr="00CF4102" w:rsidRDefault="0034514B" w:rsidP="0034514B">
      <w:pPr>
        <w:jc w:val="both"/>
        <w:rPr>
          <w:rFonts w:ascii="Arial" w:hAnsi="Arial" w:cs="Arial"/>
          <w:sz w:val="22"/>
          <w:szCs w:val="22"/>
        </w:rPr>
      </w:pPr>
    </w:p>
    <w:p w14:paraId="6A0C0F90" w14:textId="77777777" w:rsidR="0034514B" w:rsidRPr="00CF4102" w:rsidRDefault="0034514B" w:rsidP="0034514B">
      <w:pPr>
        <w:jc w:val="both"/>
        <w:rPr>
          <w:rFonts w:ascii="Arial" w:hAnsi="Arial" w:cs="Arial"/>
          <w:sz w:val="22"/>
          <w:szCs w:val="22"/>
        </w:rPr>
      </w:pPr>
    </w:p>
    <w:p w14:paraId="6BBDEAF7" w14:textId="77777777" w:rsidR="0034514B" w:rsidRPr="00CF4102" w:rsidRDefault="0034514B" w:rsidP="0034514B">
      <w:pPr>
        <w:jc w:val="both"/>
        <w:rPr>
          <w:rFonts w:ascii="Arial" w:hAnsi="Arial" w:cs="Arial"/>
          <w:sz w:val="22"/>
          <w:szCs w:val="22"/>
        </w:rPr>
      </w:pPr>
    </w:p>
    <w:p w14:paraId="6FEBF5E5" w14:textId="77777777" w:rsidR="00A57DFB" w:rsidRPr="00CF4102" w:rsidRDefault="00A57DFB" w:rsidP="00A57DFB">
      <w:pPr>
        <w:jc w:val="both"/>
        <w:rPr>
          <w:rFonts w:ascii="Arial" w:hAnsi="Arial" w:cs="Arial"/>
          <w:sz w:val="22"/>
          <w:szCs w:val="22"/>
        </w:rPr>
      </w:pPr>
    </w:p>
    <w:p w14:paraId="4A454F3F" w14:textId="77777777" w:rsidR="00A57DFB" w:rsidRPr="00CF4102" w:rsidRDefault="00A57DFB" w:rsidP="00A57DFB">
      <w:pPr>
        <w:jc w:val="both"/>
        <w:rPr>
          <w:rFonts w:ascii="Arial" w:hAnsi="Arial" w:cs="Arial"/>
          <w:sz w:val="22"/>
          <w:szCs w:val="22"/>
        </w:rPr>
      </w:pPr>
    </w:p>
    <w:p w14:paraId="5FFE03DE" w14:textId="77777777" w:rsidR="00A57DFB" w:rsidRPr="00CF4102" w:rsidRDefault="00A57DFB" w:rsidP="00A57DFB">
      <w:pPr>
        <w:jc w:val="both"/>
        <w:rPr>
          <w:rFonts w:ascii="Arial" w:hAnsi="Arial" w:cs="Arial"/>
          <w:sz w:val="22"/>
          <w:szCs w:val="22"/>
        </w:rPr>
      </w:pPr>
    </w:p>
    <w:p w14:paraId="2EE74FA4" w14:textId="77777777" w:rsidR="00A57DFB" w:rsidRPr="00CF4102" w:rsidRDefault="00A57DFB" w:rsidP="00A57DFB">
      <w:pPr>
        <w:jc w:val="both"/>
        <w:rPr>
          <w:rFonts w:ascii="Arial" w:hAnsi="Arial" w:cs="Arial"/>
          <w:sz w:val="22"/>
          <w:szCs w:val="22"/>
        </w:rPr>
      </w:pPr>
    </w:p>
    <w:p w14:paraId="7AE700F2" w14:textId="77777777" w:rsidR="00A57DFB" w:rsidRPr="00CF4102" w:rsidRDefault="00A57DFB" w:rsidP="00A57DFB">
      <w:pPr>
        <w:jc w:val="both"/>
        <w:rPr>
          <w:rFonts w:ascii="Arial" w:hAnsi="Arial" w:cs="Arial"/>
          <w:sz w:val="22"/>
          <w:szCs w:val="22"/>
        </w:rPr>
      </w:pPr>
    </w:p>
    <w:p w14:paraId="0B1C30DD" w14:textId="77777777" w:rsidR="00A57DFB" w:rsidRPr="00CF4102" w:rsidRDefault="00A57DFB" w:rsidP="00A57DFB">
      <w:pPr>
        <w:jc w:val="both"/>
        <w:rPr>
          <w:rFonts w:ascii="Arial" w:hAnsi="Arial" w:cs="Arial"/>
          <w:sz w:val="22"/>
          <w:szCs w:val="22"/>
        </w:rPr>
      </w:pPr>
    </w:p>
    <w:p w14:paraId="538B45F5" w14:textId="77777777" w:rsidR="00A57DFB" w:rsidRPr="00CF4102" w:rsidRDefault="00A57DFB" w:rsidP="00A57DFB">
      <w:pPr>
        <w:jc w:val="both"/>
        <w:rPr>
          <w:rFonts w:ascii="Arial" w:hAnsi="Arial" w:cs="Arial"/>
          <w:sz w:val="22"/>
          <w:szCs w:val="22"/>
        </w:rPr>
      </w:pPr>
    </w:p>
    <w:p w14:paraId="2107A046" w14:textId="77777777" w:rsidR="00A57DFB" w:rsidRPr="00CF4102" w:rsidRDefault="00A57DFB" w:rsidP="00A57DFB">
      <w:pPr>
        <w:jc w:val="both"/>
        <w:rPr>
          <w:rFonts w:ascii="Arial" w:hAnsi="Arial" w:cs="Arial"/>
          <w:sz w:val="22"/>
          <w:szCs w:val="22"/>
        </w:rPr>
      </w:pPr>
    </w:p>
    <w:p w14:paraId="3C9C4FDB" w14:textId="77777777" w:rsidR="00A57DFB" w:rsidRPr="00CF4102" w:rsidRDefault="00A57DFB" w:rsidP="00A57DFB">
      <w:pPr>
        <w:jc w:val="both"/>
        <w:rPr>
          <w:rFonts w:ascii="Arial" w:hAnsi="Arial" w:cs="Arial"/>
          <w:sz w:val="22"/>
          <w:szCs w:val="22"/>
        </w:rPr>
      </w:pPr>
    </w:p>
    <w:p w14:paraId="53B067C3" w14:textId="77777777" w:rsidR="00A57DFB" w:rsidRPr="00CF4102" w:rsidRDefault="00A57DFB" w:rsidP="00A57DFB">
      <w:pPr>
        <w:jc w:val="both"/>
        <w:rPr>
          <w:rFonts w:ascii="Arial" w:hAnsi="Arial" w:cs="Arial"/>
          <w:sz w:val="22"/>
          <w:szCs w:val="22"/>
        </w:rPr>
      </w:pPr>
    </w:p>
    <w:p w14:paraId="31899090" w14:textId="77777777" w:rsidR="00A57DFB" w:rsidRPr="00CF4102" w:rsidRDefault="00A57DFB" w:rsidP="00A57DFB">
      <w:pPr>
        <w:jc w:val="both"/>
        <w:rPr>
          <w:rFonts w:ascii="Arial" w:hAnsi="Arial" w:cs="Arial"/>
          <w:sz w:val="22"/>
          <w:szCs w:val="22"/>
        </w:rPr>
      </w:pPr>
    </w:p>
    <w:p w14:paraId="057BAD4C" w14:textId="77777777" w:rsidR="00A57DFB" w:rsidRPr="00CF4102" w:rsidRDefault="00A57DFB" w:rsidP="00A57DFB">
      <w:pPr>
        <w:jc w:val="both"/>
        <w:rPr>
          <w:rFonts w:ascii="Arial" w:hAnsi="Arial" w:cs="Arial"/>
          <w:sz w:val="22"/>
          <w:szCs w:val="22"/>
        </w:rPr>
      </w:pPr>
    </w:p>
    <w:p w14:paraId="74B3ECEF" w14:textId="77777777" w:rsidR="00A57DFB" w:rsidRPr="00CF4102" w:rsidRDefault="00A57DFB" w:rsidP="00A57DFB">
      <w:pPr>
        <w:jc w:val="both"/>
        <w:rPr>
          <w:rFonts w:ascii="Arial" w:hAnsi="Arial" w:cs="Arial"/>
          <w:sz w:val="22"/>
          <w:szCs w:val="22"/>
        </w:rPr>
      </w:pPr>
    </w:p>
    <w:p w14:paraId="35959319" w14:textId="77777777" w:rsidR="00A57DFB" w:rsidRPr="00CF4102" w:rsidRDefault="00A57DFB" w:rsidP="00A57DFB">
      <w:pPr>
        <w:jc w:val="both"/>
        <w:rPr>
          <w:rFonts w:ascii="Arial" w:hAnsi="Arial" w:cs="Arial"/>
          <w:sz w:val="22"/>
          <w:szCs w:val="22"/>
        </w:rPr>
      </w:pPr>
    </w:p>
    <w:p w14:paraId="4638ECBD" w14:textId="77777777" w:rsidR="00A57DFB" w:rsidRPr="00A57DFB" w:rsidRDefault="00A57DFB" w:rsidP="00A57DFB">
      <w:pPr>
        <w:ind w:firstLine="708"/>
      </w:pPr>
    </w:p>
    <w:sectPr w:rsidR="00A57DFB" w:rsidRPr="00A57DFB">
      <w:headerReference w:type="default" r:id="rId13"/>
      <w:footerReference w:type="even" r:id="rId14"/>
      <w:footerReference w:type="default" r:id="rId15"/>
      <w:headerReference w:type="first" r:id="rId16"/>
      <w:footerReference w:type="first" r:id="rId17"/>
      <w:pgSz w:w="11906" w:h="16838"/>
      <w:pgMar w:top="1417" w:right="1701" w:bottom="1417" w:left="1701" w:header="720"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27E9F" w14:textId="77777777" w:rsidR="00F244C7" w:rsidRDefault="00F244C7">
      <w:r>
        <w:separator/>
      </w:r>
    </w:p>
  </w:endnote>
  <w:endnote w:type="continuationSeparator" w:id="0">
    <w:p w14:paraId="63455BCE" w14:textId="77777777" w:rsidR="00F244C7" w:rsidRDefault="00F24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mo">
    <w:altName w:val="arial"/>
    <w:charset w:val="80"/>
    <w:family w:val="swiss"/>
    <w:pitch w:val="variable"/>
  </w:font>
  <w:font w:name="Liberation Sans">
    <w:altName w:val="Arial"/>
    <w:charset w:val="8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3F125" w14:textId="77777777" w:rsidR="00BA0C09" w:rsidRDefault="00BA0C0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6C52A" w14:textId="77777777" w:rsidR="00BA0C09" w:rsidRDefault="00BA0C09">
    <w:pPr>
      <w:tabs>
        <w:tab w:val="center" w:pos="4252"/>
      </w:tabs>
      <w:ind w:left="-993" w:right="-710"/>
      <w:jc w:val="right"/>
    </w:pPr>
    <w:r>
      <w:rPr>
        <w:rFonts w:eastAsia="Calibri" w:cs="Arial"/>
        <w:bCs/>
        <w:sz w:val="18"/>
        <w:lang w:val="es-ES"/>
      </w:rPr>
      <w:fldChar w:fldCharType="begin"/>
    </w:r>
    <w:r>
      <w:rPr>
        <w:rFonts w:eastAsia="Calibri" w:cs="Arial"/>
        <w:bCs/>
        <w:sz w:val="18"/>
        <w:lang w:val="es-ES"/>
      </w:rPr>
      <w:instrText xml:space="preserve"> PAGE </w:instrText>
    </w:r>
    <w:r>
      <w:rPr>
        <w:rFonts w:eastAsia="Calibri" w:cs="Arial"/>
        <w:bCs/>
        <w:sz w:val="18"/>
        <w:lang w:val="es-ES"/>
      </w:rPr>
      <w:fldChar w:fldCharType="separate"/>
    </w:r>
    <w:r>
      <w:rPr>
        <w:rFonts w:eastAsia="Calibri" w:cs="Arial"/>
        <w:bCs/>
        <w:sz w:val="18"/>
        <w:lang w:val="es-ES"/>
      </w:rPr>
      <w:t>1</w:t>
    </w:r>
    <w:r>
      <w:rPr>
        <w:rFonts w:eastAsia="Calibri" w:cs="Arial"/>
        <w:bCs/>
        <w:sz w:val="18"/>
        <w:lang w:val="es-ES"/>
      </w:rPr>
      <w:fldChar w:fldCharType="end"/>
    </w:r>
    <w:r>
      <w:rPr>
        <w:rFonts w:ascii="Arial" w:eastAsia="Calibri" w:hAnsi="Arial" w:cs="Arial"/>
        <w:sz w:val="18"/>
        <w:lang w:val="es-ES"/>
      </w:rPr>
      <w:t xml:space="preserve"> / </w:t>
    </w:r>
    <w:r>
      <w:rPr>
        <w:rFonts w:eastAsia="Calibri" w:cs="Arial"/>
        <w:bCs/>
        <w:sz w:val="18"/>
        <w:lang w:val="es-ES"/>
      </w:rPr>
      <w:fldChar w:fldCharType="begin"/>
    </w:r>
    <w:r>
      <w:rPr>
        <w:rFonts w:eastAsia="Calibri" w:cs="Arial"/>
        <w:bCs/>
        <w:sz w:val="18"/>
        <w:lang w:val="es-ES"/>
      </w:rPr>
      <w:instrText xml:space="preserve"> NUMPAGES \*Arabic </w:instrText>
    </w:r>
    <w:r>
      <w:rPr>
        <w:rFonts w:eastAsia="Calibri" w:cs="Arial"/>
        <w:bCs/>
        <w:sz w:val="18"/>
        <w:lang w:val="es-ES"/>
      </w:rPr>
      <w:fldChar w:fldCharType="separate"/>
    </w:r>
    <w:r>
      <w:rPr>
        <w:rFonts w:eastAsia="Calibri" w:cs="Arial"/>
        <w:bCs/>
        <w:sz w:val="18"/>
        <w:lang w:val="es-ES"/>
      </w:rPr>
      <w:t>1</w:t>
    </w:r>
    <w:r>
      <w:rPr>
        <w:rFonts w:eastAsia="Calibri" w:cs="Arial"/>
        <w:bCs/>
        <w:sz w:val="18"/>
        <w:lang w:val="es-ES"/>
      </w:rPr>
      <w:fldChar w:fldCharType="end"/>
    </w:r>
  </w:p>
  <w:p w14:paraId="3E76C0BD" w14:textId="77777777" w:rsidR="00BA0C09" w:rsidRDefault="00BA0C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D5E60" w14:textId="77777777" w:rsidR="00BA0C09" w:rsidRDefault="00BA0C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0D529" w14:textId="77777777" w:rsidR="00F244C7" w:rsidRDefault="00F244C7">
      <w:r>
        <w:separator/>
      </w:r>
    </w:p>
  </w:footnote>
  <w:footnote w:type="continuationSeparator" w:id="0">
    <w:p w14:paraId="567DD3E8" w14:textId="77777777" w:rsidR="00F244C7" w:rsidRDefault="00F24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87F9" w14:textId="4372ABF1" w:rsidR="00BA0C09" w:rsidRDefault="00BA0C09">
    <w:pPr>
      <w:pStyle w:val="Encabezado"/>
    </w:pPr>
    <w:r>
      <w:rPr>
        <w:noProof/>
        <w:lang w:val="eu-ES"/>
      </w:rPr>
      <w:drawing>
        <wp:inline distT="0" distB="0" distL="0" distR="0" wp14:anchorId="52B196E8" wp14:editId="30583840">
          <wp:extent cx="1685925" cy="847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847725"/>
                  </a:xfrm>
                  <a:prstGeom prst="rect">
                    <a:avLst/>
                  </a:prstGeom>
                  <a:solidFill>
                    <a:srgbClr val="FFFFFF"/>
                  </a:solidFill>
                  <a:ln>
                    <a:noFill/>
                  </a:ln>
                </pic:spPr>
              </pic:pic>
            </a:graphicData>
          </a:graphic>
        </wp:inline>
      </w:drawing>
    </w:r>
  </w:p>
  <w:p w14:paraId="6853038B" w14:textId="77777777" w:rsidR="00BA0C09" w:rsidRDefault="00BA0C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FB7FB" w14:textId="77777777" w:rsidR="00BA0C09" w:rsidRDefault="00BA0C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DD06DF"/>
    <w:multiLevelType w:val="hybridMultilevel"/>
    <w:tmpl w:val="A1D050C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 w15:restartNumberingAfterBreak="0">
    <w:nsid w:val="0A837C06"/>
    <w:multiLevelType w:val="hybridMultilevel"/>
    <w:tmpl w:val="A22864D2"/>
    <w:lvl w:ilvl="0" w:tplc="B912900A">
      <w:start w:val="1"/>
      <w:numFmt w:val="bullet"/>
      <w:lvlText w:val="-"/>
      <w:lvlJc w:val="left"/>
      <w:pPr>
        <w:ind w:left="720" w:hanging="360"/>
      </w:pPr>
      <w:rPr>
        <w:rFonts w:ascii="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18036B46"/>
    <w:multiLevelType w:val="hybridMultilevel"/>
    <w:tmpl w:val="8214DEC4"/>
    <w:lvl w:ilvl="0" w:tplc="B912900A">
      <w:start w:val="1"/>
      <w:numFmt w:val="bullet"/>
      <w:lvlText w:val="-"/>
      <w:lvlJc w:val="left"/>
      <w:pPr>
        <w:ind w:left="720" w:hanging="360"/>
      </w:pPr>
      <w:rPr>
        <w:rFonts w:ascii="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1DB85D7F"/>
    <w:multiLevelType w:val="hybridMultilevel"/>
    <w:tmpl w:val="7F569EE2"/>
    <w:lvl w:ilvl="0" w:tplc="576A0306">
      <w:start w:val="20"/>
      <w:numFmt w:val="bullet"/>
      <w:lvlText w:val="-"/>
      <w:lvlJc w:val="left"/>
      <w:pPr>
        <w:ind w:left="1065" w:hanging="360"/>
      </w:pPr>
      <w:rPr>
        <w:rFonts w:ascii="Arial" w:eastAsia="Calibri" w:hAnsi="Arial" w:cs="Arial" w:hint="default"/>
      </w:rPr>
    </w:lvl>
    <w:lvl w:ilvl="1" w:tplc="042D0003">
      <w:start w:val="1"/>
      <w:numFmt w:val="bullet"/>
      <w:lvlText w:val="o"/>
      <w:lvlJc w:val="left"/>
      <w:pPr>
        <w:ind w:left="1785" w:hanging="360"/>
      </w:pPr>
      <w:rPr>
        <w:rFonts w:ascii="Courier New" w:hAnsi="Courier New" w:cs="Courier New" w:hint="default"/>
      </w:rPr>
    </w:lvl>
    <w:lvl w:ilvl="2" w:tplc="042D0005">
      <w:start w:val="1"/>
      <w:numFmt w:val="bullet"/>
      <w:lvlText w:val=""/>
      <w:lvlJc w:val="left"/>
      <w:pPr>
        <w:ind w:left="2505" w:hanging="360"/>
      </w:pPr>
      <w:rPr>
        <w:rFonts w:ascii="Wingdings" w:hAnsi="Wingdings" w:hint="default"/>
      </w:rPr>
    </w:lvl>
    <w:lvl w:ilvl="3" w:tplc="042D0001">
      <w:start w:val="1"/>
      <w:numFmt w:val="bullet"/>
      <w:lvlText w:val=""/>
      <w:lvlJc w:val="left"/>
      <w:pPr>
        <w:ind w:left="3225" w:hanging="360"/>
      </w:pPr>
      <w:rPr>
        <w:rFonts w:ascii="Symbol" w:hAnsi="Symbol" w:hint="default"/>
      </w:rPr>
    </w:lvl>
    <w:lvl w:ilvl="4" w:tplc="042D0003">
      <w:start w:val="1"/>
      <w:numFmt w:val="bullet"/>
      <w:lvlText w:val="o"/>
      <w:lvlJc w:val="left"/>
      <w:pPr>
        <w:ind w:left="3945" w:hanging="360"/>
      </w:pPr>
      <w:rPr>
        <w:rFonts w:ascii="Courier New" w:hAnsi="Courier New" w:cs="Courier New" w:hint="default"/>
      </w:rPr>
    </w:lvl>
    <w:lvl w:ilvl="5" w:tplc="042D0005">
      <w:start w:val="1"/>
      <w:numFmt w:val="bullet"/>
      <w:lvlText w:val=""/>
      <w:lvlJc w:val="left"/>
      <w:pPr>
        <w:ind w:left="4665" w:hanging="360"/>
      </w:pPr>
      <w:rPr>
        <w:rFonts w:ascii="Wingdings" w:hAnsi="Wingdings" w:hint="default"/>
      </w:rPr>
    </w:lvl>
    <w:lvl w:ilvl="6" w:tplc="042D0001">
      <w:start w:val="1"/>
      <w:numFmt w:val="bullet"/>
      <w:lvlText w:val=""/>
      <w:lvlJc w:val="left"/>
      <w:pPr>
        <w:ind w:left="5385" w:hanging="360"/>
      </w:pPr>
      <w:rPr>
        <w:rFonts w:ascii="Symbol" w:hAnsi="Symbol" w:hint="default"/>
      </w:rPr>
    </w:lvl>
    <w:lvl w:ilvl="7" w:tplc="042D0003">
      <w:start w:val="1"/>
      <w:numFmt w:val="bullet"/>
      <w:lvlText w:val="o"/>
      <w:lvlJc w:val="left"/>
      <w:pPr>
        <w:ind w:left="6105" w:hanging="360"/>
      </w:pPr>
      <w:rPr>
        <w:rFonts w:ascii="Courier New" w:hAnsi="Courier New" w:cs="Courier New" w:hint="default"/>
      </w:rPr>
    </w:lvl>
    <w:lvl w:ilvl="8" w:tplc="042D0005">
      <w:start w:val="1"/>
      <w:numFmt w:val="bullet"/>
      <w:lvlText w:val=""/>
      <w:lvlJc w:val="left"/>
      <w:pPr>
        <w:ind w:left="6825" w:hanging="360"/>
      </w:pPr>
      <w:rPr>
        <w:rFonts w:ascii="Wingdings" w:hAnsi="Wingdings" w:hint="default"/>
      </w:rPr>
    </w:lvl>
  </w:abstractNum>
  <w:abstractNum w:abstractNumId="5" w15:restartNumberingAfterBreak="0">
    <w:nsid w:val="24B74B5C"/>
    <w:multiLevelType w:val="hybridMultilevel"/>
    <w:tmpl w:val="EF0C3E5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28FA4223"/>
    <w:multiLevelType w:val="hybridMultilevel"/>
    <w:tmpl w:val="023278E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7" w15:restartNumberingAfterBreak="0">
    <w:nsid w:val="2CFD2F0E"/>
    <w:multiLevelType w:val="hybridMultilevel"/>
    <w:tmpl w:val="DE38CC0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33F461CC"/>
    <w:multiLevelType w:val="hybridMultilevel"/>
    <w:tmpl w:val="176AB7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4AD76CBF"/>
    <w:multiLevelType w:val="hybridMultilevel"/>
    <w:tmpl w:val="649C436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0" w15:restartNumberingAfterBreak="0">
    <w:nsid w:val="4B85688E"/>
    <w:multiLevelType w:val="hybridMultilevel"/>
    <w:tmpl w:val="9938600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1" w15:restartNumberingAfterBreak="0">
    <w:nsid w:val="5DFF469F"/>
    <w:multiLevelType w:val="hybridMultilevel"/>
    <w:tmpl w:val="F848A5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7721012C"/>
    <w:multiLevelType w:val="hybridMultilevel"/>
    <w:tmpl w:val="A704F58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16cid:durableId="142747058">
    <w:abstractNumId w:val="0"/>
  </w:num>
  <w:num w:numId="2" w16cid:durableId="1595213448">
    <w:abstractNumId w:val="4"/>
    <w:lvlOverride w:ilvl="0"/>
    <w:lvlOverride w:ilvl="1"/>
    <w:lvlOverride w:ilvl="2"/>
    <w:lvlOverride w:ilvl="3"/>
    <w:lvlOverride w:ilvl="4"/>
    <w:lvlOverride w:ilvl="5"/>
    <w:lvlOverride w:ilvl="6"/>
    <w:lvlOverride w:ilvl="7"/>
    <w:lvlOverride w:ilvl="8"/>
  </w:num>
  <w:num w:numId="3" w16cid:durableId="1278025004">
    <w:abstractNumId w:val="2"/>
    <w:lvlOverride w:ilvl="0"/>
    <w:lvlOverride w:ilvl="1"/>
    <w:lvlOverride w:ilvl="2"/>
    <w:lvlOverride w:ilvl="3"/>
    <w:lvlOverride w:ilvl="4"/>
    <w:lvlOverride w:ilvl="5"/>
    <w:lvlOverride w:ilvl="6"/>
    <w:lvlOverride w:ilvl="7"/>
    <w:lvlOverride w:ilvl="8"/>
  </w:num>
  <w:num w:numId="4" w16cid:durableId="1510295678">
    <w:abstractNumId w:val="9"/>
    <w:lvlOverride w:ilvl="0"/>
    <w:lvlOverride w:ilvl="1"/>
    <w:lvlOverride w:ilvl="2"/>
    <w:lvlOverride w:ilvl="3"/>
    <w:lvlOverride w:ilvl="4"/>
    <w:lvlOverride w:ilvl="5"/>
    <w:lvlOverride w:ilvl="6"/>
    <w:lvlOverride w:ilvl="7"/>
    <w:lvlOverride w:ilvl="8"/>
  </w:num>
  <w:num w:numId="5" w16cid:durableId="1061946948">
    <w:abstractNumId w:val="3"/>
    <w:lvlOverride w:ilvl="0"/>
    <w:lvlOverride w:ilvl="1"/>
    <w:lvlOverride w:ilvl="2"/>
    <w:lvlOverride w:ilvl="3"/>
    <w:lvlOverride w:ilvl="4"/>
    <w:lvlOverride w:ilvl="5"/>
    <w:lvlOverride w:ilvl="6"/>
    <w:lvlOverride w:ilvl="7"/>
    <w:lvlOverride w:ilvl="8"/>
  </w:num>
  <w:num w:numId="6" w16cid:durableId="2136370046">
    <w:abstractNumId w:val="12"/>
    <w:lvlOverride w:ilvl="0"/>
    <w:lvlOverride w:ilvl="1"/>
    <w:lvlOverride w:ilvl="2"/>
    <w:lvlOverride w:ilvl="3"/>
    <w:lvlOverride w:ilvl="4"/>
    <w:lvlOverride w:ilvl="5"/>
    <w:lvlOverride w:ilvl="6"/>
    <w:lvlOverride w:ilvl="7"/>
    <w:lvlOverride w:ilvl="8"/>
  </w:num>
  <w:num w:numId="7" w16cid:durableId="568926602">
    <w:abstractNumId w:val="8"/>
    <w:lvlOverride w:ilvl="0"/>
    <w:lvlOverride w:ilvl="1"/>
    <w:lvlOverride w:ilvl="2"/>
    <w:lvlOverride w:ilvl="3"/>
    <w:lvlOverride w:ilvl="4"/>
    <w:lvlOverride w:ilvl="5"/>
    <w:lvlOverride w:ilvl="6"/>
    <w:lvlOverride w:ilvl="7"/>
    <w:lvlOverride w:ilvl="8"/>
  </w:num>
  <w:num w:numId="8" w16cid:durableId="1767848143">
    <w:abstractNumId w:val="5"/>
    <w:lvlOverride w:ilvl="0"/>
    <w:lvlOverride w:ilvl="1"/>
    <w:lvlOverride w:ilvl="2"/>
    <w:lvlOverride w:ilvl="3"/>
    <w:lvlOverride w:ilvl="4"/>
    <w:lvlOverride w:ilvl="5"/>
    <w:lvlOverride w:ilvl="6"/>
    <w:lvlOverride w:ilvl="7"/>
    <w:lvlOverride w:ilvl="8"/>
  </w:num>
  <w:num w:numId="9" w16cid:durableId="360016843">
    <w:abstractNumId w:val="11"/>
    <w:lvlOverride w:ilvl="0"/>
    <w:lvlOverride w:ilvl="1"/>
    <w:lvlOverride w:ilvl="2"/>
    <w:lvlOverride w:ilvl="3"/>
    <w:lvlOverride w:ilvl="4"/>
    <w:lvlOverride w:ilvl="5"/>
    <w:lvlOverride w:ilvl="6"/>
    <w:lvlOverride w:ilvl="7"/>
    <w:lvlOverride w:ilvl="8"/>
  </w:num>
  <w:num w:numId="10" w16cid:durableId="175272633">
    <w:abstractNumId w:val="1"/>
    <w:lvlOverride w:ilvl="0"/>
    <w:lvlOverride w:ilvl="1"/>
    <w:lvlOverride w:ilvl="2"/>
    <w:lvlOverride w:ilvl="3"/>
    <w:lvlOverride w:ilvl="4"/>
    <w:lvlOverride w:ilvl="5"/>
    <w:lvlOverride w:ilvl="6"/>
    <w:lvlOverride w:ilvl="7"/>
    <w:lvlOverride w:ilvl="8"/>
  </w:num>
  <w:num w:numId="11" w16cid:durableId="1687368851">
    <w:abstractNumId w:val="10"/>
    <w:lvlOverride w:ilvl="0"/>
    <w:lvlOverride w:ilvl="1"/>
    <w:lvlOverride w:ilvl="2"/>
    <w:lvlOverride w:ilvl="3"/>
    <w:lvlOverride w:ilvl="4"/>
    <w:lvlOverride w:ilvl="5"/>
    <w:lvlOverride w:ilvl="6"/>
    <w:lvlOverride w:ilvl="7"/>
    <w:lvlOverride w:ilvl="8"/>
  </w:num>
  <w:num w:numId="12" w16cid:durableId="851839125">
    <w:abstractNumId w:val="6"/>
    <w:lvlOverride w:ilvl="0"/>
    <w:lvlOverride w:ilvl="1"/>
    <w:lvlOverride w:ilvl="2"/>
    <w:lvlOverride w:ilvl="3"/>
    <w:lvlOverride w:ilvl="4"/>
    <w:lvlOverride w:ilvl="5"/>
    <w:lvlOverride w:ilvl="6"/>
    <w:lvlOverride w:ilvl="7"/>
    <w:lvlOverride w:ilvl="8"/>
  </w:num>
  <w:num w:numId="13" w16cid:durableId="1805659370">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84"/>
    <w:rsid w:val="0034514B"/>
    <w:rsid w:val="005C1295"/>
    <w:rsid w:val="00903D19"/>
    <w:rsid w:val="00A57DFB"/>
    <w:rsid w:val="00B45484"/>
    <w:rsid w:val="00B740F7"/>
    <w:rsid w:val="00BA0C09"/>
    <w:rsid w:val="00C66013"/>
    <w:rsid w:val="00F244C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007428D"/>
  <w15:chartTrackingRefBased/>
  <w15:docId w15:val="{0C631E49-E6C4-47CC-8729-ADDAB27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lang w:eastAsia="ar-SA"/>
    </w:rPr>
  </w:style>
  <w:style w:type="paragraph" w:styleId="Ttulo1">
    <w:name w:val="heading 1"/>
    <w:basedOn w:val="Normal"/>
    <w:next w:val="Normal"/>
    <w:qFormat/>
    <w:pPr>
      <w:keepNext/>
      <w:numPr>
        <w:numId w:val="1"/>
      </w:numPr>
      <w:shd w:val="clear" w:color="auto" w:fill="BFBFBF"/>
      <w:jc w:val="center"/>
      <w:outlineLvl w:val="0"/>
    </w:pPr>
    <w:rPr>
      <w:rFonts w:ascii="Arial" w:hAnsi="Arial" w:cs="Arial"/>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sz w:val="24"/>
    </w:rPr>
  </w:style>
  <w:style w:type="character" w:customStyle="1" w:styleId="PiedepginaCar">
    <w:name w:val="Pie de página Car"/>
    <w:rPr>
      <w:sz w:val="24"/>
    </w:rPr>
  </w:style>
  <w:style w:type="paragraph" w:customStyle="1" w:styleId="Encabezado1">
    <w:name w:val="Encabezado1"/>
    <w:basedOn w:val="Normal"/>
    <w:next w:val="Textoindependiente"/>
    <w:pPr>
      <w:keepNext/>
      <w:spacing w:before="240" w:after="120"/>
    </w:pPr>
    <w:rPr>
      <w:rFonts w:ascii="Arimo" w:eastAsia="Liberation Sans" w:hAnsi="Arimo" w:cs="Liberation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szCs w:val="24"/>
    </w:rPr>
  </w:style>
  <w:style w:type="paragraph" w:customStyle="1" w:styleId="ndice">
    <w:name w:val="Índice"/>
    <w:basedOn w:val="Normal"/>
    <w:pPr>
      <w:suppressLineNumber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styleId="Hipervnculo">
    <w:name w:val="Hyperlink"/>
    <w:uiPriority w:val="99"/>
    <w:unhideWhenUsed/>
    <w:rsid w:val="00A57DF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asain.eus"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easain.eus" TargetMode="External"/><Relationship Id="rId12" Type="http://schemas.openxmlformats.org/officeDocument/2006/relationships/hyperlink" Target="mailto:udala@beasain.eus"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vpd.euskadi.eu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udala@beasain.e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vpd.euskadi.eu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4516</Words>
  <Characters>25746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ESP. KODEA.</vt:lpstr>
    </vt:vector>
  </TitlesOfParts>
  <Company/>
  <LinksUpToDate>false</LinksUpToDate>
  <CharactersWithSpaces>30202</CharactersWithSpaces>
  <SharedDoc>false</SharedDoc>
  <HLinks>
    <vt:vector size="36" baseType="variant">
      <vt:variant>
        <vt:i4>852006</vt:i4>
      </vt:variant>
      <vt:variant>
        <vt:i4>15</vt:i4>
      </vt:variant>
      <vt:variant>
        <vt:i4>0</vt:i4>
      </vt:variant>
      <vt:variant>
        <vt:i4>5</vt:i4>
      </vt:variant>
      <vt:variant>
        <vt:lpwstr>mailto:udala@beasain.eus</vt:lpwstr>
      </vt:variant>
      <vt:variant>
        <vt:lpwstr/>
      </vt:variant>
      <vt:variant>
        <vt:i4>1704010</vt:i4>
      </vt:variant>
      <vt:variant>
        <vt:i4>12</vt:i4>
      </vt:variant>
      <vt:variant>
        <vt:i4>0</vt:i4>
      </vt:variant>
      <vt:variant>
        <vt:i4>5</vt:i4>
      </vt:variant>
      <vt:variant>
        <vt:lpwstr>http://www.avpd.euskadi.eus/</vt:lpwstr>
      </vt:variant>
      <vt:variant>
        <vt:lpwstr/>
      </vt:variant>
      <vt:variant>
        <vt:i4>852006</vt:i4>
      </vt:variant>
      <vt:variant>
        <vt:i4>9</vt:i4>
      </vt:variant>
      <vt:variant>
        <vt:i4>0</vt:i4>
      </vt:variant>
      <vt:variant>
        <vt:i4>5</vt:i4>
      </vt:variant>
      <vt:variant>
        <vt:lpwstr>mailto:udala@beasain.eus</vt:lpwstr>
      </vt:variant>
      <vt:variant>
        <vt:lpwstr/>
      </vt:variant>
      <vt:variant>
        <vt:i4>1704010</vt:i4>
      </vt:variant>
      <vt:variant>
        <vt:i4>6</vt:i4>
      </vt:variant>
      <vt:variant>
        <vt:i4>0</vt:i4>
      </vt:variant>
      <vt:variant>
        <vt:i4>5</vt:i4>
      </vt:variant>
      <vt:variant>
        <vt:lpwstr>http://www.avpd.euskadi.eus/</vt:lpwstr>
      </vt:variant>
      <vt:variant>
        <vt:lpwstr/>
      </vt:variant>
      <vt:variant>
        <vt:i4>3211380</vt:i4>
      </vt:variant>
      <vt:variant>
        <vt:i4>3</vt:i4>
      </vt:variant>
      <vt:variant>
        <vt:i4>0</vt:i4>
      </vt:variant>
      <vt:variant>
        <vt:i4>5</vt:i4>
      </vt:variant>
      <vt:variant>
        <vt:lpwstr>http://www.beasain.eus/</vt:lpwstr>
      </vt:variant>
      <vt:variant>
        <vt:lpwstr/>
      </vt:variant>
      <vt:variant>
        <vt:i4>3211380</vt:i4>
      </vt:variant>
      <vt:variant>
        <vt:i4>0</vt:i4>
      </vt:variant>
      <vt:variant>
        <vt:i4>0</vt:i4>
      </vt:variant>
      <vt:variant>
        <vt:i4>5</vt:i4>
      </vt:variant>
      <vt:variant>
        <vt:lpwstr>http://www.beasain.eus/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 KODEA.</dc:title>
  <dc:subject/>
  <dc:creator>BEASAINGO UDALA</dc:creator>
  <cp:keywords/>
  <dc:description>JU$t bEEn CAPuted!</dc:description>
  <cp:lastModifiedBy>Beasaingo Udala</cp:lastModifiedBy>
  <cp:revision>2</cp:revision>
  <cp:lastPrinted>1601-01-01T00:00:00Z</cp:lastPrinted>
  <dcterms:created xsi:type="dcterms:W3CDTF">2026-07-24T10:04:00Z</dcterms:created>
  <dcterms:modified xsi:type="dcterms:W3CDTF">2026-07-24T10:04:00Z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EJSU.1424</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diomaDoc">
    <vt:lpwstr>2</vt:lpwstr>
  </property>
  <property fmtid="{D5CDD505-2E9C-101B-9397-08002B2CF9AE}" pid="7" name="cgsIdioma">
    <vt:lpwstr>Euskara</vt:lpwstr>
  </property>
  <property fmtid="{D5CDD505-2E9C-101B-9397-08002B2CF9AE}" pid="8" name="cgsNumeroTramite">
    <vt:lpwstr>--</vt:lpwstr>
  </property>
  <property fmtid="{D5CDD505-2E9C-101B-9397-08002B2CF9AE}" pid="9" name="cgsPlantilla">
    <vt:lpwstr>EJSU.1424</vt:lpwstr>
  </property>
  <property fmtid="{D5CDD505-2E9C-101B-9397-08002B2CF9AE}" pid="10" name="cgsPoblacion">
    <vt:lpwstr>BEASAIN</vt:lpwstr>
  </property>
  <property fmtid="{D5CDD505-2E9C-101B-9397-08002B2CF9AE}" pid="11" name="cgsVersionGenerador">
    <vt:lpwstr>7.06</vt:lpwstr>
  </property>
</Properties>
</file>