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358FEF" w14:textId="3977E9E0" w:rsidR="00380EDD" w:rsidRPr="007C354F" w:rsidRDefault="00380EDD" w:rsidP="00380EDD">
      <w:pPr>
        <w:jc w:val="both"/>
        <w:rPr>
          <w:rFonts w:ascii="Arial" w:hAnsi="Arial" w:cs="Arial"/>
          <w:b/>
          <w:bCs/>
          <w:sz w:val="20"/>
        </w:rPr>
      </w:pPr>
      <w:r w:rsidRPr="007C354F">
        <w:rPr>
          <w:rFonts w:ascii="Arial" w:hAnsi="Arial" w:cs="Arial"/>
          <w:b/>
          <w:bCs/>
          <w:sz w:val="20"/>
        </w:rPr>
        <w:t>Tokiko Gobernu Batzarraren 202</w:t>
      </w:r>
      <w:r w:rsidR="0016505E">
        <w:rPr>
          <w:rFonts w:ascii="Arial" w:hAnsi="Arial" w:cs="Arial"/>
          <w:b/>
          <w:bCs/>
          <w:sz w:val="20"/>
        </w:rPr>
        <w:t>6</w:t>
      </w:r>
      <w:r w:rsidRPr="007C354F">
        <w:rPr>
          <w:rFonts w:ascii="Arial" w:hAnsi="Arial" w:cs="Arial"/>
          <w:b/>
          <w:bCs/>
          <w:sz w:val="20"/>
        </w:rPr>
        <w:t xml:space="preserve">ko </w:t>
      </w:r>
      <w:r w:rsidR="0016505E">
        <w:rPr>
          <w:rFonts w:ascii="Arial" w:hAnsi="Arial" w:cs="Arial"/>
          <w:b/>
          <w:bCs/>
          <w:sz w:val="20"/>
        </w:rPr>
        <w:t>uztail</w:t>
      </w:r>
      <w:r w:rsidRPr="007C354F">
        <w:rPr>
          <w:rFonts w:ascii="Arial" w:hAnsi="Arial" w:cs="Arial"/>
          <w:b/>
          <w:bCs/>
          <w:sz w:val="20"/>
        </w:rPr>
        <w:t xml:space="preserve">aren </w:t>
      </w:r>
      <w:r w:rsidR="0016505E">
        <w:rPr>
          <w:rFonts w:ascii="Arial" w:hAnsi="Arial" w:cs="Arial"/>
          <w:b/>
          <w:bCs/>
          <w:sz w:val="20"/>
        </w:rPr>
        <w:t>15e</w:t>
      </w:r>
      <w:r w:rsidRPr="007C354F">
        <w:rPr>
          <w:rFonts w:ascii="Arial" w:hAnsi="Arial" w:cs="Arial"/>
          <w:b/>
          <w:bCs/>
          <w:sz w:val="20"/>
        </w:rPr>
        <w:t>ko erabakia:</w:t>
      </w:r>
    </w:p>
    <w:p w14:paraId="5E0040E5" w14:textId="77777777" w:rsidR="002D20F2" w:rsidRPr="007C354F" w:rsidRDefault="002D20F2" w:rsidP="002D20F2">
      <w:pPr>
        <w:jc w:val="both"/>
        <w:rPr>
          <w:rFonts w:ascii="Arial" w:hAnsi="Arial" w:cs="Arial"/>
          <w:b/>
          <w:bCs/>
          <w:sz w:val="20"/>
        </w:rPr>
      </w:pPr>
    </w:p>
    <w:p w14:paraId="765F80E1" w14:textId="7F6CDE9B" w:rsidR="00DD0720" w:rsidRPr="00DD0720" w:rsidRDefault="00E61E2B" w:rsidP="00DD0720">
      <w:pPr>
        <w:jc w:val="both"/>
        <w:rPr>
          <w:rFonts w:ascii="Arial" w:hAnsi="Arial" w:cs="Arial"/>
          <w:b/>
          <w:bCs/>
          <w:iCs/>
          <w:sz w:val="20"/>
        </w:rPr>
      </w:pPr>
      <w:r>
        <w:rPr>
          <w:rFonts w:ascii="Arial" w:hAnsi="Arial" w:cs="Arial"/>
          <w:b/>
          <w:bCs/>
          <w:iCs/>
          <w:sz w:val="20"/>
        </w:rPr>
        <w:t>20</w:t>
      </w:r>
      <w:r w:rsidR="00DD0720" w:rsidRPr="00DD0720">
        <w:rPr>
          <w:rFonts w:ascii="Arial" w:hAnsi="Arial" w:cs="Arial"/>
          <w:b/>
          <w:bCs/>
          <w:iCs/>
          <w:sz w:val="20"/>
        </w:rPr>
        <w:t>2</w:t>
      </w:r>
      <w:r w:rsidR="0016505E">
        <w:rPr>
          <w:rFonts w:ascii="Arial" w:hAnsi="Arial" w:cs="Arial"/>
          <w:b/>
          <w:bCs/>
          <w:iCs/>
          <w:sz w:val="20"/>
        </w:rPr>
        <w:t>5</w:t>
      </w:r>
      <w:r w:rsidR="00DD0720" w:rsidRPr="00DD0720">
        <w:rPr>
          <w:rFonts w:ascii="Arial" w:hAnsi="Arial" w:cs="Arial"/>
          <w:b/>
          <w:bCs/>
          <w:iCs/>
          <w:sz w:val="20"/>
        </w:rPr>
        <w:t>-2</w:t>
      </w:r>
      <w:r>
        <w:rPr>
          <w:rFonts w:ascii="Arial" w:hAnsi="Arial" w:cs="Arial"/>
          <w:b/>
          <w:bCs/>
          <w:iCs/>
          <w:sz w:val="20"/>
        </w:rPr>
        <w:t>02</w:t>
      </w:r>
      <w:r w:rsidR="0016505E">
        <w:rPr>
          <w:rFonts w:ascii="Arial" w:hAnsi="Arial" w:cs="Arial"/>
          <w:b/>
          <w:bCs/>
          <w:iCs/>
          <w:sz w:val="20"/>
        </w:rPr>
        <w:t>6</w:t>
      </w:r>
      <w:r w:rsidR="00DD0720" w:rsidRPr="00DD0720">
        <w:rPr>
          <w:rFonts w:ascii="Arial" w:hAnsi="Arial" w:cs="Arial"/>
          <w:b/>
          <w:bCs/>
          <w:iCs/>
          <w:sz w:val="20"/>
        </w:rPr>
        <w:t xml:space="preserve">  ikasturtean euskara ikasteko diru-laguntza deialdiaren oinarriak</w:t>
      </w:r>
    </w:p>
    <w:p w14:paraId="2A3EF0CE" w14:textId="77777777" w:rsidR="00380EDD" w:rsidRPr="007C354F" w:rsidRDefault="00380EDD" w:rsidP="002D20F2">
      <w:pPr>
        <w:jc w:val="both"/>
        <w:rPr>
          <w:rFonts w:ascii="Arial" w:hAnsi="Arial" w:cs="Arial"/>
          <w:b/>
          <w:bCs/>
          <w:sz w:val="20"/>
        </w:rPr>
      </w:pPr>
    </w:p>
    <w:p w14:paraId="1941FC7E" w14:textId="77777777" w:rsidR="00DD0720" w:rsidRPr="00DD0720" w:rsidRDefault="00DD0720" w:rsidP="006C2033">
      <w:pPr>
        <w:jc w:val="both"/>
        <w:rPr>
          <w:rFonts w:ascii="Arial" w:eastAsia="Calibri" w:hAnsi="Arial" w:cs="Arial"/>
          <w:color w:val="231F20"/>
          <w:sz w:val="20"/>
          <w:lang w:eastAsia="en-US"/>
        </w:rPr>
      </w:pPr>
      <w:r w:rsidRPr="00DD0720">
        <w:rPr>
          <w:rFonts w:ascii="Arial" w:eastAsia="Calibri" w:hAnsi="Arial" w:cs="Arial"/>
          <w:color w:val="231F20"/>
          <w:sz w:val="20"/>
          <w:lang w:eastAsia="en-US"/>
        </w:rPr>
        <w:t xml:space="preserve">Deialdi honek diru-laguntzak lehiaketa bidez ematea du helburu, udalerrian euskararen sustapenean laguntzeko xedez, hain zuzen ere, baldin eta honako eraren batean egiten badira: </w:t>
      </w:r>
    </w:p>
    <w:p w14:paraId="1380363B" w14:textId="77777777" w:rsidR="00DD0720" w:rsidRPr="00DD0720" w:rsidRDefault="00DD0720" w:rsidP="00DD0720">
      <w:pPr>
        <w:jc w:val="both"/>
        <w:rPr>
          <w:rFonts w:ascii="Arial" w:eastAsia="Calibri" w:hAnsi="Arial" w:cs="Arial"/>
          <w:color w:val="231F20"/>
          <w:sz w:val="20"/>
          <w:lang w:eastAsia="en-US"/>
        </w:rPr>
      </w:pPr>
    </w:p>
    <w:p w14:paraId="38AD41B6" w14:textId="2F812541" w:rsidR="00DD0720" w:rsidRPr="00DD0720" w:rsidRDefault="00DD0720" w:rsidP="006C2033">
      <w:pPr>
        <w:numPr>
          <w:ilvl w:val="0"/>
          <w:numId w:val="6"/>
        </w:numPr>
        <w:tabs>
          <w:tab w:val="clear" w:pos="66"/>
        </w:tabs>
        <w:suppressAutoHyphens/>
        <w:spacing w:after="200" w:line="276" w:lineRule="auto"/>
        <w:ind w:left="567" w:hanging="283"/>
        <w:contextualSpacing/>
        <w:jc w:val="both"/>
        <w:rPr>
          <w:rFonts w:ascii="Arial" w:eastAsia="Calibri" w:hAnsi="Arial" w:cs="Arial"/>
          <w:color w:val="231F20"/>
          <w:sz w:val="20"/>
          <w:lang w:eastAsia="en-US"/>
        </w:rPr>
      </w:pPr>
      <w:r w:rsidRPr="00DD0720">
        <w:rPr>
          <w:rFonts w:ascii="Arial" w:eastAsia="Calibri" w:hAnsi="Arial" w:cs="Arial"/>
          <w:color w:val="231F20"/>
          <w:kern w:val="2"/>
          <w:sz w:val="20"/>
          <w:lang w:eastAsia="en-US"/>
        </w:rPr>
        <w:t>Euskara ikasteko bekak (202</w:t>
      </w:r>
      <w:r w:rsidR="0016505E">
        <w:rPr>
          <w:rFonts w:ascii="Arial" w:eastAsia="Calibri" w:hAnsi="Arial" w:cs="Arial"/>
          <w:color w:val="231F20"/>
          <w:kern w:val="2"/>
          <w:sz w:val="20"/>
          <w:lang w:eastAsia="en-US"/>
        </w:rPr>
        <w:t>5e</w:t>
      </w:r>
      <w:r w:rsidRPr="00DD0720">
        <w:rPr>
          <w:rFonts w:ascii="Arial" w:eastAsia="Calibri" w:hAnsi="Arial" w:cs="Arial"/>
          <w:color w:val="231F20"/>
          <w:kern w:val="2"/>
          <w:sz w:val="20"/>
          <w:lang w:eastAsia="en-US"/>
        </w:rPr>
        <w:t>ko urriaren 1aren eta 202</w:t>
      </w:r>
      <w:r w:rsidR="0016505E">
        <w:rPr>
          <w:rFonts w:ascii="Arial" w:eastAsia="Calibri" w:hAnsi="Arial" w:cs="Arial"/>
          <w:color w:val="231F20"/>
          <w:kern w:val="2"/>
          <w:sz w:val="20"/>
          <w:lang w:eastAsia="en-US"/>
        </w:rPr>
        <w:t>6</w:t>
      </w:r>
      <w:r w:rsidRPr="00DD0720">
        <w:rPr>
          <w:rFonts w:ascii="Arial" w:eastAsia="Calibri" w:hAnsi="Arial" w:cs="Arial"/>
          <w:color w:val="231F20"/>
          <w:kern w:val="2"/>
          <w:sz w:val="20"/>
          <w:lang w:eastAsia="en-US"/>
        </w:rPr>
        <w:t>ko irailaren 30era artean egindako ikastaroak).</w:t>
      </w:r>
      <w:r w:rsidRPr="00DD0720">
        <w:rPr>
          <w:rFonts w:ascii="Arial" w:eastAsia="Calibri" w:hAnsi="Arial" w:cs="Arial"/>
          <w:color w:val="231F20"/>
          <w:sz w:val="20"/>
          <w:lang w:eastAsia="en-US"/>
        </w:rPr>
        <w:t xml:space="preserve"> </w:t>
      </w:r>
    </w:p>
    <w:p w14:paraId="1910A183" w14:textId="77777777" w:rsidR="00514A17" w:rsidRDefault="00DD0720" w:rsidP="006C2033">
      <w:pPr>
        <w:numPr>
          <w:ilvl w:val="0"/>
          <w:numId w:val="6"/>
        </w:numPr>
        <w:tabs>
          <w:tab w:val="clear" w:pos="66"/>
        </w:tabs>
        <w:suppressAutoHyphens/>
        <w:spacing w:after="120" w:line="276" w:lineRule="auto"/>
        <w:ind w:left="567" w:hanging="283"/>
        <w:contextualSpacing/>
        <w:jc w:val="both"/>
        <w:rPr>
          <w:rFonts w:ascii="Arial" w:eastAsia="Calibri" w:hAnsi="Arial" w:cs="Arial"/>
          <w:color w:val="231F20"/>
          <w:sz w:val="20"/>
          <w:lang w:eastAsia="en-US"/>
        </w:rPr>
      </w:pPr>
      <w:r w:rsidRPr="00DD0720">
        <w:rPr>
          <w:rFonts w:ascii="Arial" w:eastAsia="Calibri" w:hAnsi="Arial" w:cs="Arial"/>
          <w:color w:val="231F20"/>
          <w:sz w:val="20"/>
          <w:lang w:eastAsia="en-US"/>
        </w:rPr>
        <w:t>Deialdi hau ondokoek arautuko dute: oinarri hauek, Diru-laguntzen 38/2003 Lege Orokorrak, azaroaren 17koak, 887/2006 Errege Dekretuak, uztailaren 21ekoak, eta Aguraingo Udalaren Diru-laguntzen Plan Estrategikoak.</w:t>
      </w:r>
    </w:p>
    <w:p w14:paraId="69BEB982" w14:textId="091C2DAB" w:rsidR="00DD0720" w:rsidRPr="00DD0720" w:rsidRDefault="00DD0720" w:rsidP="00514A17">
      <w:pPr>
        <w:tabs>
          <w:tab w:val="num" w:pos="66"/>
          <w:tab w:val="left" w:pos="851"/>
        </w:tabs>
        <w:suppressAutoHyphens/>
        <w:spacing w:after="120" w:line="276" w:lineRule="auto"/>
        <w:ind w:left="1353"/>
        <w:contextualSpacing/>
        <w:jc w:val="both"/>
        <w:rPr>
          <w:rFonts w:ascii="Arial" w:eastAsia="Calibri" w:hAnsi="Arial" w:cs="Arial"/>
          <w:color w:val="231F20"/>
          <w:sz w:val="20"/>
          <w:lang w:eastAsia="en-US"/>
        </w:rPr>
      </w:pPr>
      <w:r w:rsidRPr="00DD0720">
        <w:rPr>
          <w:rFonts w:ascii="Arial" w:eastAsia="Calibri" w:hAnsi="Arial" w:cs="Arial"/>
          <w:color w:val="231F20"/>
          <w:sz w:val="20"/>
          <w:lang w:eastAsia="en-US"/>
        </w:rPr>
        <w:t xml:space="preserve"> </w:t>
      </w:r>
    </w:p>
    <w:p w14:paraId="54DF9AA0" w14:textId="77777777" w:rsidR="00DD0720" w:rsidRPr="00DD0720" w:rsidRDefault="00DD0720" w:rsidP="006C2033">
      <w:pPr>
        <w:jc w:val="both"/>
        <w:rPr>
          <w:rFonts w:ascii="Arial" w:eastAsia="Calibri" w:hAnsi="Arial" w:cs="Arial"/>
          <w:color w:val="231F20"/>
          <w:sz w:val="20"/>
          <w:lang w:eastAsia="en-US"/>
        </w:rPr>
      </w:pPr>
      <w:r w:rsidRPr="00DD0720">
        <w:rPr>
          <w:rFonts w:ascii="Arial" w:eastAsia="Calibri" w:hAnsi="Arial" w:cs="Arial"/>
          <w:color w:val="231F20"/>
          <w:sz w:val="20"/>
          <w:lang w:eastAsia="en-US"/>
        </w:rPr>
        <w:t>Oinarri hauek arautzen dituzten diru-laguntzen kudeaketa ondoko oinarrien arabera egingo da: publizitatea, gardentasuna, norgehiagoka, objektibitatea, berdintasuna eta bereizkeriarik eza, bai eta zehaztutako helburuak betetzean eraginkortasuna eta baliabide publikoen esleipen eta erabileran efizientzia ere.</w:t>
      </w:r>
    </w:p>
    <w:p w14:paraId="213BC345" w14:textId="77777777" w:rsidR="00DD0720" w:rsidRPr="00DD0720" w:rsidRDefault="00DD0720" w:rsidP="00DD0720">
      <w:pPr>
        <w:ind w:firstLine="567"/>
        <w:jc w:val="both"/>
        <w:rPr>
          <w:rFonts w:ascii="Arial" w:eastAsia="Calibri" w:hAnsi="Arial" w:cs="Arial"/>
          <w:color w:val="231F20"/>
          <w:sz w:val="20"/>
          <w:lang w:eastAsia="en-US"/>
        </w:rPr>
      </w:pPr>
    </w:p>
    <w:p w14:paraId="0CBEEB10" w14:textId="52EE2115" w:rsidR="00DD0720" w:rsidRPr="00DD0720" w:rsidRDefault="00DD0720" w:rsidP="006C2033">
      <w:pPr>
        <w:jc w:val="both"/>
        <w:rPr>
          <w:rFonts w:ascii="Arial" w:eastAsia="Calibri" w:hAnsi="Arial" w:cs="Arial"/>
          <w:color w:val="231F20"/>
          <w:sz w:val="20"/>
          <w:lang w:eastAsia="en-US"/>
        </w:rPr>
      </w:pPr>
      <w:r w:rsidRPr="00DD0720">
        <w:rPr>
          <w:rFonts w:ascii="Arial" w:eastAsia="Calibri" w:hAnsi="Arial" w:cs="Arial"/>
          <w:b/>
          <w:color w:val="231F20"/>
          <w:sz w:val="20"/>
          <w:lang w:eastAsia="en-US"/>
        </w:rPr>
        <w:t xml:space="preserve">1. </w:t>
      </w:r>
      <w:r w:rsidR="00A22158">
        <w:rPr>
          <w:rFonts w:ascii="Arial" w:eastAsia="Calibri" w:hAnsi="Arial" w:cs="Arial"/>
          <w:b/>
          <w:color w:val="231F20"/>
          <w:sz w:val="20"/>
          <w:lang w:eastAsia="en-US"/>
        </w:rPr>
        <w:t>artikulua</w:t>
      </w:r>
      <w:r w:rsidRPr="00DD0720">
        <w:rPr>
          <w:rFonts w:ascii="Arial" w:eastAsia="Calibri" w:hAnsi="Arial" w:cs="Arial"/>
          <w:b/>
          <w:color w:val="231F20"/>
          <w:sz w:val="20"/>
          <w:lang w:eastAsia="en-US"/>
        </w:rPr>
        <w:t>. Deialdiaren xedea</w:t>
      </w:r>
    </w:p>
    <w:p w14:paraId="134C72BF" w14:textId="77777777" w:rsidR="00DD0720" w:rsidRPr="00DD0720" w:rsidRDefault="00DD0720" w:rsidP="00DD0720">
      <w:pPr>
        <w:jc w:val="both"/>
        <w:rPr>
          <w:rFonts w:ascii="Arial" w:eastAsia="Calibri" w:hAnsi="Arial" w:cs="Arial"/>
          <w:color w:val="231F20"/>
          <w:sz w:val="20"/>
          <w:lang w:eastAsia="en-US"/>
        </w:rPr>
      </w:pPr>
    </w:p>
    <w:p w14:paraId="76DACA1F" w14:textId="17DCCF8E" w:rsidR="00DD0720" w:rsidRPr="00DD0720" w:rsidRDefault="00DD0720" w:rsidP="006C2033">
      <w:pPr>
        <w:jc w:val="both"/>
        <w:rPr>
          <w:rFonts w:ascii="Arial" w:eastAsia="Calibri" w:hAnsi="Arial" w:cs="Arial"/>
          <w:color w:val="231F20"/>
          <w:sz w:val="20"/>
          <w:lang w:eastAsia="en-US"/>
        </w:rPr>
      </w:pPr>
      <w:r w:rsidRPr="00DD0720">
        <w:rPr>
          <w:rFonts w:ascii="Arial" w:eastAsia="Calibri" w:hAnsi="Arial" w:cs="Arial"/>
          <w:color w:val="231F20"/>
          <w:sz w:val="20"/>
          <w:lang w:eastAsia="en-US"/>
        </w:rPr>
        <w:t>Oinarri hauek arautzen dituzten diru-laguntzen xedea euskara ikasteko bekak ematea da</w:t>
      </w:r>
      <w:r w:rsidR="00E61E2B">
        <w:rPr>
          <w:rFonts w:ascii="Arial" w:eastAsia="Calibri" w:hAnsi="Arial" w:cs="Arial"/>
          <w:color w:val="231F20"/>
          <w:sz w:val="20"/>
          <w:lang w:eastAsia="en-US"/>
        </w:rPr>
        <w:t>.</w:t>
      </w:r>
    </w:p>
    <w:p w14:paraId="42890511" w14:textId="77777777" w:rsidR="00DD0720" w:rsidRPr="00DD0720" w:rsidRDefault="00DD0720" w:rsidP="00DD0720">
      <w:pPr>
        <w:widowControl w:val="0"/>
        <w:tabs>
          <w:tab w:val="num" w:pos="993"/>
        </w:tabs>
        <w:ind w:left="993" w:right="17" w:hanging="426"/>
        <w:jc w:val="both"/>
        <w:rPr>
          <w:rFonts w:ascii="Arial" w:hAnsi="Arial" w:cs="Arial"/>
          <w:b/>
          <w:sz w:val="20"/>
          <w:u w:val="single"/>
        </w:rPr>
      </w:pPr>
    </w:p>
    <w:p w14:paraId="1D94361E" w14:textId="774C416C" w:rsidR="00DD0720" w:rsidRPr="00DD0720" w:rsidRDefault="00DD0720" w:rsidP="006C2033">
      <w:pPr>
        <w:jc w:val="both"/>
        <w:rPr>
          <w:rFonts w:ascii="Arial" w:eastAsia="Calibri" w:hAnsi="Arial" w:cs="Arial"/>
          <w:b/>
          <w:color w:val="231F20"/>
          <w:sz w:val="20"/>
          <w:lang w:eastAsia="en-US"/>
        </w:rPr>
      </w:pPr>
      <w:r w:rsidRPr="00DD0720">
        <w:rPr>
          <w:rFonts w:ascii="Arial" w:eastAsia="Calibri" w:hAnsi="Arial" w:cs="Arial"/>
          <w:b/>
          <w:color w:val="231F20"/>
          <w:sz w:val="20"/>
          <w:lang w:eastAsia="en-US"/>
        </w:rPr>
        <w:t xml:space="preserve">2. </w:t>
      </w:r>
      <w:r w:rsidR="00A22158">
        <w:rPr>
          <w:rFonts w:ascii="Arial" w:eastAsia="Calibri" w:hAnsi="Arial" w:cs="Arial"/>
          <w:b/>
          <w:color w:val="231F20"/>
          <w:sz w:val="20"/>
          <w:lang w:eastAsia="en-US"/>
        </w:rPr>
        <w:t>artikulua</w:t>
      </w:r>
      <w:r w:rsidRPr="00DD0720">
        <w:rPr>
          <w:rFonts w:ascii="Arial" w:eastAsia="Calibri" w:hAnsi="Arial" w:cs="Arial"/>
          <w:b/>
          <w:color w:val="231F20"/>
          <w:sz w:val="20"/>
          <w:lang w:eastAsia="en-US"/>
        </w:rPr>
        <w:t>.- Pertsona onuradunak</w:t>
      </w:r>
    </w:p>
    <w:p w14:paraId="59ECE7AD" w14:textId="77777777" w:rsidR="00DD0720" w:rsidRPr="00DD0720" w:rsidRDefault="00DD0720" w:rsidP="00DD0720">
      <w:pPr>
        <w:ind w:left="567"/>
        <w:jc w:val="both"/>
        <w:rPr>
          <w:rFonts w:ascii="Arial" w:eastAsia="Calibri" w:hAnsi="Arial" w:cs="Arial"/>
          <w:b/>
          <w:color w:val="231F20"/>
          <w:sz w:val="20"/>
          <w:lang w:eastAsia="en-US"/>
        </w:rPr>
      </w:pPr>
    </w:p>
    <w:p w14:paraId="7080BC53" w14:textId="77777777" w:rsidR="00DD0720" w:rsidRPr="00E61E2B" w:rsidRDefault="00DD0720" w:rsidP="006C2033">
      <w:pPr>
        <w:jc w:val="both"/>
        <w:rPr>
          <w:rFonts w:ascii="Arial" w:eastAsia="Calibri" w:hAnsi="Arial" w:cs="Arial"/>
          <w:b/>
          <w:color w:val="231F20"/>
          <w:sz w:val="20"/>
          <w:lang w:eastAsia="en-US"/>
        </w:rPr>
      </w:pPr>
      <w:r w:rsidRPr="00E61E2B">
        <w:rPr>
          <w:rFonts w:ascii="Arial" w:eastAsia="Calibri" w:hAnsi="Arial" w:cs="Arial"/>
          <w:b/>
          <w:color w:val="231F20"/>
          <w:sz w:val="20"/>
          <w:lang w:eastAsia="en-US"/>
        </w:rPr>
        <w:t>1.- Ondokoak izango dira diru-laguntzen onuradun:</w:t>
      </w:r>
    </w:p>
    <w:p w14:paraId="15C5AC3F" w14:textId="77777777" w:rsidR="00DD0720" w:rsidRPr="00DD0720" w:rsidRDefault="00DD0720" w:rsidP="00DD0720">
      <w:pPr>
        <w:ind w:firstLine="540"/>
        <w:rPr>
          <w:rFonts w:ascii="Arial" w:hAnsi="Arial" w:cs="Arial"/>
          <w:sz w:val="20"/>
        </w:rPr>
      </w:pPr>
    </w:p>
    <w:p w14:paraId="5B6DBC89" w14:textId="617C1661" w:rsidR="00DD0720" w:rsidRPr="00DD0720" w:rsidRDefault="00DD0720" w:rsidP="006C2033">
      <w:pPr>
        <w:numPr>
          <w:ilvl w:val="0"/>
          <w:numId w:val="7"/>
        </w:numPr>
        <w:tabs>
          <w:tab w:val="clear" w:pos="0"/>
        </w:tabs>
        <w:suppressAutoHyphens/>
        <w:ind w:left="709" w:hanging="426"/>
        <w:contextualSpacing/>
        <w:jc w:val="both"/>
        <w:rPr>
          <w:rFonts w:ascii="Arial" w:hAnsi="Arial" w:cs="Arial"/>
          <w:color w:val="231F20"/>
          <w:sz w:val="20"/>
          <w:lang w:eastAsia="ar-SA"/>
        </w:rPr>
      </w:pPr>
      <w:r w:rsidRPr="00DD0720">
        <w:rPr>
          <w:rFonts w:ascii="Arial" w:hAnsi="Arial" w:cs="Arial"/>
          <w:color w:val="231F20"/>
          <w:sz w:val="20"/>
          <w:lang w:eastAsia="ar-SA"/>
        </w:rPr>
        <w:t xml:space="preserve">Ikastaroa bitartean udalerrian erroldatutako pertsona fisikoak eta </w:t>
      </w:r>
      <w:r w:rsidR="00E61E2B">
        <w:rPr>
          <w:rFonts w:ascii="Arial" w:hAnsi="Arial" w:cs="Arial"/>
          <w:color w:val="231F20"/>
          <w:sz w:val="20"/>
          <w:lang w:eastAsia="ar-SA"/>
        </w:rPr>
        <w:t>u</w:t>
      </w:r>
      <w:r w:rsidRPr="00DD0720">
        <w:rPr>
          <w:rFonts w:ascii="Arial" w:hAnsi="Arial" w:cs="Arial"/>
          <w:color w:val="231F20"/>
          <w:sz w:val="20"/>
          <w:lang w:eastAsia="ar-SA"/>
        </w:rPr>
        <w:t>dalak kontratatutako kanpoko zerbitzuetako langileak..</w:t>
      </w:r>
    </w:p>
    <w:p w14:paraId="1BE6B0D5" w14:textId="77777777" w:rsidR="00DD0720" w:rsidRPr="00DD0720" w:rsidRDefault="00DD0720" w:rsidP="00DD0720">
      <w:pPr>
        <w:keepNext/>
        <w:ind w:left="24" w:right="17" w:firstLine="574"/>
        <w:jc w:val="both"/>
        <w:outlineLvl w:val="8"/>
        <w:rPr>
          <w:rFonts w:ascii="Arial" w:hAnsi="Arial" w:cs="Arial"/>
          <w:sz w:val="20"/>
        </w:rPr>
      </w:pPr>
    </w:p>
    <w:p w14:paraId="7C1AA5C8" w14:textId="77777777" w:rsidR="00DD0720" w:rsidRPr="00E61E2B" w:rsidRDefault="00DD0720" w:rsidP="006C2033">
      <w:pPr>
        <w:jc w:val="both"/>
        <w:rPr>
          <w:rFonts w:ascii="Arial" w:eastAsia="Calibri" w:hAnsi="Arial" w:cs="Arial"/>
          <w:b/>
          <w:color w:val="231F20"/>
          <w:sz w:val="20"/>
          <w:lang w:eastAsia="en-US"/>
        </w:rPr>
      </w:pPr>
      <w:r w:rsidRPr="00E61E2B">
        <w:rPr>
          <w:rFonts w:ascii="Arial" w:hAnsi="Arial" w:cs="Arial"/>
          <w:b/>
          <w:sz w:val="20"/>
        </w:rPr>
        <w:t xml:space="preserve">2.- </w:t>
      </w:r>
      <w:r w:rsidRPr="00E61E2B">
        <w:rPr>
          <w:rFonts w:ascii="Arial" w:eastAsia="Calibri" w:hAnsi="Arial" w:cs="Arial"/>
          <w:b/>
          <w:color w:val="231F20"/>
          <w:sz w:val="20"/>
          <w:lang w:eastAsia="en-US"/>
        </w:rPr>
        <w:t>Onuradunen betekizunak:</w:t>
      </w:r>
    </w:p>
    <w:p w14:paraId="2556D1A9" w14:textId="77777777" w:rsidR="00DD0720" w:rsidRPr="00DD0720" w:rsidRDefault="00DD0720" w:rsidP="00DD0720">
      <w:pPr>
        <w:ind w:firstLine="567"/>
        <w:jc w:val="both"/>
        <w:rPr>
          <w:rFonts w:ascii="Arial" w:eastAsia="Calibri" w:hAnsi="Arial" w:cs="Arial"/>
          <w:b/>
          <w:color w:val="231F20"/>
          <w:sz w:val="20"/>
          <w:u w:val="single"/>
          <w:lang w:eastAsia="en-US"/>
        </w:rPr>
      </w:pPr>
    </w:p>
    <w:p w14:paraId="0EB5F85F" w14:textId="77777777" w:rsidR="00DD0720" w:rsidRPr="00DD0720" w:rsidRDefault="00DD0720" w:rsidP="006C2033">
      <w:pPr>
        <w:numPr>
          <w:ilvl w:val="1"/>
          <w:numId w:val="11"/>
        </w:numPr>
        <w:tabs>
          <w:tab w:val="clear" w:pos="0"/>
        </w:tabs>
        <w:suppressAutoHyphens/>
        <w:ind w:left="567" w:hanging="426"/>
        <w:contextualSpacing/>
        <w:jc w:val="both"/>
        <w:rPr>
          <w:rFonts w:ascii="Arial" w:hAnsi="Arial" w:cs="Arial"/>
          <w:color w:val="231F20"/>
          <w:sz w:val="20"/>
          <w:lang w:eastAsia="ar-SA"/>
        </w:rPr>
      </w:pPr>
      <w:r w:rsidRPr="00DD0720">
        <w:rPr>
          <w:rFonts w:ascii="Arial" w:hAnsi="Arial" w:cs="Arial"/>
          <w:color w:val="231F20"/>
          <w:sz w:val="20"/>
          <w:lang w:eastAsia="ar-SA"/>
        </w:rPr>
        <w:t>Aguraingo udalerrian erroldatuta egotea ikasturtea hasten denean eta amaitzen den arte hala mantentzea</w:t>
      </w:r>
      <w:r w:rsidRPr="00DD0720">
        <w:rPr>
          <w:rFonts w:ascii="Arial" w:hAnsi="Arial" w:cs="Arial"/>
          <w:sz w:val="20"/>
          <w:lang w:val="es-ES" w:eastAsia="ar-SA"/>
        </w:rPr>
        <w:t xml:space="preserve"> </w:t>
      </w:r>
      <w:r w:rsidRPr="00DD0720">
        <w:rPr>
          <w:rFonts w:ascii="Arial" w:hAnsi="Arial" w:cs="Arial"/>
          <w:color w:val="231F20"/>
          <w:sz w:val="20"/>
          <w:lang w:eastAsia="ar-SA"/>
        </w:rPr>
        <w:t>(Udalak kontratatutako kanpoko zerbitzuetako langileak izan ezik).</w:t>
      </w:r>
    </w:p>
    <w:p w14:paraId="7605FBEC" w14:textId="77777777" w:rsidR="00DD0720" w:rsidRPr="00DD0720" w:rsidRDefault="00DD0720" w:rsidP="006C2033">
      <w:pPr>
        <w:numPr>
          <w:ilvl w:val="1"/>
          <w:numId w:val="11"/>
        </w:numPr>
        <w:tabs>
          <w:tab w:val="clear" w:pos="0"/>
        </w:tabs>
        <w:suppressAutoHyphens/>
        <w:ind w:left="567" w:hanging="426"/>
        <w:contextualSpacing/>
        <w:jc w:val="both"/>
        <w:rPr>
          <w:rFonts w:ascii="Arial" w:hAnsi="Arial" w:cs="Arial"/>
          <w:color w:val="231F20"/>
          <w:sz w:val="20"/>
          <w:lang w:eastAsia="ar-SA"/>
        </w:rPr>
      </w:pPr>
      <w:r w:rsidRPr="00DD0720">
        <w:rPr>
          <w:rFonts w:ascii="Arial" w:hAnsi="Arial" w:cs="Arial"/>
          <w:color w:val="231F20"/>
          <w:sz w:val="20"/>
          <w:lang w:eastAsia="ar-SA"/>
        </w:rPr>
        <w:t>16 urte eduki behar dituzte inskripzio egunean.</w:t>
      </w:r>
    </w:p>
    <w:p w14:paraId="5E9E7B67" w14:textId="5AF964CF" w:rsidR="00DD0720" w:rsidRPr="00DD0720" w:rsidRDefault="00DD0720" w:rsidP="006C2033">
      <w:pPr>
        <w:numPr>
          <w:ilvl w:val="1"/>
          <w:numId w:val="11"/>
        </w:numPr>
        <w:tabs>
          <w:tab w:val="clear" w:pos="0"/>
        </w:tabs>
        <w:suppressAutoHyphens/>
        <w:ind w:left="567" w:hanging="426"/>
        <w:contextualSpacing/>
        <w:jc w:val="both"/>
        <w:rPr>
          <w:rFonts w:ascii="Arial" w:hAnsi="Arial" w:cs="Arial"/>
          <w:color w:val="231F20"/>
          <w:sz w:val="20"/>
          <w:lang w:eastAsia="ar-SA"/>
        </w:rPr>
      </w:pPr>
      <w:r w:rsidRPr="00DD0720">
        <w:rPr>
          <w:rFonts w:ascii="Arial" w:hAnsi="Arial" w:cs="Arial"/>
          <w:color w:val="231F20"/>
          <w:sz w:val="20"/>
          <w:lang w:eastAsia="ar-SA"/>
        </w:rPr>
        <w:t>Prestakuntza ikastaroak 202</w:t>
      </w:r>
      <w:r w:rsidR="0016505E">
        <w:rPr>
          <w:rFonts w:ascii="Arial" w:hAnsi="Arial" w:cs="Arial"/>
          <w:color w:val="231F20"/>
          <w:sz w:val="20"/>
          <w:lang w:eastAsia="ar-SA"/>
        </w:rPr>
        <w:t>5e</w:t>
      </w:r>
      <w:r w:rsidRPr="00DD0720">
        <w:rPr>
          <w:rFonts w:ascii="Arial" w:hAnsi="Arial" w:cs="Arial"/>
          <w:color w:val="231F20"/>
          <w:sz w:val="20"/>
          <w:lang w:eastAsia="ar-SA"/>
        </w:rPr>
        <w:t>ko urriaren 1aren eta 202</w:t>
      </w:r>
      <w:r w:rsidR="0016505E">
        <w:rPr>
          <w:rFonts w:ascii="Arial" w:hAnsi="Arial" w:cs="Arial"/>
          <w:color w:val="231F20"/>
          <w:sz w:val="20"/>
          <w:lang w:eastAsia="ar-SA"/>
        </w:rPr>
        <w:t>6</w:t>
      </w:r>
      <w:r w:rsidRPr="00DD0720">
        <w:rPr>
          <w:rFonts w:ascii="Arial" w:hAnsi="Arial" w:cs="Arial"/>
          <w:color w:val="231F20"/>
          <w:sz w:val="20"/>
          <w:lang w:eastAsia="ar-SA"/>
        </w:rPr>
        <w:t xml:space="preserve">ko irailaren 30aren artean egitea. </w:t>
      </w:r>
    </w:p>
    <w:p w14:paraId="00F10333" w14:textId="77777777" w:rsidR="00DD0720" w:rsidRPr="00DD0720" w:rsidRDefault="00DD0720" w:rsidP="006C2033">
      <w:pPr>
        <w:numPr>
          <w:ilvl w:val="1"/>
          <w:numId w:val="11"/>
        </w:numPr>
        <w:tabs>
          <w:tab w:val="clear" w:pos="0"/>
        </w:tabs>
        <w:suppressAutoHyphens/>
        <w:ind w:left="567" w:hanging="426"/>
        <w:contextualSpacing/>
        <w:jc w:val="both"/>
        <w:rPr>
          <w:rFonts w:ascii="Arial" w:hAnsi="Arial" w:cs="Arial"/>
          <w:color w:val="231F20"/>
          <w:sz w:val="20"/>
          <w:lang w:eastAsia="ar-SA"/>
        </w:rPr>
      </w:pPr>
      <w:r w:rsidRPr="00DD0720">
        <w:rPr>
          <w:rFonts w:ascii="Arial" w:hAnsi="Arial" w:cs="Arial"/>
          <w:color w:val="231F20"/>
          <w:sz w:val="20"/>
          <w:lang w:eastAsia="ar-SA"/>
        </w:rPr>
        <w:t>Ikastaroan eman diren orduen, gutxienez, ehuneko 80 jaso direla bermatzea edo ikastaro hori izena emandako ikastetxean, eta hantxe baino ez, gainditu dela egiaztatzea.</w:t>
      </w:r>
    </w:p>
    <w:p w14:paraId="39147AC4" w14:textId="77777777" w:rsidR="00DD0720" w:rsidRPr="00DD0720" w:rsidRDefault="00DD0720" w:rsidP="006C2033">
      <w:pPr>
        <w:numPr>
          <w:ilvl w:val="1"/>
          <w:numId w:val="11"/>
        </w:numPr>
        <w:tabs>
          <w:tab w:val="clear" w:pos="0"/>
        </w:tabs>
        <w:suppressAutoHyphens/>
        <w:ind w:left="567" w:hanging="426"/>
        <w:contextualSpacing/>
        <w:jc w:val="both"/>
        <w:rPr>
          <w:rFonts w:ascii="Arial" w:hAnsi="Arial" w:cs="Arial"/>
          <w:color w:val="231F20"/>
          <w:sz w:val="20"/>
          <w:lang w:eastAsia="ar-SA"/>
        </w:rPr>
      </w:pPr>
      <w:r w:rsidRPr="00DD0720">
        <w:rPr>
          <w:rFonts w:ascii="Arial" w:hAnsi="Arial" w:cs="Arial"/>
          <w:color w:val="231F20"/>
          <w:sz w:val="20"/>
          <w:lang w:eastAsia="ar-SA"/>
        </w:rPr>
        <w:t>Helduen Alfabetatze eta Berreuskalduntzerako Erakundeak (HABE) onartutako euskaltegiren edo ikastaroren batean edo Udako Euskal Unibertsitatearen (UEU) ikastaroren batean matrikulatuta izatea.</w:t>
      </w:r>
    </w:p>
    <w:p w14:paraId="61B696BB" w14:textId="77777777" w:rsidR="00DD0720" w:rsidRPr="00DD0720" w:rsidRDefault="00DD0720" w:rsidP="006C2033">
      <w:pPr>
        <w:numPr>
          <w:ilvl w:val="1"/>
          <w:numId w:val="11"/>
        </w:numPr>
        <w:tabs>
          <w:tab w:val="clear" w:pos="0"/>
        </w:tabs>
        <w:suppressAutoHyphens/>
        <w:ind w:left="567" w:hanging="426"/>
        <w:contextualSpacing/>
        <w:jc w:val="both"/>
        <w:rPr>
          <w:rFonts w:ascii="Arial" w:hAnsi="Arial" w:cs="Arial"/>
          <w:color w:val="231F20"/>
          <w:sz w:val="20"/>
          <w:lang w:eastAsia="ar-SA"/>
        </w:rPr>
      </w:pPr>
      <w:r w:rsidRPr="00DD0720">
        <w:rPr>
          <w:rFonts w:ascii="Arial" w:hAnsi="Arial" w:cs="Arial"/>
          <w:color w:val="231F20"/>
          <w:sz w:val="20"/>
          <w:lang w:eastAsia="ar-SA"/>
        </w:rPr>
        <w:t>Barnetegiren baten ikasiz gero, aurreko betekizuna betetzea. Dena den, prestakuntzaren kostuak baino ez dira diruz lagunduko. Ostatua eta mantenua ikasleak ordainduko ditu.</w:t>
      </w:r>
    </w:p>
    <w:p w14:paraId="34C16DF5" w14:textId="77777777" w:rsidR="00DD0720" w:rsidRPr="00DD0720" w:rsidRDefault="00DD0720" w:rsidP="006C2033">
      <w:pPr>
        <w:numPr>
          <w:ilvl w:val="1"/>
          <w:numId w:val="11"/>
        </w:numPr>
        <w:tabs>
          <w:tab w:val="clear" w:pos="0"/>
        </w:tabs>
        <w:suppressAutoHyphens/>
        <w:ind w:left="567" w:hanging="426"/>
        <w:contextualSpacing/>
        <w:jc w:val="both"/>
        <w:rPr>
          <w:rFonts w:ascii="Arial" w:hAnsi="Arial" w:cs="Arial"/>
          <w:color w:val="231F20"/>
          <w:sz w:val="20"/>
          <w:lang w:eastAsia="ar-SA"/>
        </w:rPr>
      </w:pPr>
      <w:r w:rsidRPr="00DD0720">
        <w:rPr>
          <w:rFonts w:ascii="Arial" w:hAnsi="Arial" w:cs="Arial"/>
          <w:color w:val="231F20"/>
          <w:sz w:val="20"/>
          <w:lang w:eastAsia="ar-SA"/>
        </w:rPr>
        <w:t>Hautatutako ikastaroa helduen euskalduntze edo alfabetatzeko curriculumaren proiektu oso baten parekoa izango da gutxienez.</w:t>
      </w:r>
    </w:p>
    <w:p w14:paraId="2B1BEBF5" w14:textId="77777777" w:rsidR="0016505E" w:rsidRPr="0016505E" w:rsidRDefault="00DD0720" w:rsidP="0016505E">
      <w:pPr>
        <w:numPr>
          <w:ilvl w:val="1"/>
          <w:numId w:val="11"/>
        </w:numPr>
        <w:tabs>
          <w:tab w:val="clear" w:pos="0"/>
        </w:tabs>
        <w:suppressAutoHyphens/>
        <w:ind w:left="567" w:hanging="426"/>
        <w:contextualSpacing/>
        <w:jc w:val="both"/>
        <w:rPr>
          <w:rFonts w:ascii="Arial" w:hAnsi="Arial" w:cs="Arial"/>
          <w:color w:val="231F20"/>
          <w:sz w:val="20"/>
          <w:lang w:eastAsia="ar-SA"/>
        </w:rPr>
      </w:pPr>
      <w:r w:rsidRPr="0016505E">
        <w:rPr>
          <w:rFonts w:ascii="Arial" w:hAnsi="Arial" w:cs="Arial"/>
          <w:color w:val="231F20"/>
          <w:sz w:val="20"/>
          <w:lang w:eastAsia="ar-SA"/>
        </w:rPr>
        <w:t xml:space="preserve">Euskara ikasteko bestelako diru-laguntzak eskatzeko aukera izanez gero, </w:t>
      </w:r>
      <w:r w:rsidR="0016505E" w:rsidRPr="0016505E">
        <w:rPr>
          <w:rFonts w:ascii="Arial" w:hAnsi="Arial" w:cs="Arial"/>
          <w:color w:val="231F20"/>
          <w:sz w:val="20"/>
          <w:lang w:eastAsia="ar-SA"/>
        </w:rPr>
        <w:t>esaterako, HABEk emandakoak, nahitaez eskatu beharko ditu onuradunak. Udalak  aukera hori baliatu duten ala ez aztertzeko beharrezko dokumentazioa eska dakioke onuradunari.</w:t>
      </w:r>
    </w:p>
    <w:p w14:paraId="49CC6C57" w14:textId="6937D5B1" w:rsidR="00DD0720" w:rsidRPr="0016505E" w:rsidRDefault="00DD0720" w:rsidP="00BA2BB9">
      <w:pPr>
        <w:numPr>
          <w:ilvl w:val="1"/>
          <w:numId w:val="11"/>
        </w:numPr>
        <w:tabs>
          <w:tab w:val="clear" w:pos="0"/>
        </w:tabs>
        <w:suppressAutoHyphens/>
        <w:ind w:left="567" w:hanging="426"/>
        <w:contextualSpacing/>
        <w:jc w:val="both"/>
        <w:rPr>
          <w:rFonts w:ascii="Arial" w:hAnsi="Arial" w:cs="Arial"/>
          <w:color w:val="231F20"/>
          <w:sz w:val="20"/>
          <w:lang w:eastAsia="ar-SA"/>
        </w:rPr>
      </w:pPr>
    </w:p>
    <w:p w14:paraId="42651EEC" w14:textId="77777777" w:rsidR="00DD0720" w:rsidRPr="00E61E2B" w:rsidRDefault="00DD0720" w:rsidP="006C2033">
      <w:pPr>
        <w:jc w:val="both"/>
        <w:rPr>
          <w:rFonts w:ascii="Arial" w:eastAsia="Calibri" w:hAnsi="Arial" w:cs="Arial"/>
          <w:color w:val="231F20"/>
          <w:sz w:val="20"/>
          <w:lang w:eastAsia="en-US"/>
        </w:rPr>
      </w:pPr>
      <w:r w:rsidRPr="00E61E2B">
        <w:rPr>
          <w:rFonts w:ascii="Arial" w:hAnsi="Arial" w:cs="Arial"/>
          <w:b/>
          <w:sz w:val="20"/>
        </w:rPr>
        <w:t xml:space="preserve">3.- </w:t>
      </w:r>
      <w:r w:rsidRPr="00E61E2B">
        <w:rPr>
          <w:rFonts w:ascii="Arial" w:eastAsia="Calibri" w:hAnsi="Arial" w:cs="Arial"/>
          <w:b/>
          <w:color w:val="231F20"/>
          <w:sz w:val="20"/>
          <w:lang w:eastAsia="en-US"/>
        </w:rPr>
        <w:t>Honako hauek ez dira onuradun izango:</w:t>
      </w:r>
    </w:p>
    <w:p w14:paraId="3C600AFE" w14:textId="77777777" w:rsidR="00DD0720" w:rsidRPr="00DD0720" w:rsidRDefault="00DD0720" w:rsidP="00DD0720">
      <w:pPr>
        <w:keepNext/>
        <w:ind w:left="24" w:right="17" w:firstLine="574"/>
        <w:jc w:val="both"/>
        <w:outlineLvl w:val="8"/>
        <w:rPr>
          <w:rFonts w:ascii="Arial" w:hAnsi="Arial" w:cs="Arial"/>
          <w:b/>
          <w:sz w:val="20"/>
          <w:u w:val="single"/>
        </w:rPr>
      </w:pPr>
    </w:p>
    <w:p w14:paraId="4B928226" w14:textId="7E754DF7" w:rsidR="00DD0720" w:rsidRPr="00DD0720" w:rsidRDefault="00DD0720" w:rsidP="006C2033">
      <w:pPr>
        <w:jc w:val="both"/>
        <w:rPr>
          <w:rFonts w:ascii="Arial" w:eastAsia="Calibri" w:hAnsi="Arial" w:cs="Arial"/>
          <w:color w:val="231F20"/>
          <w:sz w:val="20"/>
          <w:lang w:eastAsia="en-US"/>
        </w:rPr>
      </w:pPr>
      <w:r w:rsidRPr="00DD0720">
        <w:rPr>
          <w:rFonts w:ascii="Arial" w:hAnsi="Arial" w:cs="Arial"/>
          <w:sz w:val="20"/>
        </w:rPr>
        <w:t xml:space="preserve"> </w:t>
      </w:r>
      <w:r w:rsidRPr="00DD0720">
        <w:rPr>
          <w:rFonts w:ascii="Arial" w:eastAsia="Calibri" w:hAnsi="Arial" w:cs="Arial"/>
          <w:color w:val="231F20"/>
          <w:sz w:val="20"/>
          <w:lang w:eastAsia="en-US"/>
        </w:rPr>
        <w:t>Azaroaren 17ko 38/2003 Lege Orokorraren, Diru-laguntzei buruzkoaren, 13.2</w:t>
      </w:r>
      <w:r w:rsidR="00E61E2B">
        <w:rPr>
          <w:rFonts w:ascii="Arial" w:eastAsia="Calibri" w:hAnsi="Arial" w:cs="Arial"/>
          <w:color w:val="231F20"/>
          <w:sz w:val="20"/>
          <w:lang w:eastAsia="en-US"/>
        </w:rPr>
        <w:t xml:space="preserve"> eta 13.3</w:t>
      </w:r>
      <w:r w:rsidRPr="00DD0720">
        <w:rPr>
          <w:rFonts w:ascii="Arial" w:eastAsia="Calibri" w:hAnsi="Arial" w:cs="Arial"/>
          <w:color w:val="231F20"/>
          <w:sz w:val="20"/>
          <w:lang w:eastAsia="en-US"/>
        </w:rPr>
        <w:t xml:space="preserve"> artikulu</w:t>
      </w:r>
      <w:r w:rsidR="00E61E2B">
        <w:rPr>
          <w:rFonts w:ascii="Arial" w:eastAsia="Calibri" w:hAnsi="Arial" w:cs="Arial"/>
          <w:color w:val="231F20"/>
          <w:sz w:val="20"/>
          <w:lang w:eastAsia="en-US"/>
        </w:rPr>
        <w:t>et</w:t>
      </w:r>
      <w:r w:rsidRPr="00DD0720">
        <w:rPr>
          <w:rFonts w:ascii="Arial" w:eastAsia="Calibri" w:hAnsi="Arial" w:cs="Arial"/>
          <w:color w:val="231F20"/>
          <w:sz w:val="20"/>
          <w:lang w:eastAsia="en-US"/>
        </w:rPr>
        <w:t>an adierazitako inguruabarretako batean daudenak.</w:t>
      </w:r>
    </w:p>
    <w:p w14:paraId="4E97B768" w14:textId="77777777" w:rsidR="00DD0720" w:rsidRPr="00DD0720" w:rsidRDefault="00DD0720" w:rsidP="00DD0720">
      <w:pPr>
        <w:keepNext/>
        <w:ind w:left="24" w:right="17" w:firstLine="574"/>
        <w:jc w:val="both"/>
        <w:outlineLvl w:val="8"/>
        <w:rPr>
          <w:rFonts w:ascii="Arial" w:hAnsi="Arial" w:cs="Arial"/>
          <w:sz w:val="20"/>
        </w:rPr>
      </w:pPr>
    </w:p>
    <w:p w14:paraId="2D63F530" w14:textId="3C579B6C" w:rsidR="00DD0720" w:rsidRPr="00DD0720" w:rsidRDefault="00DD0720" w:rsidP="006C2033">
      <w:pPr>
        <w:jc w:val="both"/>
        <w:rPr>
          <w:rFonts w:ascii="Arial" w:eastAsia="Calibri" w:hAnsi="Arial" w:cs="Arial"/>
          <w:color w:val="231F20"/>
          <w:sz w:val="20"/>
          <w:lang w:eastAsia="en-US"/>
        </w:rPr>
      </w:pPr>
      <w:r w:rsidRPr="00DD0720">
        <w:rPr>
          <w:rFonts w:ascii="Arial" w:eastAsia="Calibri" w:hAnsi="Arial" w:cs="Arial"/>
          <w:b/>
          <w:color w:val="231F20"/>
          <w:sz w:val="20"/>
          <w:lang w:eastAsia="en-US"/>
        </w:rPr>
        <w:t xml:space="preserve">3. </w:t>
      </w:r>
      <w:r w:rsidR="00A22158" w:rsidRPr="00DD0720">
        <w:rPr>
          <w:rFonts w:ascii="Arial" w:eastAsia="Calibri" w:hAnsi="Arial" w:cs="Arial"/>
          <w:b/>
          <w:color w:val="231F20"/>
          <w:sz w:val="20"/>
          <w:lang w:eastAsia="en-US"/>
        </w:rPr>
        <w:t>artikulua</w:t>
      </w:r>
      <w:r w:rsidRPr="00DD0720">
        <w:rPr>
          <w:rFonts w:ascii="Arial" w:eastAsia="Calibri" w:hAnsi="Arial" w:cs="Arial"/>
          <w:b/>
          <w:color w:val="231F20"/>
          <w:sz w:val="20"/>
          <w:lang w:eastAsia="en-US"/>
        </w:rPr>
        <w:t>. Aurrekontuko zuzkidura</w:t>
      </w:r>
    </w:p>
    <w:p w14:paraId="6EC1F532" w14:textId="77777777" w:rsidR="00DD0720" w:rsidRPr="00DD0720" w:rsidRDefault="00DD0720" w:rsidP="00DD0720">
      <w:pPr>
        <w:ind w:left="24" w:right="17" w:firstLine="550"/>
        <w:jc w:val="both"/>
        <w:rPr>
          <w:rFonts w:ascii="Arial" w:hAnsi="Arial" w:cs="Arial"/>
          <w:bCs/>
          <w:sz w:val="20"/>
        </w:rPr>
      </w:pPr>
    </w:p>
    <w:p w14:paraId="21E8794D" w14:textId="38E422E9" w:rsidR="00DD0720" w:rsidRPr="00DD0720" w:rsidRDefault="00DD0720" w:rsidP="006C2033">
      <w:pPr>
        <w:jc w:val="both"/>
        <w:rPr>
          <w:rFonts w:ascii="Arial" w:eastAsia="Calibri" w:hAnsi="Arial" w:cs="Arial"/>
          <w:color w:val="231F20"/>
          <w:sz w:val="20"/>
          <w:lang w:eastAsia="en-US"/>
        </w:rPr>
      </w:pPr>
      <w:r w:rsidRPr="00DD0720">
        <w:rPr>
          <w:rFonts w:ascii="Arial" w:eastAsia="Calibri" w:hAnsi="Arial" w:cs="Arial"/>
          <w:color w:val="231F20"/>
          <w:sz w:val="20"/>
          <w:lang w:eastAsia="en-US"/>
        </w:rPr>
        <w:lastRenderedPageBreak/>
        <w:t>Honakoa da 202</w:t>
      </w:r>
      <w:r w:rsidR="0016505E">
        <w:rPr>
          <w:rFonts w:ascii="Arial" w:eastAsia="Calibri" w:hAnsi="Arial" w:cs="Arial"/>
          <w:color w:val="231F20"/>
          <w:sz w:val="20"/>
          <w:lang w:eastAsia="en-US"/>
        </w:rPr>
        <w:t>6</w:t>
      </w:r>
      <w:r w:rsidRPr="00DD0720">
        <w:rPr>
          <w:rFonts w:ascii="Arial" w:eastAsia="Calibri" w:hAnsi="Arial" w:cs="Arial"/>
          <w:color w:val="231F20"/>
          <w:sz w:val="20"/>
          <w:lang w:eastAsia="en-US"/>
        </w:rPr>
        <w:t>. urterako aurrekontu zuzkidura:</w:t>
      </w:r>
    </w:p>
    <w:p w14:paraId="6E823571" w14:textId="77777777" w:rsidR="00DD0720" w:rsidRPr="00DD0720" w:rsidRDefault="00DD0720" w:rsidP="00DD0720">
      <w:pPr>
        <w:ind w:firstLine="567"/>
        <w:jc w:val="both"/>
        <w:rPr>
          <w:rFonts w:ascii="Arial" w:eastAsia="Calibri" w:hAnsi="Arial" w:cs="Arial"/>
          <w:color w:val="231F20"/>
          <w:sz w:val="20"/>
          <w:lang w:eastAsia="en-US"/>
        </w:rPr>
      </w:pPr>
    </w:p>
    <w:p w14:paraId="14493247" w14:textId="01813C59" w:rsidR="00DD0720" w:rsidRPr="00DD0720" w:rsidRDefault="00DD0720" w:rsidP="006C2033">
      <w:pPr>
        <w:jc w:val="both"/>
        <w:rPr>
          <w:rFonts w:ascii="Arial" w:eastAsia="Calibri" w:hAnsi="Arial" w:cs="Arial"/>
          <w:color w:val="231F20"/>
          <w:sz w:val="20"/>
          <w:lang w:eastAsia="en-US"/>
        </w:rPr>
      </w:pPr>
      <w:r w:rsidRPr="00DD0720">
        <w:rPr>
          <w:rFonts w:ascii="Arial" w:hAnsi="Arial" w:cs="Arial"/>
          <w:color w:val="000000"/>
          <w:sz w:val="20"/>
        </w:rPr>
        <w:t>Euskara beketarako diru-laguntzak</w:t>
      </w:r>
      <w:r w:rsidRPr="00DD0720">
        <w:rPr>
          <w:rFonts w:ascii="Arial" w:hAnsi="Arial" w:cs="Arial"/>
          <w:sz w:val="20"/>
        </w:rPr>
        <w:t xml:space="preserve">: 10.000,00 euro 335.480.001 </w:t>
      </w:r>
      <w:r w:rsidRPr="00DD0720">
        <w:rPr>
          <w:rFonts w:ascii="Arial" w:eastAsia="Calibri" w:hAnsi="Arial" w:cs="Arial"/>
          <w:color w:val="000000"/>
          <w:sz w:val="20"/>
          <w:lang w:eastAsia="en-US"/>
        </w:rPr>
        <w:t>partidari dagozkionak.</w:t>
      </w:r>
    </w:p>
    <w:p w14:paraId="571A9BF1" w14:textId="77777777" w:rsidR="00DD0720" w:rsidRPr="00DD0720" w:rsidRDefault="00DD0720" w:rsidP="00DD0720">
      <w:pPr>
        <w:ind w:firstLine="540"/>
        <w:jc w:val="both"/>
        <w:rPr>
          <w:rFonts w:ascii="Arial" w:hAnsi="Arial" w:cs="Arial"/>
          <w:sz w:val="20"/>
        </w:rPr>
      </w:pPr>
    </w:p>
    <w:p w14:paraId="32DD57B3" w14:textId="77777777" w:rsidR="00DD0720" w:rsidRPr="00DD0720" w:rsidRDefault="00DD0720" w:rsidP="006C2033">
      <w:pPr>
        <w:jc w:val="both"/>
        <w:rPr>
          <w:rFonts w:ascii="Arial" w:eastAsia="Calibri" w:hAnsi="Arial" w:cs="Arial"/>
          <w:color w:val="231F20"/>
          <w:sz w:val="20"/>
          <w:lang w:eastAsia="en-US"/>
        </w:rPr>
      </w:pPr>
      <w:r w:rsidRPr="00DD0720">
        <w:rPr>
          <w:rFonts w:ascii="Arial" w:eastAsia="Calibri" w:hAnsi="Arial" w:cs="Arial"/>
          <w:color w:val="231F20"/>
          <w:sz w:val="20"/>
          <w:lang w:eastAsia="en-US"/>
        </w:rPr>
        <w:t>Diru-laguntzek borondatezko izaera izango dute eta ezin izango da argudiatu aldez aurretik jaso izana.</w:t>
      </w:r>
    </w:p>
    <w:p w14:paraId="707A3E20" w14:textId="77777777" w:rsidR="00DD0720" w:rsidRPr="00DD0720" w:rsidRDefault="00DD0720" w:rsidP="00DD0720">
      <w:pPr>
        <w:ind w:firstLine="540"/>
        <w:jc w:val="both"/>
        <w:rPr>
          <w:rFonts w:ascii="Arial" w:hAnsi="Arial" w:cs="Arial"/>
          <w:sz w:val="20"/>
        </w:rPr>
      </w:pPr>
    </w:p>
    <w:p w14:paraId="1CAE3223" w14:textId="77777777" w:rsidR="00DD0720" w:rsidRPr="00DD0720" w:rsidRDefault="00DD0720" w:rsidP="006C2033">
      <w:pPr>
        <w:jc w:val="both"/>
        <w:rPr>
          <w:rFonts w:ascii="Arial" w:eastAsia="Calibri" w:hAnsi="Arial" w:cs="Arial"/>
          <w:color w:val="231F20"/>
          <w:sz w:val="20"/>
          <w:lang w:eastAsia="en-US"/>
        </w:rPr>
      </w:pPr>
      <w:r w:rsidRPr="00DD0720">
        <w:rPr>
          <w:rFonts w:ascii="Arial" w:eastAsia="Calibri" w:hAnsi="Arial" w:cs="Arial"/>
          <w:color w:val="231F20"/>
          <w:sz w:val="20"/>
          <w:lang w:eastAsia="en-US"/>
        </w:rPr>
        <w:t>Udalaren diru-laguntzak bateragarriak dira eskatzaileek eskura ditzaketen beste batzuekin. Dena dela, udalaren diru-laguntzaren zenbatekoak, beste erakunde batzuen beste laguntza batzuekin batera zein bakarrik, ezin izango du egindako jardueraren defizit kostua gainditu.</w:t>
      </w:r>
    </w:p>
    <w:p w14:paraId="61C61A64" w14:textId="77777777" w:rsidR="00DD0720" w:rsidRPr="00DD0720" w:rsidRDefault="00DD0720" w:rsidP="00DD0720">
      <w:pPr>
        <w:ind w:firstLine="540"/>
        <w:jc w:val="both"/>
        <w:rPr>
          <w:rFonts w:ascii="Arial" w:hAnsi="Arial" w:cs="Arial"/>
          <w:sz w:val="20"/>
        </w:rPr>
      </w:pPr>
    </w:p>
    <w:p w14:paraId="07EF5895" w14:textId="768B89AF" w:rsidR="00DD0720" w:rsidRPr="00DD0720" w:rsidRDefault="00DD0720" w:rsidP="006C2033">
      <w:pPr>
        <w:jc w:val="both"/>
        <w:rPr>
          <w:rFonts w:ascii="Arial" w:eastAsia="Calibri" w:hAnsi="Arial" w:cs="Arial"/>
          <w:color w:val="231F20"/>
          <w:sz w:val="20"/>
          <w:lang w:eastAsia="en-US"/>
        </w:rPr>
      </w:pPr>
      <w:r w:rsidRPr="00DD0720">
        <w:rPr>
          <w:rFonts w:ascii="Arial" w:eastAsia="Calibri" w:hAnsi="Arial" w:cs="Arial"/>
          <w:b/>
          <w:color w:val="231F20"/>
          <w:sz w:val="20"/>
          <w:lang w:eastAsia="en-US"/>
        </w:rPr>
        <w:t xml:space="preserve">4. </w:t>
      </w:r>
      <w:r w:rsidR="00A22158" w:rsidRPr="00DD0720">
        <w:rPr>
          <w:rFonts w:ascii="Arial" w:eastAsia="Calibri" w:hAnsi="Arial" w:cs="Arial"/>
          <w:b/>
          <w:color w:val="231F20"/>
          <w:sz w:val="20"/>
          <w:lang w:eastAsia="en-US"/>
        </w:rPr>
        <w:t>artikulua</w:t>
      </w:r>
      <w:r w:rsidRPr="00DD0720">
        <w:rPr>
          <w:rFonts w:ascii="Arial" w:eastAsia="Calibri" w:hAnsi="Arial" w:cs="Arial"/>
          <w:b/>
          <w:color w:val="231F20"/>
          <w:sz w:val="20"/>
          <w:lang w:eastAsia="en-US"/>
        </w:rPr>
        <w:t>. Zenbatekoa</w:t>
      </w:r>
    </w:p>
    <w:p w14:paraId="0425EEF9" w14:textId="77777777" w:rsidR="00DD0720" w:rsidRPr="00DD0720" w:rsidRDefault="00DD0720" w:rsidP="00DD0720">
      <w:pPr>
        <w:tabs>
          <w:tab w:val="left" w:pos="851"/>
        </w:tabs>
        <w:ind w:right="17" w:firstLine="550"/>
        <w:jc w:val="both"/>
        <w:rPr>
          <w:rFonts w:ascii="Arial" w:hAnsi="Arial" w:cs="Arial"/>
          <w:sz w:val="20"/>
        </w:rPr>
      </w:pPr>
    </w:p>
    <w:p w14:paraId="3E4D8BB1" w14:textId="786F1533" w:rsidR="00DD0720" w:rsidRPr="00DD0720" w:rsidRDefault="00DD0720" w:rsidP="0012416A">
      <w:pPr>
        <w:numPr>
          <w:ilvl w:val="0"/>
          <w:numId w:val="10"/>
        </w:numPr>
        <w:jc w:val="both"/>
        <w:rPr>
          <w:rFonts w:ascii="Arial" w:hAnsi="Arial" w:cs="Arial"/>
          <w:sz w:val="20"/>
        </w:rPr>
      </w:pPr>
      <w:r w:rsidRPr="00DD0720">
        <w:rPr>
          <w:rFonts w:ascii="Arial" w:hAnsi="Arial" w:cs="Arial"/>
          <w:sz w:val="20"/>
        </w:rPr>
        <w:t>202</w:t>
      </w:r>
      <w:r w:rsidR="0016505E">
        <w:rPr>
          <w:rFonts w:ascii="Arial" w:hAnsi="Arial" w:cs="Arial"/>
          <w:sz w:val="20"/>
        </w:rPr>
        <w:t>5</w:t>
      </w:r>
      <w:r w:rsidRPr="00DD0720">
        <w:rPr>
          <w:rFonts w:ascii="Arial" w:hAnsi="Arial" w:cs="Arial"/>
          <w:sz w:val="20"/>
        </w:rPr>
        <w:t>-2</w:t>
      </w:r>
      <w:r w:rsidR="0016505E">
        <w:rPr>
          <w:rFonts w:ascii="Arial" w:hAnsi="Arial" w:cs="Arial"/>
          <w:sz w:val="20"/>
        </w:rPr>
        <w:t>6</w:t>
      </w:r>
      <w:r w:rsidRPr="00DD0720">
        <w:rPr>
          <w:rFonts w:ascii="Arial" w:hAnsi="Arial" w:cs="Arial"/>
          <w:sz w:val="20"/>
        </w:rPr>
        <w:t xml:space="preserve"> ikasturtean langabezian egonez gero, eskatzailek matrikula osoa jasoko du, gehienez 800 </w:t>
      </w:r>
      <w:r w:rsidR="00E5308E">
        <w:rPr>
          <w:rFonts w:ascii="Arial" w:hAnsi="Arial" w:cs="Arial"/>
          <w:sz w:val="20"/>
        </w:rPr>
        <w:t>euro</w:t>
      </w:r>
      <w:r w:rsidRPr="00DD0720">
        <w:rPr>
          <w:rFonts w:ascii="Arial" w:hAnsi="Arial" w:cs="Arial"/>
          <w:sz w:val="20"/>
        </w:rPr>
        <w:t xml:space="preserve"> eskatzaile bakoitzeko eta ikasturteko.</w:t>
      </w:r>
    </w:p>
    <w:p w14:paraId="3FF4D8D9" w14:textId="77777777" w:rsidR="00DD0720" w:rsidRPr="00DD0720" w:rsidRDefault="00DD0720" w:rsidP="0012416A">
      <w:pPr>
        <w:tabs>
          <w:tab w:val="left" w:pos="851"/>
          <w:tab w:val="left" w:pos="1650"/>
        </w:tabs>
        <w:jc w:val="both"/>
        <w:rPr>
          <w:rFonts w:ascii="Arial" w:hAnsi="Arial" w:cs="Arial"/>
          <w:sz w:val="20"/>
        </w:rPr>
      </w:pPr>
      <w:r w:rsidRPr="00DD0720">
        <w:rPr>
          <w:rFonts w:ascii="Arial" w:hAnsi="Arial" w:cs="Arial"/>
          <w:sz w:val="20"/>
        </w:rPr>
        <w:tab/>
      </w:r>
    </w:p>
    <w:p w14:paraId="2F2FC49D" w14:textId="4A91B782" w:rsidR="00DD0720" w:rsidRPr="00DD0720" w:rsidRDefault="0012416A" w:rsidP="0012416A">
      <w:pPr>
        <w:numPr>
          <w:ilvl w:val="0"/>
          <w:numId w:val="14"/>
        </w:numPr>
        <w:tabs>
          <w:tab w:val="left" w:pos="851"/>
        </w:tabs>
        <w:ind w:left="0" w:firstLine="0"/>
        <w:jc w:val="both"/>
        <w:rPr>
          <w:rFonts w:ascii="Arial" w:hAnsi="Arial" w:cs="Arial"/>
          <w:sz w:val="20"/>
        </w:rPr>
      </w:pPr>
      <w:r>
        <w:rPr>
          <w:rFonts w:ascii="Arial" w:hAnsi="Arial" w:cs="Arial"/>
          <w:sz w:val="20"/>
        </w:rPr>
        <w:t xml:space="preserve"> </w:t>
      </w:r>
      <w:r w:rsidR="00DD0720" w:rsidRPr="00DD0720">
        <w:rPr>
          <w:rFonts w:ascii="Arial" w:hAnsi="Arial" w:cs="Arial"/>
          <w:sz w:val="20"/>
        </w:rPr>
        <w:t xml:space="preserve">Langabezian ez dauden eskatzaileek matrikularen </w:t>
      </w:r>
      <w:r w:rsidR="00E5308E">
        <w:rPr>
          <w:rFonts w:ascii="Arial" w:hAnsi="Arial" w:cs="Arial"/>
          <w:sz w:val="20"/>
        </w:rPr>
        <w:t>ehuneko</w:t>
      </w:r>
      <w:r w:rsidR="00DD0720" w:rsidRPr="00DD0720">
        <w:rPr>
          <w:rFonts w:ascii="Arial" w:hAnsi="Arial" w:cs="Arial"/>
          <w:sz w:val="20"/>
        </w:rPr>
        <w:t xml:space="preserve"> 50</w:t>
      </w:r>
      <w:r w:rsidR="00E5308E">
        <w:rPr>
          <w:rFonts w:ascii="Arial" w:hAnsi="Arial" w:cs="Arial"/>
          <w:sz w:val="20"/>
        </w:rPr>
        <w:t>a</w:t>
      </w:r>
      <w:r w:rsidR="00DD0720" w:rsidRPr="00DD0720">
        <w:rPr>
          <w:rFonts w:ascii="Arial" w:hAnsi="Arial" w:cs="Arial"/>
          <w:sz w:val="20"/>
        </w:rPr>
        <w:t xml:space="preserve"> jasoko dute, gehienez 800 </w:t>
      </w:r>
      <w:r w:rsidR="00A22158">
        <w:rPr>
          <w:rFonts w:ascii="Arial" w:hAnsi="Arial" w:cs="Arial"/>
          <w:sz w:val="20"/>
        </w:rPr>
        <w:t>euro</w:t>
      </w:r>
      <w:r w:rsidR="00DD0720" w:rsidRPr="00DD0720">
        <w:rPr>
          <w:rFonts w:ascii="Arial" w:hAnsi="Arial" w:cs="Arial"/>
          <w:sz w:val="20"/>
        </w:rPr>
        <w:t xml:space="preserve"> eskatzaile bakoitzeko eta ikasturteko.</w:t>
      </w:r>
    </w:p>
    <w:p w14:paraId="56969553" w14:textId="77777777" w:rsidR="00DD0720" w:rsidRPr="00DD0720" w:rsidRDefault="00DD0720" w:rsidP="0012416A">
      <w:pPr>
        <w:tabs>
          <w:tab w:val="left" w:pos="851"/>
        </w:tabs>
        <w:contextualSpacing/>
        <w:jc w:val="both"/>
        <w:rPr>
          <w:rFonts w:ascii="Arial" w:hAnsi="Arial" w:cs="Arial"/>
          <w:sz w:val="20"/>
        </w:rPr>
      </w:pPr>
    </w:p>
    <w:p w14:paraId="69EB6645" w14:textId="15C3C753" w:rsidR="00DD0720" w:rsidRPr="00DD0720" w:rsidRDefault="0012416A" w:rsidP="0012416A">
      <w:pPr>
        <w:numPr>
          <w:ilvl w:val="0"/>
          <w:numId w:val="10"/>
        </w:numPr>
        <w:jc w:val="both"/>
        <w:rPr>
          <w:rFonts w:ascii="Arial" w:hAnsi="Arial" w:cs="Arial"/>
          <w:sz w:val="20"/>
        </w:rPr>
      </w:pPr>
      <w:r>
        <w:rPr>
          <w:rFonts w:ascii="Arial" w:hAnsi="Arial" w:cs="Arial"/>
          <w:sz w:val="20"/>
        </w:rPr>
        <w:t xml:space="preserve"> </w:t>
      </w:r>
      <w:r w:rsidR="00DD0720" w:rsidRPr="00DD0720">
        <w:rPr>
          <w:rFonts w:ascii="Arial" w:hAnsi="Arial" w:cs="Arial"/>
          <w:sz w:val="20"/>
        </w:rPr>
        <w:t xml:space="preserve">Kirol klubetako entrenatzaile eta zuzendaritzako kideek, Agurainen erroldaturik egonez gero, matrikula osoa jasoko dute, gehienez 800 </w:t>
      </w:r>
      <w:r w:rsidR="00A22158">
        <w:rPr>
          <w:rFonts w:ascii="Arial" w:hAnsi="Arial" w:cs="Arial"/>
          <w:sz w:val="20"/>
        </w:rPr>
        <w:t>euro</w:t>
      </w:r>
      <w:r w:rsidR="00DD0720" w:rsidRPr="00DD0720">
        <w:rPr>
          <w:rFonts w:ascii="Arial" w:hAnsi="Arial" w:cs="Arial"/>
          <w:sz w:val="20"/>
        </w:rPr>
        <w:t xml:space="preserve"> eskatzaile bakoitzeko eta ikasturteko.</w:t>
      </w:r>
    </w:p>
    <w:p w14:paraId="06BF4C19" w14:textId="77777777" w:rsidR="00DD0720" w:rsidRPr="00DD0720" w:rsidRDefault="00DD0720" w:rsidP="0012416A">
      <w:pPr>
        <w:tabs>
          <w:tab w:val="left" w:pos="851"/>
        </w:tabs>
        <w:jc w:val="both"/>
        <w:rPr>
          <w:rFonts w:ascii="Arial" w:hAnsi="Arial" w:cs="Arial"/>
          <w:sz w:val="20"/>
        </w:rPr>
      </w:pPr>
    </w:p>
    <w:p w14:paraId="73D70530" w14:textId="11CA54A1" w:rsidR="00DD0720" w:rsidRPr="00DD0720" w:rsidRDefault="0012416A" w:rsidP="0012416A">
      <w:pPr>
        <w:numPr>
          <w:ilvl w:val="0"/>
          <w:numId w:val="10"/>
        </w:numPr>
        <w:jc w:val="both"/>
        <w:rPr>
          <w:rFonts w:ascii="Arial" w:hAnsi="Arial" w:cs="Arial"/>
          <w:sz w:val="20"/>
        </w:rPr>
      </w:pPr>
      <w:r>
        <w:rPr>
          <w:rFonts w:ascii="Arial" w:hAnsi="Arial" w:cs="Arial"/>
          <w:sz w:val="20"/>
        </w:rPr>
        <w:t xml:space="preserve"> </w:t>
      </w:r>
      <w:r w:rsidR="00DD0720" w:rsidRPr="00DD0720">
        <w:rPr>
          <w:rFonts w:ascii="Arial" w:hAnsi="Arial" w:cs="Arial"/>
          <w:sz w:val="20"/>
        </w:rPr>
        <w:t xml:space="preserve">Eskatzaileek ikasturtearen iraupenaren </w:t>
      </w:r>
      <w:r w:rsidR="00A22158">
        <w:rPr>
          <w:rFonts w:ascii="Arial" w:hAnsi="Arial" w:cs="Arial"/>
          <w:sz w:val="20"/>
        </w:rPr>
        <w:t>ehuneko</w:t>
      </w:r>
      <w:r w:rsidR="00DD0720" w:rsidRPr="00DD0720">
        <w:rPr>
          <w:rFonts w:ascii="Arial" w:hAnsi="Arial" w:cs="Arial"/>
          <w:sz w:val="20"/>
        </w:rPr>
        <w:t xml:space="preserve"> 40 baino gehiago lan eginez gero, laguntza </w:t>
      </w:r>
      <w:r w:rsidR="00A22158">
        <w:rPr>
          <w:rFonts w:ascii="Arial" w:hAnsi="Arial" w:cs="Arial"/>
          <w:sz w:val="20"/>
        </w:rPr>
        <w:t>ehuneko</w:t>
      </w:r>
      <w:r w:rsidR="00DD0720" w:rsidRPr="00DD0720">
        <w:rPr>
          <w:rFonts w:ascii="Arial" w:hAnsi="Arial" w:cs="Arial"/>
          <w:sz w:val="20"/>
        </w:rPr>
        <w:t xml:space="preserve"> 50ekoa izango da, gehienez 800 </w:t>
      </w:r>
      <w:r w:rsidR="00A22158">
        <w:rPr>
          <w:rFonts w:ascii="Arial" w:hAnsi="Arial" w:cs="Arial"/>
          <w:sz w:val="20"/>
        </w:rPr>
        <w:t>euro</w:t>
      </w:r>
      <w:r w:rsidR="00DD0720" w:rsidRPr="00DD0720">
        <w:rPr>
          <w:rFonts w:ascii="Arial" w:hAnsi="Arial" w:cs="Arial"/>
          <w:sz w:val="20"/>
        </w:rPr>
        <w:t xml:space="preserve"> eskatzaile bakoitzeko eta ikasturteko. </w:t>
      </w:r>
      <w:r w:rsidR="00A22158">
        <w:rPr>
          <w:rFonts w:ascii="Arial" w:hAnsi="Arial" w:cs="Arial"/>
          <w:sz w:val="20"/>
        </w:rPr>
        <w:t>ehuneko</w:t>
      </w:r>
      <w:r w:rsidR="00DD0720" w:rsidRPr="00DD0720">
        <w:rPr>
          <w:rFonts w:ascii="Arial" w:hAnsi="Arial" w:cs="Arial"/>
          <w:sz w:val="20"/>
        </w:rPr>
        <w:t xml:space="preserve"> 40 baino gutxiago lan eginez gero, langabetu moduan hartuko da, eta gehienez 800 </w:t>
      </w:r>
      <w:r w:rsidR="00A22158">
        <w:rPr>
          <w:rFonts w:ascii="Arial" w:hAnsi="Arial" w:cs="Arial"/>
          <w:sz w:val="20"/>
        </w:rPr>
        <w:t>euro</w:t>
      </w:r>
      <w:r w:rsidR="00DD0720" w:rsidRPr="00DD0720">
        <w:rPr>
          <w:rFonts w:ascii="Arial" w:hAnsi="Arial" w:cs="Arial"/>
          <w:sz w:val="20"/>
        </w:rPr>
        <w:t xml:space="preserve"> eskatzaile bakoitzeko eta ikasturteko jasoko dute.</w:t>
      </w:r>
    </w:p>
    <w:p w14:paraId="1AEF05CA" w14:textId="77777777" w:rsidR="00DD0720" w:rsidRPr="00DD0720" w:rsidRDefault="00DD0720" w:rsidP="0012416A">
      <w:pPr>
        <w:tabs>
          <w:tab w:val="left" w:pos="851"/>
        </w:tabs>
        <w:jc w:val="both"/>
        <w:rPr>
          <w:rFonts w:ascii="Arial" w:hAnsi="Arial" w:cs="Arial"/>
          <w:sz w:val="20"/>
        </w:rPr>
      </w:pPr>
    </w:p>
    <w:p w14:paraId="5EBDD9E4" w14:textId="37872FDD" w:rsidR="00DD0720" w:rsidRPr="00DD0720" w:rsidRDefault="0012416A" w:rsidP="0012416A">
      <w:pPr>
        <w:numPr>
          <w:ilvl w:val="0"/>
          <w:numId w:val="10"/>
        </w:numPr>
        <w:jc w:val="both"/>
        <w:rPr>
          <w:rFonts w:ascii="Arial" w:hAnsi="Arial" w:cs="Arial"/>
          <w:color w:val="231F20"/>
          <w:sz w:val="20"/>
        </w:rPr>
      </w:pPr>
      <w:r>
        <w:rPr>
          <w:rFonts w:ascii="Arial" w:hAnsi="Arial" w:cs="Arial"/>
          <w:sz w:val="20"/>
        </w:rPr>
        <w:t xml:space="preserve"> </w:t>
      </w:r>
      <w:r w:rsidR="00DD0720" w:rsidRPr="00DD0720">
        <w:rPr>
          <w:rFonts w:ascii="Arial" w:hAnsi="Arial" w:cs="Arial"/>
          <w:sz w:val="20"/>
        </w:rPr>
        <w:t xml:space="preserve">Langile bat  lanaldi partzialeko kontratua edukiz gero , eta lanaldia </w:t>
      </w:r>
      <w:r w:rsidR="00A22158">
        <w:rPr>
          <w:rFonts w:ascii="Arial" w:hAnsi="Arial" w:cs="Arial"/>
          <w:sz w:val="20"/>
        </w:rPr>
        <w:t xml:space="preserve">ehuneko </w:t>
      </w:r>
      <w:r w:rsidR="00DD0720" w:rsidRPr="00DD0720">
        <w:rPr>
          <w:rFonts w:ascii="Arial" w:hAnsi="Arial" w:cs="Arial"/>
          <w:sz w:val="20"/>
        </w:rPr>
        <w:t xml:space="preserve">40koa (40 ordu astean) baino txikiagoa bada langabetu bezala hartuko da eta matrikula osoa jasoko du, gehienez 800 </w:t>
      </w:r>
      <w:r w:rsidR="00A22158">
        <w:rPr>
          <w:rFonts w:ascii="Arial" w:hAnsi="Arial" w:cs="Arial"/>
          <w:sz w:val="20"/>
        </w:rPr>
        <w:t>euro</w:t>
      </w:r>
      <w:r w:rsidR="00DD0720" w:rsidRPr="00DD0720">
        <w:rPr>
          <w:rFonts w:ascii="Arial" w:hAnsi="Arial" w:cs="Arial"/>
          <w:sz w:val="20"/>
        </w:rPr>
        <w:t xml:space="preserve"> eskatzaile bakoitzeko eta ikasturteko. Lanaldia </w:t>
      </w:r>
      <w:r w:rsidR="00A22158">
        <w:rPr>
          <w:rFonts w:ascii="Arial" w:hAnsi="Arial" w:cs="Arial"/>
          <w:sz w:val="20"/>
        </w:rPr>
        <w:t xml:space="preserve">ehuneko </w:t>
      </w:r>
      <w:r w:rsidR="00DD0720" w:rsidRPr="00DD0720">
        <w:rPr>
          <w:rFonts w:ascii="Arial" w:hAnsi="Arial" w:cs="Arial"/>
          <w:sz w:val="20"/>
        </w:rPr>
        <w:t xml:space="preserve">40koa baino handiagoa bada matrikularen </w:t>
      </w:r>
      <w:r w:rsidR="00A22158">
        <w:rPr>
          <w:rFonts w:ascii="Arial" w:hAnsi="Arial" w:cs="Arial"/>
          <w:sz w:val="20"/>
        </w:rPr>
        <w:t>ehuneko</w:t>
      </w:r>
      <w:r w:rsidR="00DD0720" w:rsidRPr="00DD0720">
        <w:rPr>
          <w:rFonts w:ascii="Arial" w:hAnsi="Arial" w:cs="Arial"/>
          <w:sz w:val="20"/>
        </w:rPr>
        <w:t xml:space="preserve"> 50 jasoko du, gehienez  800 </w:t>
      </w:r>
      <w:r w:rsidR="00A22158">
        <w:rPr>
          <w:rFonts w:ascii="Arial" w:hAnsi="Arial" w:cs="Arial"/>
          <w:sz w:val="20"/>
        </w:rPr>
        <w:t>euro</w:t>
      </w:r>
      <w:r w:rsidR="00DD0720" w:rsidRPr="00DD0720">
        <w:rPr>
          <w:rFonts w:ascii="Arial" w:hAnsi="Arial" w:cs="Arial"/>
          <w:sz w:val="20"/>
        </w:rPr>
        <w:t xml:space="preserve"> eskatzaile bakoitzeko eta ikasturteko.</w:t>
      </w:r>
    </w:p>
    <w:p w14:paraId="345CF2EB" w14:textId="77777777" w:rsidR="00DD0720" w:rsidRPr="00DD0720" w:rsidRDefault="00DD0720" w:rsidP="0012416A">
      <w:pPr>
        <w:tabs>
          <w:tab w:val="left" w:pos="851"/>
        </w:tabs>
        <w:jc w:val="both"/>
        <w:rPr>
          <w:rFonts w:ascii="Arial" w:hAnsi="Arial" w:cs="Arial"/>
          <w:color w:val="231F20"/>
          <w:sz w:val="20"/>
        </w:rPr>
      </w:pPr>
    </w:p>
    <w:p w14:paraId="6CDFFB35" w14:textId="5F9EAF28" w:rsidR="00DD0720" w:rsidRPr="00DD0720" w:rsidRDefault="00DD0720" w:rsidP="0012416A">
      <w:pPr>
        <w:numPr>
          <w:ilvl w:val="0"/>
          <w:numId w:val="10"/>
        </w:numPr>
        <w:autoSpaceDE w:val="0"/>
        <w:autoSpaceDN w:val="0"/>
        <w:adjustRightInd w:val="0"/>
        <w:jc w:val="both"/>
        <w:rPr>
          <w:rFonts w:ascii="Arial" w:hAnsi="Arial" w:cs="Arial"/>
          <w:color w:val="231F20"/>
          <w:sz w:val="20"/>
        </w:rPr>
      </w:pPr>
      <w:r w:rsidRPr="00DD0720">
        <w:rPr>
          <w:rFonts w:ascii="Arial" w:hAnsi="Arial" w:cs="Arial"/>
          <w:color w:val="231F20"/>
          <w:sz w:val="20"/>
        </w:rPr>
        <w:t xml:space="preserve"> Eskatzailea ikasketa ofizialak egiten badago  202</w:t>
      </w:r>
      <w:r w:rsidR="0016505E">
        <w:rPr>
          <w:rFonts w:ascii="Arial" w:hAnsi="Arial" w:cs="Arial"/>
          <w:color w:val="231F20"/>
          <w:sz w:val="20"/>
        </w:rPr>
        <w:t>5</w:t>
      </w:r>
      <w:r w:rsidRPr="00DD0720">
        <w:rPr>
          <w:rFonts w:ascii="Arial" w:hAnsi="Arial" w:cs="Arial"/>
          <w:color w:val="231F20"/>
          <w:sz w:val="20"/>
        </w:rPr>
        <w:t>-202</w:t>
      </w:r>
      <w:r w:rsidR="0016505E">
        <w:rPr>
          <w:rFonts w:ascii="Arial" w:hAnsi="Arial" w:cs="Arial"/>
          <w:color w:val="231F20"/>
          <w:sz w:val="20"/>
        </w:rPr>
        <w:t>6</w:t>
      </w:r>
      <w:r w:rsidRPr="00DD0720">
        <w:rPr>
          <w:rFonts w:ascii="Arial" w:hAnsi="Arial" w:cs="Arial"/>
          <w:color w:val="231F20"/>
          <w:sz w:val="20"/>
        </w:rPr>
        <w:t xml:space="preserve"> ikasturte osoan eta 26 urte edo gutxiago baditu, laguntzaren zenbatekoa matrikularen </w:t>
      </w:r>
      <w:r w:rsidR="00A22158">
        <w:rPr>
          <w:rFonts w:ascii="Arial" w:hAnsi="Arial" w:cs="Arial"/>
          <w:color w:val="231F20"/>
          <w:sz w:val="20"/>
        </w:rPr>
        <w:t>ehuneko</w:t>
      </w:r>
      <w:r w:rsidRPr="00DD0720">
        <w:rPr>
          <w:rFonts w:ascii="Arial" w:hAnsi="Arial" w:cs="Arial"/>
          <w:color w:val="231F20"/>
          <w:sz w:val="20"/>
        </w:rPr>
        <w:t xml:space="preserve"> 100 izango da (gehienez 800 euro eskatzaileko eta urteko).</w:t>
      </w:r>
    </w:p>
    <w:p w14:paraId="67B51849" w14:textId="77777777" w:rsidR="00DD0720" w:rsidRPr="00DD0720" w:rsidRDefault="00DD0720" w:rsidP="0012416A">
      <w:pPr>
        <w:contextualSpacing/>
        <w:jc w:val="both"/>
        <w:rPr>
          <w:rFonts w:ascii="Arial" w:hAnsi="Arial" w:cs="Arial"/>
          <w:color w:val="231F20"/>
          <w:sz w:val="20"/>
        </w:rPr>
      </w:pPr>
    </w:p>
    <w:p w14:paraId="2971A86C" w14:textId="4EBE054C" w:rsidR="00DD0720" w:rsidRPr="00DD0720" w:rsidRDefault="0012416A" w:rsidP="0012416A">
      <w:pPr>
        <w:numPr>
          <w:ilvl w:val="0"/>
          <w:numId w:val="10"/>
        </w:numPr>
        <w:autoSpaceDE w:val="0"/>
        <w:autoSpaceDN w:val="0"/>
        <w:adjustRightInd w:val="0"/>
        <w:jc w:val="both"/>
        <w:rPr>
          <w:rFonts w:ascii="Arial" w:hAnsi="Arial" w:cs="Arial"/>
          <w:color w:val="231F20"/>
          <w:sz w:val="20"/>
        </w:rPr>
      </w:pPr>
      <w:r>
        <w:rPr>
          <w:rFonts w:ascii="Arial" w:hAnsi="Arial" w:cs="Arial"/>
          <w:color w:val="231F20"/>
          <w:sz w:val="20"/>
        </w:rPr>
        <w:t xml:space="preserve"> </w:t>
      </w:r>
      <w:r w:rsidR="00DD0720" w:rsidRPr="00DD0720">
        <w:rPr>
          <w:rFonts w:ascii="Arial" w:hAnsi="Arial" w:cs="Arial"/>
          <w:color w:val="231F20"/>
          <w:sz w:val="20"/>
        </w:rPr>
        <w:t>Udalak kontratatutako kanpoko zerbitzuetako langileei matrikula osoa emango zaie, gehienez 800 euro eskatzaile eta ikasturte bakoitzeko.</w:t>
      </w:r>
    </w:p>
    <w:p w14:paraId="08571366" w14:textId="77777777" w:rsidR="00DD0720" w:rsidRPr="00DD0720" w:rsidRDefault="00DD0720" w:rsidP="0012416A">
      <w:pPr>
        <w:contextualSpacing/>
        <w:jc w:val="both"/>
        <w:rPr>
          <w:rFonts w:ascii="Arial" w:hAnsi="Arial" w:cs="Arial"/>
          <w:color w:val="231F20"/>
          <w:sz w:val="20"/>
        </w:rPr>
      </w:pPr>
    </w:p>
    <w:p w14:paraId="0F8FF392" w14:textId="48300E6C" w:rsidR="00DD0720" w:rsidRPr="00DD0720" w:rsidRDefault="0012416A" w:rsidP="0012416A">
      <w:pPr>
        <w:numPr>
          <w:ilvl w:val="0"/>
          <w:numId w:val="10"/>
        </w:numPr>
        <w:autoSpaceDE w:val="0"/>
        <w:autoSpaceDN w:val="0"/>
        <w:adjustRightInd w:val="0"/>
        <w:jc w:val="both"/>
        <w:rPr>
          <w:rFonts w:ascii="Arial" w:hAnsi="Arial" w:cs="Arial"/>
          <w:color w:val="231F20"/>
          <w:sz w:val="20"/>
        </w:rPr>
      </w:pPr>
      <w:r>
        <w:rPr>
          <w:rFonts w:ascii="Arial" w:hAnsi="Arial" w:cs="Arial"/>
          <w:color w:val="231F20"/>
          <w:sz w:val="20"/>
        </w:rPr>
        <w:t xml:space="preserve"> </w:t>
      </w:r>
      <w:r w:rsidR="00DD0720" w:rsidRPr="00DD0720">
        <w:rPr>
          <w:rFonts w:ascii="Arial" w:hAnsi="Arial" w:cs="Arial"/>
          <w:color w:val="231F20"/>
          <w:sz w:val="20"/>
        </w:rPr>
        <w:t xml:space="preserve">Eskabide guztiak ebatzi ondoren aurrekontu-partida agortu ez bada, soberakina matrikularen </w:t>
      </w:r>
      <w:r w:rsidR="00A22158">
        <w:rPr>
          <w:rFonts w:ascii="Arial" w:hAnsi="Arial" w:cs="Arial"/>
          <w:color w:val="231F20"/>
          <w:sz w:val="20"/>
        </w:rPr>
        <w:t>ehuneko</w:t>
      </w:r>
      <w:r w:rsidR="00DD0720" w:rsidRPr="00DD0720">
        <w:rPr>
          <w:rFonts w:ascii="Arial" w:hAnsi="Arial" w:cs="Arial"/>
          <w:color w:val="231F20"/>
          <w:sz w:val="20"/>
        </w:rPr>
        <w:t xml:space="preserve"> 50 esleitu zitzaien eskatzaileen artean banatuko da, hainbanaketa baten bidez, partida agortu arte.</w:t>
      </w:r>
    </w:p>
    <w:p w14:paraId="207FCE68" w14:textId="77777777" w:rsidR="00DD0720" w:rsidRPr="00DD0720" w:rsidRDefault="00DD0720" w:rsidP="0012416A">
      <w:pPr>
        <w:contextualSpacing/>
        <w:jc w:val="both"/>
        <w:rPr>
          <w:rFonts w:ascii="Arial" w:hAnsi="Arial" w:cs="Arial"/>
          <w:color w:val="231F20"/>
          <w:sz w:val="20"/>
        </w:rPr>
      </w:pPr>
    </w:p>
    <w:p w14:paraId="621E1F41" w14:textId="14D66671" w:rsidR="00DD0720" w:rsidRPr="00DD0720" w:rsidRDefault="0012416A" w:rsidP="0012416A">
      <w:pPr>
        <w:numPr>
          <w:ilvl w:val="0"/>
          <w:numId w:val="10"/>
        </w:numPr>
        <w:autoSpaceDE w:val="0"/>
        <w:autoSpaceDN w:val="0"/>
        <w:adjustRightInd w:val="0"/>
        <w:jc w:val="both"/>
        <w:rPr>
          <w:rFonts w:ascii="Arial" w:hAnsi="Arial" w:cs="Arial"/>
          <w:color w:val="231F20"/>
          <w:sz w:val="20"/>
        </w:rPr>
      </w:pPr>
      <w:r>
        <w:rPr>
          <w:rFonts w:ascii="Arial" w:hAnsi="Arial" w:cs="Arial"/>
          <w:color w:val="231F20"/>
          <w:sz w:val="20"/>
        </w:rPr>
        <w:t xml:space="preserve">  </w:t>
      </w:r>
      <w:r w:rsidR="00DD0720" w:rsidRPr="00DD0720">
        <w:rPr>
          <w:rFonts w:ascii="Arial" w:hAnsi="Arial" w:cs="Arial"/>
          <w:color w:val="231F20"/>
          <w:sz w:val="20"/>
        </w:rPr>
        <w:t>Baldin eta eskaera kopurua eta jasoko diren diru kopuruak direla eta dirulaguntzen gehieneko zenbatekoak txikitu behar badira aurrekontuan ezarritako partidara doitzeko, txikipena proportzioan ezarriko da eskatzaile guztien artean, ikasturtean zehar langabezi egoeran</w:t>
      </w:r>
      <w:r w:rsidR="00A22158">
        <w:rPr>
          <w:rFonts w:ascii="Arial" w:hAnsi="Arial" w:cs="Arial"/>
          <w:color w:val="231F20"/>
          <w:sz w:val="20"/>
        </w:rPr>
        <w:t>, ikasten edo udalak kontratatutako kanpo zerbitzuetako langile moduan</w:t>
      </w:r>
      <w:r w:rsidR="00DD0720" w:rsidRPr="00DD0720">
        <w:rPr>
          <w:rFonts w:ascii="Arial" w:hAnsi="Arial" w:cs="Arial"/>
          <w:color w:val="231F20"/>
          <w:sz w:val="20"/>
        </w:rPr>
        <w:t xml:space="preserve"> egon direnen artean izan ezik.</w:t>
      </w:r>
    </w:p>
    <w:p w14:paraId="38CCD1B2" w14:textId="77777777" w:rsidR="00DD0720" w:rsidRPr="00DD0720" w:rsidRDefault="00DD0720" w:rsidP="006C12E9">
      <w:pPr>
        <w:tabs>
          <w:tab w:val="left" w:pos="993"/>
        </w:tabs>
        <w:jc w:val="both"/>
        <w:rPr>
          <w:rFonts w:ascii="Arial" w:hAnsi="Arial" w:cs="Arial"/>
          <w:b/>
          <w:sz w:val="20"/>
        </w:rPr>
      </w:pPr>
    </w:p>
    <w:p w14:paraId="249567E4" w14:textId="05F555A9" w:rsidR="00DD0720" w:rsidRPr="00DD0720" w:rsidRDefault="00DD0720" w:rsidP="002D392F">
      <w:pPr>
        <w:jc w:val="both"/>
        <w:rPr>
          <w:rFonts w:ascii="Arial" w:hAnsi="Arial" w:cs="Arial"/>
          <w:b/>
          <w:sz w:val="20"/>
        </w:rPr>
      </w:pPr>
      <w:r w:rsidRPr="00DD0720">
        <w:rPr>
          <w:rFonts w:ascii="Arial" w:hAnsi="Arial" w:cs="Arial"/>
          <w:b/>
          <w:sz w:val="20"/>
        </w:rPr>
        <w:t xml:space="preserve">5. </w:t>
      </w:r>
      <w:r w:rsidR="00A22158" w:rsidRPr="00DD0720">
        <w:rPr>
          <w:rFonts w:ascii="Arial" w:hAnsi="Arial" w:cs="Arial"/>
          <w:b/>
          <w:sz w:val="20"/>
        </w:rPr>
        <w:t>artikulua</w:t>
      </w:r>
      <w:r w:rsidRPr="00DD0720">
        <w:rPr>
          <w:rFonts w:ascii="Arial" w:hAnsi="Arial" w:cs="Arial"/>
          <w:b/>
          <w:sz w:val="20"/>
        </w:rPr>
        <w:t>. Aurkeztu beharreko dokumentazioa</w:t>
      </w:r>
    </w:p>
    <w:p w14:paraId="12BF6195" w14:textId="77777777" w:rsidR="00DD0720" w:rsidRPr="00DD0720" w:rsidRDefault="00DD0720" w:rsidP="00DD0720">
      <w:pPr>
        <w:ind w:firstLine="540"/>
        <w:jc w:val="both"/>
        <w:rPr>
          <w:rFonts w:ascii="Arial" w:hAnsi="Arial" w:cs="Arial"/>
          <w:sz w:val="20"/>
        </w:rPr>
      </w:pPr>
    </w:p>
    <w:p w14:paraId="0F73B5B2" w14:textId="5A42E08F" w:rsidR="00DD0720" w:rsidRPr="00DD0720" w:rsidRDefault="00DD0720" w:rsidP="00EA59E8">
      <w:pPr>
        <w:ind w:right="17"/>
        <w:jc w:val="both"/>
        <w:rPr>
          <w:rFonts w:ascii="Arial" w:hAnsi="Arial" w:cs="Arial"/>
          <w:sz w:val="20"/>
        </w:rPr>
      </w:pPr>
      <w:r w:rsidRPr="00DD0720">
        <w:rPr>
          <w:rFonts w:ascii="Arial" w:hAnsi="Arial" w:cs="Arial"/>
          <w:sz w:val="20"/>
        </w:rPr>
        <w:t>Eskatzaileek ondoren zehazten den dokumentazioa aurkeztu beharko dute:</w:t>
      </w:r>
    </w:p>
    <w:p w14:paraId="650E1BD1" w14:textId="77777777" w:rsidR="00DD0720" w:rsidRPr="00DD0720" w:rsidRDefault="00DD0720" w:rsidP="00DD0720">
      <w:pPr>
        <w:ind w:firstLine="567"/>
        <w:jc w:val="both"/>
        <w:rPr>
          <w:rFonts w:ascii="Arial" w:eastAsia="Calibri" w:hAnsi="Arial" w:cs="Arial"/>
          <w:b/>
          <w:color w:val="231F20"/>
          <w:sz w:val="20"/>
          <w:lang w:eastAsia="en-US"/>
        </w:rPr>
      </w:pPr>
    </w:p>
    <w:p w14:paraId="694E1CEE" w14:textId="77777777" w:rsidR="00DD0720" w:rsidRPr="00DD0720" w:rsidRDefault="00DD0720" w:rsidP="002D392F">
      <w:pPr>
        <w:numPr>
          <w:ilvl w:val="1"/>
          <w:numId w:val="12"/>
        </w:numPr>
        <w:tabs>
          <w:tab w:val="clear" w:pos="0"/>
        </w:tabs>
        <w:suppressAutoHyphens/>
        <w:ind w:left="567" w:hanging="425"/>
        <w:contextualSpacing/>
        <w:jc w:val="both"/>
        <w:rPr>
          <w:rFonts w:ascii="Arial" w:eastAsia="Calibri" w:hAnsi="Arial" w:cs="Arial"/>
          <w:color w:val="231F20"/>
          <w:kern w:val="2"/>
          <w:sz w:val="20"/>
          <w:lang w:eastAsia="en-US"/>
        </w:rPr>
      </w:pPr>
      <w:r w:rsidRPr="00DD0720">
        <w:rPr>
          <w:rFonts w:ascii="Arial" w:eastAsia="Calibri" w:hAnsi="Arial" w:cs="Arial"/>
          <w:color w:val="231F20"/>
          <w:kern w:val="2"/>
          <w:sz w:val="20"/>
          <w:lang w:eastAsia="en-US"/>
        </w:rPr>
        <w:t xml:space="preserve">Eskaera-orria </w:t>
      </w:r>
    </w:p>
    <w:p w14:paraId="74B8C7E6" w14:textId="77777777" w:rsidR="00DD0720" w:rsidRPr="00DD0720" w:rsidRDefault="00DD0720" w:rsidP="002D392F">
      <w:pPr>
        <w:numPr>
          <w:ilvl w:val="1"/>
          <w:numId w:val="12"/>
        </w:numPr>
        <w:tabs>
          <w:tab w:val="clear" w:pos="0"/>
        </w:tabs>
        <w:suppressAutoHyphens/>
        <w:ind w:left="567" w:hanging="425"/>
        <w:contextualSpacing/>
        <w:jc w:val="both"/>
        <w:rPr>
          <w:rFonts w:ascii="Arial" w:eastAsia="Calibri" w:hAnsi="Arial" w:cs="Arial"/>
          <w:color w:val="231F20"/>
          <w:kern w:val="2"/>
          <w:sz w:val="20"/>
          <w:lang w:eastAsia="en-US"/>
        </w:rPr>
      </w:pPr>
      <w:r w:rsidRPr="00DD0720">
        <w:rPr>
          <w:rFonts w:ascii="Arial" w:eastAsia="Calibri" w:hAnsi="Arial" w:cs="Arial"/>
          <w:color w:val="231F20"/>
          <w:kern w:val="2"/>
          <w:sz w:val="20"/>
          <w:lang w:eastAsia="en-US"/>
        </w:rPr>
        <w:lastRenderedPageBreak/>
        <w:t>Ikastegiaren ziurtagiria, ikastaroaren ezaugarriak (hasiera- eta amaiera-data, bertaratzeari buruzko datuak, gainditutako maila, matrikularen prezioa) eta matrikularen ordainketaren ziurtagiria adierazten dituena. Barnetegien kasuan: banakatuta joan beharko dute mantenu- eta ostatu-gastuen irakaskuntza-gastuek.</w:t>
      </w:r>
    </w:p>
    <w:p w14:paraId="6FD9C2E7" w14:textId="77777777" w:rsidR="00DD0720" w:rsidRPr="00DD0720" w:rsidRDefault="00DD0720" w:rsidP="002D392F">
      <w:pPr>
        <w:numPr>
          <w:ilvl w:val="1"/>
          <w:numId w:val="12"/>
        </w:numPr>
        <w:tabs>
          <w:tab w:val="clear" w:pos="0"/>
        </w:tabs>
        <w:suppressAutoHyphens/>
        <w:ind w:left="567" w:hanging="425"/>
        <w:contextualSpacing/>
        <w:jc w:val="both"/>
        <w:rPr>
          <w:rFonts w:ascii="Arial" w:eastAsia="Calibri" w:hAnsi="Arial" w:cs="Arial"/>
          <w:color w:val="231F20"/>
          <w:kern w:val="2"/>
          <w:sz w:val="20"/>
          <w:lang w:eastAsia="en-US"/>
        </w:rPr>
      </w:pPr>
      <w:r w:rsidRPr="00DD0720">
        <w:rPr>
          <w:rFonts w:ascii="Arial" w:eastAsia="Calibri" w:hAnsi="Arial" w:cs="Arial"/>
          <w:color w:val="231F20"/>
          <w:kern w:val="2"/>
          <w:sz w:val="20"/>
          <w:lang w:eastAsia="en-US"/>
        </w:rPr>
        <w:t xml:space="preserve">Zinpeko aitorpena: xede bererako beste administrazio edo erakunde edo entitate publikoren baten beste diru-laguntzarik edo laguntzarik jaso den ala ez. Diru laguntzaren bat lortuz gero, jasotako zenbatekoa adierazi beharko da, baita administrazio emailea ere; halaber, datuak benetakoak diren egiaztatzeko agiria aurkeztu beharko da </w:t>
      </w:r>
    </w:p>
    <w:p w14:paraId="10171DF8" w14:textId="77777777" w:rsidR="00DD0720" w:rsidRPr="00DD0720" w:rsidRDefault="00DD0720" w:rsidP="002D392F">
      <w:pPr>
        <w:numPr>
          <w:ilvl w:val="2"/>
          <w:numId w:val="12"/>
        </w:numPr>
        <w:tabs>
          <w:tab w:val="clear" w:pos="0"/>
        </w:tabs>
        <w:ind w:left="567" w:hanging="425"/>
        <w:jc w:val="both"/>
        <w:rPr>
          <w:rFonts w:ascii="Arial" w:eastAsia="Calibri" w:hAnsi="Arial" w:cs="Arial"/>
          <w:color w:val="231F20"/>
          <w:kern w:val="2"/>
          <w:sz w:val="20"/>
          <w:lang w:eastAsia="en-US"/>
        </w:rPr>
      </w:pPr>
      <w:r w:rsidRPr="00DD0720">
        <w:rPr>
          <w:rFonts w:ascii="Arial" w:eastAsia="Calibri" w:hAnsi="Arial" w:cs="Arial"/>
          <w:color w:val="231F20"/>
          <w:kern w:val="2"/>
          <w:sz w:val="20"/>
          <w:lang w:eastAsia="en-US"/>
        </w:rPr>
        <w:t>26 urtetik azpiko ikasleek: ikasle egoera egiaztatzen duten ikasketa ofizialen matrikularen fotokopia.</w:t>
      </w:r>
    </w:p>
    <w:p w14:paraId="61E564EB" w14:textId="77777777" w:rsidR="00DD0720" w:rsidRPr="00DD0720" w:rsidRDefault="00DD0720" w:rsidP="002D392F">
      <w:pPr>
        <w:numPr>
          <w:ilvl w:val="1"/>
          <w:numId w:val="12"/>
        </w:numPr>
        <w:tabs>
          <w:tab w:val="clear" w:pos="0"/>
        </w:tabs>
        <w:ind w:left="567" w:hanging="425"/>
        <w:jc w:val="both"/>
        <w:rPr>
          <w:rFonts w:ascii="Arial" w:eastAsia="Calibri" w:hAnsi="Arial" w:cs="Arial"/>
          <w:color w:val="231F20"/>
          <w:kern w:val="2"/>
          <w:sz w:val="20"/>
          <w:lang w:eastAsia="en-US"/>
        </w:rPr>
      </w:pPr>
      <w:r w:rsidRPr="00DD0720">
        <w:rPr>
          <w:rFonts w:ascii="Arial" w:eastAsia="Calibri" w:hAnsi="Arial" w:cs="Arial"/>
          <w:color w:val="231F20"/>
          <w:kern w:val="2"/>
          <w:sz w:val="20"/>
          <w:lang w:eastAsia="en-US"/>
        </w:rPr>
        <w:t>Kirol klubetako entrenatzaile eta zuzendaritzako kideek , hori egiaztatzen duen klubaren egiaztagiria.</w:t>
      </w:r>
    </w:p>
    <w:p w14:paraId="124F47EE" w14:textId="7E7AF429" w:rsidR="00DD0720" w:rsidRPr="0016505E" w:rsidRDefault="00DD0720" w:rsidP="0016505E">
      <w:pPr>
        <w:numPr>
          <w:ilvl w:val="0"/>
          <w:numId w:val="12"/>
        </w:numPr>
        <w:tabs>
          <w:tab w:val="clear" w:pos="0"/>
        </w:tabs>
        <w:ind w:left="567" w:hanging="425"/>
        <w:jc w:val="both"/>
        <w:rPr>
          <w:rFonts w:ascii="Arial" w:eastAsia="Calibri" w:hAnsi="Arial" w:cs="Arial"/>
          <w:color w:val="231F20"/>
          <w:kern w:val="2"/>
          <w:sz w:val="20"/>
          <w:lang w:eastAsia="en-US"/>
        </w:rPr>
      </w:pPr>
      <w:r w:rsidRPr="00DD0720">
        <w:rPr>
          <w:rFonts w:ascii="Arial" w:eastAsia="Calibri" w:hAnsi="Arial" w:cs="Arial"/>
          <w:color w:val="231F20"/>
          <w:kern w:val="2"/>
          <w:sz w:val="20"/>
          <w:lang w:eastAsia="en-US"/>
        </w:rPr>
        <w:t>Udalak kontratatutako kanpoko zerbitzuetako langileen kasuan, Udalak kontratatutako zerbitzuetan lan egiten dutela egiaztatzen duen dokumentazioa aurkeztu beharko dute.</w:t>
      </w:r>
    </w:p>
    <w:p w14:paraId="068721F9" w14:textId="638957B0" w:rsidR="00DD0720" w:rsidRPr="00DD0720" w:rsidRDefault="00DD0720" w:rsidP="00285634">
      <w:pPr>
        <w:numPr>
          <w:ilvl w:val="0"/>
          <w:numId w:val="13"/>
        </w:numPr>
        <w:ind w:left="539"/>
        <w:jc w:val="both"/>
        <w:rPr>
          <w:rFonts w:ascii="Arial" w:eastAsia="Calibri" w:hAnsi="Arial" w:cs="Arial"/>
          <w:color w:val="231F20"/>
          <w:kern w:val="2"/>
          <w:sz w:val="20"/>
          <w:lang w:eastAsia="en-US"/>
        </w:rPr>
      </w:pPr>
      <w:r w:rsidRPr="00DD0720">
        <w:rPr>
          <w:rFonts w:ascii="Arial" w:eastAsia="Calibri" w:hAnsi="Arial" w:cs="Arial"/>
          <w:color w:val="231F20"/>
          <w:kern w:val="2"/>
          <w:sz w:val="20"/>
          <w:lang w:eastAsia="en-US"/>
        </w:rPr>
        <w:t xml:space="preserve">     Gizarte Segurantzarekiko eta Ogasunarekiko betebeharrak egunean dituela egiaztatzen duen zi</w:t>
      </w:r>
      <w:r w:rsidR="0016505E">
        <w:rPr>
          <w:rFonts w:ascii="Arial" w:eastAsia="Calibri" w:hAnsi="Arial" w:cs="Arial"/>
          <w:color w:val="231F20"/>
          <w:kern w:val="2"/>
          <w:sz w:val="20"/>
          <w:lang w:eastAsia="en-US"/>
        </w:rPr>
        <w:t>npeko aitormena.</w:t>
      </w:r>
    </w:p>
    <w:p w14:paraId="092EFCE4" w14:textId="77777777" w:rsidR="00DD0720" w:rsidRPr="00DD0720" w:rsidRDefault="00DD0720" w:rsidP="0007162D">
      <w:pPr>
        <w:numPr>
          <w:ilvl w:val="0"/>
          <w:numId w:val="13"/>
        </w:numPr>
        <w:ind w:left="567" w:hanging="425"/>
        <w:jc w:val="both"/>
        <w:rPr>
          <w:rFonts w:ascii="Arial" w:eastAsia="Calibri" w:hAnsi="Arial" w:cs="Arial"/>
          <w:color w:val="231F20"/>
          <w:kern w:val="2"/>
          <w:sz w:val="20"/>
          <w:lang w:eastAsia="en-US"/>
        </w:rPr>
      </w:pPr>
      <w:r w:rsidRPr="00DD0720">
        <w:rPr>
          <w:rFonts w:ascii="Arial" w:eastAsia="Calibri" w:hAnsi="Arial" w:cs="Arial"/>
          <w:color w:val="231F20"/>
          <w:kern w:val="2"/>
          <w:sz w:val="20"/>
          <w:lang w:eastAsia="en-US"/>
        </w:rPr>
        <w:t xml:space="preserve">      Eskatzailearen errolda-ziurtagiria, diruz lagundu daitekeen aldian.</w:t>
      </w:r>
    </w:p>
    <w:p w14:paraId="6AA8697A" w14:textId="42DBFFA9" w:rsidR="00DD0720" w:rsidRPr="00DD0720" w:rsidRDefault="00DD0720" w:rsidP="0007162D">
      <w:pPr>
        <w:numPr>
          <w:ilvl w:val="0"/>
          <w:numId w:val="13"/>
        </w:numPr>
        <w:ind w:left="567" w:hanging="425"/>
        <w:jc w:val="both"/>
        <w:rPr>
          <w:rFonts w:ascii="Arial" w:eastAsia="Calibri" w:hAnsi="Arial" w:cs="Arial"/>
          <w:color w:val="231F20"/>
          <w:kern w:val="2"/>
          <w:sz w:val="20"/>
          <w:lang w:eastAsia="en-US"/>
        </w:rPr>
      </w:pPr>
      <w:r w:rsidRPr="00DD0720">
        <w:rPr>
          <w:rFonts w:ascii="Arial" w:eastAsia="Calibri" w:hAnsi="Arial" w:cs="Arial"/>
          <w:color w:val="231F20"/>
          <w:kern w:val="2"/>
          <w:sz w:val="20"/>
          <w:lang w:eastAsia="en-US"/>
        </w:rPr>
        <w:t xml:space="preserve">      Langabezian edo enplegu partzialean dauden pertsonen kasuan, haien lan-egoera egiaztatuko da</w:t>
      </w:r>
      <w:r w:rsidR="0016505E">
        <w:rPr>
          <w:rFonts w:ascii="Arial" w:eastAsia="Calibri" w:hAnsi="Arial" w:cs="Arial"/>
          <w:color w:val="231F20"/>
          <w:kern w:val="2"/>
          <w:sz w:val="20"/>
          <w:lang w:eastAsia="en-US"/>
        </w:rPr>
        <w:t xml:space="preserve"> 2025eko</w:t>
      </w:r>
      <w:r w:rsidRPr="00DD0720">
        <w:rPr>
          <w:rFonts w:ascii="Arial" w:eastAsia="Calibri" w:hAnsi="Arial" w:cs="Arial"/>
          <w:color w:val="231F20"/>
          <w:kern w:val="2"/>
          <w:sz w:val="20"/>
          <w:lang w:eastAsia="en-US"/>
        </w:rPr>
        <w:t xml:space="preserve"> irailaren 30aren ondorengo lan-bizitzaren bidez.</w:t>
      </w:r>
    </w:p>
    <w:p w14:paraId="59E3656E" w14:textId="1721516C" w:rsidR="00DD0720" w:rsidRPr="00DD0720" w:rsidRDefault="00DD0720" w:rsidP="00285634">
      <w:pPr>
        <w:numPr>
          <w:ilvl w:val="0"/>
          <w:numId w:val="13"/>
        </w:numPr>
        <w:ind w:left="538" w:hanging="425"/>
        <w:jc w:val="both"/>
        <w:rPr>
          <w:rFonts w:ascii="Arial" w:eastAsia="Calibri" w:hAnsi="Arial" w:cs="Arial"/>
          <w:color w:val="231F20"/>
          <w:kern w:val="2"/>
          <w:sz w:val="20"/>
          <w:lang w:eastAsia="en-US"/>
        </w:rPr>
      </w:pPr>
      <w:r w:rsidRPr="00DD0720">
        <w:rPr>
          <w:rFonts w:ascii="Arial" w:eastAsia="Calibri" w:hAnsi="Arial" w:cs="Arial"/>
          <w:color w:val="231F20"/>
          <w:kern w:val="2"/>
          <w:sz w:val="20"/>
          <w:lang w:eastAsia="en-US"/>
        </w:rPr>
        <w:t xml:space="preserve">   </w:t>
      </w:r>
      <w:r w:rsidR="00285634">
        <w:rPr>
          <w:rFonts w:ascii="Arial" w:eastAsia="Calibri" w:hAnsi="Arial" w:cs="Arial"/>
          <w:color w:val="231F20"/>
          <w:kern w:val="2"/>
          <w:sz w:val="20"/>
          <w:lang w:eastAsia="en-US"/>
        </w:rPr>
        <w:t xml:space="preserve"> </w:t>
      </w:r>
      <w:r w:rsidRPr="00DD0720">
        <w:rPr>
          <w:rFonts w:ascii="Arial" w:eastAsia="Calibri" w:hAnsi="Arial" w:cs="Arial"/>
          <w:color w:val="231F20"/>
          <w:kern w:val="2"/>
          <w:sz w:val="20"/>
          <w:lang w:eastAsia="en-US"/>
        </w:rPr>
        <w:t xml:space="preserve">  Jasotako </w:t>
      </w:r>
      <w:r w:rsidR="00603BE5" w:rsidRPr="00603BE5">
        <w:rPr>
          <w:rFonts w:ascii="Arial" w:eastAsia="Calibri" w:hAnsi="Arial" w:cs="Arial"/>
          <w:color w:val="231F20"/>
          <w:kern w:val="2"/>
          <w:sz w:val="20"/>
          <w:lang w:eastAsia="en-US"/>
        </w:rPr>
        <w:t>edo eskatutako beste diru-laguntza batzuei buruzko informazioa: eskaera, ebazpena…. Arestian aipatu bezala, beste dirulaguntzaren bat eskatzeko aukera baldin badu (HABE), nahita nahiezkoa izango da aukera hori baliatzea. Udalak aukera hori baliatu duen ala ez egiaztatzeko aukera izango du</w:t>
      </w:r>
    </w:p>
    <w:p w14:paraId="03B70D53" w14:textId="77777777" w:rsidR="00DD0720" w:rsidRPr="00DD0720" w:rsidRDefault="00DD0720" w:rsidP="00DD0720">
      <w:pPr>
        <w:ind w:hanging="294"/>
        <w:jc w:val="both"/>
        <w:rPr>
          <w:rFonts w:ascii="Arial" w:hAnsi="Arial" w:cs="Arial"/>
          <w:sz w:val="20"/>
        </w:rPr>
      </w:pPr>
    </w:p>
    <w:p w14:paraId="2086CCE5" w14:textId="550F6A03" w:rsidR="00DD0720" w:rsidRPr="00DD0720" w:rsidRDefault="00DD0720" w:rsidP="002D392F">
      <w:pPr>
        <w:jc w:val="both"/>
        <w:rPr>
          <w:rFonts w:ascii="Arial" w:eastAsia="Calibri" w:hAnsi="Arial" w:cs="Arial"/>
          <w:color w:val="231F20"/>
          <w:sz w:val="20"/>
          <w:lang w:eastAsia="en-US"/>
        </w:rPr>
      </w:pPr>
      <w:r w:rsidRPr="00DD0720">
        <w:rPr>
          <w:rFonts w:ascii="Arial" w:eastAsia="Calibri" w:hAnsi="Arial" w:cs="Arial"/>
          <w:b/>
          <w:color w:val="231F20"/>
          <w:sz w:val="20"/>
          <w:lang w:eastAsia="en-US"/>
        </w:rPr>
        <w:t xml:space="preserve">6. </w:t>
      </w:r>
      <w:r w:rsidR="00A22158" w:rsidRPr="00DD0720">
        <w:rPr>
          <w:rFonts w:ascii="Arial" w:eastAsia="Calibri" w:hAnsi="Arial" w:cs="Arial"/>
          <w:b/>
          <w:color w:val="231F20"/>
          <w:sz w:val="20"/>
          <w:lang w:eastAsia="en-US"/>
        </w:rPr>
        <w:t>artikulua</w:t>
      </w:r>
      <w:r w:rsidRPr="00DD0720">
        <w:rPr>
          <w:rFonts w:ascii="Arial" w:eastAsia="Calibri" w:hAnsi="Arial" w:cs="Arial"/>
          <w:b/>
          <w:color w:val="231F20"/>
          <w:sz w:val="20"/>
          <w:lang w:eastAsia="en-US"/>
        </w:rPr>
        <w:t>. Eskaerak aurkezteko epea:</w:t>
      </w:r>
    </w:p>
    <w:p w14:paraId="6E6F3951" w14:textId="77777777" w:rsidR="00DD0720" w:rsidRPr="00DD0720" w:rsidRDefault="00DD0720" w:rsidP="00DD0720">
      <w:pPr>
        <w:jc w:val="both"/>
        <w:rPr>
          <w:rFonts w:ascii="Arial" w:eastAsia="Calibri" w:hAnsi="Arial" w:cs="Arial"/>
          <w:color w:val="231F20"/>
          <w:sz w:val="20"/>
          <w:lang w:eastAsia="en-US"/>
        </w:rPr>
      </w:pPr>
    </w:p>
    <w:p w14:paraId="3BF6C73F" w14:textId="77777777" w:rsidR="00DD0720" w:rsidRPr="00DD0720" w:rsidRDefault="00DD0720" w:rsidP="002D392F">
      <w:pPr>
        <w:jc w:val="both"/>
        <w:rPr>
          <w:rFonts w:ascii="Arial" w:eastAsia="Calibri" w:hAnsi="Arial" w:cs="Arial"/>
          <w:color w:val="231F20"/>
          <w:sz w:val="20"/>
          <w:lang w:eastAsia="en-US"/>
        </w:rPr>
      </w:pPr>
      <w:r w:rsidRPr="00DD0720">
        <w:rPr>
          <w:rFonts w:ascii="Arial" w:eastAsia="Calibri" w:hAnsi="Arial" w:cs="Arial"/>
          <w:color w:val="231F20"/>
          <w:sz w:val="20"/>
          <w:lang w:eastAsia="en-US"/>
        </w:rPr>
        <w:t>Eskaerak udalean aurkeztu beharko dira eskaera-inprimakiarekin eta eskatutako dokumentazioarekin batera.</w:t>
      </w:r>
    </w:p>
    <w:p w14:paraId="0546883E" w14:textId="77777777" w:rsidR="00DD0720" w:rsidRPr="00DD0720" w:rsidRDefault="00DD0720" w:rsidP="00DD0720">
      <w:pPr>
        <w:ind w:firstLine="567"/>
        <w:jc w:val="both"/>
        <w:rPr>
          <w:rFonts w:ascii="Arial" w:eastAsia="Calibri" w:hAnsi="Arial" w:cs="Arial"/>
          <w:color w:val="231F20"/>
          <w:sz w:val="20"/>
          <w:lang w:eastAsia="en-US"/>
        </w:rPr>
      </w:pPr>
    </w:p>
    <w:p w14:paraId="7DE56984" w14:textId="1A2E1C54" w:rsidR="00DD0720" w:rsidRPr="00DD0720" w:rsidRDefault="00DD0720" w:rsidP="002D392F">
      <w:pPr>
        <w:jc w:val="both"/>
        <w:rPr>
          <w:rFonts w:ascii="Arial" w:hAnsi="Arial" w:cs="Arial"/>
          <w:sz w:val="20"/>
        </w:rPr>
      </w:pPr>
      <w:r w:rsidRPr="00DD0720">
        <w:rPr>
          <w:rFonts w:ascii="Arial" w:eastAsia="Calibri" w:hAnsi="Arial" w:cs="Arial"/>
          <w:color w:val="231F20"/>
          <w:sz w:val="20"/>
          <w:lang w:eastAsia="en-US"/>
        </w:rPr>
        <w:t>Eskaerak xedatutako guztiak betetzen ez baditu, interesdunei betetzen ez dituztenak betetzeko 10 eguneko epea emango zaie, urriaren 1eko 39/2015 Legearen 68 art</w:t>
      </w:r>
      <w:r w:rsidR="00514A17">
        <w:rPr>
          <w:rFonts w:ascii="Arial" w:eastAsia="Calibri" w:hAnsi="Arial" w:cs="Arial"/>
          <w:color w:val="231F20"/>
          <w:sz w:val="20"/>
          <w:lang w:eastAsia="en-US"/>
        </w:rPr>
        <w:t>i</w:t>
      </w:r>
      <w:r w:rsidRPr="00DD0720">
        <w:rPr>
          <w:rFonts w:ascii="Arial" w:eastAsia="Calibri" w:hAnsi="Arial" w:cs="Arial"/>
          <w:color w:val="231F20"/>
          <w:sz w:val="20"/>
          <w:lang w:eastAsia="en-US"/>
        </w:rPr>
        <w:t xml:space="preserve">kuluarekin bat eginez, </w:t>
      </w:r>
      <w:r w:rsidRPr="00DD0720">
        <w:rPr>
          <w:rFonts w:ascii="Arial" w:hAnsi="Arial" w:cs="Arial"/>
          <w:sz w:val="20"/>
        </w:rPr>
        <w:t>Administrazio Prozedura Erkideari buruzkoa.</w:t>
      </w:r>
    </w:p>
    <w:p w14:paraId="650DF997" w14:textId="77777777" w:rsidR="00DD0720" w:rsidRPr="00DD0720" w:rsidRDefault="00DD0720" w:rsidP="00DD0720">
      <w:pPr>
        <w:ind w:firstLine="567"/>
        <w:jc w:val="both"/>
        <w:rPr>
          <w:rFonts w:ascii="Arial" w:eastAsia="Calibri" w:hAnsi="Arial" w:cs="Arial"/>
          <w:color w:val="231F20"/>
          <w:sz w:val="20"/>
          <w:lang w:eastAsia="en-US"/>
        </w:rPr>
      </w:pPr>
    </w:p>
    <w:p w14:paraId="642D13CF" w14:textId="40EB73C2" w:rsidR="00DD0720" w:rsidRPr="00DD0720" w:rsidRDefault="00DD0720" w:rsidP="002D392F">
      <w:pPr>
        <w:jc w:val="both"/>
        <w:rPr>
          <w:rFonts w:ascii="Arial" w:hAnsi="Arial" w:cs="Arial"/>
          <w:sz w:val="20"/>
        </w:rPr>
      </w:pPr>
      <w:r w:rsidRPr="00DD0720">
        <w:rPr>
          <w:rFonts w:ascii="Arial" w:hAnsi="Arial" w:cs="Arial"/>
          <w:sz w:val="20"/>
        </w:rPr>
        <w:t>Eskaerak 202</w:t>
      </w:r>
      <w:r w:rsidR="00603BE5">
        <w:rPr>
          <w:rFonts w:ascii="Arial" w:hAnsi="Arial" w:cs="Arial"/>
          <w:sz w:val="20"/>
        </w:rPr>
        <w:t>6</w:t>
      </w:r>
      <w:r w:rsidRPr="00DD0720">
        <w:rPr>
          <w:rFonts w:ascii="Arial" w:hAnsi="Arial" w:cs="Arial"/>
          <w:sz w:val="20"/>
        </w:rPr>
        <w:t>ko urriaren 31 bitartean aurkeztu ahal izango dira.</w:t>
      </w:r>
    </w:p>
    <w:p w14:paraId="305DD301" w14:textId="77777777" w:rsidR="00DD0720" w:rsidRPr="00DD0720" w:rsidRDefault="00DD0720" w:rsidP="00DD0720">
      <w:pPr>
        <w:ind w:firstLine="540"/>
        <w:jc w:val="both"/>
        <w:rPr>
          <w:rFonts w:ascii="Arial" w:hAnsi="Arial" w:cs="Arial"/>
          <w:sz w:val="20"/>
        </w:rPr>
      </w:pPr>
    </w:p>
    <w:p w14:paraId="1A7488EF" w14:textId="47C0301D" w:rsidR="00DD0720" w:rsidRPr="00DD0720" w:rsidRDefault="00DD0720" w:rsidP="002D392F">
      <w:pPr>
        <w:jc w:val="both"/>
        <w:rPr>
          <w:rFonts w:ascii="Arial" w:eastAsia="Calibri" w:hAnsi="Arial" w:cs="Arial"/>
          <w:color w:val="231F20"/>
          <w:sz w:val="20"/>
          <w:lang w:eastAsia="en-US"/>
        </w:rPr>
      </w:pPr>
      <w:r w:rsidRPr="00DD0720">
        <w:rPr>
          <w:rFonts w:ascii="Arial" w:eastAsia="Calibri" w:hAnsi="Arial" w:cs="Arial"/>
          <w:b/>
          <w:color w:val="231F20"/>
          <w:sz w:val="20"/>
          <w:lang w:eastAsia="en-US"/>
        </w:rPr>
        <w:t xml:space="preserve">7. </w:t>
      </w:r>
      <w:r w:rsidR="00A22158" w:rsidRPr="00DD0720">
        <w:rPr>
          <w:rFonts w:ascii="Arial" w:eastAsia="Calibri" w:hAnsi="Arial" w:cs="Arial"/>
          <w:b/>
          <w:color w:val="231F20"/>
          <w:sz w:val="20"/>
          <w:lang w:eastAsia="en-US"/>
        </w:rPr>
        <w:t>artikulua</w:t>
      </w:r>
      <w:r w:rsidRPr="00DD0720">
        <w:rPr>
          <w:rFonts w:ascii="Arial" w:eastAsia="Calibri" w:hAnsi="Arial" w:cs="Arial"/>
          <w:b/>
          <w:color w:val="231F20"/>
          <w:sz w:val="20"/>
          <w:lang w:eastAsia="en-US"/>
        </w:rPr>
        <w:t>. Emateko eta ebazteko prozedura</w:t>
      </w:r>
    </w:p>
    <w:p w14:paraId="03B5FBD0" w14:textId="77777777" w:rsidR="00DD0720" w:rsidRPr="00DD0720" w:rsidRDefault="00DD0720" w:rsidP="00DD0720">
      <w:pPr>
        <w:jc w:val="both"/>
        <w:rPr>
          <w:rFonts w:ascii="Arial" w:eastAsia="Calibri" w:hAnsi="Arial" w:cs="Arial"/>
          <w:color w:val="231F20"/>
          <w:sz w:val="20"/>
          <w:lang w:eastAsia="en-US"/>
        </w:rPr>
      </w:pPr>
    </w:p>
    <w:p w14:paraId="778A1CDF" w14:textId="77777777" w:rsidR="00DD0720" w:rsidRPr="00DD0720" w:rsidRDefault="00DD0720" w:rsidP="002D392F">
      <w:pPr>
        <w:jc w:val="both"/>
        <w:rPr>
          <w:rFonts w:ascii="Arial" w:eastAsia="Calibri" w:hAnsi="Arial" w:cs="Arial"/>
          <w:color w:val="231F20"/>
          <w:sz w:val="20"/>
          <w:lang w:eastAsia="en-US"/>
        </w:rPr>
      </w:pPr>
      <w:r w:rsidRPr="00DD0720">
        <w:rPr>
          <w:rFonts w:ascii="Arial" w:eastAsia="Calibri" w:hAnsi="Arial" w:cs="Arial"/>
          <w:color w:val="231F20"/>
          <w:sz w:val="20"/>
          <w:lang w:eastAsia="en-US"/>
        </w:rPr>
        <w:t>Arlo bakoitzeko zinegotzi ordezkaria izango da organo izapidegilearen lehendakari eta Aguraingo euskara arloan lan egiten duen teknikaria organo horretako kide. Teknikari horrek ofizioz egingo ditu ebazpen proposamena zehazteko, ezagutzeko eta egiaztatzeko beharrezko jotzen dituzten jarduera guztiak.</w:t>
      </w:r>
    </w:p>
    <w:p w14:paraId="08828DB4" w14:textId="77777777" w:rsidR="00DD0720" w:rsidRPr="00DD0720" w:rsidRDefault="00DD0720" w:rsidP="00DD0720">
      <w:pPr>
        <w:ind w:firstLine="567"/>
        <w:jc w:val="both"/>
        <w:rPr>
          <w:rFonts w:ascii="Arial" w:eastAsia="Calibri" w:hAnsi="Arial" w:cs="Arial"/>
          <w:color w:val="231F20"/>
          <w:sz w:val="20"/>
          <w:lang w:eastAsia="en-US"/>
        </w:rPr>
      </w:pPr>
    </w:p>
    <w:p w14:paraId="1382DB14" w14:textId="77777777" w:rsidR="00DD0720" w:rsidRPr="00DD0720" w:rsidRDefault="00DD0720" w:rsidP="002D392F">
      <w:pPr>
        <w:jc w:val="both"/>
        <w:rPr>
          <w:rFonts w:ascii="Arial" w:hAnsi="Arial" w:cs="Arial"/>
          <w:sz w:val="20"/>
        </w:rPr>
      </w:pPr>
      <w:r w:rsidRPr="00DD0720">
        <w:rPr>
          <w:rFonts w:ascii="Arial" w:hAnsi="Arial" w:cs="Arial"/>
          <w:color w:val="231F20"/>
          <w:sz w:val="20"/>
        </w:rPr>
        <w:t>Eskaerak aztertuta, behin-behineko ebazpen proposamena egingo da. Ebazpen proposamen hori dagokion irizpen batzordean aztertuko da, irizpena eman dezan, eta, ondoren, interesdunei jakinaraziko zaie. Azken horiek hamar egun baliodun izango dituzte egoki irizten dutena alegatzeko</w:t>
      </w:r>
    </w:p>
    <w:p w14:paraId="1E1B59F2" w14:textId="77777777" w:rsidR="00DD0720" w:rsidRPr="00DD0720" w:rsidRDefault="00DD0720" w:rsidP="00DD0720">
      <w:pPr>
        <w:keepNext/>
        <w:widowControl w:val="0"/>
        <w:ind w:right="17"/>
        <w:jc w:val="both"/>
        <w:outlineLvl w:val="7"/>
        <w:rPr>
          <w:rFonts w:ascii="Arial" w:hAnsi="Arial" w:cs="Arial"/>
          <w:sz w:val="20"/>
        </w:rPr>
      </w:pPr>
    </w:p>
    <w:p w14:paraId="1A565DED" w14:textId="77777777" w:rsidR="00DD0720" w:rsidRPr="00DD0720" w:rsidRDefault="00DD0720" w:rsidP="002D392F">
      <w:pPr>
        <w:jc w:val="both"/>
        <w:rPr>
          <w:rFonts w:ascii="Arial" w:eastAsia="Calibri" w:hAnsi="Arial" w:cs="Arial"/>
          <w:color w:val="231F20"/>
          <w:sz w:val="20"/>
          <w:lang w:eastAsia="en-US"/>
        </w:rPr>
      </w:pPr>
      <w:r w:rsidRPr="00DD0720">
        <w:rPr>
          <w:rFonts w:ascii="Arial" w:eastAsia="Calibri" w:hAnsi="Arial" w:cs="Arial"/>
          <w:color w:val="231F20"/>
          <w:sz w:val="20"/>
          <w:lang w:eastAsia="en-US"/>
        </w:rPr>
        <w:t>Alegatutakoak ebatzitakoan, organo izapidegileak behin betiko ebazpen proposamena egingo du, osoko bilkurarako gaiak aztertzen dituen batzordeari bidaliko dio eta hark aldeko irizpena eman ondoren, Gobernu Batzarrak dirulaguntzak ematea ebatziko du eta interesdunei behin betiko ebazpena jakinaraziko.</w:t>
      </w:r>
    </w:p>
    <w:p w14:paraId="7E5E0BBC" w14:textId="77777777" w:rsidR="00DD0720" w:rsidRPr="00DD0720" w:rsidRDefault="00DD0720" w:rsidP="00DD0720">
      <w:pPr>
        <w:ind w:firstLine="567"/>
        <w:jc w:val="both"/>
        <w:rPr>
          <w:rFonts w:ascii="Arial" w:eastAsia="Calibri" w:hAnsi="Arial" w:cs="Arial"/>
          <w:color w:val="231F20"/>
          <w:sz w:val="20"/>
          <w:lang w:eastAsia="en-US"/>
        </w:rPr>
      </w:pPr>
    </w:p>
    <w:p w14:paraId="78F525CD" w14:textId="2E10CE65" w:rsidR="00DD0720" w:rsidRPr="00DD0720" w:rsidRDefault="00DD0720" w:rsidP="002D392F">
      <w:pPr>
        <w:jc w:val="both"/>
        <w:rPr>
          <w:rFonts w:ascii="Arial" w:eastAsia="Calibri" w:hAnsi="Arial" w:cs="Arial"/>
          <w:color w:val="231F20"/>
          <w:sz w:val="20"/>
          <w:lang w:eastAsia="en-US"/>
        </w:rPr>
      </w:pPr>
      <w:r w:rsidRPr="00DD0720">
        <w:rPr>
          <w:rFonts w:ascii="Arial" w:eastAsia="Calibri" w:hAnsi="Arial" w:cs="Arial"/>
          <w:color w:val="231F20"/>
          <w:sz w:val="20"/>
          <w:lang w:eastAsia="en-US"/>
        </w:rPr>
        <w:lastRenderedPageBreak/>
        <w:t>Ebazpenak administrazio bidea agortzen du, bai eta jakinarazi haren aurka jarri daitezkeen errekurtsoak ere. Ebazpena urriaren 1eko  39/2015 Legearen 40 artikul</w:t>
      </w:r>
      <w:r w:rsidR="00514A17">
        <w:rPr>
          <w:rFonts w:ascii="Arial" w:eastAsia="Calibri" w:hAnsi="Arial" w:cs="Arial"/>
          <w:color w:val="231F20"/>
          <w:sz w:val="20"/>
          <w:lang w:eastAsia="en-US"/>
        </w:rPr>
        <w:t>u</w:t>
      </w:r>
      <w:r w:rsidRPr="00DD0720">
        <w:rPr>
          <w:rFonts w:ascii="Arial" w:eastAsia="Calibri" w:hAnsi="Arial" w:cs="Arial"/>
          <w:color w:val="231F20"/>
          <w:sz w:val="20"/>
          <w:lang w:eastAsia="en-US"/>
        </w:rPr>
        <w:t>arekin bat eginez jakinaraziko da, Herri Administrazioen Administrazio Prozedura Erkidearenarena.</w:t>
      </w:r>
    </w:p>
    <w:p w14:paraId="6FB82913" w14:textId="77777777" w:rsidR="00DD0720" w:rsidRPr="00DD0720" w:rsidRDefault="00DD0720" w:rsidP="00DD0720">
      <w:pPr>
        <w:ind w:firstLine="567"/>
        <w:jc w:val="both"/>
        <w:rPr>
          <w:rFonts w:ascii="Arial" w:eastAsia="Calibri" w:hAnsi="Arial" w:cs="Arial"/>
          <w:color w:val="231F20"/>
          <w:sz w:val="20"/>
          <w:lang w:eastAsia="en-US"/>
        </w:rPr>
      </w:pPr>
    </w:p>
    <w:p w14:paraId="070CA4A2" w14:textId="77777777" w:rsidR="00DD0720" w:rsidRPr="00DD0720" w:rsidRDefault="00DD0720" w:rsidP="002D392F">
      <w:pPr>
        <w:jc w:val="both"/>
        <w:rPr>
          <w:rFonts w:ascii="Arial" w:eastAsia="Calibri" w:hAnsi="Arial" w:cs="Arial"/>
          <w:color w:val="231F20"/>
          <w:sz w:val="20"/>
          <w:lang w:eastAsia="en-US"/>
        </w:rPr>
      </w:pPr>
      <w:r w:rsidRPr="00DD0720">
        <w:rPr>
          <w:rFonts w:ascii="Arial" w:eastAsia="Calibri" w:hAnsi="Arial" w:cs="Arial"/>
          <w:color w:val="231F20"/>
          <w:sz w:val="20"/>
          <w:lang w:eastAsia="en-US"/>
        </w:rPr>
        <w:t>Eskaera ebazteko hiru hilabete izango dira, eskaerak aurkezteko azken egunetik aurrera -6. artikuluan xedatzen da egun hori-. Epe hori igaro eta ebazpen adierazirik eman ez bada, eskaera ez dela onartu esan nahiko du.</w:t>
      </w:r>
    </w:p>
    <w:p w14:paraId="0B148F88" w14:textId="77777777" w:rsidR="00DD0720" w:rsidRPr="00DD0720" w:rsidRDefault="00DD0720" w:rsidP="00DD0720">
      <w:pPr>
        <w:ind w:firstLine="567"/>
        <w:jc w:val="both"/>
        <w:rPr>
          <w:rFonts w:ascii="Arial" w:eastAsia="Calibri" w:hAnsi="Arial" w:cs="Arial"/>
          <w:color w:val="231F20"/>
          <w:sz w:val="20"/>
          <w:lang w:eastAsia="en-US"/>
        </w:rPr>
      </w:pPr>
    </w:p>
    <w:p w14:paraId="2ED2FC1F" w14:textId="77777777" w:rsidR="00DD0720" w:rsidRPr="00DD0720" w:rsidRDefault="00DD0720" w:rsidP="002D392F">
      <w:pPr>
        <w:jc w:val="both"/>
        <w:rPr>
          <w:rFonts w:ascii="Arial" w:eastAsia="Calibri" w:hAnsi="Arial" w:cs="Arial"/>
          <w:color w:val="231F20"/>
          <w:sz w:val="20"/>
          <w:lang w:eastAsia="en-US"/>
        </w:rPr>
      </w:pPr>
      <w:r w:rsidRPr="00DD0720">
        <w:rPr>
          <w:rFonts w:ascii="Arial" w:eastAsia="Calibri" w:hAnsi="Arial" w:cs="Arial"/>
          <w:color w:val="231F20"/>
          <w:sz w:val="20"/>
          <w:lang w:eastAsia="en-US"/>
        </w:rPr>
        <w:t>Emandako diru-laguntzak udalaren iragarki taulan eta web orrian argitaratuko dira, pertsona orok jakin dezan, Diru-laguntzen azaroaren 17ko 38/2003 Lege Orokorrak xedatutakoarekin bat etorriz.</w:t>
      </w:r>
    </w:p>
    <w:p w14:paraId="6F1EEF13" w14:textId="77777777" w:rsidR="00DD0720" w:rsidRPr="00DD0720" w:rsidRDefault="00DD0720" w:rsidP="00DD0720">
      <w:pPr>
        <w:ind w:firstLine="567"/>
        <w:jc w:val="both"/>
        <w:rPr>
          <w:rFonts w:ascii="Arial" w:eastAsia="Calibri" w:hAnsi="Arial" w:cs="Arial"/>
          <w:b/>
          <w:color w:val="231F20"/>
          <w:sz w:val="20"/>
          <w:lang w:eastAsia="en-US"/>
        </w:rPr>
      </w:pPr>
    </w:p>
    <w:p w14:paraId="10C6A67D" w14:textId="08DF5A3F" w:rsidR="00DD0720" w:rsidRPr="00DD0720" w:rsidRDefault="00DD0720" w:rsidP="002D392F">
      <w:pPr>
        <w:jc w:val="both"/>
        <w:rPr>
          <w:rFonts w:ascii="Arial" w:eastAsia="Calibri" w:hAnsi="Arial" w:cs="Arial"/>
          <w:color w:val="231F20"/>
          <w:sz w:val="20"/>
          <w:lang w:eastAsia="en-US"/>
        </w:rPr>
      </w:pPr>
      <w:r w:rsidRPr="00DD0720">
        <w:rPr>
          <w:rFonts w:ascii="Arial" w:eastAsia="Calibri" w:hAnsi="Arial" w:cs="Arial"/>
          <w:b/>
          <w:color w:val="231F20"/>
          <w:sz w:val="20"/>
          <w:lang w:eastAsia="en-US"/>
        </w:rPr>
        <w:t xml:space="preserve">8. </w:t>
      </w:r>
      <w:r w:rsidR="00A22158" w:rsidRPr="00DD0720">
        <w:rPr>
          <w:rFonts w:ascii="Arial" w:eastAsia="Calibri" w:hAnsi="Arial" w:cs="Arial"/>
          <w:b/>
          <w:color w:val="231F20"/>
          <w:sz w:val="20"/>
          <w:lang w:eastAsia="en-US"/>
        </w:rPr>
        <w:t>artikulua</w:t>
      </w:r>
      <w:r w:rsidRPr="00DD0720">
        <w:rPr>
          <w:rFonts w:ascii="Arial" w:eastAsia="Calibri" w:hAnsi="Arial" w:cs="Arial"/>
          <w:b/>
          <w:color w:val="231F20"/>
          <w:sz w:val="20"/>
          <w:lang w:eastAsia="en-US"/>
        </w:rPr>
        <w:t>. Onuradunen betebeharrak</w:t>
      </w:r>
    </w:p>
    <w:p w14:paraId="2FEDC32E" w14:textId="77777777" w:rsidR="00DD0720" w:rsidRPr="00DD0720" w:rsidRDefault="00DD0720" w:rsidP="00DD0720">
      <w:pPr>
        <w:tabs>
          <w:tab w:val="left" w:pos="993"/>
        </w:tabs>
        <w:suppressAutoHyphens/>
        <w:ind w:left="993"/>
        <w:contextualSpacing/>
        <w:jc w:val="both"/>
        <w:rPr>
          <w:rFonts w:ascii="Arial" w:eastAsia="Calibri" w:hAnsi="Arial" w:cs="Arial"/>
          <w:color w:val="231F20"/>
          <w:kern w:val="2"/>
          <w:sz w:val="20"/>
          <w:lang w:eastAsia="en-US"/>
        </w:rPr>
      </w:pPr>
    </w:p>
    <w:p w14:paraId="4F659746" w14:textId="77777777" w:rsidR="00DD0720" w:rsidRPr="00DD0720" w:rsidRDefault="00DD0720" w:rsidP="002D392F">
      <w:pPr>
        <w:numPr>
          <w:ilvl w:val="1"/>
          <w:numId w:val="8"/>
        </w:numPr>
        <w:tabs>
          <w:tab w:val="clear" w:pos="0"/>
        </w:tabs>
        <w:suppressAutoHyphens/>
        <w:spacing w:after="200" w:line="276" w:lineRule="auto"/>
        <w:ind w:left="567" w:hanging="426"/>
        <w:contextualSpacing/>
        <w:jc w:val="both"/>
        <w:rPr>
          <w:rFonts w:ascii="Arial" w:eastAsia="Calibri" w:hAnsi="Arial" w:cs="Arial"/>
          <w:color w:val="231F20"/>
          <w:kern w:val="2"/>
          <w:sz w:val="20"/>
          <w:lang w:eastAsia="en-US"/>
        </w:rPr>
      </w:pPr>
      <w:r w:rsidRPr="00DD0720">
        <w:rPr>
          <w:rFonts w:ascii="Arial" w:eastAsia="Calibri" w:hAnsi="Arial" w:cs="Arial"/>
          <w:color w:val="231F20"/>
          <w:kern w:val="2"/>
          <w:sz w:val="20"/>
          <w:lang w:eastAsia="en-US"/>
        </w:rPr>
        <w:t>Diru laguntza ematen duen organoaren aurrean baldintzak betetzen direla justifikatzea, baita diru laguntza emateko oinarrian izan den jarduera egin dela edo helburua bete dela ere.</w:t>
      </w:r>
    </w:p>
    <w:p w14:paraId="076930EC" w14:textId="77777777" w:rsidR="00DD0720" w:rsidRPr="00DD0720" w:rsidRDefault="00DD0720" w:rsidP="002D392F">
      <w:pPr>
        <w:numPr>
          <w:ilvl w:val="1"/>
          <w:numId w:val="8"/>
        </w:numPr>
        <w:tabs>
          <w:tab w:val="clear" w:pos="0"/>
        </w:tabs>
        <w:suppressAutoHyphens/>
        <w:spacing w:after="200" w:line="276" w:lineRule="auto"/>
        <w:ind w:left="567" w:hanging="426"/>
        <w:contextualSpacing/>
        <w:jc w:val="both"/>
        <w:rPr>
          <w:rFonts w:ascii="Arial" w:eastAsia="Calibri" w:hAnsi="Arial" w:cs="Arial"/>
          <w:color w:val="231F20"/>
          <w:kern w:val="2"/>
          <w:sz w:val="20"/>
          <w:lang w:eastAsia="en-US"/>
        </w:rPr>
      </w:pPr>
      <w:r w:rsidRPr="00DD0720">
        <w:rPr>
          <w:rFonts w:ascii="Arial" w:eastAsia="Calibri" w:hAnsi="Arial" w:cs="Arial"/>
          <w:color w:val="231F20"/>
          <w:kern w:val="2"/>
          <w:sz w:val="20"/>
          <w:lang w:eastAsia="en-US"/>
        </w:rPr>
        <w:t>Dirulaguntza ematen duen organoak egiten dituen egiaztapen jarduketa guztiak onartzea, bai eta kontrol organo eskudunek, estatukoek zein erkidegokoek, finantzak kontrolatzeko eta egiaztatzeko egiten dituztenak ere. Horrelakoetan, eskatzen zaien informazio eta agiri guztiak eman beharko dituzte, Herri Kontuen Euskal Epaitegiak eska ditzakeenak barne.</w:t>
      </w:r>
    </w:p>
    <w:p w14:paraId="69869510" w14:textId="77777777" w:rsidR="00DD0720" w:rsidRPr="00DD0720" w:rsidRDefault="00DD0720" w:rsidP="002D392F">
      <w:pPr>
        <w:numPr>
          <w:ilvl w:val="1"/>
          <w:numId w:val="8"/>
        </w:numPr>
        <w:tabs>
          <w:tab w:val="clear" w:pos="0"/>
        </w:tabs>
        <w:suppressAutoHyphens/>
        <w:spacing w:after="200" w:line="276" w:lineRule="auto"/>
        <w:ind w:left="567" w:hanging="426"/>
        <w:contextualSpacing/>
        <w:jc w:val="both"/>
        <w:rPr>
          <w:rFonts w:ascii="Arial" w:eastAsia="Calibri" w:hAnsi="Arial" w:cs="Arial"/>
          <w:color w:val="231F20"/>
          <w:kern w:val="2"/>
          <w:sz w:val="20"/>
          <w:lang w:eastAsia="en-US"/>
        </w:rPr>
      </w:pPr>
      <w:r w:rsidRPr="00DD0720">
        <w:rPr>
          <w:rFonts w:ascii="Arial" w:eastAsia="Calibri" w:hAnsi="Arial" w:cs="Arial"/>
          <w:color w:val="231F20"/>
          <w:kern w:val="2"/>
          <w:sz w:val="20"/>
          <w:lang w:eastAsia="en-US"/>
        </w:rPr>
        <w:t>Diruz lagundutako jarduerak finantzatzeko beste diru laguntzak, laguntzak, sarrerak edo baliabideak lortu izanaren berri ematea organo emaileari.</w:t>
      </w:r>
    </w:p>
    <w:p w14:paraId="6B118404" w14:textId="77777777" w:rsidR="00DD0720" w:rsidRPr="00DD0720" w:rsidRDefault="00DD0720" w:rsidP="002D392F">
      <w:pPr>
        <w:numPr>
          <w:ilvl w:val="1"/>
          <w:numId w:val="8"/>
        </w:numPr>
        <w:tabs>
          <w:tab w:val="clear" w:pos="0"/>
        </w:tabs>
        <w:suppressAutoHyphens/>
        <w:spacing w:after="200" w:line="276" w:lineRule="auto"/>
        <w:ind w:left="567" w:hanging="426"/>
        <w:contextualSpacing/>
        <w:jc w:val="both"/>
        <w:rPr>
          <w:rFonts w:ascii="Arial" w:eastAsia="Calibri" w:hAnsi="Arial" w:cs="Arial"/>
          <w:color w:val="231F20"/>
          <w:kern w:val="2"/>
          <w:sz w:val="20"/>
          <w:lang w:eastAsia="en-US"/>
        </w:rPr>
      </w:pPr>
      <w:r w:rsidRPr="00DD0720">
        <w:rPr>
          <w:rFonts w:ascii="Arial" w:eastAsia="Calibri" w:hAnsi="Arial" w:cs="Arial"/>
          <w:color w:val="231F20"/>
          <w:kern w:val="2"/>
          <w:sz w:val="20"/>
          <w:lang w:eastAsia="en-US"/>
        </w:rPr>
        <w:t>Zerga betebeharrak eta Gizarte Segurantza ordaindu direla egiaztatzea.</w:t>
      </w:r>
    </w:p>
    <w:p w14:paraId="1A027B4D" w14:textId="77777777" w:rsidR="00DD0720" w:rsidRPr="00DD0720" w:rsidRDefault="00DD0720" w:rsidP="002D392F">
      <w:pPr>
        <w:numPr>
          <w:ilvl w:val="1"/>
          <w:numId w:val="8"/>
        </w:numPr>
        <w:tabs>
          <w:tab w:val="clear" w:pos="0"/>
        </w:tabs>
        <w:suppressAutoHyphens/>
        <w:spacing w:after="200" w:line="276" w:lineRule="auto"/>
        <w:ind w:left="567" w:hanging="426"/>
        <w:contextualSpacing/>
        <w:jc w:val="both"/>
        <w:rPr>
          <w:rFonts w:ascii="Arial" w:eastAsia="Calibri" w:hAnsi="Arial" w:cs="Arial"/>
          <w:color w:val="231F20"/>
          <w:kern w:val="2"/>
          <w:sz w:val="20"/>
          <w:lang w:eastAsia="en-US"/>
        </w:rPr>
      </w:pPr>
      <w:r w:rsidRPr="00DD0720">
        <w:rPr>
          <w:rFonts w:ascii="Arial" w:eastAsia="Calibri" w:hAnsi="Arial" w:cs="Arial"/>
          <w:color w:val="231F20"/>
          <w:kern w:val="2"/>
          <w:sz w:val="20"/>
          <w:lang w:eastAsia="en-US"/>
        </w:rPr>
        <w:t>Jasotako laguntzak erabili direla egiaztatzen dituzten agiriak izatea, agiri elektronikoak barne, zeren eta egiaztatuak eta kontrolatuak nahi izan baitaitezke.</w:t>
      </w:r>
    </w:p>
    <w:p w14:paraId="6C40F789" w14:textId="23C4A096" w:rsidR="00DD0720" w:rsidRPr="00DD0720" w:rsidRDefault="00DD0720" w:rsidP="002D392F">
      <w:pPr>
        <w:suppressAutoHyphens/>
        <w:spacing w:after="200" w:line="276" w:lineRule="auto"/>
        <w:ind w:left="567"/>
        <w:contextualSpacing/>
        <w:jc w:val="both"/>
        <w:rPr>
          <w:rFonts w:ascii="Arial" w:eastAsia="Calibri" w:hAnsi="Arial" w:cs="Arial"/>
          <w:color w:val="231F20"/>
          <w:sz w:val="20"/>
          <w:lang w:eastAsia="en-US"/>
        </w:rPr>
      </w:pPr>
      <w:r w:rsidRPr="00DD0720">
        <w:rPr>
          <w:rFonts w:ascii="Arial" w:eastAsia="Calibri" w:hAnsi="Arial" w:cs="Arial"/>
          <w:color w:val="231F20"/>
          <w:sz w:val="20"/>
          <w:lang w:eastAsia="en-US"/>
        </w:rPr>
        <w:t>Diru-laguntza ordaintzeko, ezinbestekoa izango da Aguraingo Udalarekin izan daitekeen itzulketa edo zehazpen prozesu oro bukatuta izatea</w:t>
      </w:r>
      <w:r w:rsidR="00603BE5">
        <w:rPr>
          <w:rFonts w:ascii="Arial" w:eastAsia="Calibri" w:hAnsi="Arial" w:cs="Arial"/>
          <w:color w:val="231F20"/>
          <w:sz w:val="20"/>
          <w:lang w:eastAsia="en-US"/>
        </w:rPr>
        <w:t>.</w:t>
      </w:r>
    </w:p>
    <w:p w14:paraId="2CE15223" w14:textId="77777777" w:rsidR="00DD0720" w:rsidRPr="00DD0720" w:rsidRDefault="00DD0720" w:rsidP="006C12E9">
      <w:pPr>
        <w:tabs>
          <w:tab w:val="left" w:pos="993"/>
        </w:tabs>
        <w:suppressAutoHyphens/>
        <w:spacing w:after="200" w:line="276" w:lineRule="auto"/>
        <w:contextualSpacing/>
        <w:jc w:val="both"/>
        <w:rPr>
          <w:rFonts w:ascii="Arial" w:eastAsia="Calibri" w:hAnsi="Arial" w:cs="Arial"/>
          <w:b/>
          <w:color w:val="231F20"/>
          <w:sz w:val="20"/>
          <w:lang w:eastAsia="en-US"/>
        </w:rPr>
      </w:pPr>
    </w:p>
    <w:p w14:paraId="5B18CF98" w14:textId="61739414" w:rsidR="00DD0720" w:rsidRPr="00DD0720" w:rsidRDefault="00A22158" w:rsidP="002D392F">
      <w:pPr>
        <w:numPr>
          <w:ilvl w:val="0"/>
          <w:numId w:val="9"/>
        </w:numPr>
        <w:suppressAutoHyphens/>
        <w:spacing w:after="200" w:line="276" w:lineRule="auto"/>
        <w:ind w:left="284" w:hanging="284"/>
        <w:contextualSpacing/>
        <w:jc w:val="both"/>
        <w:rPr>
          <w:rFonts w:ascii="Arial" w:eastAsia="Calibri" w:hAnsi="Arial" w:cs="Arial"/>
          <w:b/>
          <w:color w:val="231F20"/>
          <w:sz w:val="20"/>
          <w:lang w:eastAsia="en-US"/>
        </w:rPr>
      </w:pPr>
      <w:r w:rsidRPr="00DD0720">
        <w:rPr>
          <w:rFonts w:ascii="Arial" w:eastAsia="Calibri" w:hAnsi="Arial" w:cs="Arial"/>
          <w:b/>
          <w:color w:val="231F20"/>
          <w:sz w:val="20"/>
          <w:lang w:eastAsia="en-US"/>
        </w:rPr>
        <w:t>artikulua</w:t>
      </w:r>
      <w:r w:rsidR="00DD0720" w:rsidRPr="00DD0720">
        <w:rPr>
          <w:rFonts w:ascii="Arial" w:eastAsia="Calibri" w:hAnsi="Arial" w:cs="Arial"/>
          <w:b/>
          <w:color w:val="231F20"/>
          <w:sz w:val="20"/>
          <w:lang w:eastAsia="en-US"/>
        </w:rPr>
        <w:t>. Diru-laguntzak ordaintzea</w:t>
      </w:r>
    </w:p>
    <w:p w14:paraId="61E0F3FA" w14:textId="77777777" w:rsidR="00DD0720" w:rsidRPr="00DD0720" w:rsidRDefault="00DD0720" w:rsidP="00DD0720">
      <w:pPr>
        <w:suppressAutoHyphens/>
        <w:spacing w:after="200" w:line="276" w:lineRule="auto"/>
        <w:ind w:firstLine="567"/>
        <w:contextualSpacing/>
        <w:jc w:val="both"/>
        <w:rPr>
          <w:rFonts w:ascii="Arial" w:eastAsia="Calibri" w:hAnsi="Arial" w:cs="Arial"/>
          <w:b/>
          <w:color w:val="231F20"/>
          <w:sz w:val="20"/>
          <w:lang w:eastAsia="en-US"/>
        </w:rPr>
      </w:pPr>
    </w:p>
    <w:p w14:paraId="0DFC9E08" w14:textId="49515C6E" w:rsidR="00DD0720" w:rsidRPr="00DD0720" w:rsidRDefault="00DD0720" w:rsidP="002D392F">
      <w:pPr>
        <w:suppressAutoHyphens/>
        <w:spacing w:after="200" w:line="276" w:lineRule="auto"/>
        <w:ind w:hanging="426"/>
        <w:contextualSpacing/>
        <w:jc w:val="both"/>
        <w:rPr>
          <w:rFonts w:ascii="Arial" w:eastAsia="Calibri" w:hAnsi="Arial" w:cs="Arial"/>
          <w:color w:val="231F20"/>
          <w:sz w:val="20"/>
          <w:lang w:eastAsia="en-US"/>
        </w:rPr>
      </w:pPr>
      <w:r w:rsidRPr="00DD0720">
        <w:rPr>
          <w:rFonts w:ascii="Arial" w:eastAsia="Calibri" w:hAnsi="Arial" w:cs="Arial"/>
          <w:color w:val="231F20"/>
          <w:sz w:val="20"/>
          <w:lang w:eastAsia="en-US"/>
        </w:rPr>
        <w:tab/>
        <w:t>Behin betiko ebazpen proposamena jakinarazten zaienetik aurrera hogeita hamar egun igaro baino lehen ordainduko zaie interesdunei diru-laguntza, bestelako diru-laguntzak eskatu dituzten eskatzaileei izan ezik, hauei eskatutako diru-laguntza guztiak ebatzi ondoren, kitapena egin eta dagokien kopurua ordainduko zaie.</w:t>
      </w:r>
    </w:p>
    <w:p w14:paraId="2F475513" w14:textId="77777777" w:rsidR="00DD0720" w:rsidRPr="00DD0720" w:rsidRDefault="00DD0720" w:rsidP="00DD0720">
      <w:pPr>
        <w:suppressAutoHyphens/>
        <w:spacing w:after="200" w:line="276" w:lineRule="auto"/>
        <w:ind w:firstLine="567"/>
        <w:contextualSpacing/>
        <w:jc w:val="both"/>
        <w:rPr>
          <w:rFonts w:ascii="Arial" w:eastAsia="Calibri" w:hAnsi="Arial" w:cs="Arial"/>
          <w:color w:val="231F20"/>
          <w:sz w:val="20"/>
          <w:lang w:eastAsia="en-US"/>
        </w:rPr>
      </w:pPr>
    </w:p>
    <w:p w14:paraId="5E978E45" w14:textId="77777777" w:rsidR="00DD0720" w:rsidRPr="00DD0720" w:rsidRDefault="00DD0720" w:rsidP="002D392F">
      <w:pPr>
        <w:suppressAutoHyphens/>
        <w:spacing w:after="200" w:line="276" w:lineRule="auto"/>
        <w:ind w:hanging="426"/>
        <w:contextualSpacing/>
        <w:jc w:val="both"/>
        <w:rPr>
          <w:rFonts w:ascii="Arial" w:eastAsia="Calibri" w:hAnsi="Arial" w:cs="Arial"/>
          <w:color w:val="231F20"/>
          <w:sz w:val="20"/>
          <w:lang w:eastAsia="en-US"/>
        </w:rPr>
      </w:pPr>
      <w:r w:rsidRPr="00DD0720">
        <w:rPr>
          <w:rFonts w:ascii="Arial" w:eastAsia="Calibri" w:hAnsi="Arial" w:cs="Arial"/>
          <w:color w:val="231F20"/>
          <w:sz w:val="20"/>
          <w:lang w:eastAsia="en-US"/>
        </w:rPr>
        <w:tab/>
        <w:t>Onuradunek oinarri hauetan jasotako betebeharrak eta zehaztapenak ez betetzeak diru-laguntza baliogabetzea ekar dezake. Horrelakoetan, emandako diru-laguntza itzultzeko prozedurari ekingo zaio, Aguraingo Udalaren Diru-laguntza Ordenantzan xedatutakoaren arabera.</w:t>
      </w:r>
    </w:p>
    <w:p w14:paraId="0198A10A" w14:textId="77777777" w:rsidR="00DD0720" w:rsidRPr="00DD0720" w:rsidRDefault="00DD0720" w:rsidP="006C12E9">
      <w:pPr>
        <w:tabs>
          <w:tab w:val="left" w:pos="993"/>
        </w:tabs>
        <w:suppressAutoHyphens/>
        <w:spacing w:after="200" w:line="276" w:lineRule="auto"/>
        <w:contextualSpacing/>
        <w:jc w:val="both"/>
        <w:rPr>
          <w:rFonts w:ascii="Arial" w:eastAsia="Calibri" w:hAnsi="Arial" w:cs="Arial"/>
          <w:color w:val="231F20"/>
          <w:kern w:val="2"/>
          <w:sz w:val="20"/>
          <w:lang w:eastAsia="en-US"/>
        </w:rPr>
      </w:pPr>
    </w:p>
    <w:p w14:paraId="5766AF82" w14:textId="10E325C4" w:rsidR="00DD0720" w:rsidRPr="00DD0720" w:rsidRDefault="00DD0720" w:rsidP="002D392F">
      <w:pPr>
        <w:jc w:val="both"/>
        <w:rPr>
          <w:rFonts w:ascii="Arial" w:eastAsia="Calibri" w:hAnsi="Arial" w:cs="Arial"/>
          <w:color w:val="231F20"/>
          <w:sz w:val="20"/>
          <w:lang w:eastAsia="en-US"/>
        </w:rPr>
      </w:pPr>
      <w:r w:rsidRPr="00DD0720">
        <w:rPr>
          <w:rFonts w:ascii="Arial" w:eastAsia="Calibri" w:hAnsi="Arial" w:cs="Arial"/>
          <w:b/>
          <w:color w:val="231F20"/>
          <w:sz w:val="20"/>
          <w:lang w:eastAsia="en-US"/>
        </w:rPr>
        <w:t xml:space="preserve">10. </w:t>
      </w:r>
      <w:r w:rsidR="00A22158" w:rsidRPr="00DD0720">
        <w:rPr>
          <w:rFonts w:ascii="Arial" w:eastAsia="Calibri" w:hAnsi="Arial" w:cs="Arial"/>
          <w:b/>
          <w:color w:val="231F20"/>
          <w:sz w:val="20"/>
          <w:lang w:eastAsia="en-US"/>
        </w:rPr>
        <w:t>artikulua</w:t>
      </w:r>
      <w:r w:rsidRPr="00DD0720">
        <w:rPr>
          <w:rFonts w:ascii="Arial" w:eastAsia="Calibri" w:hAnsi="Arial" w:cs="Arial"/>
          <w:b/>
          <w:color w:val="231F20"/>
          <w:sz w:val="20"/>
          <w:lang w:eastAsia="en-US"/>
        </w:rPr>
        <w:t>. Araudi aplikagarria</w:t>
      </w:r>
    </w:p>
    <w:p w14:paraId="1967F4E2" w14:textId="77777777" w:rsidR="00DD0720" w:rsidRPr="00DD0720" w:rsidRDefault="00DD0720" w:rsidP="00DD0720">
      <w:pPr>
        <w:jc w:val="both"/>
        <w:rPr>
          <w:rFonts w:ascii="Arial" w:eastAsia="Calibri" w:hAnsi="Arial" w:cs="Arial"/>
          <w:color w:val="231F20"/>
          <w:sz w:val="20"/>
          <w:lang w:eastAsia="en-US"/>
        </w:rPr>
      </w:pPr>
    </w:p>
    <w:p w14:paraId="442A3B32" w14:textId="77777777" w:rsidR="00DD0720" w:rsidRPr="00DD0720" w:rsidRDefault="00DD0720" w:rsidP="0007162D">
      <w:pPr>
        <w:tabs>
          <w:tab w:val="left" w:pos="142"/>
        </w:tabs>
        <w:jc w:val="both"/>
        <w:rPr>
          <w:rFonts w:ascii="Arial" w:eastAsia="Calibri" w:hAnsi="Arial" w:cs="Arial"/>
          <w:color w:val="231F20"/>
          <w:sz w:val="20"/>
          <w:lang w:eastAsia="en-US"/>
        </w:rPr>
      </w:pPr>
      <w:r w:rsidRPr="00DD0720">
        <w:rPr>
          <w:rFonts w:ascii="Arial" w:eastAsia="Calibri" w:hAnsi="Arial" w:cs="Arial"/>
          <w:color w:val="231F20"/>
          <w:sz w:val="20"/>
          <w:lang w:eastAsia="en-US"/>
        </w:rPr>
        <w:t>Oinarri hauetan xedatu ez denerako, ondokoak hartuko dira kontuan: Herri Administrazioen Prozedura Erkidearen Legea (urriaren 1eko 38/2015 Legeak emandako idazketa), 38/2003 Lege Orokorra, azaroaren 17koa, Diru-laguntzei buruzkoa, 887/2006 Errege Dekretua, uztailaren 21ekoa, zeinen bidez,  38/2013 Lege Arautegia onartzen den, azaroaren 17koa eta Diru-laguntza Orokorrarena eta Diru-laguntzen Udal Ordenantza eta aplikatzekoak diren gainerako arauak.</w:t>
      </w:r>
    </w:p>
    <w:p w14:paraId="232DD6BD" w14:textId="77777777" w:rsidR="00DD0720" w:rsidRPr="00DD0720" w:rsidRDefault="00DD0720" w:rsidP="0007162D">
      <w:pPr>
        <w:tabs>
          <w:tab w:val="left" w:pos="142"/>
        </w:tabs>
        <w:ind w:firstLine="567"/>
        <w:jc w:val="both"/>
        <w:rPr>
          <w:rFonts w:ascii="Arial" w:eastAsia="Calibri" w:hAnsi="Arial" w:cs="Arial"/>
          <w:color w:val="231F20"/>
          <w:sz w:val="20"/>
          <w:lang w:eastAsia="en-US"/>
        </w:rPr>
      </w:pPr>
    </w:p>
    <w:p w14:paraId="3093E7E1" w14:textId="77777777" w:rsidR="00DD0720" w:rsidRPr="00DD0720" w:rsidRDefault="00DD0720" w:rsidP="0007162D">
      <w:pPr>
        <w:tabs>
          <w:tab w:val="left" w:pos="142"/>
        </w:tabs>
        <w:jc w:val="both"/>
        <w:rPr>
          <w:rFonts w:ascii="Arial" w:eastAsia="Calibri" w:hAnsi="Arial" w:cs="Arial"/>
          <w:color w:val="231F20"/>
          <w:sz w:val="20"/>
          <w:lang w:eastAsia="en-US"/>
        </w:rPr>
      </w:pPr>
      <w:r w:rsidRPr="00DD0720">
        <w:rPr>
          <w:rFonts w:ascii="Arial" w:eastAsia="Calibri" w:hAnsi="Arial" w:cs="Arial"/>
          <w:color w:val="231F20"/>
          <w:sz w:val="20"/>
          <w:lang w:eastAsia="en-US"/>
        </w:rPr>
        <w:t>Deialdi honen aurka administrazioarekiko auzi errekurtsoa aurkeztu ahal izango da, zuzenean, Gasteizko Epaitegietan, eta horretarako, bi hilabete izango dira, argitaratu eta hurrengo egunetik aurrera, edo, bestela, aukeran, berraztertzeko errekurtsoa aurkez daiteke, erabakia hartu duen organoari berari zuzendua, eta horretarako, hilabete izango da, ALHAOn argitaratu eta hurrengo egunaren biharamunetik aurrera.</w:t>
      </w:r>
    </w:p>
    <w:p w14:paraId="353366B3" w14:textId="77777777" w:rsidR="00DD0720" w:rsidRPr="00DD0720" w:rsidRDefault="00DD0720" w:rsidP="00DD0720">
      <w:pPr>
        <w:jc w:val="both"/>
        <w:rPr>
          <w:rFonts w:ascii="Arial" w:hAnsi="Arial" w:cs="Arial"/>
          <w:sz w:val="20"/>
        </w:rPr>
      </w:pPr>
    </w:p>
    <w:p w14:paraId="0FF7B134" w14:textId="46ADA86D" w:rsidR="00DD0720" w:rsidRPr="00DD0720" w:rsidRDefault="00DD0720" w:rsidP="002D392F">
      <w:pPr>
        <w:jc w:val="both"/>
        <w:rPr>
          <w:rFonts w:ascii="Arial" w:eastAsia="Calibri" w:hAnsi="Arial" w:cs="Arial"/>
          <w:b/>
          <w:color w:val="231F20"/>
          <w:sz w:val="20"/>
          <w:lang w:eastAsia="en-US"/>
        </w:rPr>
      </w:pPr>
      <w:r w:rsidRPr="00DD0720">
        <w:rPr>
          <w:rFonts w:ascii="Arial" w:eastAsia="Calibri" w:hAnsi="Arial" w:cs="Arial"/>
          <w:b/>
          <w:color w:val="231F20"/>
          <w:sz w:val="20"/>
          <w:lang w:eastAsia="en-US"/>
        </w:rPr>
        <w:t xml:space="preserve">11. </w:t>
      </w:r>
      <w:r w:rsidR="00A22158" w:rsidRPr="00DD0720">
        <w:rPr>
          <w:rFonts w:ascii="Arial" w:eastAsia="Calibri" w:hAnsi="Arial" w:cs="Arial"/>
          <w:b/>
          <w:color w:val="231F20"/>
          <w:sz w:val="20"/>
          <w:lang w:eastAsia="en-US"/>
        </w:rPr>
        <w:t>artikulua</w:t>
      </w:r>
      <w:r w:rsidRPr="00DD0720">
        <w:rPr>
          <w:rFonts w:ascii="Arial" w:eastAsia="Calibri" w:hAnsi="Arial" w:cs="Arial"/>
          <w:b/>
          <w:color w:val="231F20"/>
          <w:sz w:val="20"/>
          <w:lang w:eastAsia="en-US"/>
        </w:rPr>
        <w:t>. Datu pertsonalen babesa</w:t>
      </w:r>
    </w:p>
    <w:p w14:paraId="2C55D901" w14:textId="77777777" w:rsidR="00DD0720" w:rsidRPr="00DD0720" w:rsidRDefault="00DD0720" w:rsidP="00DD0720">
      <w:pPr>
        <w:ind w:firstLine="567"/>
        <w:jc w:val="both"/>
        <w:rPr>
          <w:rFonts w:ascii="Arial" w:eastAsia="Calibri" w:hAnsi="Arial" w:cs="Arial"/>
          <w:b/>
          <w:color w:val="231F20"/>
          <w:sz w:val="20"/>
          <w:lang w:eastAsia="en-US"/>
        </w:rPr>
      </w:pPr>
    </w:p>
    <w:p w14:paraId="7472CF48" w14:textId="2F0643FF" w:rsidR="00DD0720" w:rsidRPr="00DD0720" w:rsidRDefault="00DD0720" w:rsidP="002D392F">
      <w:pPr>
        <w:jc w:val="both"/>
        <w:rPr>
          <w:rFonts w:ascii="Arial" w:eastAsia="Calibri" w:hAnsi="Arial" w:cs="Arial"/>
          <w:color w:val="231F20"/>
          <w:sz w:val="20"/>
          <w:lang w:eastAsia="en-US"/>
        </w:rPr>
      </w:pPr>
      <w:r w:rsidRPr="00DD0720">
        <w:rPr>
          <w:rFonts w:ascii="Arial" w:eastAsia="Calibri" w:hAnsi="Arial" w:cs="Arial"/>
          <w:color w:val="231F20"/>
          <w:sz w:val="20"/>
          <w:lang w:eastAsia="en-US"/>
        </w:rPr>
        <w:t>Datu Pertsonalak Babesteari eta Eskubide Digitalak Bermatzeari buruzko abenduaren 5eko 3/2018 Lege Organikoaren arabera, Datu Pertsonaletarako</w:t>
      </w:r>
      <w:r w:rsidR="00514A17">
        <w:rPr>
          <w:rFonts w:ascii="Arial" w:eastAsia="Calibri" w:hAnsi="Arial" w:cs="Arial"/>
          <w:color w:val="231F20"/>
          <w:sz w:val="20"/>
          <w:lang w:eastAsia="en-US"/>
        </w:rPr>
        <w:t xml:space="preserve"> </w:t>
      </w:r>
      <w:r w:rsidRPr="00DD0720">
        <w:rPr>
          <w:rFonts w:ascii="Arial" w:eastAsia="Calibri" w:hAnsi="Arial" w:cs="Arial"/>
          <w:color w:val="231F20"/>
          <w:sz w:val="20"/>
          <w:lang w:eastAsia="en-US"/>
        </w:rPr>
        <w:t>Jabetza Publikoko Fitxategiei eta Datuak Babesteko Euskal Bulegoa Sortzeari buruzko otsailaren 25eko 2/2004 Legearen arabera, eta 2016ko apirilaren 27ko Kontseiluarena, datu pertsonalen tratamenduari eta datu horien zirkulazio askeari dagokienez pertsona fisikoen babesari buruzkoa eta 95/46/EE Zuzentaraua (Datuak Babesteko Erregelamendu Orokorra) indargabetzen duena, deialdi hau izapidetzean jasotako datu pertsonalak Aguraingo Udalaren diru-laguntzen</w:t>
      </w:r>
      <w:r w:rsidR="00514A17">
        <w:rPr>
          <w:rFonts w:ascii="Arial" w:eastAsia="Calibri" w:hAnsi="Arial" w:cs="Arial"/>
          <w:color w:val="231F20"/>
          <w:sz w:val="20"/>
          <w:lang w:eastAsia="en-US"/>
        </w:rPr>
        <w:t xml:space="preserve"> </w:t>
      </w:r>
      <w:r w:rsidRPr="00DD0720">
        <w:rPr>
          <w:rFonts w:ascii="Arial" w:eastAsia="Calibri" w:hAnsi="Arial" w:cs="Arial"/>
          <w:color w:val="231F20"/>
          <w:sz w:val="20"/>
          <w:lang w:eastAsia="en-US"/>
        </w:rPr>
        <w:t>fitxategian sartuko dira, hain zuzen ere, Aguraingo Udalaren izaera pertsonaleko</w:t>
      </w:r>
      <w:r w:rsidR="00514A17">
        <w:rPr>
          <w:rFonts w:ascii="Arial" w:eastAsia="Calibri" w:hAnsi="Arial" w:cs="Arial"/>
          <w:color w:val="231F20"/>
          <w:sz w:val="20"/>
          <w:lang w:eastAsia="en-US"/>
        </w:rPr>
        <w:t xml:space="preserve"> </w:t>
      </w:r>
      <w:r w:rsidRPr="00DD0720">
        <w:rPr>
          <w:rFonts w:ascii="Arial" w:eastAsia="Calibri" w:hAnsi="Arial" w:cs="Arial"/>
          <w:color w:val="231F20"/>
          <w:sz w:val="20"/>
          <w:lang w:eastAsia="en-US"/>
        </w:rPr>
        <w:t>fitxategiak sortu eta aldatzeko arauan.</w:t>
      </w:r>
    </w:p>
    <w:p w14:paraId="7386E7C7" w14:textId="77777777" w:rsidR="00DD0720" w:rsidRPr="00DD0720" w:rsidRDefault="00DD0720" w:rsidP="007A0779">
      <w:pPr>
        <w:ind w:firstLine="540"/>
        <w:jc w:val="both"/>
        <w:rPr>
          <w:rFonts w:ascii="Arial" w:eastAsia="Calibri" w:hAnsi="Arial" w:cs="Arial"/>
          <w:color w:val="231F20"/>
          <w:sz w:val="20"/>
          <w:lang w:eastAsia="en-US"/>
        </w:rPr>
      </w:pPr>
    </w:p>
    <w:p w14:paraId="1976A96B" w14:textId="77777777" w:rsidR="00DD0720" w:rsidRPr="00DD0720" w:rsidRDefault="00DD0720" w:rsidP="002D392F">
      <w:pPr>
        <w:jc w:val="both"/>
        <w:rPr>
          <w:rFonts w:ascii="Arial" w:eastAsia="Calibri" w:hAnsi="Arial" w:cs="Arial"/>
          <w:color w:val="231F20"/>
          <w:sz w:val="20"/>
          <w:lang w:eastAsia="en-US"/>
        </w:rPr>
      </w:pPr>
      <w:r w:rsidRPr="00DD0720">
        <w:rPr>
          <w:rFonts w:ascii="Arial" w:eastAsia="Calibri" w:hAnsi="Arial" w:cs="Arial"/>
          <w:color w:val="231F20"/>
          <w:sz w:val="20"/>
          <w:lang w:eastAsia="en-US"/>
        </w:rPr>
        <w:t>Datuak eskuratzeko, zuzentzeko, ezeztatzeko eta aurkatzeko eskubideak erabiltzeko Aguraingo Udalera jo behar da.</w:t>
      </w:r>
    </w:p>
    <w:p w14:paraId="784E258A" w14:textId="77777777" w:rsidR="00DD0720" w:rsidRPr="00DD0720" w:rsidRDefault="00DD0720" w:rsidP="007A0779">
      <w:pPr>
        <w:ind w:firstLine="540"/>
        <w:jc w:val="both"/>
        <w:rPr>
          <w:rFonts w:ascii="Arial" w:eastAsia="Calibri" w:hAnsi="Arial" w:cs="Arial"/>
          <w:color w:val="231F20"/>
          <w:sz w:val="20"/>
          <w:lang w:eastAsia="en-US"/>
        </w:rPr>
      </w:pPr>
    </w:p>
    <w:p w14:paraId="69031DC2" w14:textId="77777777" w:rsidR="00DD0720" w:rsidRPr="00DD0720" w:rsidRDefault="00DD0720" w:rsidP="002D392F">
      <w:pPr>
        <w:jc w:val="both"/>
        <w:rPr>
          <w:rFonts w:ascii="Arial" w:eastAsia="Calibri" w:hAnsi="Arial" w:cs="Arial"/>
          <w:color w:val="231F20"/>
          <w:sz w:val="20"/>
          <w:lang w:eastAsia="en-US"/>
        </w:rPr>
      </w:pPr>
      <w:r w:rsidRPr="00DD0720">
        <w:rPr>
          <w:rFonts w:ascii="Arial" w:eastAsia="Calibri" w:hAnsi="Arial" w:cs="Arial"/>
          <w:color w:val="231F20"/>
          <w:sz w:val="20"/>
          <w:lang w:eastAsia="en-US"/>
        </w:rPr>
        <w:t>Era berean, deialdi honetan parte hartzen duten pertsonek baimena ematen diote Aguraingo Udalari aurkeztutako agirietan emandako datuak egia direla egiaztatzeko, beste erakunde publiko batzuek dituztenekin erkatuz.</w:t>
      </w:r>
    </w:p>
    <w:p w14:paraId="4483F217" w14:textId="77777777" w:rsidR="00DE0DFF" w:rsidRPr="0031499D" w:rsidRDefault="00DE0DFF" w:rsidP="00DD0720">
      <w:pPr>
        <w:ind w:right="-22"/>
        <w:outlineLvl w:val="0"/>
      </w:pPr>
    </w:p>
    <w:sectPr w:rsidR="00DE0DFF" w:rsidRPr="0031499D" w:rsidSect="002E7A4C">
      <w:headerReference w:type="default" r:id="rId8"/>
      <w:pgSz w:w="11906" w:h="16840"/>
      <w:pgMar w:top="2648" w:right="1701" w:bottom="1418" w:left="1701" w:header="1079" w:footer="45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04D63E" w14:textId="77777777" w:rsidR="002E7A4C" w:rsidRPr="007C354F" w:rsidRDefault="002E7A4C">
      <w:r w:rsidRPr="007C354F">
        <w:separator/>
      </w:r>
    </w:p>
  </w:endnote>
  <w:endnote w:type="continuationSeparator" w:id="0">
    <w:p w14:paraId="39720C26" w14:textId="77777777" w:rsidR="002E7A4C" w:rsidRPr="007C354F" w:rsidRDefault="002E7A4C">
      <w:r w:rsidRPr="007C354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Microsoft Sans Serif">
    <w:panose1 w:val="020B0604020202020204"/>
    <w:charset w:val="00"/>
    <w:family w:val="swiss"/>
    <w:pitch w:val="variable"/>
    <w:sig w:usb0="E5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5DFE10" w14:textId="77777777" w:rsidR="002E7A4C" w:rsidRPr="007C354F" w:rsidRDefault="002E7A4C">
      <w:r w:rsidRPr="007C354F">
        <w:separator/>
      </w:r>
    </w:p>
  </w:footnote>
  <w:footnote w:type="continuationSeparator" w:id="0">
    <w:p w14:paraId="0165A282" w14:textId="77777777" w:rsidR="002E7A4C" w:rsidRPr="007C354F" w:rsidRDefault="002E7A4C">
      <w:r w:rsidRPr="007C354F">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D3B3F8" w14:textId="77777777" w:rsidR="00A3403E" w:rsidRPr="007C354F" w:rsidRDefault="003D1BD9" w:rsidP="0016355E">
    <w:pPr>
      <w:pStyle w:val="Encabezado"/>
      <w:jc w:val="center"/>
    </w:pPr>
    <w:r w:rsidRPr="007C354F">
      <w:rPr>
        <w:noProof/>
      </w:rPr>
      <w:drawing>
        <wp:inline distT="0" distB="0" distL="0" distR="0" wp14:anchorId="17A80B6A" wp14:editId="24CA9895">
          <wp:extent cx="1554480" cy="914400"/>
          <wp:effectExtent l="0" t="0" r="0" b="0"/>
          <wp:docPr id="1888553049" name="Imagen 1888553049" descr="logotip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tip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54480" cy="914400"/>
                  </a:xfrm>
                  <a:prstGeom prst="rect">
                    <a:avLst/>
                  </a:prstGeom>
                  <a:noFill/>
                  <a:ln>
                    <a:noFill/>
                  </a:ln>
                </pic:spPr>
              </pic:pic>
            </a:graphicData>
          </a:graphic>
        </wp:inline>
      </w:drawing>
    </w:r>
  </w:p>
  <w:p w14:paraId="39ABF3B5" w14:textId="77777777" w:rsidR="00A3403E" w:rsidRPr="007C354F" w:rsidRDefault="00A3403E"/>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1"/>
    <w:lvl w:ilvl="0">
      <w:start w:val="1"/>
      <w:numFmt w:val="decimal"/>
      <w:lvlText w:val="%1)"/>
      <w:lvlJc w:val="left"/>
      <w:pPr>
        <w:tabs>
          <w:tab w:val="num" w:pos="66"/>
        </w:tabs>
        <w:ind w:left="786" w:hanging="360"/>
      </w:pPr>
      <w:rPr>
        <w:b w:val="0"/>
      </w:rPr>
    </w:lvl>
    <w:lvl w:ilvl="1">
      <w:start w:val="1"/>
      <w:numFmt w:val="lowerLetter"/>
      <w:lvlText w:val="%2."/>
      <w:lvlJc w:val="left"/>
      <w:pPr>
        <w:tabs>
          <w:tab w:val="num" w:pos="66"/>
        </w:tabs>
        <w:ind w:left="1506" w:hanging="360"/>
      </w:pPr>
    </w:lvl>
    <w:lvl w:ilvl="2">
      <w:start w:val="1"/>
      <w:numFmt w:val="lowerRoman"/>
      <w:lvlText w:val="%3."/>
      <w:lvlJc w:val="right"/>
      <w:pPr>
        <w:tabs>
          <w:tab w:val="num" w:pos="66"/>
        </w:tabs>
        <w:ind w:left="2226" w:hanging="180"/>
      </w:pPr>
    </w:lvl>
    <w:lvl w:ilvl="3">
      <w:start w:val="1"/>
      <w:numFmt w:val="decimal"/>
      <w:lvlText w:val="%4."/>
      <w:lvlJc w:val="left"/>
      <w:pPr>
        <w:tabs>
          <w:tab w:val="num" w:pos="66"/>
        </w:tabs>
        <w:ind w:left="2946" w:hanging="360"/>
      </w:pPr>
    </w:lvl>
    <w:lvl w:ilvl="4">
      <w:start w:val="1"/>
      <w:numFmt w:val="lowerLetter"/>
      <w:lvlText w:val="%5."/>
      <w:lvlJc w:val="left"/>
      <w:pPr>
        <w:tabs>
          <w:tab w:val="num" w:pos="66"/>
        </w:tabs>
        <w:ind w:left="3666" w:hanging="360"/>
      </w:pPr>
    </w:lvl>
    <w:lvl w:ilvl="5">
      <w:start w:val="1"/>
      <w:numFmt w:val="lowerRoman"/>
      <w:lvlText w:val="%6."/>
      <w:lvlJc w:val="right"/>
      <w:pPr>
        <w:tabs>
          <w:tab w:val="num" w:pos="66"/>
        </w:tabs>
        <w:ind w:left="4386" w:hanging="180"/>
      </w:pPr>
    </w:lvl>
    <w:lvl w:ilvl="6">
      <w:start w:val="1"/>
      <w:numFmt w:val="decimal"/>
      <w:lvlText w:val="%7."/>
      <w:lvlJc w:val="left"/>
      <w:pPr>
        <w:tabs>
          <w:tab w:val="num" w:pos="66"/>
        </w:tabs>
        <w:ind w:left="5106" w:hanging="360"/>
      </w:pPr>
    </w:lvl>
    <w:lvl w:ilvl="7">
      <w:start w:val="1"/>
      <w:numFmt w:val="lowerLetter"/>
      <w:lvlText w:val="%8."/>
      <w:lvlJc w:val="left"/>
      <w:pPr>
        <w:tabs>
          <w:tab w:val="num" w:pos="66"/>
        </w:tabs>
        <w:ind w:left="5826" w:hanging="360"/>
      </w:pPr>
    </w:lvl>
    <w:lvl w:ilvl="8">
      <w:start w:val="1"/>
      <w:numFmt w:val="lowerRoman"/>
      <w:lvlText w:val="%9."/>
      <w:lvlJc w:val="right"/>
      <w:pPr>
        <w:tabs>
          <w:tab w:val="num" w:pos="66"/>
        </w:tabs>
        <w:ind w:left="6546" w:hanging="180"/>
      </w:pPr>
    </w:lvl>
  </w:abstractNum>
  <w:abstractNum w:abstractNumId="1" w15:restartNumberingAfterBreak="0">
    <w:nsid w:val="00000002"/>
    <w:multiLevelType w:val="singleLevel"/>
    <w:tmpl w:val="00000002"/>
    <w:name w:val="WW8Num2"/>
    <w:lvl w:ilvl="0">
      <w:start w:val="1"/>
      <w:numFmt w:val="bullet"/>
      <w:lvlText w:val="•"/>
      <w:lvlJc w:val="left"/>
      <w:pPr>
        <w:tabs>
          <w:tab w:val="num" w:pos="1065"/>
        </w:tabs>
        <w:ind w:left="1065" w:hanging="360"/>
      </w:pPr>
      <w:rPr>
        <w:rFonts w:ascii="Arial" w:hAnsi="Arial" w:cs="Arial" w:hint="default"/>
        <w:lang w:val="es-ES"/>
      </w:rPr>
    </w:lvl>
  </w:abstractNum>
  <w:abstractNum w:abstractNumId="2" w15:restartNumberingAfterBreak="0">
    <w:nsid w:val="00000003"/>
    <w:multiLevelType w:val="singleLevel"/>
    <w:tmpl w:val="00000003"/>
    <w:name w:val="WW8Num3"/>
    <w:lvl w:ilvl="0">
      <w:start w:val="1"/>
      <w:numFmt w:val="bullet"/>
      <w:lvlText w:val="•"/>
      <w:lvlJc w:val="left"/>
      <w:pPr>
        <w:tabs>
          <w:tab w:val="num" w:pos="1065"/>
        </w:tabs>
        <w:ind w:left="1065" w:hanging="360"/>
      </w:pPr>
      <w:rPr>
        <w:rFonts w:ascii="Arial" w:hAnsi="Arial" w:cs="Arial" w:hint="default"/>
        <w:lang w:val="es-ES"/>
      </w:rPr>
    </w:lvl>
  </w:abstractNum>
  <w:abstractNum w:abstractNumId="3" w15:restartNumberingAfterBreak="0">
    <w:nsid w:val="00000009"/>
    <w:multiLevelType w:val="multilevel"/>
    <w:tmpl w:val="40546326"/>
    <w:name w:val="WWNum9"/>
    <w:lvl w:ilvl="0">
      <w:start w:val="1"/>
      <w:numFmt w:val="lowerLetter"/>
      <w:lvlText w:val="%1)"/>
      <w:lvlJc w:val="lef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000000B"/>
    <w:multiLevelType w:val="multilevel"/>
    <w:tmpl w:val="0000000B"/>
    <w:name w:val="WWNum11"/>
    <w:lvl w:ilvl="0">
      <w:start w:val="1"/>
      <w:numFmt w:val="bullet"/>
      <w:lvlText w:val=""/>
      <w:lvlJc w:val="left"/>
      <w:pPr>
        <w:tabs>
          <w:tab w:val="num" w:pos="0"/>
        </w:tabs>
        <w:ind w:left="1440" w:hanging="360"/>
      </w:pPr>
      <w:rPr>
        <w:rFonts w:ascii="Wingdings" w:hAnsi="Wingdings"/>
      </w:rPr>
    </w:lvl>
    <w:lvl w:ilvl="1">
      <w:start w:val="1"/>
      <w:numFmt w:val="bullet"/>
      <w:lvlText w:val=""/>
      <w:lvlJc w:val="left"/>
      <w:pPr>
        <w:tabs>
          <w:tab w:val="num" w:pos="0"/>
        </w:tabs>
        <w:ind w:left="2160" w:hanging="360"/>
      </w:pPr>
      <w:rPr>
        <w:rFonts w:ascii="Wingdings" w:hAnsi="Wingdings"/>
      </w:rPr>
    </w:lvl>
    <w:lvl w:ilvl="2">
      <w:start w:val="1"/>
      <w:numFmt w:val="bullet"/>
      <w:lvlText w:val=""/>
      <w:lvlJc w:val="left"/>
      <w:pPr>
        <w:tabs>
          <w:tab w:val="num" w:pos="0"/>
        </w:tabs>
        <w:ind w:left="2880" w:hanging="360"/>
      </w:pPr>
      <w:rPr>
        <w:rFonts w:ascii="Wingdings" w:hAnsi="Wingdings"/>
      </w:rPr>
    </w:lvl>
    <w:lvl w:ilvl="3">
      <w:start w:val="1"/>
      <w:numFmt w:val="bullet"/>
      <w:lvlText w:val=""/>
      <w:lvlJc w:val="left"/>
      <w:pPr>
        <w:tabs>
          <w:tab w:val="num" w:pos="0"/>
        </w:tabs>
        <w:ind w:left="3600" w:hanging="360"/>
      </w:pPr>
      <w:rPr>
        <w:rFonts w:ascii="Symbol" w:hAnsi="Symbol"/>
      </w:rPr>
    </w:lvl>
    <w:lvl w:ilvl="4">
      <w:start w:val="1"/>
      <w:numFmt w:val="bullet"/>
      <w:lvlText w:val="o"/>
      <w:lvlJc w:val="left"/>
      <w:pPr>
        <w:tabs>
          <w:tab w:val="num" w:pos="0"/>
        </w:tabs>
        <w:ind w:left="4320" w:hanging="360"/>
      </w:pPr>
      <w:rPr>
        <w:rFonts w:ascii="Courier New" w:hAnsi="Courier New" w:cs="Courier New"/>
      </w:rPr>
    </w:lvl>
    <w:lvl w:ilvl="5">
      <w:start w:val="1"/>
      <w:numFmt w:val="bullet"/>
      <w:lvlText w:val=""/>
      <w:lvlJc w:val="left"/>
      <w:pPr>
        <w:tabs>
          <w:tab w:val="num" w:pos="0"/>
        </w:tabs>
        <w:ind w:left="5040" w:hanging="360"/>
      </w:pPr>
      <w:rPr>
        <w:rFonts w:ascii="Wingdings" w:hAnsi="Wingdings"/>
      </w:rPr>
    </w:lvl>
    <w:lvl w:ilvl="6">
      <w:start w:val="1"/>
      <w:numFmt w:val="bullet"/>
      <w:lvlText w:val=""/>
      <w:lvlJc w:val="left"/>
      <w:pPr>
        <w:tabs>
          <w:tab w:val="num" w:pos="0"/>
        </w:tabs>
        <w:ind w:left="5760" w:hanging="360"/>
      </w:pPr>
      <w:rPr>
        <w:rFonts w:ascii="Symbol" w:hAnsi="Symbol"/>
      </w:rPr>
    </w:lvl>
    <w:lvl w:ilvl="7">
      <w:start w:val="1"/>
      <w:numFmt w:val="bullet"/>
      <w:lvlText w:val="o"/>
      <w:lvlJc w:val="left"/>
      <w:pPr>
        <w:tabs>
          <w:tab w:val="num" w:pos="0"/>
        </w:tabs>
        <w:ind w:left="6480" w:hanging="360"/>
      </w:pPr>
      <w:rPr>
        <w:rFonts w:ascii="Courier New" w:hAnsi="Courier New" w:cs="Courier New"/>
      </w:rPr>
    </w:lvl>
    <w:lvl w:ilvl="8">
      <w:start w:val="1"/>
      <w:numFmt w:val="bullet"/>
      <w:lvlText w:val=""/>
      <w:lvlJc w:val="left"/>
      <w:pPr>
        <w:tabs>
          <w:tab w:val="num" w:pos="0"/>
        </w:tabs>
        <w:ind w:left="7200" w:hanging="360"/>
      </w:pPr>
      <w:rPr>
        <w:rFonts w:ascii="Wingdings" w:hAnsi="Wingdings"/>
      </w:rPr>
    </w:lvl>
  </w:abstractNum>
  <w:abstractNum w:abstractNumId="5" w15:restartNumberingAfterBreak="0">
    <w:nsid w:val="00000017"/>
    <w:multiLevelType w:val="multilevel"/>
    <w:tmpl w:val="00000017"/>
    <w:name w:val="WWNum23"/>
    <w:lvl w:ilvl="0">
      <w:start w:val="1"/>
      <w:numFmt w:val="bullet"/>
      <w:lvlText w:val=""/>
      <w:lvlJc w:val="left"/>
      <w:pPr>
        <w:tabs>
          <w:tab w:val="num" w:pos="0"/>
        </w:tabs>
        <w:ind w:left="720" w:hanging="360"/>
      </w:pPr>
      <w:rPr>
        <w:rFonts w:ascii="Wingdings" w:hAnsi="Wingdings"/>
      </w:rPr>
    </w:lvl>
    <w:lvl w:ilvl="1">
      <w:start w:val="1"/>
      <w:numFmt w:val="bullet"/>
      <w:lvlText w:val=""/>
      <w:lvlJc w:val="left"/>
      <w:pPr>
        <w:tabs>
          <w:tab w:val="num" w:pos="0"/>
        </w:tabs>
        <w:ind w:left="1440" w:hanging="360"/>
      </w:pPr>
      <w:rPr>
        <w:rFonts w:ascii="Wingdings" w:hAnsi="Wingdings"/>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6" w15:restartNumberingAfterBreak="0">
    <w:nsid w:val="0000001D"/>
    <w:multiLevelType w:val="multilevel"/>
    <w:tmpl w:val="0000001D"/>
    <w:name w:val="WWNum30"/>
    <w:lvl w:ilvl="0">
      <w:start w:val="1"/>
      <w:numFmt w:val="bullet"/>
      <w:lvlText w:val=""/>
      <w:lvlJc w:val="left"/>
      <w:pPr>
        <w:tabs>
          <w:tab w:val="num" w:pos="0"/>
        </w:tabs>
        <w:ind w:left="720" w:hanging="360"/>
      </w:pPr>
      <w:rPr>
        <w:rFonts w:ascii="Wingdings" w:hAnsi="Wingdings"/>
      </w:rPr>
    </w:lvl>
    <w:lvl w:ilvl="1">
      <w:start w:val="1"/>
      <w:numFmt w:val="bullet"/>
      <w:lvlText w:val=""/>
      <w:lvlJc w:val="left"/>
      <w:pPr>
        <w:tabs>
          <w:tab w:val="num" w:pos="0"/>
        </w:tabs>
        <w:ind w:left="1440" w:hanging="360"/>
      </w:pPr>
      <w:rPr>
        <w:rFonts w:ascii="Wingdings" w:hAnsi="Wingdings"/>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7" w15:restartNumberingAfterBreak="0">
    <w:nsid w:val="513C2F8C"/>
    <w:multiLevelType w:val="multilevel"/>
    <w:tmpl w:val="84289A34"/>
    <w:lvl w:ilvl="0">
      <w:start w:val="1"/>
      <w:numFmt w:val="decimal"/>
      <w:lvlText w:val="%1)"/>
      <w:lvlJc w:val="left"/>
      <w:pPr>
        <w:tabs>
          <w:tab w:val="num" w:pos="66"/>
        </w:tabs>
        <w:ind w:left="786" w:hanging="360"/>
      </w:pPr>
      <w:rPr>
        <w:b w:val="0"/>
      </w:rPr>
    </w:lvl>
    <w:lvl w:ilvl="1">
      <w:start w:val="1"/>
      <w:numFmt w:val="lowerLetter"/>
      <w:lvlText w:val="%2."/>
      <w:lvlJc w:val="left"/>
      <w:pPr>
        <w:tabs>
          <w:tab w:val="num" w:pos="66"/>
        </w:tabs>
        <w:ind w:left="1506" w:hanging="360"/>
      </w:pPr>
    </w:lvl>
    <w:lvl w:ilvl="2">
      <w:start w:val="1"/>
      <w:numFmt w:val="lowerRoman"/>
      <w:lvlText w:val="%3."/>
      <w:lvlJc w:val="right"/>
      <w:pPr>
        <w:tabs>
          <w:tab w:val="num" w:pos="66"/>
        </w:tabs>
        <w:ind w:left="2226" w:hanging="180"/>
      </w:pPr>
    </w:lvl>
    <w:lvl w:ilvl="3">
      <w:start w:val="1"/>
      <w:numFmt w:val="bullet"/>
      <w:lvlText w:val="o"/>
      <w:lvlJc w:val="left"/>
      <w:pPr>
        <w:tabs>
          <w:tab w:val="num" w:pos="66"/>
        </w:tabs>
        <w:ind w:left="2946" w:hanging="360"/>
      </w:pPr>
      <w:rPr>
        <w:rFonts w:ascii="Courier New" w:hAnsi="Courier New" w:cs="Courier New" w:hint="default"/>
      </w:rPr>
    </w:lvl>
    <w:lvl w:ilvl="4">
      <w:start w:val="1"/>
      <w:numFmt w:val="lowerLetter"/>
      <w:lvlText w:val="%5."/>
      <w:lvlJc w:val="left"/>
      <w:pPr>
        <w:tabs>
          <w:tab w:val="num" w:pos="66"/>
        </w:tabs>
        <w:ind w:left="3666" w:hanging="360"/>
      </w:pPr>
    </w:lvl>
    <w:lvl w:ilvl="5">
      <w:start w:val="1"/>
      <w:numFmt w:val="lowerRoman"/>
      <w:lvlText w:val="%6."/>
      <w:lvlJc w:val="right"/>
      <w:pPr>
        <w:tabs>
          <w:tab w:val="num" w:pos="66"/>
        </w:tabs>
        <w:ind w:left="4386" w:hanging="180"/>
      </w:pPr>
    </w:lvl>
    <w:lvl w:ilvl="6">
      <w:start w:val="1"/>
      <w:numFmt w:val="decimal"/>
      <w:lvlText w:val="%7."/>
      <w:lvlJc w:val="left"/>
      <w:pPr>
        <w:tabs>
          <w:tab w:val="num" w:pos="66"/>
        </w:tabs>
        <w:ind w:left="5106" w:hanging="360"/>
      </w:pPr>
    </w:lvl>
    <w:lvl w:ilvl="7">
      <w:start w:val="1"/>
      <w:numFmt w:val="lowerLetter"/>
      <w:lvlText w:val="%8."/>
      <w:lvlJc w:val="left"/>
      <w:pPr>
        <w:tabs>
          <w:tab w:val="num" w:pos="66"/>
        </w:tabs>
        <w:ind w:left="5826" w:hanging="360"/>
      </w:pPr>
    </w:lvl>
    <w:lvl w:ilvl="8">
      <w:start w:val="1"/>
      <w:numFmt w:val="lowerRoman"/>
      <w:lvlText w:val="%9."/>
      <w:lvlJc w:val="right"/>
      <w:pPr>
        <w:tabs>
          <w:tab w:val="num" w:pos="66"/>
        </w:tabs>
        <w:ind w:left="6546" w:hanging="180"/>
      </w:pPr>
    </w:lvl>
  </w:abstractNum>
  <w:abstractNum w:abstractNumId="8" w15:restartNumberingAfterBreak="0">
    <w:nsid w:val="52B36AEB"/>
    <w:multiLevelType w:val="hybridMultilevel"/>
    <w:tmpl w:val="A9E67C52"/>
    <w:lvl w:ilvl="0" w:tplc="4DE6E4AE">
      <w:start w:val="1"/>
      <w:numFmt w:val="bullet"/>
      <w:suff w:val="nothing"/>
      <w:lvlText w:val=""/>
      <w:lvlJc w:val="left"/>
      <w:pPr>
        <w:ind w:left="794" w:hanging="397"/>
      </w:pPr>
      <w:rPr>
        <w:rFonts w:ascii="Wingdings" w:hAnsi="Wingdings" w:hint="default"/>
      </w:rPr>
    </w:lvl>
    <w:lvl w:ilvl="1" w:tplc="0C0A0003" w:tentative="1">
      <w:start w:val="1"/>
      <w:numFmt w:val="bullet"/>
      <w:lvlText w:val="o"/>
      <w:lvlJc w:val="left"/>
      <w:pPr>
        <w:ind w:left="1581" w:hanging="360"/>
      </w:pPr>
      <w:rPr>
        <w:rFonts w:ascii="Courier New" w:hAnsi="Courier New" w:cs="Courier New" w:hint="default"/>
      </w:rPr>
    </w:lvl>
    <w:lvl w:ilvl="2" w:tplc="0C0A0005" w:tentative="1">
      <w:start w:val="1"/>
      <w:numFmt w:val="bullet"/>
      <w:lvlText w:val=""/>
      <w:lvlJc w:val="left"/>
      <w:pPr>
        <w:ind w:left="2301" w:hanging="360"/>
      </w:pPr>
      <w:rPr>
        <w:rFonts w:ascii="Wingdings" w:hAnsi="Wingdings" w:hint="default"/>
      </w:rPr>
    </w:lvl>
    <w:lvl w:ilvl="3" w:tplc="0C0A0001" w:tentative="1">
      <w:start w:val="1"/>
      <w:numFmt w:val="bullet"/>
      <w:lvlText w:val=""/>
      <w:lvlJc w:val="left"/>
      <w:pPr>
        <w:ind w:left="3021" w:hanging="360"/>
      </w:pPr>
      <w:rPr>
        <w:rFonts w:ascii="Symbol" w:hAnsi="Symbol" w:hint="default"/>
      </w:rPr>
    </w:lvl>
    <w:lvl w:ilvl="4" w:tplc="0C0A0003" w:tentative="1">
      <w:start w:val="1"/>
      <w:numFmt w:val="bullet"/>
      <w:lvlText w:val="o"/>
      <w:lvlJc w:val="left"/>
      <w:pPr>
        <w:ind w:left="3741" w:hanging="360"/>
      </w:pPr>
      <w:rPr>
        <w:rFonts w:ascii="Courier New" w:hAnsi="Courier New" w:cs="Courier New" w:hint="default"/>
      </w:rPr>
    </w:lvl>
    <w:lvl w:ilvl="5" w:tplc="0C0A0005" w:tentative="1">
      <w:start w:val="1"/>
      <w:numFmt w:val="bullet"/>
      <w:lvlText w:val=""/>
      <w:lvlJc w:val="left"/>
      <w:pPr>
        <w:ind w:left="4461" w:hanging="360"/>
      </w:pPr>
      <w:rPr>
        <w:rFonts w:ascii="Wingdings" w:hAnsi="Wingdings" w:hint="default"/>
      </w:rPr>
    </w:lvl>
    <w:lvl w:ilvl="6" w:tplc="0C0A0001" w:tentative="1">
      <w:start w:val="1"/>
      <w:numFmt w:val="bullet"/>
      <w:lvlText w:val=""/>
      <w:lvlJc w:val="left"/>
      <w:pPr>
        <w:ind w:left="5181" w:hanging="360"/>
      </w:pPr>
      <w:rPr>
        <w:rFonts w:ascii="Symbol" w:hAnsi="Symbol" w:hint="default"/>
      </w:rPr>
    </w:lvl>
    <w:lvl w:ilvl="7" w:tplc="0C0A0003" w:tentative="1">
      <w:start w:val="1"/>
      <w:numFmt w:val="bullet"/>
      <w:lvlText w:val="o"/>
      <w:lvlJc w:val="left"/>
      <w:pPr>
        <w:ind w:left="5901" w:hanging="360"/>
      </w:pPr>
      <w:rPr>
        <w:rFonts w:ascii="Courier New" w:hAnsi="Courier New" w:cs="Courier New" w:hint="default"/>
      </w:rPr>
    </w:lvl>
    <w:lvl w:ilvl="8" w:tplc="0C0A0005" w:tentative="1">
      <w:start w:val="1"/>
      <w:numFmt w:val="bullet"/>
      <w:lvlText w:val=""/>
      <w:lvlJc w:val="left"/>
      <w:pPr>
        <w:ind w:left="6621" w:hanging="360"/>
      </w:pPr>
      <w:rPr>
        <w:rFonts w:ascii="Wingdings" w:hAnsi="Wingdings" w:hint="default"/>
      </w:rPr>
    </w:lvl>
  </w:abstractNum>
  <w:abstractNum w:abstractNumId="9" w15:restartNumberingAfterBreak="0">
    <w:nsid w:val="5EF65979"/>
    <w:multiLevelType w:val="hybridMultilevel"/>
    <w:tmpl w:val="555E7EA2"/>
    <w:lvl w:ilvl="0" w:tplc="8D48A05E">
      <w:start w:val="1"/>
      <w:numFmt w:val="lowerLetter"/>
      <w:lvlText w:val="%1)"/>
      <w:lvlJc w:val="left"/>
      <w:pPr>
        <w:ind w:left="0" w:firstLine="0"/>
      </w:pPr>
      <w:rPr>
        <w:rFonts w:hint="default"/>
      </w:rPr>
    </w:lvl>
    <w:lvl w:ilvl="1" w:tplc="0C0A0019" w:tentative="1">
      <w:start w:val="1"/>
      <w:numFmt w:val="lowerLetter"/>
      <w:lvlText w:val="%2."/>
      <w:lvlJc w:val="left"/>
      <w:pPr>
        <w:ind w:left="1184" w:hanging="360"/>
      </w:pPr>
    </w:lvl>
    <w:lvl w:ilvl="2" w:tplc="0C0A001B" w:tentative="1">
      <w:start w:val="1"/>
      <w:numFmt w:val="lowerRoman"/>
      <w:lvlText w:val="%3."/>
      <w:lvlJc w:val="right"/>
      <w:pPr>
        <w:ind w:left="1904" w:hanging="180"/>
      </w:pPr>
    </w:lvl>
    <w:lvl w:ilvl="3" w:tplc="0C0A000F" w:tentative="1">
      <w:start w:val="1"/>
      <w:numFmt w:val="decimal"/>
      <w:lvlText w:val="%4."/>
      <w:lvlJc w:val="left"/>
      <w:pPr>
        <w:ind w:left="2624" w:hanging="360"/>
      </w:pPr>
    </w:lvl>
    <w:lvl w:ilvl="4" w:tplc="0C0A0019" w:tentative="1">
      <w:start w:val="1"/>
      <w:numFmt w:val="lowerLetter"/>
      <w:lvlText w:val="%5."/>
      <w:lvlJc w:val="left"/>
      <w:pPr>
        <w:ind w:left="3344" w:hanging="360"/>
      </w:pPr>
    </w:lvl>
    <w:lvl w:ilvl="5" w:tplc="0C0A001B" w:tentative="1">
      <w:start w:val="1"/>
      <w:numFmt w:val="lowerRoman"/>
      <w:lvlText w:val="%6."/>
      <w:lvlJc w:val="right"/>
      <w:pPr>
        <w:ind w:left="4064" w:hanging="180"/>
      </w:pPr>
    </w:lvl>
    <w:lvl w:ilvl="6" w:tplc="0C0A000F" w:tentative="1">
      <w:start w:val="1"/>
      <w:numFmt w:val="decimal"/>
      <w:lvlText w:val="%7."/>
      <w:lvlJc w:val="left"/>
      <w:pPr>
        <w:ind w:left="4784" w:hanging="360"/>
      </w:pPr>
    </w:lvl>
    <w:lvl w:ilvl="7" w:tplc="0C0A0019" w:tentative="1">
      <w:start w:val="1"/>
      <w:numFmt w:val="lowerLetter"/>
      <w:lvlText w:val="%8."/>
      <w:lvlJc w:val="left"/>
      <w:pPr>
        <w:ind w:left="5504" w:hanging="360"/>
      </w:pPr>
    </w:lvl>
    <w:lvl w:ilvl="8" w:tplc="0C0A001B" w:tentative="1">
      <w:start w:val="1"/>
      <w:numFmt w:val="lowerRoman"/>
      <w:lvlText w:val="%9."/>
      <w:lvlJc w:val="right"/>
      <w:pPr>
        <w:ind w:left="6224" w:hanging="180"/>
      </w:pPr>
    </w:lvl>
  </w:abstractNum>
  <w:abstractNum w:abstractNumId="10" w15:restartNumberingAfterBreak="0">
    <w:nsid w:val="639A48DB"/>
    <w:multiLevelType w:val="hybridMultilevel"/>
    <w:tmpl w:val="5E428212"/>
    <w:lvl w:ilvl="0" w:tplc="D3343068">
      <w:start w:val="4"/>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64F01344"/>
    <w:multiLevelType w:val="hybridMultilevel"/>
    <w:tmpl w:val="AA342DF8"/>
    <w:lvl w:ilvl="0" w:tplc="F33CC7D4">
      <w:start w:val="9"/>
      <w:numFmt w:val="decimal"/>
      <w:lvlText w:val="%1."/>
      <w:lvlJc w:val="left"/>
      <w:pPr>
        <w:ind w:left="927"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7B400D07"/>
    <w:multiLevelType w:val="multilevel"/>
    <w:tmpl w:val="FABEECA2"/>
    <w:lvl w:ilvl="0">
      <w:start w:val="1"/>
      <w:numFmt w:val="decimal"/>
      <w:pStyle w:val="Listaconvietas"/>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16cid:durableId="949169952">
    <w:abstractNumId w:val="12"/>
  </w:num>
  <w:num w:numId="2" w16cid:durableId="956523215">
    <w:abstractNumId w:val="1"/>
  </w:num>
  <w:num w:numId="3" w16cid:durableId="1501583998">
    <w:abstractNumId w:val="2"/>
  </w:num>
  <w:num w:numId="4" w16cid:durableId="1801338827">
    <w:abstractNumId w:val="7"/>
  </w:num>
  <w:num w:numId="5" w16cid:durableId="239949875">
    <w:abstractNumId w:val="10"/>
  </w:num>
  <w:num w:numId="6" w16cid:durableId="192021032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983728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29145272">
    <w:abstractNumId w:val="6"/>
  </w:num>
  <w:num w:numId="9" w16cid:durableId="1293825647">
    <w:abstractNumId w:val="11"/>
  </w:num>
  <w:num w:numId="10" w16cid:durableId="1808232485">
    <w:abstractNumId w:val="9"/>
  </w:num>
  <w:num w:numId="11" w16cid:durableId="491675920">
    <w:abstractNumId w:val="4"/>
  </w:num>
  <w:num w:numId="12" w16cid:durableId="1974749700">
    <w:abstractNumId w:val="5"/>
  </w:num>
  <w:num w:numId="13" w16cid:durableId="985356449">
    <w:abstractNumId w:val="8"/>
  </w:num>
  <w:num w:numId="14" w16cid:durableId="1529486349">
    <w:abstractNumId w:val="9"/>
    <w:lvlOverride w:ilvl="0">
      <w:lvl w:ilvl="0" w:tplc="8D48A05E">
        <w:start w:val="1"/>
        <w:numFmt w:val="lowerLetter"/>
        <w:suff w:val="nothing"/>
        <w:lvlText w:val="%1)"/>
        <w:lvlJc w:val="left"/>
        <w:pPr>
          <w:ind w:left="170" w:hanging="170"/>
        </w:pPr>
        <w:rPr>
          <w:rFonts w:hint="default"/>
        </w:rPr>
      </w:lvl>
    </w:lvlOverride>
    <w:lvlOverride w:ilvl="1">
      <w:lvl w:ilvl="1" w:tplc="0C0A0019" w:tentative="1">
        <w:start w:val="1"/>
        <w:numFmt w:val="lowerLetter"/>
        <w:lvlText w:val="%2."/>
        <w:lvlJc w:val="left"/>
        <w:pPr>
          <w:ind w:left="1440" w:hanging="360"/>
        </w:pPr>
      </w:lvl>
    </w:lvlOverride>
    <w:lvlOverride w:ilvl="2">
      <w:lvl w:ilvl="2" w:tplc="0C0A001B" w:tentative="1">
        <w:start w:val="1"/>
        <w:numFmt w:val="lowerRoman"/>
        <w:lvlText w:val="%3."/>
        <w:lvlJc w:val="right"/>
        <w:pPr>
          <w:ind w:left="2160" w:hanging="180"/>
        </w:pPr>
      </w:lvl>
    </w:lvlOverride>
    <w:lvlOverride w:ilvl="3">
      <w:lvl w:ilvl="3" w:tplc="0C0A000F" w:tentative="1">
        <w:start w:val="1"/>
        <w:numFmt w:val="decimal"/>
        <w:lvlText w:val="%4."/>
        <w:lvlJc w:val="left"/>
        <w:pPr>
          <w:ind w:left="2880" w:hanging="360"/>
        </w:pPr>
      </w:lvl>
    </w:lvlOverride>
    <w:lvlOverride w:ilvl="4">
      <w:lvl w:ilvl="4" w:tplc="0C0A0019" w:tentative="1">
        <w:start w:val="1"/>
        <w:numFmt w:val="lowerLetter"/>
        <w:lvlText w:val="%5."/>
        <w:lvlJc w:val="left"/>
        <w:pPr>
          <w:ind w:left="3600" w:hanging="360"/>
        </w:pPr>
      </w:lvl>
    </w:lvlOverride>
    <w:lvlOverride w:ilvl="5">
      <w:lvl w:ilvl="5" w:tplc="0C0A001B" w:tentative="1">
        <w:start w:val="1"/>
        <w:numFmt w:val="lowerRoman"/>
        <w:lvlText w:val="%6."/>
        <w:lvlJc w:val="right"/>
        <w:pPr>
          <w:ind w:left="4320" w:hanging="180"/>
        </w:pPr>
      </w:lvl>
    </w:lvlOverride>
    <w:lvlOverride w:ilvl="6">
      <w:lvl w:ilvl="6" w:tplc="0C0A000F" w:tentative="1">
        <w:start w:val="1"/>
        <w:numFmt w:val="decimal"/>
        <w:lvlText w:val="%7."/>
        <w:lvlJc w:val="left"/>
        <w:pPr>
          <w:ind w:left="5040" w:hanging="360"/>
        </w:pPr>
      </w:lvl>
    </w:lvlOverride>
    <w:lvlOverride w:ilvl="7">
      <w:lvl w:ilvl="7" w:tplc="0C0A0019" w:tentative="1">
        <w:start w:val="1"/>
        <w:numFmt w:val="lowerLetter"/>
        <w:lvlText w:val="%8."/>
        <w:lvlJc w:val="left"/>
        <w:pPr>
          <w:ind w:left="5760" w:hanging="360"/>
        </w:pPr>
      </w:lvl>
    </w:lvlOverride>
    <w:lvlOverride w:ilvl="8">
      <w:lvl w:ilvl="8" w:tplc="0C0A001B" w:tentative="1">
        <w:start w:val="1"/>
        <w:numFmt w:val="lowerRoman"/>
        <w:lvlText w:val="%9."/>
        <w:lvlJc w:val="right"/>
        <w:pPr>
          <w:ind w:left="6480" w:hanging="180"/>
        </w:pPr>
      </w:lvl>
    </w:lvlOverride>
  </w:num>
  <w:num w:numId="15" w16cid:durableId="739444999">
    <w:abstractNumId w:val="4"/>
    <w:lvlOverride w:ilvl="0"/>
    <w:lvlOverride w:ilvl="1"/>
    <w:lvlOverride w:ilvl="2"/>
    <w:lvlOverride w:ilvl="3"/>
    <w:lvlOverride w:ilvl="4"/>
    <w:lvlOverride w:ilvl="5"/>
    <w:lvlOverride w:ilvl="6"/>
    <w:lvlOverride w:ilvl="7"/>
    <w:lvlOverride w:ilvl="8"/>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7"/>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5817"/>
    <w:rsid w:val="0000180E"/>
    <w:rsid w:val="00001EE0"/>
    <w:rsid w:val="00003350"/>
    <w:rsid w:val="000042D6"/>
    <w:rsid w:val="00005051"/>
    <w:rsid w:val="00005735"/>
    <w:rsid w:val="00005DB1"/>
    <w:rsid w:val="00006270"/>
    <w:rsid w:val="000064D0"/>
    <w:rsid w:val="000070D4"/>
    <w:rsid w:val="0000772E"/>
    <w:rsid w:val="000079C0"/>
    <w:rsid w:val="00010430"/>
    <w:rsid w:val="00010840"/>
    <w:rsid w:val="000119AF"/>
    <w:rsid w:val="000143DC"/>
    <w:rsid w:val="00015164"/>
    <w:rsid w:val="00015C84"/>
    <w:rsid w:val="0002112C"/>
    <w:rsid w:val="0002130A"/>
    <w:rsid w:val="00021C14"/>
    <w:rsid w:val="000220FD"/>
    <w:rsid w:val="000235B7"/>
    <w:rsid w:val="0002372A"/>
    <w:rsid w:val="00026642"/>
    <w:rsid w:val="00027573"/>
    <w:rsid w:val="00027638"/>
    <w:rsid w:val="000276C6"/>
    <w:rsid w:val="00031890"/>
    <w:rsid w:val="00032889"/>
    <w:rsid w:val="00032C3E"/>
    <w:rsid w:val="00034409"/>
    <w:rsid w:val="000346E3"/>
    <w:rsid w:val="000352AA"/>
    <w:rsid w:val="000354C4"/>
    <w:rsid w:val="00042282"/>
    <w:rsid w:val="000423CE"/>
    <w:rsid w:val="000426D3"/>
    <w:rsid w:val="00042E81"/>
    <w:rsid w:val="0004557A"/>
    <w:rsid w:val="000468A9"/>
    <w:rsid w:val="00047926"/>
    <w:rsid w:val="00054323"/>
    <w:rsid w:val="000564BA"/>
    <w:rsid w:val="000602CB"/>
    <w:rsid w:val="00061009"/>
    <w:rsid w:val="00061A94"/>
    <w:rsid w:val="00061D4F"/>
    <w:rsid w:val="00062C75"/>
    <w:rsid w:val="00065ACD"/>
    <w:rsid w:val="00065EFE"/>
    <w:rsid w:val="000711BA"/>
    <w:rsid w:val="0007162D"/>
    <w:rsid w:val="000724E4"/>
    <w:rsid w:val="000730DA"/>
    <w:rsid w:val="0007333E"/>
    <w:rsid w:val="000742D0"/>
    <w:rsid w:val="00074A8A"/>
    <w:rsid w:val="00077086"/>
    <w:rsid w:val="0007787A"/>
    <w:rsid w:val="0007789A"/>
    <w:rsid w:val="00080344"/>
    <w:rsid w:val="00080A8C"/>
    <w:rsid w:val="00083353"/>
    <w:rsid w:val="00086053"/>
    <w:rsid w:val="0008710C"/>
    <w:rsid w:val="00087377"/>
    <w:rsid w:val="00090261"/>
    <w:rsid w:val="000908D5"/>
    <w:rsid w:val="00091670"/>
    <w:rsid w:val="00091ADB"/>
    <w:rsid w:val="000A0010"/>
    <w:rsid w:val="000A02D9"/>
    <w:rsid w:val="000A0807"/>
    <w:rsid w:val="000A0AEE"/>
    <w:rsid w:val="000A199F"/>
    <w:rsid w:val="000A3EEA"/>
    <w:rsid w:val="000A56F5"/>
    <w:rsid w:val="000A5B27"/>
    <w:rsid w:val="000A7863"/>
    <w:rsid w:val="000B1A1D"/>
    <w:rsid w:val="000B2FBA"/>
    <w:rsid w:val="000B5393"/>
    <w:rsid w:val="000B6520"/>
    <w:rsid w:val="000B6675"/>
    <w:rsid w:val="000B6FA6"/>
    <w:rsid w:val="000B7DF4"/>
    <w:rsid w:val="000C0A4C"/>
    <w:rsid w:val="000C485D"/>
    <w:rsid w:val="000C50CD"/>
    <w:rsid w:val="000C705E"/>
    <w:rsid w:val="000D1589"/>
    <w:rsid w:val="000D1688"/>
    <w:rsid w:val="000D1E02"/>
    <w:rsid w:val="000D237A"/>
    <w:rsid w:val="000D2512"/>
    <w:rsid w:val="000D253C"/>
    <w:rsid w:val="000D3BF0"/>
    <w:rsid w:val="000D47F6"/>
    <w:rsid w:val="000D5C71"/>
    <w:rsid w:val="000D7C3E"/>
    <w:rsid w:val="000E045B"/>
    <w:rsid w:val="000E29F4"/>
    <w:rsid w:val="000E3E68"/>
    <w:rsid w:val="000E489E"/>
    <w:rsid w:val="000E550A"/>
    <w:rsid w:val="000E5D10"/>
    <w:rsid w:val="000E64CC"/>
    <w:rsid w:val="000E6D76"/>
    <w:rsid w:val="000E70A6"/>
    <w:rsid w:val="000E7727"/>
    <w:rsid w:val="000F05E4"/>
    <w:rsid w:val="000F0BCD"/>
    <w:rsid w:val="000F0EDC"/>
    <w:rsid w:val="000F33B6"/>
    <w:rsid w:val="000F41C7"/>
    <w:rsid w:val="000F6450"/>
    <w:rsid w:val="0010120C"/>
    <w:rsid w:val="00101B63"/>
    <w:rsid w:val="00101F7E"/>
    <w:rsid w:val="001020A1"/>
    <w:rsid w:val="001029F3"/>
    <w:rsid w:val="00105340"/>
    <w:rsid w:val="00105DAB"/>
    <w:rsid w:val="001102AF"/>
    <w:rsid w:val="00110656"/>
    <w:rsid w:val="00111E30"/>
    <w:rsid w:val="001124C7"/>
    <w:rsid w:val="00113547"/>
    <w:rsid w:val="0011397D"/>
    <w:rsid w:val="00116210"/>
    <w:rsid w:val="0011685C"/>
    <w:rsid w:val="0012193C"/>
    <w:rsid w:val="00122784"/>
    <w:rsid w:val="0012416A"/>
    <w:rsid w:val="0012504B"/>
    <w:rsid w:val="00126D0D"/>
    <w:rsid w:val="001300F3"/>
    <w:rsid w:val="0013121A"/>
    <w:rsid w:val="00132363"/>
    <w:rsid w:val="001357BB"/>
    <w:rsid w:val="00140FFF"/>
    <w:rsid w:val="00141962"/>
    <w:rsid w:val="001440B0"/>
    <w:rsid w:val="00145BDD"/>
    <w:rsid w:val="00146EF0"/>
    <w:rsid w:val="00146F69"/>
    <w:rsid w:val="00147124"/>
    <w:rsid w:val="001472E8"/>
    <w:rsid w:val="001503A2"/>
    <w:rsid w:val="0015095B"/>
    <w:rsid w:val="00151C43"/>
    <w:rsid w:val="00153B32"/>
    <w:rsid w:val="00153D0C"/>
    <w:rsid w:val="00154DF5"/>
    <w:rsid w:val="00157027"/>
    <w:rsid w:val="001578E6"/>
    <w:rsid w:val="00157AE0"/>
    <w:rsid w:val="00157F21"/>
    <w:rsid w:val="00160551"/>
    <w:rsid w:val="00161122"/>
    <w:rsid w:val="001626EE"/>
    <w:rsid w:val="001633D4"/>
    <w:rsid w:val="0016340E"/>
    <w:rsid w:val="0016355E"/>
    <w:rsid w:val="0016505E"/>
    <w:rsid w:val="001650A0"/>
    <w:rsid w:val="00165624"/>
    <w:rsid w:val="001702C7"/>
    <w:rsid w:val="00171CBE"/>
    <w:rsid w:val="00172BF4"/>
    <w:rsid w:val="001731CE"/>
    <w:rsid w:val="001739AE"/>
    <w:rsid w:val="00174021"/>
    <w:rsid w:val="0017548B"/>
    <w:rsid w:val="00175D7D"/>
    <w:rsid w:val="001775AB"/>
    <w:rsid w:val="00177AFE"/>
    <w:rsid w:val="00177BEF"/>
    <w:rsid w:val="00177F2B"/>
    <w:rsid w:val="0018023B"/>
    <w:rsid w:val="00180DDA"/>
    <w:rsid w:val="00181503"/>
    <w:rsid w:val="00182DB5"/>
    <w:rsid w:val="001835E7"/>
    <w:rsid w:val="00184D82"/>
    <w:rsid w:val="00184D9A"/>
    <w:rsid w:val="0018749C"/>
    <w:rsid w:val="00190474"/>
    <w:rsid w:val="00191A3E"/>
    <w:rsid w:val="00193567"/>
    <w:rsid w:val="00194824"/>
    <w:rsid w:val="00197C6A"/>
    <w:rsid w:val="00197EE4"/>
    <w:rsid w:val="001A1056"/>
    <w:rsid w:val="001A3925"/>
    <w:rsid w:val="001A3A23"/>
    <w:rsid w:val="001A3DCF"/>
    <w:rsid w:val="001A3EA4"/>
    <w:rsid w:val="001A4E03"/>
    <w:rsid w:val="001A6251"/>
    <w:rsid w:val="001B0477"/>
    <w:rsid w:val="001B0766"/>
    <w:rsid w:val="001B1247"/>
    <w:rsid w:val="001B2D65"/>
    <w:rsid w:val="001B3AF9"/>
    <w:rsid w:val="001B6D5E"/>
    <w:rsid w:val="001B6F3F"/>
    <w:rsid w:val="001B7820"/>
    <w:rsid w:val="001C02DB"/>
    <w:rsid w:val="001C0351"/>
    <w:rsid w:val="001C0C5E"/>
    <w:rsid w:val="001C0FF6"/>
    <w:rsid w:val="001C2150"/>
    <w:rsid w:val="001C3204"/>
    <w:rsid w:val="001C3E38"/>
    <w:rsid w:val="001C4AEF"/>
    <w:rsid w:val="001C6A40"/>
    <w:rsid w:val="001D06D6"/>
    <w:rsid w:val="001D18F5"/>
    <w:rsid w:val="001D18FE"/>
    <w:rsid w:val="001D2B2B"/>
    <w:rsid w:val="001D336C"/>
    <w:rsid w:val="001D5BFF"/>
    <w:rsid w:val="001D60A8"/>
    <w:rsid w:val="001D66A2"/>
    <w:rsid w:val="001D7A58"/>
    <w:rsid w:val="001E0EAE"/>
    <w:rsid w:val="001E2EE8"/>
    <w:rsid w:val="001E2F27"/>
    <w:rsid w:val="001E54DA"/>
    <w:rsid w:val="001E5DC0"/>
    <w:rsid w:val="001E7E7F"/>
    <w:rsid w:val="001F120F"/>
    <w:rsid w:val="001F149C"/>
    <w:rsid w:val="001F1913"/>
    <w:rsid w:val="001F3040"/>
    <w:rsid w:val="001F3358"/>
    <w:rsid w:val="001F48B8"/>
    <w:rsid w:val="001F4EE8"/>
    <w:rsid w:val="001F5763"/>
    <w:rsid w:val="001F5B6D"/>
    <w:rsid w:val="00200EAD"/>
    <w:rsid w:val="002020AD"/>
    <w:rsid w:val="00203AA1"/>
    <w:rsid w:val="00203B0D"/>
    <w:rsid w:val="00204F26"/>
    <w:rsid w:val="00205AF4"/>
    <w:rsid w:val="00205F87"/>
    <w:rsid w:val="00207D4C"/>
    <w:rsid w:val="0021086F"/>
    <w:rsid w:val="00210AA3"/>
    <w:rsid w:val="00211072"/>
    <w:rsid w:val="00211BF0"/>
    <w:rsid w:val="00212538"/>
    <w:rsid w:val="00213E98"/>
    <w:rsid w:val="00214879"/>
    <w:rsid w:val="00215552"/>
    <w:rsid w:val="00215697"/>
    <w:rsid w:val="002171F6"/>
    <w:rsid w:val="00217207"/>
    <w:rsid w:val="00217264"/>
    <w:rsid w:val="00220D43"/>
    <w:rsid w:val="0022118B"/>
    <w:rsid w:val="00221D64"/>
    <w:rsid w:val="00222D19"/>
    <w:rsid w:val="0022318B"/>
    <w:rsid w:val="002250BB"/>
    <w:rsid w:val="002279E2"/>
    <w:rsid w:val="00232226"/>
    <w:rsid w:val="00232937"/>
    <w:rsid w:val="00234EF2"/>
    <w:rsid w:val="0023775B"/>
    <w:rsid w:val="00243557"/>
    <w:rsid w:val="00243EB0"/>
    <w:rsid w:val="00244A5D"/>
    <w:rsid w:val="00244D39"/>
    <w:rsid w:val="00244FE6"/>
    <w:rsid w:val="00246E58"/>
    <w:rsid w:val="00247D9B"/>
    <w:rsid w:val="00250523"/>
    <w:rsid w:val="00250794"/>
    <w:rsid w:val="00250F3B"/>
    <w:rsid w:val="00251285"/>
    <w:rsid w:val="00251AA5"/>
    <w:rsid w:val="00251FA1"/>
    <w:rsid w:val="00252666"/>
    <w:rsid w:val="00252728"/>
    <w:rsid w:val="00255961"/>
    <w:rsid w:val="0025598E"/>
    <w:rsid w:val="0025665D"/>
    <w:rsid w:val="00256A40"/>
    <w:rsid w:val="00257D3B"/>
    <w:rsid w:val="00260E2B"/>
    <w:rsid w:val="00261307"/>
    <w:rsid w:val="00261936"/>
    <w:rsid w:val="002635BC"/>
    <w:rsid w:val="002640C4"/>
    <w:rsid w:val="002643D5"/>
    <w:rsid w:val="00265B70"/>
    <w:rsid w:val="00265D07"/>
    <w:rsid w:val="00266669"/>
    <w:rsid w:val="00266A41"/>
    <w:rsid w:val="00270374"/>
    <w:rsid w:val="00270835"/>
    <w:rsid w:val="00271C57"/>
    <w:rsid w:val="00271E3B"/>
    <w:rsid w:val="00274528"/>
    <w:rsid w:val="002749E7"/>
    <w:rsid w:val="002750CA"/>
    <w:rsid w:val="00275CE9"/>
    <w:rsid w:val="00275F2F"/>
    <w:rsid w:val="00276335"/>
    <w:rsid w:val="002770C6"/>
    <w:rsid w:val="0027757F"/>
    <w:rsid w:val="0028085B"/>
    <w:rsid w:val="0028145E"/>
    <w:rsid w:val="00282A8D"/>
    <w:rsid w:val="00283519"/>
    <w:rsid w:val="00283B3B"/>
    <w:rsid w:val="00284BA8"/>
    <w:rsid w:val="00285010"/>
    <w:rsid w:val="00285634"/>
    <w:rsid w:val="002858C3"/>
    <w:rsid w:val="002861F1"/>
    <w:rsid w:val="002902C7"/>
    <w:rsid w:val="00290302"/>
    <w:rsid w:val="00290CDF"/>
    <w:rsid w:val="002926CB"/>
    <w:rsid w:val="00293A4D"/>
    <w:rsid w:val="002942CF"/>
    <w:rsid w:val="002958D8"/>
    <w:rsid w:val="00297183"/>
    <w:rsid w:val="002A11BE"/>
    <w:rsid w:val="002A1790"/>
    <w:rsid w:val="002A2B0B"/>
    <w:rsid w:val="002A3708"/>
    <w:rsid w:val="002A3BFC"/>
    <w:rsid w:val="002A5C12"/>
    <w:rsid w:val="002A5D67"/>
    <w:rsid w:val="002B0AAE"/>
    <w:rsid w:val="002B4ADD"/>
    <w:rsid w:val="002B4B28"/>
    <w:rsid w:val="002B4C5E"/>
    <w:rsid w:val="002B53A8"/>
    <w:rsid w:val="002B550F"/>
    <w:rsid w:val="002B6A8C"/>
    <w:rsid w:val="002B6D64"/>
    <w:rsid w:val="002C3F76"/>
    <w:rsid w:val="002C47F4"/>
    <w:rsid w:val="002C6994"/>
    <w:rsid w:val="002C7226"/>
    <w:rsid w:val="002C74B1"/>
    <w:rsid w:val="002C7885"/>
    <w:rsid w:val="002D0E46"/>
    <w:rsid w:val="002D142F"/>
    <w:rsid w:val="002D1818"/>
    <w:rsid w:val="002D20F2"/>
    <w:rsid w:val="002D392F"/>
    <w:rsid w:val="002D3CC9"/>
    <w:rsid w:val="002D402A"/>
    <w:rsid w:val="002D4B9C"/>
    <w:rsid w:val="002E258C"/>
    <w:rsid w:val="002E25AF"/>
    <w:rsid w:val="002E2949"/>
    <w:rsid w:val="002E45A7"/>
    <w:rsid w:val="002E605E"/>
    <w:rsid w:val="002E72C6"/>
    <w:rsid w:val="002E7A4C"/>
    <w:rsid w:val="002F2BCC"/>
    <w:rsid w:val="002F39CF"/>
    <w:rsid w:val="002F5844"/>
    <w:rsid w:val="002F5A97"/>
    <w:rsid w:val="002F6422"/>
    <w:rsid w:val="0030060A"/>
    <w:rsid w:val="0030246F"/>
    <w:rsid w:val="00303032"/>
    <w:rsid w:val="0030431C"/>
    <w:rsid w:val="0030488A"/>
    <w:rsid w:val="003049A8"/>
    <w:rsid w:val="00304B0F"/>
    <w:rsid w:val="00305B03"/>
    <w:rsid w:val="00306ACC"/>
    <w:rsid w:val="00307A39"/>
    <w:rsid w:val="00310026"/>
    <w:rsid w:val="0031008E"/>
    <w:rsid w:val="00310F3B"/>
    <w:rsid w:val="003120E4"/>
    <w:rsid w:val="00312B27"/>
    <w:rsid w:val="00312CDB"/>
    <w:rsid w:val="0031499D"/>
    <w:rsid w:val="00314E39"/>
    <w:rsid w:val="003150CC"/>
    <w:rsid w:val="00317303"/>
    <w:rsid w:val="00317A5F"/>
    <w:rsid w:val="003217FB"/>
    <w:rsid w:val="00322B4C"/>
    <w:rsid w:val="00322F98"/>
    <w:rsid w:val="003237BF"/>
    <w:rsid w:val="00325586"/>
    <w:rsid w:val="00326626"/>
    <w:rsid w:val="0032757C"/>
    <w:rsid w:val="00330C69"/>
    <w:rsid w:val="0033163D"/>
    <w:rsid w:val="00332525"/>
    <w:rsid w:val="00332679"/>
    <w:rsid w:val="0033302C"/>
    <w:rsid w:val="00333097"/>
    <w:rsid w:val="003345B7"/>
    <w:rsid w:val="003371E2"/>
    <w:rsid w:val="00341B57"/>
    <w:rsid w:val="003421A3"/>
    <w:rsid w:val="00345AC5"/>
    <w:rsid w:val="00350194"/>
    <w:rsid w:val="00351601"/>
    <w:rsid w:val="003538B4"/>
    <w:rsid w:val="00353A46"/>
    <w:rsid w:val="00354CDF"/>
    <w:rsid w:val="00355622"/>
    <w:rsid w:val="003568AF"/>
    <w:rsid w:val="00356E46"/>
    <w:rsid w:val="00357378"/>
    <w:rsid w:val="003573BE"/>
    <w:rsid w:val="00357913"/>
    <w:rsid w:val="00357BBE"/>
    <w:rsid w:val="00357ECD"/>
    <w:rsid w:val="00360CA2"/>
    <w:rsid w:val="00363000"/>
    <w:rsid w:val="00364714"/>
    <w:rsid w:val="00365904"/>
    <w:rsid w:val="00366DF9"/>
    <w:rsid w:val="0036707F"/>
    <w:rsid w:val="0036785D"/>
    <w:rsid w:val="00367FD6"/>
    <w:rsid w:val="00370D5C"/>
    <w:rsid w:val="00371526"/>
    <w:rsid w:val="003717EF"/>
    <w:rsid w:val="00371917"/>
    <w:rsid w:val="00373FC5"/>
    <w:rsid w:val="0037481D"/>
    <w:rsid w:val="00376730"/>
    <w:rsid w:val="0037724E"/>
    <w:rsid w:val="003775FD"/>
    <w:rsid w:val="0037772B"/>
    <w:rsid w:val="00377818"/>
    <w:rsid w:val="003802AC"/>
    <w:rsid w:val="00380EDD"/>
    <w:rsid w:val="0038202A"/>
    <w:rsid w:val="003821C3"/>
    <w:rsid w:val="003832A6"/>
    <w:rsid w:val="00386B20"/>
    <w:rsid w:val="00387981"/>
    <w:rsid w:val="00390963"/>
    <w:rsid w:val="00391856"/>
    <w:rsid w:val="00393019"/>
    <w:rsid w:val="00395BF4"/>
    <w:rsid w:val="00395F60"/>
    <w:rsid w:val="0039718A"/>
    <w:rsid w:val="003A10E3"/>
    <w:rsid w:val="003A153B"/>
    <w:rsid w:val="003A1C50"/>
    <w:rsid w:val="003A1C91"/>
    <w:rsid w:val="003A23F8"/>
    <w:rsid w:val="003A54CB"/>
    <w:rsid w:val="003A69B7"/>
    <w:rsid w:val="003A6A8D"/>
    <w:rsid w:val="003A6AC4"/>
    <w:rsid w:val="003A79F1"/>
    <w:rsid w:val="003B00DE"/>
    <w:rsid w:val="003B02BF"/>
    <w:rsid w:val="003B2710"/>
    <w:rsid w:val="003B342D"/>
    <w:rsid w:val="003B3AE0"/>
    <w:rsid w:val="003B4CC5"/>
    <w:rsid w:val="003B6D5B"/>
    <w:rsid w:val="003B6E1F"/>
    <w:rsid w:val="003B791F"/>
    <w:rsid w:val="003C13D6"/>
    <w:rsid w:val="003C1553"/>
    <w:rsid w:val="003C1D3F"/>
    <w:rsid w:val="003C210C"/>
    <w:rsid w:val="003C26D9"/>
    <w:rsid w:val="003C2C64"/>
    <w:rsid w:val="003C37CD"/>
    <w:rsid w:val="003C3D74"/>
    <w:rsid w:val="003C5649"/>
    <w:rsid w:val="003C768F"/>
    <w:rsid w:val="003D1061"/>
    <w:rsid w:val="003D123A"/>
    <w:rsid w:val="003D1AC5"/>
    <w:rsid w:val="003D1BD9"/>
    <w:rsid w:val="003D1C09"/>
    <w:rsid w:val="003D1FFA"/>
    <w:rsid w:val="003D2182"/>
    <w:rsid w:val="003D2631"/>
    <w:rsid w:val="003D330D"/>
    <w:rsid w:val="003D33B6"/>
    <w:rsid w:val="003D3451"/>
    <w:rsid w:val="003D3567"/>
    <w:rsid w:val="003D3E6C"/>
    <w:rsid w:val="003D4002"/>
    <w:rsid w:val="003D4B1C"/>
    <w:rsid w:val="003D54AD"/>
    <w:rsid w:val="003D6790"/>
    <w:rsid w:val="003D6E72"/>
    <w:rsid w:val="003D755F"/>
    <w:rsid w:val="003D7EC1"/>
    <w:rsid w:val="003E1D83"/>
    <w:rsid w:val="003E3DD6"/>
    <w:rsid w:val="003E510E"/>
    <w:rsid w:val="003E5890"/>
    <w:rsid w:val="003E68D3"/>
    <w:rsid w:val="003E6E0F"/>
    <w:rsid w:val="003E6F0D"/>
    <w:rsid w:val="003E71CC"/>
    <w:rsid w:val="003E741B"/>
    <w:rsid w:val="003F2B2D"/>
    <w:rsid w:val="003F2C35"/>
    <w:rsid w:val="003F351B"/>
    <w:rsid w:val="003F47F5"/>
    <w:rsid w:val="003F5B18"/>
    <w:rsid w:val="003F67B4"/>
    <w:rsid w:val="003F7383"/>
    <w:rsid w:val="00402187"/>
    <w:rsid w:val="00402B08"/>
    <w:rsid w:val="004044D3"/>
    <w:rsid w:val="004050A1"/>
    <w:rsid w:val="00405747"/>
    <w:rsid w:val="004067D2"/>
    <w:rsid w:val="00406C72"/>
    <w:rsid w:val="00406DCF"/>
    <w:rsid w:val="00410906"/>
    <w:rsid w:val="00410D02"/>
    <w:rsid w:val="004114A7"/>
    <w:rsid w:val="004123A4"/>
    <w:rsid w:val="004131E8"/>
    <w:rsid w:val="004134EC"/>
    <w:rsid w:val="00413843"/>
    <w:rsid w:val="0041384F"/>
    <w:rsid w:val="00413962"/>
    <w:rsid w:val="0041405A"/>
    <w:rsid w:val="00415C68"/>
    <w:rsid w:val="00417810"/>
    <w:rsid w:val="00420B63"/>
    <w:rsid w:val="00421393"/>
    <w:rsid w:val="004215E6"/>
    <w:rsid w:val="004217B5"/>
    <w:rsid w:val="00421FAB"/>
    <w:rsid w:val="00422066"/>
    <w:rsid w:val="00423116"/>
    <w:rsid w:val="004236FF"/>
    <w:rsid w:val="00423786"/>
    <w:rsid w:val="00424B43"/>
    <w:rsid w:val="00424BF0"/>
    <w:rsid w:val="00424E09"/>
    <w:rsid w:val="00425CC8"/>
    <w:rsid w:val="00426E6D"/>
    <w:rsid w:val="00427F4D"/>
    <w:rsid w:val="00431265"/>
    <w:rsid w:val="00431712"/>
    <w:rsid w:val="004320C1"/>
    <w:rsid w:val="00433970"/>
    <w:rsid w:val="00433D90"/>
    <w:rsid w:val="00434072"/>
    <w:rsid w:val="004346BE"/>
    <w:rsid w:val="00434D45"/>
    <w:rsid w:val="00435A96"/>
    <w:rsid w:val="004370C3"/>
    <w:rsid w:val="00440CE8"/>
    <w:rsid w:val="00441143"/>
    <w:rsid w:val="00442630"/>
    <w:rsid w:val="004429C2"/>
    <w:rsid w:val="00444163"/>
    <w:rsid w:val="004449D6"/>
    <w:rsid w:val="004455C6"/>
    <w:rsid w:val="004467BC"/>
    <w:rsid w:val="00446C86"/>
    <w:rsid w:val="00452573"/>
    <w:rsid w:val="00453789"/>
    <w:rsid w:val="00454DB8"/>
    <w:rsid w:val="00455E79"/>
    <w:rsid w:val="00456473"/>
    <w:rsid w:val="00456611"/>
    <w:rsid w:val="00457282"/>
    <w:rsid w:val="00457337"/>
    <w:rsid w:val="00457967"/>
    <w:rsid w:val="00457B00"/>
    <w:rsid w:val="00457C55"/>
    <w:rsid w:val="00457CF7"/>
    <w:rsid w:val="00462E35"/>
    <w:rsid w:val="00463D96"/>
    <w:rsid w:val="004649C4"/>
    <w:rsid w:val="004649D7"/>
    <w:rsid w:val="00464AB4"/>
    <w:rsid w:val="00465177"/>
    <w:rsid w:val="0046545A"/>
    <w:rsid w:val="004675BF"/>
    <w:rsid w:val="0046765A"/>
    <w:rsid w:val="00471020"/>
    <w:rsid w:val="004725C4"/>
    <w:rsid w:val="004726BE"/>
    <w:rsid w:val="004736EC"/>
    <w:rsid w:val="00473DF9"/>
    <w:rsid w:val="00473E5A"/>
    <w:rsid w:val="00474888"/>
    <w:rsid w:val="0047498B"/>
    <w:rsid w:val="00474E72"/>
    <w:rsid w:val="0047659D"/>
    <w:rsid w:val="004778CD"/>
    <w:rsid w:val="00481D42"/>
    <w:rsid w:val="00482283"/>
    <w:rsid w:val="0048289C"/>
    <w:rsid w:val="00482C11"/>
    <w:rsid w:val="00482D82"/>
    <w:rsid w:val="00482DCD"/>
    <w:rsid w:val="004920B7"/>
    <w:rsid w:val="0049212A"/>
    <w:rsid w:val="00494094"/>
    <w:rsid w:val="00494E17"/>
    <w:rsid w:val="004A0306"/>
    <w:rsid w:val="004A0E7F"/>
    <w:rsid w:val="004A260B"/>
    <w:rsid w:val="004A358A"/>
    <w:rsid w:val="004A6C82"/>
    <w:rsid w:val="004A7A6E"/>
    <w:rsid w:val="004A7EA2"/>
    <w:rsid w:val="004B09A9"/>
    <w:rsid w:val="004B1FC2"/>
    <w:rsid w:val="004B3AC1"/>
    <w:rsid w:val="004B51AB"/>
    <w:rsid w:val="004B619B"/>
    <w:rsid w:val="004B633E"/>
    <w:rsid w:val="004B7C33"/>
    <w:rsid w:val="004B7C58"/>
    <w:rsid w:val="004C0507"/>
    <w:rsid w:val="004C14A0"/>
    <w:rsid w:val="004C1565"/>
    <w:rsid w:val="004C22DC"/>
    <w:rsid w:val="004C5318"/>
    <w:rsid w:val="004C6E35"/>
    <w:rsid w:val="004D0139"/>
    <w:rsid w:val="004D0599"/>
    <w:rsid w:val="004D247C"/>
    <w:rsid w:val="004D273A"/>
    <w:rsid w:val="004D2A0C"/>
    <w:rsid w:val="004D33A9"/>
    <w:rsid w:val="004D3BDA"/>
    <w:rsid w:val="004D5875"/>
    <w:rsid w:val="004D6B34"/>
    <w:rsid w:val="004D79D1"/>
    <w:rsid w:val="004E1D2E"/>
    <w:rsid w:val="004E219F"/>
    <w:rsid w:val="004E22C4"/>
    <w:rsid w:val="004E37EE"/>
    <w:rsid w:val="004E4115"/>
    <w:rsid w:val="004E606A"/>
    <w:rsid w:val="004E6917"/>
    <w:rsid w:val="004F058B"/>
    <w:rsid w:val="004F06FE"/>
    <w:rsid w:val="004F1869"/>
    <w:rsid w:val="004F219D"/>
    <w:rsid w:val="004F2C34"/>
    <w:rsid w:val="004F314E"/>
    <w:rsid w:val="004F386F"/>
    <w:rsid w:val="004F528F"/>
    <w:rsid w:val="004F5C2E"/>
    <w:rsid w:val="004F6EA1"/>
    <w:rsid w:val="004F6FBD"/>
    <w:rsid w:val="004F75EE"/>
    <w:rsid w:val="005012D8"/>
    <w:rsid w:val="0050160C"/>
    <w:rsid w:val="00501A4C"/>
    <w:rsid w:val="00502379"/>
    <w:rsid w:val="005026DE"/>
    <w:rsid w:val="0050276A"/>
    <w:rsid w:val="00503B8E"/>
    <w:rsid w:val="00503D29"/>
    <w:rsid w:val="005040D5"/>
    <w:rsid w:val="005047C7"/>
    <w:rsid w:val="00504FFB"/>
    <w:rsid w:val="005053CD"/>
    <w:rsid w:val="00505860"/>
    <w:rsid w:val="00506B59"/>
    <w:rsid w:val="00510439"/>
    <w:rsid w:val="00511C3B"/>
    <w:rsid w:val="00512843"/>
    <w:rsid w:val="00512A44"/>
    <w:rsid w:val="00514905"/>
    <w:rsid w:val="00514A17"/>
    <w:rsid w:val="00515BB3"/>
    <w:rsid w:val="00517293"/>
    <w:rsid w:val="00520156"/>
    <w:rsid w:val="0052051B"/>
    <w:rsid w:val="00520E83"/>
    <w:rsid w:val="00521333"/>
    <w:rsid w:val="0052156B"/>
    <w:rsid w:val="00521BE9"/>
    <w:rsid w:val="005224B9"/>
    <w:rsid w:val="00523458"/>
    <w:rsid w:val="00524169"/>
    <w:rsid w:val="005254EA"/>
    <w:rsid w:val="005269AB"/>
    <w:rsid w:val="00527770"/>
    <w:rsid w:val="005304E7"/>
    <w:rsid w:val="00530EDD"/>
    <w:rsid w:val="00531B7D"/>
    <w:rsid w:val="00531E2C"/>
    <w:rsid w:val="00532033"/>
    <w:rsid w:val="00534548"/>
    <w:rsid w:val="00535A34"/>
    <w:rsid w:val="0053645F"/>
    <w:rsid w:val="0053649C"/>
    <w:rsid w:val="00536559"/>
    <w:rsid w:val="0053735F"/>
    <w:rsid w:val="005403A9"/>
    <w:rsid w:val="00542670"/>
    <w:rsid w:val="00542B52"/>
    <w:rsid w:val="005439E4"/>
    <w:rsid w:val="00543ABB"/>
    <w:rsid w:val="00546A7C"/>
    <w:rsid w:val="00551349"/>
    <w:rsid w:val="0055404E"/>
    <w:rsid w:val="005549D0"/>
    <w:rsid w:val="0055501F"/>
    <w:rsid w:val="0055523E"/>
    <w:rsid w:val="00556E69"/>
    <w:rsid w:val="005612CC"/>
    <w:rsid w:val="00561689"/>
    <w:rsid w:val="0056244C"/>
    <w:rsid w:val="00564BA0"/>
    <w:rsid w:val="00567B3A"/>
    <w:rsid w:val="00570C68"/>
    <w:rsid w:val="0057115C"/>
    <w:rsid w:val="00571683"/>
    <w:rsid w:val="00573337"/>
    <w:rsid w:val="00582605"/>
    <w:rsid w:val="0058265F"/>
    <w:rsid w:val="0058585B"/>
    <w:rsid w:val="00585D82"/>
    <w:rsid w:val="00585E62"/>
    <w:rsid w:val="00586478"/>
    <w:rsid w:val="0059088D"/>
    <w:rsid w:val="00592AE3"/>
    <w:rsid w:val="00593A63"/>
    <w:rsid w:val="00594DCB"/>
    <w:rsid w:val="00595E02"/>
    <w:rsid w:val="005962C8"/>
    <w:rsid w:val="005976BD"/>
    <w:rsid w:val="00597CA9"/>
    <w:rsid w:val="005A0844"/>
    <w:rsid w:val="005A2231"/>
    <w:rsid w:val="005A2477"/>
    <w:rsid w:val="005A2673"/>
    <w:rsid w:val="005A271D"/>
    <w:rsid w:val="005A3255"/>
    <w:rsid w:val="005A42A3"/>
    <w:rsid w:val="005A4AE2"/>
    <w:rsid w:val="005A5C0F"/>
    <w:rsid w:val="005A6145"/>
    <w:rsid w:val="005A61C6"/>
    <w:rsid w:val="005A6CD5"/>
    <w:rsid w:val="005A709F"/>
    <w:rsid w:val="005A7894"/>
    <w:rsid w:val="005A790F"/>
    <w:rsid w:val="005B00E2"/>
    <w:rsid w:val="005B0417"/>
    <w:rsid w:val="005B16BB"/>
    <w:rsid w:val="005B1832"/>
    <w:rsid w:val="005B3B6B"/>
    <w:rsid w:val="005B5006"/>
    <w:rsid w:val="005B6109"/>
    <w:rsid w:val="005B76A9"/>
    <w:rsid w:val="005B7A98"/>
    <w:rsid w:val="005C0752"/>
    <w:rsid w:val="005C07B8"/>
    <w:rsid w:val="005C267C"/>
    <w:rsid w:val="005C2B02"/>
    <w:rsid w:val="005C3970"/>
    <w:rsid w:val="005C737C"/>
    <w:rsid w:val="005C7492"/>
    <w:rsid w:val="005C7F1B"/>
    <w:rsid w:val="005D06D2"/>
    <w:rsid w:val="005D1B42"/>
    <w:rsid w:val="005D3A9C"/>
    <w:rsid w:val="005D4325"/>
    <w:rsid w:val="005D4C2E"/>
    <w:rsid w:val="005D5D01"/>
    <w:rsid w:val="005D679C"/>
    <w:rsid w:val="005D797D"/>
    <w:rsid w:val="005E0B7A"/>
    <w:rsid w:val="005E34F6"/>
    <w:rsid w:val="005E35E4"/>
    <w:rsid w:val="005E45CA"/>
    <w:rsid w:val="005E4773"/>
    <w:rsid w:val="005E6BCF"/>
    <w:rsid w:val="005F1B45"/>
    <w:rsid w:val="005F25DF"/>
    <w:rsid w:val="005F26ED"/>
    <w:rsid w:val="005F2C5D"/>
    <w:rsid w:val="005F425D"/>
    <w:rsid w:val="005F4D89"/>
    <w:rsid w:val="005F62EB"/>
    <w:rsid w:val="00601904"/>
    <w:rsid w:val="00601BDB"/>
    <w:rsid w:val="00602140"/>
    <w:rsid w:val="00602547"/>
    <w:rsid w:val="00603BE5"/>
    <w:rsid w:val="006045F1"/>
    <w:rsid w:val="00604809"/>
    <w:rsid w:val="00604D24"/>
    <w:rsid w:val="00605677"/>
    <w:rsid w:val="006073C8"/>
    <w:rsid w:val="006116EC"/>
    <w:rsid w:val="00613896"/>
    <w:rsid w:val="00615ED1"/>
    <w:rsid w:val="00617AC8"/>
    <w:rsid w:val="0062013C"/>
    <w:rsid w:val="00620170"/>
    <w:rsid w:val="00623E66"/>
    <w:rsid w:val="006240E6"/>
    <w:rsid w:val="0062670B"/>
    <w:rsid w:val="00626E7C"/>
    <w:rsid w:val="00626EA4"/>
    <w:rsid w:val="006272AF"/>
    <w:rsid w:val="006278B4"/>
    <w:rsid w:val="00627B5C"/>
    <w:rsid w:val="00630573"/>
    <w:rsid w:val="0063433F"/>
    <w:rsid w:val="00635928"/>
    <w:rsid w:val="006370D2"/>
    <w:rsid w:val="00637808"/>
    <w:rsid w:val="00637D5A"/>
    <w:rsid w:val="006403BA"/>
    <w:rsid w:val="00640CB1"/>
    <w:rsid w:val="00643DDA"/>
    <w:rsid w:val="00646A4A"/>
    <w:rsid w:val="006473D5"/>
    <w:rsid w:val="006503A5"/>
    <w:rsid w:val="006506CA"/>
    <w:rsid w:val="006516A8"/>
    <w:rsid w:val="006545D1"/>
    <w:rsid w:val="006550C5"/>
    <w:rsid w:val="00655810"/>
    <w:rsid w:val="00655A8F"/>
    <w:rsid w:val="0065766E"/>
    <w:rsid w:val="00657B24"/>
    <w:rsid w:val="00657DE6"/>
    <w:rsid w:val="0066019D"/>
    <w:rsid w:val="006607CA"/>
    <w:rsid w:val="00661EBD"/>
    <w:rsid w:val="0066297E"/>
    <w:rsid w:val="00662F4E"/>
    <w:rsid w:val="00663681"/>
    <w:rsid w:val="00666DF6"/>
    <w:rsid w:val="006674B7"/>
    <w:rsid w:val="006675E5"/>
    <w:rsid w:val="00670B92"/>
    <w:rsid w:val="00670D95"/>
    <w:rsid w:val="00673379"/>
    <w:rsid w:val="006741E4"/>
    <w:rsid w:val="0067593E"/>
    <w:rsid w:val="0067738C"/>
    <w:rsid w:val="0067767B"/>
    <w:rsid w:val="00677955"/>
    <w:rsid w:val="00677CEF"/>
    <w:rsid w:val="00680C7E"/>
    <w:rsid w:val="00681EF8"/>
    <w:rsid w:val="006824B7"/>
    <w:rsid w:val="00682709"/>
    <w:rsid w:val="006828DB"/>
    <w:rsid w:val="00683659"/>
    <w:rsid w:val="0068469F"/>
    <w:rsid w:val="00684B8D"/>
    <w:rsid w:val="0068599D"/>
    <w:rsid w:val="00686855"/>
    <w:rsid w:val="00686EAC"/>
    <w:rsid w:val="00690EFB"/>
    <w:rsid w:val="00690F41"/>
    <w:rsid w:val="006916BD"/>
    <w:rsid w:val="006918F6"/>
    <w:rsid w:val="00692E23"/>
    <w:rsid w:val="006943AE"/>
    <w:rsid w:val="006943D7"/>
    <w:rsid w:val="0069441A"/>
    <w:rsid w:val="00694B68"/>
    <w:rsid w:val="0069538E"/>
    <w:rsid w:val="006954AF"/>
    <w:rsid w:val="006A0104"/>
    <w:rsid w:val="006A0269"/>
    <w:rsid w:val="006A0988"/>
    <w:rsid w:val="006A11E2"/>
    <w:rsid w:val="006A1A88"/>
    <w:rsid w:val="006A21DA"/>
    <w:rsid w:val="006A3678"/>
    <w:rsid w:val="006A3707"/>
    <w:rsid w:val="006A4A45"/>
    <w:rsid w:val="006A5820"/>
    <w:rsid w:val="006A5ECF"/>
    <w:rsid w:val="006A6D95"/>
    <w:rsid w:val="006A7441"/>
    <w:rsid w:val="006B10F8"/>
    <w:rsid w:val="006B3225"/>
    <w:rsid w:val="006B5A43"/>
    <w:rsid w:val="006B5A67"/>
    <w:rsid w:val="006B794A"/>
    <w:rsid w:val="006B79AD"/>
    <w:rsid w:val="006B7AED"/>
    <w:rsid w:val="006C0572"/>
    <w:rsid w:val="006C0F12"/>
    <w:rsid w:val="006C1285"/>
    <w:rsid w:val="006C12E9"/>
    <w:rsid w:val="006C2033"/>
    <w:rsid w:val="006C2041"/>
    <w:rsid w:val="006C2DDC"/>
    <w:rsid w:val="006C57CA"/>
    <w:rsid w:val="006C5AA9"/>
    <w:rsid w:val="006C6A71"/>
    <w:rsid w:val="006D0531"/>
    <w:rsid w:val="006D114A"/>
    <w:rsid w:val="006D1611"/>
    <w:rsid w:val="006D1A66"/>
    <w:rsid w:val="006D1AA9"/>
    <w:rsid w:val="006D2ACC"/>
    <w:rsid w:val="006D3C99"/>
    <w:rsid w:val="006D40B2"/>
    <w:rsid w:val="006D4227"/>
    <w:rsid w:val="006D4567"/>
    <w:rsid w:val="006D47D2"/>
    <w:rsid w:val="006D49BF"/>
    <w:rsid w:val="006D49DB"/>
    <w:rsid w:val="006D4A07"/>
    <w:rsid w:val="006D5271"/>
    <w:rsid w:val="006D566B"/>
    <w:rsid w:val="006E07A9"/>
    <w:rsid w:val="006E07EE"/>
    <w:rsid w:val="006E082A"/>
    <w:rsid w:val="006E11A3"/>
    <w:rsid w:val="006E2200"/>
    <w:rsid w:val="006E29D3"/>
    <w:rsid w:val="006E48C6"/>
    <w:rsid w:val="006E4953"/>
    <w:rsid w:val="006F07D5"/>
    <w:rsid w:val="006F08DF"/>
    <w:rsid w:val="006F187F"/>
    <w:rsid w:val="006F21D2"/>
    <w:rsid w:val="006F2D36"/>
    <w:rsid w:val="006F497B"/>
    <w:rsid w:val="006F54B0"/>
    <w:rsid w:val="006F597E"/>
    <w:rsid w:val="006F5B5F"/>
    <w:rsid w:val="007015A4"/>
    <w:rsid w:val="007016F2"/>
    <w:rsid w:val="0070345D"/>
    <w:rsid w:val="00704776"/>
    <w:rsid w:val="0070530B"/>
    <w:rsid w:val="00705703"/>
    <w:rsid w:val="00705C25"/>
    <w:rsid w:val="00706627"/>
    <w:rsid w:val="0070791F"/>
    <w:rsid w:val="00711348"/>
    <w:rsid w:val="007126A4"/>
    <w:rsid w:val="007204E5"/>
    <w:rsid w:val="00720C4D"/>
    <w:rsid w:val="00721CEE"/>
    <w:rsid w:val="00721E70"/>
    <w:rsid w:val="0072264D"/>
    <w:rsid w:val="007229BF"/>
    <w:rsid w:val="007251E6"/>
    <w:rsid w:val="0072646B"/>
    <w:rsid w:val="007303F9"/>
    <w:rsid w:val="007310F3"/>
    <w:rsid w:val="00732E85"/>
    <w:rsid w:val="0073363A"/>
    <w:rsid w:val="00733A7B"/>
    <w:rsid w:val="00735CB5"/>
    <w:rsid w:val="00736221"/>
    <w:rsid w:val="00736547"/>
    <w:rsid w:val="00737713"/>
    <w:rsid w:val="00737A84"/>
    <w:rsid w:val="00740841"/>
    <w:rsid w:val="007409DC"/>
    <w:rsid w:val="007414C1"/>
    <w:rsid w:val="00744666"/>
    <w:rsid w:val="0074569E"/>
    <w:rsid w:val="007459DA"/>
    <w:rsid w:val="00746484"/>
    <w:rsid w:val="007470EB"/>
    <w:rsid w:val="00747517"/>
    <w:rsid w:val="00750536"/>
    <w:rsid w:val="00752E49"/>
    <w:rsid w:val="0075439D"/>
    <w:rsid w:val="00754A76"/>
    <w:rsid w:val="007561BE"/>
    <w:rsid w:val="007567ED"/>
    <w:rsid w:val="00761993"/>
    <w:rsid w:val="00761ED1"/>
    <w:rsid w:val="00762513"/>
    <w:rsid w:val="0076410E"/>
    <w:rsid w:val="00765BFB"/>
    <w:rsid w:val="00771E11"/>
    <w:rsid w:val="00771EE2"/>
    <w:rsid w:val="00772498"/>
    <w:rsid w:val="00772EFB"/>
    <w:rsid w:val="007749AB"/>
    <w:rsid w:val="007754C7"/>
    <w:rsid w:val="0077602D"/>
    <w:rsid w:val="00776820"/>
    <w:rsid w:val="00776FE2"/>
    <w:rsid w:val="007779FF"/>
    <w:rsid w:val="00777E06"/>
    <w:rsid w:val="0078087F"/>
    <w:rsid w:val="00781225"/>
    <w:rsid w:val="00781909"/>
    <w:rsid w:val="00783AEC"/>
    <w:rsid w:val="00786596"/>
    <w:rsid w:val="00792986"/>
    <w:rsid w:val="00793456"/>
    <w:rsid w:val="00793519"/>
    <w:rsid w:val="007951DF"/>
    <w:rsid w:val="00796DA8"/>
    <w:rsid w:val="00797156"/>
    <w:rsid w:val="00797EEF"/>
    <w:rsid w:val="007A0518"/>
    <w:rsid w:val="007A0779"/>
    <w:rsid w:val="007A0CF2"/>
    <w:rsid w:val="007A0E8B"/>
    <w:rsid w:val="007A155A"/>
    <w:rsid w:val="007A2DC6"/>
    <w:rsid w:val="007A3D85"/>
    <w:rsid w:val="007A5E3D"/>
    <w:rsid w:val="007A6034"/>
    <w:rsid w:val="007A7984"/>
    <w:rsid w:val="007B0D1B"/>
    <w:rsid w:val="007B0E02"/>
    <w:rsid w:val="007B1C06"/>
    <w:rsid w:val="007B2135"/>
    <w:rsid w:val="007B2ED3"/>
    <w:rsid w:val="007B39CE"/>
    <w:rsid w:val="007B5EE5"/>
    <w:rsid w:val="007B7A6B"/>
    <w:rsid w:val="007C1A8D"/>
    <w:rsid w:val="007C1B21"/>
    <w:rsid w:val="007C231D"/>
    <w:rsid w:val="007C325A"/>
    <w:rsid w:val="007C32D8"/>
    <w:rsid w:val="007C354F"/>
    <w:rsid w:val="007C67F8"/>
    <w:rsid w:val="007D2105"/>
    <w:rsid w:val="007D4288"/>
    <w:rsid w:val="007D4535"/>
    <w:rsid w:val="007D5E59"/>
    <w:rsid w:val="007D6046"/>
    <w:rsid w:val="007D62ED"/>
    <w:rsid w:val="007D7E78"/>
    <w:rsid w:val="007E186C"/>
    <w:rsid w:val="007E1B00"/>
    <w:rsid w:val="007E257D"/>
    <w:rsid w:val="007E4702"/>
    <w:rsid w:val="007E4958"/>
    <w:rsid w:val="007E6A6B"/>
    <w:rsid w:val="007F010D"/>
    <w:rsid w:val="007F127A"/>
    <w:rsid w:val="007F1C68"/>
    <w:rsid w:val="007F257D"/>
    <w:rsid w:val="007F2D2A"/>
    <w:rsid w:val="007F44E8"/>
    <w:rsid w:val="007F569C"/>
    <w:rsid w:val="007F5979"/>
    <w:rsid w:val="007F5FDD"/>
    <w:rsid w:val="007F63F1"/>
    <w:rsid w:val="007F777B"/>
    <w:rsid w:val="0080078F"/>
    <w:rsid w:val="00801B96"/>
    <w:rsid w:val="00802CC4"/>
    <w:rsid w:val="00802E02"/>
    <w:rsid w:val="00802E7B"/>
    <w:rsid w:val="008047C4"/>
    <w:rsid w:val="00806572"/>
    <w:rsid w:val="008065B7"/>
    <w:rsid w:val="008103EC"/>
    <w:rsid w:val="00812D84"/>
    <w:rsid w:val="008151C8"/>
    <w:rsid w:val="0081589E"/>
    <w:rsid w:val="008162EE"/>
    <w:rsid w:val="00816FB0"/>
    <w:rsid w:val="00817253"/>
    <w:rsid w:val="00820F32"/>
    <w:rsid w:val="0082297B"/>
    <w:rsid w:val="00823EBA"/>
    <w:rsid w:val="0082494B"/>
    <w:rsid w:val="00824B75"/>
    <w:rsid w:val="008258E1"/>
    <w:rsid w:val="00826FA6"/>
    <w:rsid w:val="00827689"/>
    <w:rsid w:val="008278BA"/>
    <w:rsid w:val="0083056A"/>
    <w:rsid w:val="00830EB9"/>
    <w:rsid w:val="00832477"/>
    <w:rsid w:val="008326EA"/>
    <w:rsid w:val="0083305F"/>
    <w:rsid w:val="008347E6"/>
    <w:rsid w:val="008349B0"/>
    <w:rsid w:val="008364C8"/>
    <w:rsid w:val="008365DC"/>
    <w:rsid w:val="00837654"/>
    <w:rsid w:val="00840C9A"/>
    <w:rsid w:val="008413A5"/>
    <w:rsid w:val="008422B1"/>
    <w:rsid w:val="00842DED"/>
    <w:rsid w:val="00844872"/>
    <w:rsid w:val="008465E6"/>
    <w:rsid w:val="008467A4"/>
    <w:rsid w:val="00846965"/>
    <w:rsid w:val="00847008"/>
    <w:rsid w:val="00847D03"/>
    <w:rsid w:val="008504F4"/>
    <w:rsid w:val="0085101F"/>
    <w:rsid w:val="0085158B"/>
    <w:rsid w:val="00851DDD"/>
    <w:rsid w:val="008539DF"/>
    <w:rsid w:val="00853F43"/>
    <w:rsid w:val="0085502E"/>
    <w:rsid w:val="008554D8"/>
    <w:rsid w:val="00857B1E"/>
    <w:rsid w:val="00863A15"/>
    <w:rsid w:val="008640DC"/>
    <w:rsid w:val="00865F36"/>
    <w:rsid w:val="00867463"/>
    <w:rsid w:val="0087032B"/>
    <w:rsid w:val="008704E8"/>
    <w:rsid w:val="00870DB9"/>
    <w:rsid w:val="00871444"/>
    <w:rsid w:val="008736C2"/>
    <w:rsid w:val="00873E69"/>
    <w:rsid w:val="0087577D"/>
    <w:rsid w:val="008775FF"/>
    <w:rsid w:val="00877911"/>
    <w:rsid w:val="0088138A"/>
    <w:rsid w:val="00881697"/>
    <w:rsid w:val="00881AFF"/>
    <w:rsid w:val="00882A87"/>
    <w:rsid w:val="00883962"/>
    <w:rsid w:val="00891E9F"/>
    <w:rsid w:val="00893B4C"/>
    <w:rsid w:val="0089660F"/>
    <w:rsid w:val="0089794F"/>
    <w:rsid w:val="008A0E6C"/>
    <w:rsid w:val="008A215B"/>
    <w:rsid w:val="008A4B2C"/>
    <w:rsid w:val="008A75FA"/>
    <w:rsid w:val="008A7F92"/>
    <w:rsid w:val="008B0EC0"/>
    <w:rsid w:val="008B2CA8"/>
    <w:rsid w:val="008B3B6F"/>
    <w:rsid w:val="008B3D00"/>
    <w:rsid w:val="008B53DD"/>
    <w:rsid w:val="008B56C1"/>
    <w:rsid w:val="008B5C51"/>
    <w:rsid w:val="008B670E"/>
    <w:rsid w:val="008B6B1A"/>
    <w:rsid w:val="008B6F07"/>
    <w:rsid w:val="008C1AE0"/>
    <w:rsid w:val="008C2351"/>
    <w:rsid w:val="008C2A19"/>
    <w:rsid w:val="008C3985"/>
    <w:rsid w:val="008C62E5"/>
    <w:rsid w:val="008C6FE2"/>
    <w:rsid w:val="008C7FF3"/>
    <w:rsid w:val="008D0126"/>
    <w:rsid w:val="008D048F"/>
    <w:rsid w:val="008D3963"/>
    <w:rsid w:val="008D3C08"/>
    <w:rsid w:val="008D550B"/>
    <w:rsid w:val="008D6A33"/>
    <w:rsid w:val="008E08EC"/>
    <w:rsid w:val="008E16A3"/>
    <w:rsid w:val="008E19FA"/>
    <w:rsid w:val="008E1E1B"/>
    <w:rsid w:val="008E3078"/>
    <w:rsid w:val="008E5004"/>
    <w:rsid w:val="008E52AE"/>
    <w:rsid w:val="008E5D01"/>
    <w:rsid w:val="008F0D4E"/>
    <w:rsid w:val="008F26CD"/>
    <w:rsid w:val="008F2AF6"/>
    <w:rsid w:val="008F3484"/>
    <w:rsid w:val="008F517D"/>
    <w:rsid w:val="008F664E"/>
    <w:rsid w:val="008F6818"/>
    <w:rsid w:val="0090016A"/>
    <w:rsid w:val="009004DB"/>
    <w:rsid w:val="00901E75"/>
    <w:rsid w:val="00903EF9"/>
    <w:rsid w:val="0090408F"/>
    <w:rsid w:val="00904A4D"/>
    <w:rsid w:val="00905DF4"/>
    <w:rsid w:val="009062B6"/>
    <w:rsid w:val="009062CE"/>
    <w:rsid w:val="009103F2"/>
    <w:rsid w:val="009114B6"/>
    <w:rsid w:val="00912013"/>
    <w:rsid w:val="00912AD2"/>
    <w:rsid w:val="00913216"/>
    <w:rsid w:val="00913324"/>
    <w:rsid w:val="00913B7D"/>
    <w:rsid w:val="00913FB1"/>
    <w:rsid w:val="00914244"/>
    <w:rsid w:val="009147F4"/>
    <w:rsid w:val="00914E59"/>
    <w:rsid w:val="00915710"/>
    <w:rsid w:val="00916325"/>
    <w:rsid w:val="00917E30"/>
    <w:rsid w:val="00923D97"/>
    <w:rsid w:val="00924A4A"/>
    <w:rsid w:val="00925D7A"/>
    <w:rsid w:val="009267BE"/>
    <w:rsid w:val="009302E6"/>
    <w:rsid w:val="00932FF4"/>
    <w:rsid w:val="00933EB4"/>
    <w:rsid w:val="0094157D"/>
    <w:rsid w:val="00942005"/>
    <w:rsid w:val="009420E0"/>
    <w:rsid w:val="00942380"/>
    <w:rsid w:val="00942714"/>
    <w:rsid w:val="00943DA1"/>
    <w:rsid w:val="00944B40"/>
    <w:rsid w:val="00945F04"/>
    <w:rsid w:val="00946763"/>
    <w:rsid w:val="00951991"/>
    <w:rsid w:val="00952BBE"/>
    <w:rsid w:val="00952D36"/>
    <w:rsid w:val="0095779C"/>
    <w:rsid w:val="009615FA"/>
    <w:rsid w:val="00962411"/>
    <w:rsid w:val="0096293B"/>
    <w:rsid w:val="00963A7F"/>
    <w:rsid w:val="00963D77"/>
    <w:rsid w:val="00964613"/>
    <w:rsid w:val="00965F38"/>
    <w:rsid w:val="00970517"/>
    <w:rsid w:val="00972003"/>
    <w:rsid w:val="00972254"/>
    <w:rsid w:val="009723CA"/>
    <w:rsid w:val="00972F1F"/>
    <w:rsid w:val="00973834"/>
    <w:rsid w:val="00974206"/>
    <w:rsid w:val="00974A58"/>
    <w:rsid w:val="009750F8"/>
    <w:rsid w:val="00975DA8"/>
    <w:rsid w:val="00975F95"/>
    <w:rsid w:val="009762F8"/>
    <w:rsid w:val="00977775"/>
    <w:rsid w:val="009822DC"/>
    <w:rsid w:val="00984240"/>
    <w:rsid w:val="0098687D"/>
    <w:rsid w:val="0098782C"/>
    <w:rsid w:val="00993DA4"/>
    <w:rsid w:val="009950FD"/>
    <w:rsid w:val="009952AE"/>
    <w:rsid w:val="009957A5"/>
    <w:rsid w:val="00995C33"/>
    <w:rsid w:val="009A02D8"/>
    <w:rsid w:val="009A1CF8"/>
    <w:rsid w:val="009A35E3"/>
    <w:rsid w:val="009A3696"/>
    <w:rsid w:val="009A4008"/>
    <w:rsid w:val="009A4DFA"/>
    <w:rsid w:val="009A4FEC"/>
    <w:rsid w:val="009A5068"/>
    <w:rsid w:val="009A59C6"/>
    <w:rsid w:val="009A61F9"/>
    <w:rsid w:val="009A64BD"/>
    <w:rsid w:val="009B0666"/>
    <w:rsid w:val="009B10BA"/>
    <w:rsid w:val="009B21A9"/>
    <w:rsid w:val="009B2CA4"/>
    <w:rsid w:val="009B4238"/>
    <w:rsid w:val="009B566F"/>
    <w:rsid w:val="009B5801"/>
    <w:rsid w:val="009B6062"/>
    <w:rsid w:val="009B76BE"/>
    <w:rsid w:val="009B7818"/>
    <w:rsid w:val="009B7AC7"/>
    <w:rsid w:val="009B7C9C"/>
    <w:rsid w:val="009C0910"/>
    <w:rsid w:val="009C13BB"/>
    <w:rsid w:val="009C222D"/>
    <w:rsid w:val="009C3CC5"/>
    <w:rsid w:val="009C46C3"/>
    <w:rsid w:val="009C4BEE"/>
    <w:rsid w:val="009C5E8A"/>
    <w:rsid w:val="009C75B6"/>
    <w:rsid w:val="009D085D"/>
    <w:rsid w:val="009D1702"/>
    <w:rsid w:val="009D23BB"/>
    <w:rsid w:val="009D272F"/>
    <w:rsid w:val="009D32AF"/>
    <w:rsid w:val="009D3E3E"/>
    <w:rsid w:val="009D51E5"/>
    <w:rsid w:val="009D564B"/>
    <w:rsid w:val="009D5F8D"/>
    <w:rsid w:val="009D621C"/>
    <w:rsid w:val="009D66F9"/>
    <w:rsid w:val="009E2534"/>
    <w:rsid w:val="009E2636"/>
    <w:rsid w:val="009E2BBA"/>
    <w:rsid w:val="009E38C5"/>
    <w:rsid w:val="009E3E8F"/>
    <w:rsid w:val="009E3FDB"/>
    <w:rsid w:val="009E59C3"/>
    <w:rsid w:val="009E67B7"/>
    <w:rsid w:val="009E7461"/>
    <w:rsid w:val="009E7CB6"/>
    <w:rsid w:val="009F0476"/>
    <w:rsid w:val="009F0DF9"/>
    <w:rsid w:val="009F212D"/>
    <w:rsid w:val="009F4FE5"/>
    <w:rsid w:val="009F6DDC"/>
    <w:rsid w:val="009F71BC"/>
    <w:rsid w:val="009F771D"/>
    <w:rsid w:val="009F7CBA"/>
    <w:rsid w:val="00A00394"/>
    <w:rsid w:val="00A0105D"/>
    <w:rsid w:val="00A02294"/>
    <w:rsid w:val="00A02B94"/>
    <w:rsid w:val="00A03498"/>
    <w:rsid w:val="00A05937"/>
    <w:rsid w:val="00A065FF"/>
    <w:rsid w:val="00A06C85"/>
    <w:rsid w:val="00A06D87"/>
    <w:rsid w:val="00A0744D"/>
    <w:rsid w:val="00A077E3"/>
    <w:rsid w:val="00A1064F"/>
    <w:rsid w:val="00A144F3"/>
    <w:rsid w:val="00A15BA4"/>
    <w:rsid w:val="00A162C1"/>
    <w:rsid w:val="00A1716C"/>
    <w:rsid w:val="00A20621"/>
    <w:rsid w:val="00A2098F"/>
    <w:rsid w:val="00A20AC8"/>
    <w:rsid w:val="00A218E1"/>
    <w:rsid w:val="00A22158"/>
    <w:rsid w:val="00A2311E"/>
    <w:rsid w:val="00A24D46"/>
    <w:rsid w:val="00A26238"/>
    <w:rsid w:val="00A27DE0"/>
    <w:rsid w:val="00A314A3"/>
    <w:rsid w:val="00A3216F"/>
    <w:rsid w:val="00A32D02"/>
    <w:rsid w:val="00A33539"/>
    <w:rsid w:val="00A338D7"/>
    <w:rsid w:val="00A33FC5"/>
    <w:rsid w:val="00A3403E"/>
    <w:rsid w:val="00A36EE0"/>
    <w:rsid w:val="00A37240"/>
    <w:rsid w:val="00A37CE9"/>
    <w:rsid w:val="00A37D1E"/>
    <w:rsid w:val="00A40359"/>
    <w:rsid w:val="00A4051B"/>
    <w:rsid w:val="00A4086A"/>
    <w:rsid w:val="00A40F0B"/>
    <w:rsid w:val="00A42130"/>
    <w:rsid w:val="00A42B55"/>
    <w:rsid w:val="00A4390D"/>
    <w:rsid w:val="00A44343"/>
    <w:rsid w:val="00A44C54"/>
    <w:rsid w:val="00A50279"/>
    <w:rsid w:val="00A50860"/>
    <w:rsid w:val="00A50D9A"/>
    <w:rsid w:val="00A515B4"/>
    <w:rsid w:val="00A5287B"/>
    <w:rsid w:val="00A53732"/>
    <w:rsid w:val="00A5397C"/>
    <w:rsid w:val="00A576FE"/>
    <w:rsid w:val="00A57FC3"/>
    <w:rsid w:val="00A60C4B"/>
    <w:rsid w:val="00A61CCA"/>
    <w:rsid w:val="00A61F8A"/>
    <w:rsid w:val="00A62967"/>
    <w:rsid w:val="00A64A63"/>
    <w:rsid w:val="00A66AEA"/>
    <w:rsid w:val="00A66D29"/>
    <w:rsid w:val="00A7071C"/>
    <w:rsid w:val="00A718EF"/>
    <w:rsid w:val="00A72BFF"/>
    <w:rsid w:val="00A75C5D"/>
    <w:rsid w:val="00A75D87"/>
    <w:rsid w:val="00A775D8"/>
    <w:rsid w:val="00A807E7"/>
    <w:rsid w:val="00A81532"/>
    <w:rsid w:val="00A82367"/>
    <w:rsid w:val="00A86076"/>
    <w:rsid w:val="00A86656"/>
    <w:rsid w:val="00A878AF"/>
    <w:rsid w:val="00A90428"/>
    <w:rsid w:val="00A905F4"/>
    <w:rsid w:val="00A9166F"/>
    <w:rsid w:val="00A92209"/>
    <w:rsid w:val="00A927C2"/>
    <w:rsid w:val="00A93182"/>
    <w:rsid w:val="00A9397F"/>
    <w:rsid w:val="00A943FD"/>
    <w:rsid w:val="00A94E85"/>
    <w:rsid w:val="00A9510E"/>
    <w:rsid w:val="00A9556F"/>
    <w:rsid w:val="00A9623E"/>
    <w:rsid w:val="00A963A9"/>
    <w:rsid w:val="00A965AF"/>
    <w:rsid w:val="00AA0341"/>
    <w:rsid w:val="00AA1287"/>
    <w:rsid w:val="00AA1668"/>
    <w:rsid w:val="00AA1B38"/>
    <w:rsid w:val="00AA1BF8"/>
    <w:rsid w:val="00AA1C3A"/>
    <w:rsid w:val="00AA25C0"/>
    <w:rsid w:val="00AA7556"/>
    <w:rsid w:val="00AA7D19"/>
    <w:rsid w:val="00AB26C2"/>
    <w:rsid w:val="00AB34F3"/>
    <w:rsid w:val="00AB421A"/>
    <w:rsid w:val="00AB5D89"/>
    <w:rsid w:val="00AB6C0F"/>
    <w:rsid w:val="00AB739E"/>
    <w:rsid w:val="00AB759B"/>
    <w:rsid w:val="00AC263E"/>
    <w:rsid w:val="00AC5683"/>
    <w:rsid w:val="00AC697B"/>
    <w:rsid w:val="00AC74AD"/>
    <w:rsid w:val="00AD1A41"/>
    <w:rsid w:val="00AD407E"/>
    <w:rsid w:val="00AD5440"/>
    <w:rsid w:val="00AD5462"/>
    <w:rsid w:val="00AD6B7A"/>
    <w:rsid w:val="00AD7C4F"/>
    <w:rsid w:val="00AE0174"/>
    <w:rsid w:val="00AE0779"/>
    <w:rsid w:val="00AE100F"/>
    <w:rsid w:val="00AE1A97"/>
    <w:rsid w:val="00AE355C"/>
    <w:rsid w:val="00AE3A13"/>
    <w:rsid w:val="00AE42A2"/>
    <w:rsid w:val="00AE4BC3"/>
    <w:rsid w:val="00AE784B"/>
    <w:rsid w:val="00AF0379"/>
    <w:rsid w:val="00AF1381"/>
    <w:rsid w:val="00AF27F9"/>
    <w:rsid w:val="00AF35C3"/>
    <w:rsid w:val="00AF3AD8"/>
    <w:rsid w:val="00AF42E4"/>
    <w:rsid w:val="00AF52AC"/>
    <w:rsid w:val="00AF57C3"/>
    <w:rsid w:val="00AF5ECA"/>
    <w:rsid w:val="00AF6538"/>
    <w:rsid w:val="00AF6544"/>
    <w:rsid w:val="00AF6587"/>
    <w:rsid w:val="00AF66B5"/>
    <w:rsid w:val="00AF7F6A"/>
    <w:rsid w:val="00B031D9"/>
    <w:rsid w:val="00B03B9D"/>
    <w:rsid w:val="00B040B5"/>
    <w:rsid w:val="00B0486A"/>
    <w:rsid w:val="00B04B66"/>
    <w:rsid w:val="00B06B63"/>
    <w:rsid w:val="00B07148"/>
    <w:rsid w:val="00B07A20"/>
    <w:rsid w:val="00B07A37"/>
    <w:rsid w:val="00B10550"/>
    <w:rsid w:val="00B11536"/>
    <w:rsid w:val="00B11682"/>
    <w:rsid w:val="00B15787"/>
    <w:rsid w:val="00B2000F"/>
    <w:rsid w:val="00B220C0"/>
    <w:rsid w:val="00B2273C"/>
    <w:rsid w:val="00B22D20"/>
    <w:rsid w:val="00B238BC"/>
    <w:rsid w:val="00B24056"/>
    <w:rsid w:val="00B24CFD"/>
    <w:rsid w:val="00B250C6"/>
    <w:rsid w:val="00B256A8"/>
    <w:rsid w:val="00B2674D"/>
    <w:rsid w:val="00B27588"/>
    <w:rsid w:val="00B3033E"/>
    <w:rsid w:val="00B3059E"/>
    <w:rsid w:val="00B30A1D"/>
    <w:rsid w:val="00B31322"/>
    <w:rsid w:val="00B34EA3"/>
    <w:rsid w:val="00B37D63"/>
    <w:rsid w:val="00B40931"/>
    <w:rsid w:val="00B42641"/>
    <w:rsid w:val="00B4478E"/>
    <w:rsid w:val="00B44A6B"/>
    <w:rsid w:val="00B44C81"/>
    <w:rsid w:val="00B45D20"/>
    <w:rsid w:val="00B4639E"/>
    <w:rsid w:val="00B5095E"/>
    <w:rsid w:val="00B50F7F"/>
    <w:rsid w:val="00B51312"/>
    <w:rsid w:val="00B51BF4"/>
    <w:rsid w:val="00B52384"/>
    <w:rsid w:val="00B5298A"/>
    <w:rsid w:val="00B54586"/>
    <w:rsid w:val="00B5626B"/>
    <w:rsid w:val="00B60B47"/>
    <w:rsid w:val="00B60FC8"/>
    <w:rsid w:val="00B61322"/>
    <w:rsid w:val="00B618CA"/>
    <w:rsid w:val="00B63056"/>
    <w:rsid w:val="00B63A4F"/>
    <w:rsid w:val="00B6480A"/>
    <w:rsid w:val="00B65A93"/>
    <w:rsid w:val="00B662DA"/>
    <w:rsid w:val="00B71D53"/>
    <w:rsid w:val="00B7487E"/>
    <w:rsid w:val="00B75882"/>
    <w:rsid w:val="00B75A71"/>
    <w:rsid w:val="00B75C2C"/>
    <w:rsid w:val="00B7624C"/>
    <w:rsid w:val="00B76F04"/>
    <w:rsid w:val="00B820F9"/>
    <w:rsid w:val="00B8394A"/>
    <w:rsid w:val="00B84791"/>
    <w:rsid w:val="00B84B93"/>
    <w:rsid w:val="00B8593E"/>
    <w:rsid w:val="00B86110"/>
    <w:rsid w:val="00B867A7"/>
    <w:rsid w:val="00B92A85"/>
    <w:rsid w:val="00B92E9D"/>
    <w:rsid w:val="00B939CB"/>
    <w:rsid w:val="00B93D78"/>
    <w:rsid w:val="00B955CA"/>
    <w:rsid w:val="00B95EFC"/>
    <w:rsid w:val="00B966E4"/>
    <w:rsid w:val="00B96FEA"/>
    <w:rsid w:val="00BA16F9"/>
    <w:rsid w:val="00BA1AF7"/>
    <w:rsid w:val="00BA262D"/>
    <w:rsid w:val="00BA28D3"/>
    <w:rsid w:val="00BA300C"/>
    <w:rsid w:val="00BA3417"/>
    <w:rsid w:val="00BA63E5"/>
    <w:rsid w:val="00BA7600"/>
    <w:rsid w:val="00BA7FAE"/>
    <w:rsid w:val="00BB0064"/>
    <w:rsid w:val="00BB072F"/>
    <w:rsid w:val="00BB0A06"/>
    <w:rsid w:val="00BB13B0"/>
    <w:rsid w:val="00BB1EE7"/>
    <w:rsid w:val="00BB4C37"/>
    <w:rsid w:val="00BB74C0"/>
    <w:rsid w:val="00BB7B55"/>
    <w:rsid w:val="00BC04B4"/>
    <w:rsid w:val="00BC0582"/>
    <w:rsid w:val="00BC24E8"/>
    <w:rsid w:val="00BC2F0C"/>
    <w:rsid w:val="00BC499C"/>
    <w:rsid w:val="00BC563E"/>
    <w:rsid w:val="00BD052C"/>
    <w:rsid w:val="00BD0B2B"/>
    <w:rsid w:val="00BD0C2F"/>
    <w:rsid w:val="00BD0F60"/>
    <w:rsid w:val="00BD25D6"/>
    <w:rsid w:val="00BD2ED5"/>
    <w:rsid w:val="00BD462A"/>
    <w:rsid w:val="00BD4ECC"/>
    <w:rsid w:val="00BD759E"/>
    <w:rsid w:val="00BD792E"/>
    <w:rsid w:val="00BE140E"/>
    <w:rsid w:val="00BE204F"/>
    <w:rsid w:val="00BE2174"/>
    <w:rsid w:val="00BE2AF4"/>
    <w:rsid w:val="00BE3F2A"/>
    <w:rsid w:val="00BE4834"/>
    <w:rsid w:val="00BE5AF4"/>
    <w:rsid w:val="00BE5C13"/>
    <w:rsid w:val="00BE77D4"/>
    <w:rsid w:val="00BF198B"/>
    <w:rsid w:val="00BF30C1"/>
    <w:rsid w:val="00BF390B"/>
    <w:rsid w:val="00BF4922"/>
    <w:rsid w:val="00BF53AE"/>
    <w:rsid w:val="00BF5684"/>
    <w:rsid w:val="00BF5F01"/>
    <w:rsid w:val="00BF67A2"/>
    <w:rsid w:val="00BF6FF6"/>
    <w:rsid w:val="00BF712A"/>
    <w:rsid w:val="00C00BB8"/>
    <w:rsid w:val="00C016D3"/>
    <w:rsid w:val="00C01AF9"/>
    <w:rsid w:val="00C02321"/>
    <w:rsid w:val="00C03014"/>
    <w:rsid w:val="00C03676"/>
    <w:rsid w:val="00C03CF1"/>
    <w:rsid w:val="00C04AEB"/>
    <w:rsid w:val="00C04BA1"/>
    <w:rsid w:val="00C04DF7"/>
    <w:rsid w:val="00C05194"/>
    <w:rsid w:val="00C0662F"/>
    <w:rsid w:val="00C06A42"/>
    <w:rsid w:val="00C06B76"/>
    <w:rsid w:val="00C1433C"/>
    <w:rsid w:val="00C20E48"/>
    <w:rsid w:val="00C2394B"/>
    <w:rsid w:val="00C23F1B"/>
    <w:rsid w:val="00C24531"/>
    <w:rsid w:val="00C26C1B"/>
    <w:rsid w:val="00C27A64"/>
    <w:rsid w:val="00C31CAF"/>
    <w:rsid w:val="00C31FEE"/>
    <w:rsid w:val="00C324C2"/>
    <w:rsid w:val="00C342D3"/>
    <w:rsid w:val="00C35693"/>
    <w:rsid w:val="00C3594C"/>
    <w:rsid w:val="00C35CFE"/>
    <w:rsid w:val="00C36808"/>
    <w:rsid w:val="00C378FC"/>
    <w:rsid w:val="00C37B42"/>
    <w:rsid w:val="00C4278B"/>
    <w:rsid w:val="00C42987"/>
    <w:rsid w:val="00C44EFE"/>
    <w:rsid w:val="00C455A8"/>
    <w:rsid w:val="00C45AC6"/>
    <w:rsid w:val="00C466EC"/>
    <w:rsid w:val="00C46EE4"/>
    <w:rsid w:val="00C47839"/>
    <w:rsid w:val="00C522D9"/>
    <w:rsid w:val="00C53E06"/>
    <w:rsid w:val="00C53F60"/>
    <w:rsid w:val="00C54CEB"/>
    <w:rsid w:val="00C54E6E"/>
    <w:rsid w:val="00C54E97"/>
    <w:rsid w:val="00C56143"/>
    <w:rsid w:val="00C56870"/>
    <w:rsid w:val="00C5785B"/>
    <w:rsid w:val="00C57E9D"/>
    <w:rsid w:val="00C60744"/>
    <w:rsid w:val="00C60B41"/>
    <w:rsid w:val="00C6118C"/>
    <w:rsid w:val="00C62D55"/>
    <w:rsid w:val="00C639DE"/>
    <w:rsid w:val="00C64F9A"/>
    <w:rsid w:val="00C65004"/>
    <w:rsid w:val="00C653D5"/>
    <w:rsid w:val="00C65810"/>
    <w:rsid w:val="00C65C25"/>
    <w:rsid w:val="00C66B67"/>
    <w:rsid w:val="00C709F6"/>
    <w:rsid w:val="00C71C26"/>
    <w:rsid w:val="00C73B8F"/>
    <w:rsid w:val="00C73D2C"/>
    <w:rsid w:val="00C76360"/>
    <w:rsid w:val="00C77C49"/>
    <w:rsid w:val="00C8040F"/>
    <w:rsid w:val="00C8132E"/>
    <w:rsid w:val="00C818DF"/>
    <w:rsid w:val="00C81CD4"/>
    <w:rsid w:val="00C82B78"/>
    <w:rsid w:val="00C84B38"/>
    <w:rsid w:val="00C84C53"/>
    <w:rsid w:val="00C86937"/>
    <w:rsid w:val="00C8716B"/>
    <w:rsid w:val="00C9141F"/>
    <w:rsid w:val="00C94547"/>
    <w:rsid w:val="00C94971"/>
    <w:rsid w:val="00C94F40"/>
    <w:rsid w:val="00C95A64"/>
    <w:rsid w:val="00C9706D"/>
    <w:rsid w:val="00C97071"/>
    <w:rsid w:val="00CA07C9"/>
    <w:rsid w:val="00CA15B6"/>
    <w:rsid w:val="00CA1A54"/>
    <w:rsid w:val="00CA32EC"/>
    <w:rsid w:val="00CA5944"/>
    <w:rsid w:val="00CA5ED4"/>
    <w:rsid w:val="00CA6D71"/>
    <w:rsid w:val="00CB071B"/>
    <w:rsid w:val="00CB0C7B"/>
    <w:rsid w:val="00CB0DD9"/>
    <w:rsid w:val="00CB179D"/>
    <w:rsid w:val="00CB2399"/>
    <w:rsid w:val="00CB2821"/>
    <w:rsid w:val="00CB28FC"/>
    <w:rsid w:val="00CB3F09"/>
    <w:rsid w:val="00CB4DB0"/>
    <w:rsid w:val="00CB66A5"/>
    <w:rsid w:val="00CB7E1B"/>
    <w:rsid w:val="00CC05D7"/>
    <w:rsid w:val="00CC0655"/>
    <w:rsid w:val="00CC0800"/>
    <w:rsid w:val="00CC0A62"/>
    <w:rsid w:val="00CC1A6E"/>
    <w:rsid w:val="00CC1C08"/>
    <w:rsid w:val="00CC4959"/>
    <w:rsid w:val="00CC4B91"/>
    <w:rsid w:val="00CC6A38"/>
    <w:rsid w:val="00CC7C22"/>
    <w:rsid w:val="00CD0ADD"/>
    <w:rsid w:val="00CD0D6F"/>
    <w:rsid w:val="00CD0F7D"/>
    <w:rsid w:val="00CD4122"/>
    <w:rsid w:val="00CD6031"/>
    <w:rsid w:val="00CD7AFF"/>
    <w:rsid w:val="00CD7D50"/>
    <w:rsid w:val="00CE1564"/>
    <w:rsid w:val="00CE39CA"/>
    <w:rsid w:val="00CE5C03"/>
    <w:rsid w:val="00CE5DFF"/>
    <w:rsid w:val="00CE6938"/>
    <w:rsid w:val="00CE7B64"/>
    <w:rsid w:val="00CF0518"/>
    <w:rsid w:val="00CF09E9"/>
    <w:rsid w:val="00CF1593"/>
    <w:rsid w:val="00CF1AC1"/>
    <w:rsid w:val="00CF2C39"/>
    <w:rsid w:val="00CF37ED"/>
    <w:rsid w:val="00CF3928"/>
    <w:rsid w:val="00CF4488"/>
    <w:rsid w:val="00CF488A"/>
    <w:rsid w:val="00CF4984"/>
    <w:rsid w:val="00CF4D5F"/>
    <w:rsid w:val="00CF6E97"/>
    <w:rsid w:val="00CF70BB"/>
    <w:rsid w:val="00CF7679"/>
    <w:rsid w:val="00CF7D16"/>
    <w:rsid w:val="00D002DC"/>
    <w:rsid w:val="00D00322"/>
    <w:rsid w:val="00D00648"/>
    <w:rsid w:val="00D00651"/>
    <w:rsid w:val="00D00720"/>
    <w:rsid w:val="00D0109D"/>
    <w:rsid w:val="00D010E1"/>
    <w:rsid w:val="00D01574"/>
    <w:rsid w:val="00D01EEB"/>
    <w:rsid w:val="00D0219A"/>
    <w:rsid w:val="00D025FE"/>
    <w:rsid w:val="00D04EF5"/>
    <w:rsid w:val="00D0504E"/>
    <w:rsid w:val="00D058F9"/>
    <w:rsid w:val="00D05C4C"/>
    <w:rsid w:val="00D077D3"/>
    <w:rsid w:val="00D10302"/>
    <w:rsid w:val="00D117E9"/>
    <w:rsid w:val="00D117F4"/>
    <w:rsid w:val="00D127E9"/>
    <w:rsid w:val="00D140FC"/>
    <w:rsid w:val="00D1467E"/>
    <w:rsid w:val="00D15423"/>
    <w:rsid w:val="00D15627"/>
    <w:rsid w:val="00D17122"/>
    <w:rsid w:val="00D17460"/>
    <w:rsid w:val="00D17484"/>
    <w:rsid w:val="00D2087C"/>
    <w:rsid w:val="00D208F4"/>
    <w:rsid w:val="00D213E1"/>
    <w:rsid w:val="00D21E9E"/>
    <w:rsid w:val="00D223A6"/>
    <w:rsid w:val="00D22EB9"/>
    <w:rsid w:val="00D232F3"/>
    <w:rsid w:val="00D23E74"/>
    <w:rsid w:val="00D242C7"/>
    <w:rsid w:val="00D24351"/>
    <w:rsid w:val="00D24429"/>
    <w:rsid w:val="00D248F7"/>
    <w:rsid w:val="00D2562B"/>
    <w:rsid w:val="00D26E48"/>
    <w:rsid w:val="00D2701E"/>
    <w:rsid w:val="00D2752C"/>
    <w:rsid w:val="00D27E66"/>
    <w:rsid w:val="00D31589"/>
    <w:rsid w:val="00D31639"/>
    <w:rsid w:val="00D324D7"/>
    <w:rsid w:val="00D34401"/>
    <w:rsid w:val="00D34811"/>
    <w:rsid w:val="00D359BC"/>
    <w:rsid w:val="00D37073"/>
    <w:rsid w:val="00D42611"/>
    <w:rsid w:val="00D42A62"/>
    <w:rsid w:val="00D4423B"/>
    <w:rsid w:val="00D44889"/>
    <w:rsid w:val="00D4616E"/>
    <w:rsid w:val="00D474F8"/>
    <w:rsid w:val="00D47A08"/>
    <w:rsid w:val="00D47D94"/>
    <w:rsid w:val="00D513AB"/>
    <w:rsid w:val="00D51905"/>
    <w:rsid w:val="00D51E8B"/>
    <w:rsid w:val="00D54B3A"/>
    <w:rsid w:val="00D55C59"/>
    <w:rsid w:val="00D55F07"/>
    <w:rsid w:val="00D61364"/>
    <w:rsid w:val="00D619DA"/>
    <w:rsid w:val="00D61AD5"/>
    <w:rsid w:val="00D643A7"/>
    <w:rsid w:val="00D658A0"/>
    <w:rsid w:val="00D6592B"/>
    <w:rsid w:val="00D675C2"/>
    <w:rsid w:val="00D71357"/>
    <w:rsid w:val="00D71517"/>
    <w:rsid w:val="00D71662"/>
    <w:rsid w:val="00D716E9"/>
    <w:rsid w:val="00D724CD"/>
    <w:rsid w:val="00D73905"/>
    <w:rsid w:val="00D73A0F"/>
    <w:rsid w:val="00D77FDE"/>
    <w:rsid w:val="00D80F25"/>
    <w:rsid w:val="00D812E9"/>
    <w:rsid w:val="00D81C1F"/>
    <w:rsid w:val="00D81E05"/>
    <w:rsid w:val="00D81F7B"/>
    <w:rsid w:val="00D82831"/>
    <w:rsid w:val="00D850BB"/>
    <w:rsid w:val="00D867CA"/>
    <w:rsid w:val="00D86B96"/>
    <w:rsid w:val="00D902E3"/>
    <w:rsid w:val="00D91BEA"/>
    <w:rsid w:val="00D91FD1"/>
    <w:rsid w:val="00D92D73"/>
    <w:rsid w:val="00D931E4"/>
    <w:rsid w:val="00D94513"/>
    <w:rsid w:val="00D94B44"/>
    <w:rsid w:val="00D979FD"/>
    <w:rsid w:val="00D97DBC"/>
    <w:rsid w:val="00DA141D"/>
    <w:rsid w:val="00DA1BA3"/>
    <w:rsid w:val="00DA230D"/>
    <w:rsid w:val="00DA251B"/>
    <w:rsid w:val="00DA273A"/>
    <w:rsid w:val="00DA277F"/>
    <w:rsid w:val="00DA34CB"/>
    <w:rsid w:val="00DA35BE"/>
    <w:rsid w:val="00DA3718"/>
    <w:rsid w:val="00DA4424"/>
    <w:rsid w:val="00DA46A1"/>
    <w:rsid w:val="00DA4B24"/>
    <w:rsid w:val="00DA62ED"/>
    <w:rsid w:val="00DA66BE"/>
    <w:rsid w:val="00DB2E72"/>
    <w:rsid w:val="00DB3691"/>
    <w:rsid w:val="00DB3702"/>
    <w:rsid w:val="00DB4194"/>
    <w:rsid w:val="00DB41EB"/>
    <w:rsid w:val="00DB52BA"/>
    <w:rsid w:val="00DB691F"/>
    <w:rsid w:val="00DC1034"/>
    <w:rsid w:val="00DC3247"/>
    <w:rsid w:val="00DC46AA"/>
    <w:rsid w:val="00DC510B"/>
    <w:rsid w:val="00DC5548"/>
    <w:rsid w:val="00DC587A"/>
    <w:rsid w:val="00DC6407"/>
    <w:rsid w:val="00DC7616"/>
    <w:rsid w:val="00DD016A"/>
    <w:rsid w:val="00DD0720"/>
    <w:rsid w:val="00DD08B4"/>
    <w:rsid w:val="00DD3270"/>
    <w:rsid w:val="00DD386B"/>
    <w:rsid w:val="00DD3D09"/>
    <w:rsid w:val="00DD4237"/>
    <w:rsid w:val="00DD7251"/>
    <w:rsid w:val="00DD79D0"/>
    <w:rsid w:val="00DE0AAB"/>
    <w:rsid w:val="00DE0DFF"/>
    <w:rsid w:val="00DE2392"/>
    <w:rsid w:val="00DE37C3"/>
    <w:rsid w:val="00DE4A49"/>
    <w:rsid w:val="00DE62CD"/>
    <w:rsid w:val="00DE62DE"/>
    <w:rsid w:val="00DE67EF"/>
    <w:rsid w:val="00DE77C4"/>
    <w:rsid w:val="00DF034D"/>
    <w:rsid w:val="00DF076D"/>
    <w:rsid w:val="00DF0F5C"/>
    <w:rsid w:val="00DF215F"/>
    <w:rsid w:val="00DF2916"/>
    <w:rsid w:val="00DF38C0"/>
    <w:rsid w:val="00DF461B"/>
    <w:rsid w:val="00DF4A11"/>
    <w:rsid w:val="00DF7C73"/>
    <w:rsid w:val="00E00141"/>
    <w:rsid w:val="00E00FA0"/>
    <w:rsid w:val="00E01130"/>
    <w:rsid w:val="00E01FD9"/>
    <w:rsid w:val="00E042D8"/>
    <w:rsid w:val="00E058A9"/>
    <w:rsid w:val="00E069CE"/>
    <w:rsid w:val="00E101F5"/>
    <w:rsid w:val="00E10FED"/>
    <w:rsid w:val="00E11ADA"/>
    <w:rsid w:val="00E12202"/>
    <w:rsid w:val="00E14FD3"/>
    <w:rsid w:val="00E15611"/>
    <w:rsid w:val="00E15C6E"/>
    <w:rsid w:val="00E1767A"/>
    <w:rsid w:val="00E20082"/>
    <w:rsid w:val="00E2055B"/>
    <w:rsid w:val="00E20A5E"/>
    <w:rsid w:val="00E216CC"/>
    <w:rsid w:val="00E21E6B"/>
    <w:rsid w:val="00E22510"/>
    <w:rsid w:val="00E22896"/>
    <w:rsid w:val="00E23005"/>
    <w:rsid w:val="00E231DB"/>
    <w:rsid w:val="00E23665"/>
    <w:rsid w:val="00E25BB4"/>
    <w:rsid w:val="00E25C5F"/>
    <w:rsid w:val="00E25E0C"/>
    <w:rsid w:val="00E25FE1"/>
    <w:rsid w:val="00E26297"/>
    <w:rsid w:val="00E27F41"/>
    <w:rsid w:val="00E320C7"/>
    <w:rsid w:val="00E3359D"/>
    <w:rsid w:val="00E3376D"/>
    <w:rsid w:val="00E40286"/>
    <w:rsid w:val="00E40449"/>
    <w:rsid w:val="00E40CFE"/>
    <w:rsid w:val="00E41632"/>
    <w:rsid w:val="00E42634"/>
    <w:rsid w:val="00E429C1"/>
    <w:rsid w:val="00E45DBE"/>
    <w:rsid w:val="00E474DE"/>
    <w:rsid w:val="00E5096D"/>
    <w:rsid w:val="00E5101B"/>
    <w:rsid w:val="00E511CB"/>
    <w:rsid w:val="00E51488"/>
    <w:rsid w:val="00E519CF"/>
    <w:rsid w:val="00E526BC"/>
    <w:rsid w:val="00E52D47"/>
    <w:rsid w:val="00E52FC1"/>
    <w:rsid w:val="00E5308E"/>
    <w:rsid w:val="00E53157"/>
    <w:rsid w:val="00E53734"/>
    <w:rsid w:val="00E54452"/>
    <w:rsid w:val="00E54B4A"/>
    <w:rsid w:val="00E5532D"/>
    <w:rsid w:val="00E55F9C"/>
    <w:rsid w:val="00E563E0"/>
    <w:rsid w:val="00E56759"/>
    <w:rsid w:val="00E56A8B"/>
    <w:rsid w:val="00E57AA2"/>
    <w:rsid w:val="00E61E2B"/>
    <w:rsid w:val="00E64B73"/>
    <w:rsid w:val="00E65B2C"/>
    <w:rsid w:val="00E66C24"/>
    <w:rsid w:val="00E675F3"/>
    <w:rsid w:val="00E67A76"/>
    <w:rsid w:val="00E67FC4"/>
    <w:rsid w:val="00E72648"/>
    <w:rsid w:val="00E74280"/>
    <w:rsid w:val="00E74B0E"/>
    <w:rsid w:val="00E757CE"/>
    <w:rsid w:val="00E762D3"/>
    <w:rsid w:val="00E76BAF"/>
    <w:rsid w:val="00E77C47"/>
    <w:rsid w:val="00E801D9"/>
    <w:rsid w:val="00E80BAD"/>
    <w:rsid w:val="00E81C38"/>
    <w:rsid w:val="00E8295E"/>
    <w:rsid w:val="00E82988"/>
    <w:rsid w:val="00E8592E"/>
    <w:rsid w:val="00E85F48"/>
    <w:rsid w:val="00E866FE"/>
    <w:rsid w:val="00E86E6A"/>
    <w:rsid w:val="00E870CC"/>
    <w:rsid w:val="00E90FDA"/>
    <w:rsid w:val="00E91938"/>
    <w:rsid w:val="00E922F0"/>
    <w:rsid w:val="00E92468"/>
    <w:rsid w:val="00E92EAA"/>
    <w:rsid w:val="00E95DAA"/>
    <w:rsid w:val="00E96BEA"/>
    <w:rsid w:val="00E96D5F"/>
    <w:rsid w:val="00E97B1E"/>
    <w:rsid w:val="00EA067C"/>
    <w:rsid w:val="00EA071B"/>
    <w:rsid w:val="00EA1584"/>
    <w:rsid w:val="00EA21CC"/>
    <w:rsid w:val="00EA2C62"/>
    <w:rsid w:val="00EA4B2F"/>
    <w:rsid w:val="00EA59E8"/>
    <w:rsid w:val="00EA5B3E"/>
    <w:rsid w:val="00EA5DBA"/>
    <w:rsid w:val="00EA65AA"/>
    <w:rsid w:val="00EA6866"/>
    <w:rsid w:val="00EA6980"/>
    <w:rsid w:val="00EA6CDF"/>
    <w:rsid w:val="00EA7FD2"/>
    <w:rsid w:val="00EB219B"/>
    <w:rsid w:val="00EB4D70"/>
    <w:rsid w:val="00EB639B"/>
    <w:rsid w:val="00EC2417"/>
    <w:rsid w:val="00EC2C97"/>
    <w:rsid w:val="00EC2E3A"/>
    <w:rsid w:val="00EC3D7A"/>
    <w:rsid w:val="00EC4525"/>
    <w:rsid w:val="00EC5A52"/>
    <w:rsid w:val="00EC601A"/>
    <w:rsid w:val="00EC680C"/>
    <w:rsid w:val="00EC73FF"/>
    <w:rsid w:val="00EC7779"/>
    <w:rsid w:val="00ED0314"/>
    <w:rsid w:val="00ED1589"/>
    <w:rsid w:val="00ED4C64"/>
    <w:rsid w:val="00ED61E3"/>
    <w:rsid w:val="00ED7AE5"/>
    <w:rsid w:val="00EE0214"/>
    <w:rsid w:val="00EE1362"/>
    <w:rsid w:val="00EE192E"/>
    <w:rsid w:val="00EE2469"/>
    <w:rsid w:val="00EE64BE"/>
    <w:rsid w:val="00EE7412"/>
    <w:rsid w:val="00EF15F2"/>
    <w:rsid w:val="00EF1DB1"/>
    <w:rsid w:val="00EF2988"/>
    <w:rsid w:val="00EF3674"/>
    <w:rsid w:val="00EF458E"/>
    <w:rsid w:val="00EF590A"/>
    <w:rsid w:val="00EF5D24"/>
    <w:rsid w:val="00EF6435"/>
    <w:rsid w:val="00EF6A5A"/>
    <w:rsid w:val="00EF6BEC"/>
    <w:rsid w:val="00F002AC"/>
    <w:rsid w:val="00F00432"/>
    <w:rsid w:val="00F00BA5"/>
    <w:rsid w:val="00F01CF5"/>
    <w:rsid w:val="00F0218C"/>
    <w:rsid w:val="00F02575"/>
    <w:rsid w:val="00F02817"/>
    <w:rsid w:val="00F02DA1"/>
    <w:rsid w:val="00F03242"/>
    <w:rsid w:val="00F037C8"/>
    <w:rsid w:val="00F04445"/>
    <w:rsid w:val="00F044A2"/>
    <w:rsid w:val="00F04617"/>
    <w:rsid w:val="00F06EB2"/>
    <w:rsid w:val="00F07870"/>
    <w:rsid w:val="00F07B17"/>
    <w:rsid w:val="00F11161"/>
    <w:rsid w:val="00F11F49"/>
    <w:rsid w:val="00F12C6B"/>
    <w:rsid w:val="00F13446"/>
    <w:rsid w:val="00F16846"/>
    <w:rsid w:val="00F17CAD"/>
    <w:rsid w:val="00F17D45"/>
    <w:rsid w:val="00F2133B"/>
    <w:rsid w:val="00F2144C"/>
    <w:rsid w:val="00F22FC1"/>
    <w:rsid w:val="00F23B25"/>
    <w:rsid w:val="00F24BF4"/>
    <w:rsid w:val="00F25A06"/>
    <w:rsid w:val="00F25EAE"/>
    <w:rsid w:val="00F261A9"/>
    <w:rsid w:val="00F27289"/>
    <w:rsid w:val="00F30757"/>
    <w:rsid w:val="00F30A3A"/>
    <w:rsid w:val="00F31681"/>
    <w:rsid w:val="00F31CBC"/>
    <w:rsid w:val="00F3327D"/>
    <w:rsid w:val="00F33AE6"/>
    <w:rsid w:val="00F34FAB"/>
    <w:rsid w:val="00F35A9D"/>
    <w:rsid w:val="00F35D8E"/>
    <w:rsid w:val="00F36782"/>
    <w:rsid w:val="00F37282"/>
    <w:rsid w:val="00F37C95"/>
    <w:rsid w:val="00F4051F"/>
    <w:rsid w:val="00F410F9"/>
    <w:rsid w:val="00F412E1"/>
    <w:rsid w:val="00F4166A"/>
    <w:rsid w:val="00F41731"/>
    <w:rsid w:val="00F41781"/>
    <w:rsid w:val="00F420AA"/>
    <w:rsid w:val="00F427CA"/>
    <w:rsid w:val="00F42F43"/>
    <w:rsid w:val="00F432F9"/>
    <w:rsid w:val="00F454D6"/>
    <w:rsid w:val="00F45CE1"/>
    <w:rsid w:val="00F47C27"/>
    <w:rsid w:val="00F50900"/>
    <w:rsid w:val="00F511AD"/>
    <w:rsid w:val="00F52C73"/>
    <w:rsid w:val="00F52D5B"/>
    <w:rsid w:val="00F53E47"/>
    <w:rsid w:val="00F556F5"/>
    <w:rsid w:val="00F577E8"/>
    <w:rsid w:val="00F61BC1"/>
    <w:rsid w:val="00F61EB9"/>
    <w:rsid w:val="00F64307"/>
    <w:rsid w:val="00F6476E"/>
    <w:rsid w:val="00F65801"/>
    <w:rsid w:val="00F674B3"/>
    <w:rsid w:val="00F70063"/>
    <w:rsid w:val="00F70495"/>
    <w:rsid w:val="00F71F22"/>
    <w:rsid w:val="00F72AA8"/>
    <w:rsid w:val="00F72C55"/>
    <w:rsid w:val="00F72F2F"/>
    <w:rsid w:val="00F7307E"/>
    <w:rsid w:val="00F74392"/>
    <w:rsid w:val="00F768FB"/>
    <w:rsid w:val="00F769A1"/>
    <w:rsid w:val="00F77BF2"/>
    <w:rsid w:val="00F81308"/>
    <w:rsid w:val="00F813B6"/>
    <w:rsid w:val="00F819DC"/>
    <w:rsid w:val="00F82896"/>
    <w:rsid w:val="00F8429E"/>
    <w:rsid w:val="00F84B59"/>
    <w:rsid w:val="00F84C74"/>
    <w:rsid w:val="00F85817"/>
    <w:rsid w:val="00F86405"/>
    <w:rsid w:val="00F867CB"/>
    <w:rsid w:val="00F86895"/>
    <w:rsid w:val="00F91536"/>
    <w:rsid w:val="00F91A85"/>
    <w:rsid w:val="00F920B7"/>
    <w:rsid w:val="00F928D9"/>
    <w:rsid w:val="00F928FD"/>
    <w:rsid w:val="00F93546"/>
    <w:rsid w:val="00F96900"/>
    <w:rsid w:val="00FA005E"/>
    <w:rsid w:val="00FA17C6"/>
    <w:rsid w:val="00FA194E"/>
    <w:rsid w:val="00FA3F3A"/>
    <w:rsid w:val="00FA411B"/>
    <w:rsid w:val="00FA413B"/>
    <w:rsid w:val="00FA48C7"/>
    <w:rsid w:val="00FA5587"/>
    <w:rsid w:val="00FA6E2C"/>
    <w:rsid w:val="00FA7386"/>
    <w:rsid w:val="00FA753C"/>
    <w:rsid w:val="00FB07C1"/>
    <w:rsid w:val="00FB0C63"/>
    <w:rsid w:val="00FB2045"/>
    <w:rsid w:val="00FB73B8"/>
    <w:rsid w:val="00FC072A"/>
    <w:rsid w:val="00FC2404"/>
    <w:rsid w:val="00FC308D"/>
    <w:rsid w:val="00FC36C9"/>
    <w:rsid w:val="00FC4216"/>
    <w:rsid w:val="00FC496F"/>
    <w:rsid w:val="00FC6A19"/>
    <w:rsid w:val="00FC75A1"/>
    <w:rsid w:val="00FC7E2D"/>
    <w:rsid w:val="00FD119C"/>
    <w:rsid w:val="00FD3C11"/>
    <w:rsid w:val="00FD3EDF"/>
    <w:rsid w:val="00FD5AF2"/>
    <w:rsid w:val="00FD623E"/>
    <w:rsid w:val="00FD741B"/>
    <w:rsid w:val="00FD7A45"/>
    <w:rsid w:val="00FE254A"/>
    <w:rsid w:val="00FE387D"/>
    <w:rsid w:val="00FE488F"/>
    <w:rsid w:val="00FE4926"/>
    <w:rsid w:val="00FE4B27"/>
    <w:rsid w:val="00FE5132"/>
    <w:rsid w:val="00FE5CE1"/>
    <w:rsid w:val="00FE67BC"/>
    <w:rsid w:val="00FE6F5B"/>
    <w:rsid w:val="00FE7849"/>
    <w:rsid w:val="00FF0D32"/>
    <w:rsid w:val="00FF0E90"/>
    <w:rsid w:val="00FF3C18"/>
    <w:rsid w:val="00FF5666"/>
    <w:rsid w:val="00FF5F97"/>
    <w:rsid w:val="00FF63DF"/>
    <w:rsid w:val="00FF6BEA"/>
    <w:rsid w:val="00FF7032"/>
    <w:rsid w:val="00FF7AB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A196D7D"/>
  <w15:chartTrackingRefBased/>
  <w15:docId w15:val="{91D4C15D-427B-4B44-A26A-5EC00A902B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List Bullet" w:uiPriority="99"/>
    <w:lsdException w:name="Title" w:qFormat="1"/>
    <w:lsdException w:name="Subtitle" w:qFormat="1"/>
    <w:lsdException w:name="Strong" w:qFormat="1"/>
    <w:lsdException w:name="Emphasis" w:uiPriority="20"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062CE"/>
    <w:rPr>
      <w:sz w:val="24"/>
      <w:lang w:val="eu-ES"/>
    </w:rPr>
  </w:style>
  <w:style w:type="paragraph" w:styleId="Ttulo1">
    <w:name w:val="heading 1"/>
    <w:basedOn w:val="Normal"/>
    <w:next w:val="Normal"/>
    <w:qFormat/>
    <w:pPr>
      <w:keepNext/>
      <w:jc w:val="both"/>
      <w:outlineLvl w:val="0"/>
    </w:pPr>
    <w:rPr>
      <w:sz w:val="28"/>
    </w:rPr>
  </w:style>
  <w:style w:type="paragraph" w:styleId="Ttulo3">
    <w:name w:val="heading 3"/>
    <w:basedOn w:val="Normal"/>
    <w:next w:val="Normal"/>
    <w:qFormat/>
    <w:rsid w:val="004F1869"/>
    <w:pPr>
      <w:keepNext/>
      <w:spacing w:before="240" w:after="60"/>
      <w:outlineLvl w:val="2"/>
    </w:pPr>
    <w:rPr>
      <w:rFonts w:ascii="Arial" w:hAnsi="Arial" w:cs="Arial"/>
      <w:b/>
      <w:bCs/>
      <w:sz w:val="26"/>
      <w:szCs w:val="26"/>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pPr>
      <w:tabs>
        <w:tab w:val="center" w:pos="4252"/>
        <w:tab w:val="right" w:pos="8504"/>
      </w:tabs>
    </w:pPr>
  </w:style>
  <w:style w:type="paragraph" w:styleId="Piedepgina">
    <w:name w:val="footer"/>
    <w:basedOn w:val="Normal"/>
    <w:link w:val="PiedepginaCar"/>
    <w:pPr>
      <w:tabs>
        <w:tab w:val="center" w:pos="4252"/>
        <w:tab w:val="right" w:pos="8504"/>
      </w:tabs>
    </w:pPr>
  </w:style>
  <w:style w:type="paragraph" w:styleId="Sangradetextonormal">
    <w:name w:val="Body Text Indent"/>
    <w:basedOn w:val="Normal"/>
    <w:pPr>
      <w:ind w:firstLine="708"/>
      <w:jc w:val="both"/>
    </w:pPr>
    <w:rPr>
      <w:sz w:val="28"/>
    </w:rPr>
  </w:style>
  <w:style w:type="paragraph" w:styleId="Textoindependiente3">
    <w:name w:val="Body Text 3"/>
    <w:basedOn w:val="Normal"/>
    <w:pPr>
      <w:jc w:val="both"/>
    </w:pPr>
    <w:rPr>
      <w:b/>
      <w:sz w:val="28"/>
    </w:rPr>
  </w:style>
  <w:style w:type="paragraph" w:styleId="Textoindependiente">
    <w:name w:val="Body Text"/>
    <w:basedOn w:val="Normal"/>
    <w:rsid w:val="009062CE"/>
    <w:pPr>
      <w:spacing w:after="120"/>
    </w:pPr>
  </w:style>
  <w:style w:type="paragraph" w:styleId="Textodeglobo">
    <w:name w:val="Balloon Text"/>
    <w:basedOn w:val="Normal"/>
    <w:semiHidden/>
    <w:rsid w:val="009D32AF"/>
    <w:rPr>
      <w:rFonts w:ascii="Tahoma" w:hAnsi="Tahoma" w:cs="Tahoma"/>
      <w:sz w:val="16"/>
      <w:szCs w:val="16"/>
    </w:rPr>
  </w:style>
  <w:style w:type="table" w:styleId="Tablaconcuadrcula">
    <w:name w:val="Table Grid"/>
    <w:basedOn w:val="Tablanormal"/>
    <w:rsid w:val="00146EF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1">
    <w:name w:val="Texto independiente 21"/>
    <w:basedOn w:val="Normal"/>
    <w:rsid w:val="00797EE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38"/>
      </w:tabs>
      <w:overflowPunct w:val="0"/>
      <w:autoSpaceDE w:val="0"/>
      <w:autoSpaceDN w:val="0"/>
      <w:adjustRightInd w:val="0"/>
      <w:jc w:val="both"/>
      <w:textAlignment w:val="baseline"/>
    </w:pPr>
  </w:style>
  <w:style w:type="character" w:styleId="Textoennegrita">
    <w:name w:val="Strong"/>
    <w:qFormat/>
    <w:rsid w:val="00D127E9"/>
    <w:rPr>
      <w:b/>
      <w:bCs/>
    </w:rPr>
  </w:style>
  <w:style w:type="paragraph" w:styleId="Textoindependiente2">
    <w:name w:val="Body Text 2"/>
    <w:basedOn w:val="Normal"/>
    <w:rsid w:val="00881697"/>
    <w:pPr>
      <w:spacing w:after="120" w:line="480" w:lineRule="auto"/>
    </w:pPr>
  </w:style>
  <w:style w:type="paragraph" w:customStyle="1" w:styleId="txtprincipal">
    <w:name w:val="txtprincipal"/>
    <w:basedOn w:val="Normal"/>
    <w:rsid w:val="001C4AEF"/>
    <w:pPr>
      <w:spacing w:before="100" w:beforeAutospacing="1" w:after="100" w:afterAutospacing="1"/>
    </w:pPr>
    <w:rPr>
      <w:szCs w:val="24"/>
      <w:lang w:val="es-ES"/>
    </w:rPr>
  </w:style>
  <w:style w:type="paragraph" w:styleId="Prrafodelista">
    <w:name w:val="List Paragraph"/>
    <w:basedOn w:val="Normal"/>
    <w:uiPriority w:val="34"/>
    <w:qFormat/>
    <w:rsid w:val="006D4227"/>
    <w:pPr>
      <w:ind w:left="720"/>
      <w:contextualSpacing/>
    </w:pPr>
  </w:style>
  <w:style w:type="paragraph" w:customStyle="1" w:styleId="Textoindependiente23">
    <w:name w:val="Texto independiente 23"/>
    <w:basedOn w:val="Normal"/>
    <w:rsid w:val="00DA230D"/>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38"/>
      </w:tabs>
      <w:overflowPunct w:val="0"/>
      <w:autoSpaceDE w:val="0"/>
      <w:autoSpaceDN w:val="0"/>
      <w:adjustRightInd w:val="0"/>
      <w:jc w:val="both"/>
      <w:textAlignment w:val="baseline"/>
    </w:pPr>
  </w:style>
  <w:style w:type="paragraph" w:styleId="NormalWeb">
    <w:name w:val="Normal (Web)"/>
    <w:basedOn w:val="Normal"/>
    <w:link w:val="NormalWebCar"/>
    <w:rsid w:val="00153B32"/>
    <w:pPr>
      <w:spacing w:line="360" w:lineRule="auto"/>
      <w:ind w:left="528" w:right="71" w:firstLine="600"/>
      <w:jc w:val="both"/>
    </w:pPr>
    <w:rPr>
      <w:rFonts w:ascii="Verdana" w:hAnsi="Verdana" w:cs="Arial"/>
      <w:sz w:val="20"/>
      <w:szCs w:val="24"/>
      <w:lang w:val="es-ES"/>
    </w:rPr>
  </w:style>
  <w:style w:type="character" w:styleId="nfasis">
    <w:name w:val="Emphasis"/>
    <w:uiPriority w:val="20"/>
    <w:qFormat/>
    <w:rsid w:val="00153B32"/>
    <w:rPr>
      <w:i/>
      <w:iCs/>
    </w:rPr>
  </w:style>
  <w:style w:type="paragraph" w:styleId="Ttulo">
    <w:name w:val="Title"/>
    <w:basedOn w:val="Normal"/>
    <w:link w:val="TtuloCar"/>
    <w:qFormat/>
    <w:rsid w:val="00153B32"/>
    <w:pPr>
      <w:jc w:val="center"/>
    </w:pPr>
    <w:rPr>
      <w:rFonts w:ascii="Arial Narrow" w:hAnsi="Arial Narrow"/>
      <w:b/>
      <w:sz w:val="22"/>
    </w:rPr>
  </w:style>
  <w:style w:type="character" w:customStyle="1" w:styleId="TtuloCar">
    <w:name w:val="Título Car"/>
    <w:basedOn w:val="Fuentedeprrafopredeter"/>
    <w:link w:val="Ttulo"/>
    <w:rsid w:val="00153B32"/>
    <w:rPr>
      <w:rFonts w:ascii="Arial Narrow" w:hAnsi="Arial Narrow"/>
      <w:b/>
      <w:sz w:val="22"/>
      <w:lang w:val="es-ES_tradnl"/>
    </w:rPr>
  </w:style>
  <w:style w:type="paragraph" w:customStyle="1" w:styleId="an">
    <w:name w:val="an"/>
    <w:basedOn w:val="Normal"/>
    <w:rsid w:val="005549D0"/>
    <w:pPr>
      <w:spacing w:before="100" w:beforeAutospacing="1" w:after="100" w:afterAutospacing="1"/>
    </w:pPr>
    <w:rPr>
      <w:szCs w:val="24"/>
      <w:lang w:val="es-ES"/>
    </w:rPr>
  </w:style>
  <w:style w:type="paragraph" w:customStyle="1" w:styleId="list-group-item">
    <w:name w:val="list-group-item"/>
    <w:basedOn w:val="Normal"/>
    <w:rsid w:val="005549D0"/>
    <w:pPr>
      <w:spacing w:before="100" w:beforeAutospacing="1" w:after="100" w:afterAutospacing="1"/>
    </w:pPr>
    <w:rPr>
      <w:szCs w:val="24"/>
      <w:lang w:val="es-ES"/>
    </w:rPr>
  </w:style>
  <w:style w:type="character" w:customStyle="1" w:styleId="EncabezadoCar">
    <w:name w:val="Encabezado Car"/>
    <w:basedOn w:val="Fuentedeprrafopredeter"/>
    <w:link w:val="Encabezado"/>
    <w:uiPriority w:val="99"/>
    <w:rsid w:val="00690F41"/>
    <w:rPr>
      <w:sz w:val="24"/>
      <w:lang w:val="es-ES_tradnl"/>
    </w:rPr>
  </w:style>
  <w:style w:type="paragraph" w:customStyle="1" w:styleId="a">
    <w:name w:val="a"/>
    <w:basedOn w:val="Normal"/>
    <w:rsid w:val="00080344"/>
    <w:pPr>
      <w:spacing w:before="100" w:beforeAutospacing="1" w:after="100" w:afterAutospacing="1"/>
    </w:pPr>
    <w:rPr>
      <w:szCs w:val="24"/>
      <w:lang w:val="es-ES"/>
    </w:rPr>
  </w:style>
  <w:style w:type="paragraph" w:customStyle="1" w:styleId="Estilo2">
    <w:name w:val="Estilo2"/>
    <w:basedOn w:val="Normal"/>
    <w:rsid w:val="006C0572"/>
    <w:pPr>
      <w:keepNext/>
      <w:spacing w:line="360" w:lineRule="auto"/>
      <w:jc w:val="center"/>
      <w:outlineLvl w:val="1"/>
    </w:pPr>
    <w:rPr>
      <w:rFonts w:ascii="Verdana" w:hAnsi="Verdana" w:cs="Microsoft Sans Serif"/>
      <w:bCs/>
      <w:sz w:val="20"/>
      <w:szCs w:val="24"/>
      <w:lang w:val="es-ES"/>
    </w:rPr>
  </w:style>
  <w:style w:type="character" w:customStyle="1" w:styleId="NormalWebCar">
    <w:name w:val="Normal (Web) Car"/>
    <w:link w:val="NormalWeb"/>
    <w:rsid w:val="00806572"/>
    <w:rPr>
      <w:rFonts w:ascii="Verdana" w:hAnsi="Verdana" w:cs="Arial"/>
      <w:szCs w:val="24"/>
    </w:rPr>
  </w:style>
  <w:style w:type="character" w:customStyle="1" w:styleId="PiedepginaCar">
    <w:name w:val="Pie de página Car"/>
    <w:link w:val="Piedepgina"/>
    <w:rsid w:val="00806572"/>
    <w:rPr>
      <w:sz w:val="24"/>
      <w:lang w:val="es-ES_tradnl"/>
    </w:rPr>
  </w:style>
  <w:style w:type="paragraph" w:styleId="Listaconvietas">
    <w:name w:val="List Bullet"/>
    <w:basedOn w:val="Normal"/>
    <w:uiPriority w:val="99"/>
    <w:unhideWhenUsed/>
    <w:rsid w:val="00481D42"/>
    <w:pPr>
      <w:numPr>
        <w:numId w:val="1"/>
      </w:numPr>
      <w:spacing w:after="160" w:line="259" w:lineRule="auto"/>
      <w:contextualSpacing/>
    </w:pPr>
    <w:rPr>
      <w:rFonts w:asciiTheme="minorHAnsi" w:eastAsiaTheme="minorHAnsi" w:hAnsiTheme="minorHAnsi" w:cstheme="minorBidi"/>
      <w:sz w:val="22"/>
      <w:szCs w:val="22"/>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6669759">
      <w:bodyDiv w:val="1"/>
      <w:marLeft w:val="0"/>
      <w:marRight w:val="0"/>
      <w:marTop w:val="0"/>
      <w:marBottom w:val="0"/>
      <w:divBdr>
        <w:top w:val="none" w:sz="0" w:space="0" w:color="auto"/>
        <w:left w:val="none" w:sz="0" w:space="0" w:color="auto"/>
        <w:bottom w:val="none" w:sz="0" w:space="0" w:color="auto"/>
        <w:right w:val="none" w:sz="0" w:space="0" w:color="auto"/>
      </w:divBdr>
    </w:div>
    <w:div w:id="1330981122">
      <w:bodyDiv w:val="1"/>
      <w:marLeft w:val="0"/>
      <w:marRight w:val="0"/>
      <w:marTop w:val="0"/>
      <w:marBottom w:val="0"/>
      <w:divBdr>
        <w:top w:val="none" w:sz="0" w:space="0" w:color="auto"/>
        <w:left w:val="none" w:sz="0" w:space="0" w:color="auto"/>
        <w:bottom w:val="none" w:sz="0" w:space="0" w:color="auto"/>
        <w:right w:val="none" w:sz="0" w:space="0" w:color="auto"/>
      </w:divBdr>
    </w:div>
    <w:div w:id="1572736465">
      <w:bodyDiv w:val="1"/>
      <w:marLeft w:val="0"/>
      <w:marRight w:val="0"/>
      <w:marTop w:val="0"/>
      <w:marBottom w:val="0"/>
      <w:divBdr>
        <w:top w:val="none" w:sz="0" w:space="0" w:color="auto"/>
        <w:left w:val="none" w:sz="0" w:space="0" w:color="auto"/>
        <w:bottom w:val="none" w:sz="0" w:space="0" w:color="auto"/>
        <w:right w:val="none" w:sz="0" w:space="0" w:color="auto"/>
      </w:divBdr>
    </w:div>
    <w:div w:id="1670477771">
      <w:bodyDiv w:val="1"/>
      <w:marLeft w:val="0"/>
      <w:marRight w:val="0"/>
      <w:marTop w:val="0"/>
      <w:marBottom w:val="0"/>
      <w:divBdr>
        <w:top w:val="none" w:sz="0" w:space="0" w:color="auto"/>
        <w:left w:val="none" w:sz="0" w:space="0" w:color="auto"/>
        <w:bottom w:val="none" w:sz="0" w:space="0" w:color="auto"/>
        <w:right w:val="none" w:sz="0" w:space="0" w:color="auto"/>
      </w:divBdr>
    </w:div>
    <w:div w:id="1718042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pplication%20Data\Microsoft\Plantillas\nueva.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8CF0B6-952F-4F25-8FAB-E11EC4FA1F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nueva</Template>
  <TotalTime>110</TotalTime>
  <Pages>5</Pages>
  <Words>1560</Words>
  <Characters>11356</Characters>
  <Application>Microsoft Office Word</Application>
  <DocSecurity>0</DocSecurity>
  <Lines>94</Lines>
  <Paragraphs>25</Paragraphs>
  <ScaleCrop>false</ScaleCrop>
  <HeadingPairs>
    <vt:vector size="2" baseType="variant">
      <vt:variant>
        <vt:lpstr>Título</vt:lpstr>
      </vt:variant>
      <vt:variant>
        <vt:i4>1</vt:i4>
      </vt:variant>
    </vt:vector>
  </HeadingPairs>
  <TitlesOfParts>
    <vt:vector size="1" baseType="lpstr">
      <vt:lpstr>CONVOCATORIA DE SUBVENCIONES DE LA DIPUTACION FORAL DE ALAVA PARA LA ADQUISICION DE MATERIAL DEPORTIVO DIRIGIDAS A ENTIDADES L</vt:lpstr>
    </vt:vector>
  </TitlesOfParts>
  <Company/>
  <LinksUpToDate>false</LinksUpToDate>
  <CharactersWithSpaces>12891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CONVOCATORIA DE SUBVENCIONES DE LA DIPUTACION FORAL DE ALAVA PARA LA ADQUISICION DE MATERIAL DEPORTIVO DIRIGIDAS A ENTIDADES L</dc:title>
  <dc:subject/>
  <dc:creator>Ayuntamiento de Agurain</dc:creator>
  <cp:keywords/>
  <dc:description/>
  <cp:lastModifiedBy>padron</cp:lastModifiedBy>
  <cp:revision>14</cp:revision>
  <cp:lastPrinted>2024-01-16T13:37:00Z</cp:lastPrinted>
  <dcterms:created xsi:type="dcterms:W3CDTF">2024-08-06T06:49:00Z</dcterms:created>
  <dcterms:modified xsi:type="dcterms:W3CDTF">2026-07-23T12:48:00Z</dcterms:modified>
</cp:coreProperties>
</file>