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D673CA" w14:textId="601F5919" w:rsidR="00CE7366" w:rsidRPr="00CE7366" w:rsidRDefault="00CE7366" w:rsidP="00CE7366">
      <w:pPr>
        <w:widowControl w:val="0"/>
        <w:spacing w:after="120" w:line="240" w:lineRule="exact"/>
        <w:jc w:val="center"/>
        <w:rPr>
          <w:rFonts w:ascii="Arial" w:eastAsia="Arial" w:hAnsi="Arial" w:cs="Arial"/>
          <w:b/>
          <w:bCs/>
          <w:color w:val="000000"/>
          <w:sz w:val="18"/>
          <w:szCs w:val="18"/>
          <w:lang w:val="ca-ES"/>
        </w:rPr>
      </w:pPr>
      <w:r w:rsidRPr="00CE7366">
        <w:rPr>
          <w:rFonts w:ascii="Arial" w:eastAsia="Arial" w:hAnsi="Arial" w:cs="Arial"/>
          <w:b/>
          <w:bCs/>
          <w:color w:val="000000"/>
          <w:sz w:val="18"/>
          <w:szCs w:val="18"/>
          <w:lang w:val="ca-ES"/>
        </w:rPr>
        <w:t>CONVENI ENTRE L’AJUNTAMENT DE MONTMELÓ I L’</w:t>
      </w:r>
      <w:r w:rsidR="0008306C">
        <w:rPr>
          <w:rFonts w:ascii="Arial" w:eastAsia="Arial" w:hAnsi="Arial" w:cs="Arial"/>
          <w:b/>
          <w:bCs/>
          <w:color w:val="000000"/>
          <w:sz w:val="18"/>
          <w:szCs w:val="18"/>
          <w:lang w:val="ca-ES"/>
        </w:rPr>
        <w:t>INS</w:t>
      </w:r>
      <w:r w:rsidR="00C04992">
        <w:rPr>
          <w:rFonts w:ascii="Arial" w:eastAsia="Arial" w:hAnsi="Arial" w:cs="Arial"/>
          <w:b/>
          <w:bCs/>
          <w:color w:val="000000"/>
          <w:sz w:val="18"/>
          <w:szCs w:val="18"/>
          <w:lang w:val="ca-ES"/>
        </w:rPr>
        <w:t xml:space="preserve"> MONTMELÓ </w:t>
      </w:r>
      <w:r w:rsidRPr="00CE7366">
        <w:rPr>
          <w:rFonts w:ascii="Arial" w:eastAsia="Arial" w:hAnsi="Arial" w:cs="Arial"/>
          <w:b/>
          <w:bCs/>
          <w:color w:val="000000"/>
          <w:sz w:val="18"/>
          <w:szCs w:val="18"/>
          <w:lang w:val="ca-ES"/>
        </w:rPr>
        <w:t>PER LA CONCESSIÓ D’UNA SUBVENCIÓ NOMINATIVA PER A L’ANY 2026</w:t>
      </w:r>
    </w:p>
    <w:p w14:paraId="6524EF10" w14:textId="77777777" w:rsidR="00CE7366" w:rsidRPr="00CE7366" w:rsidRDefault="00CE7366" w:rsidP="00CE7366">
      <w:pPr>
        <w:widowControl w:val="0"/>
        <w:spacing w:line="240" w:lineRule="exact"/>
        <w:jc w:val="center"/>
        <w:rPr>
          <w:rFonts w:ascii="Arial" w:eastAsia="Arial" w:hAnsi="Arial" w:cs="Arial"/>
          <w:color w:val="000000"/>
          <w:sz w:val="18"/>
          <w:szCs w:val="18"/>
          <w:lang w:val="ca-ES"/>
        </w:rPr>
      </w:pPr>
    </w:p>
    <w:p w14:paraId="54F41B1E" w14:textId="77777777" w:rsidR="00CE7366" w:rsidRPr="00CE7366" w:rsidRDefault="00CE7366" w:rsidP="00CE7366">
      <w:pPr>
        <w:widowControl w:val="0"/>
        <w:spacing w:line="240" w:lineRule="exact"/>
        <w:ind w:left="2"/>
        <w:rPr>
          <w:rFonts w:ascii="Arial" w:eastAsia="Arial" w:hAnsi="Arial" w:cs="Arial"/>
          <w:color w:val="000000"/>
          <w:sz w:val="18"/>
          <w:szCs w:val="18"/>
          <w:lang w:val="ca-ES"/>
        </w:rPr>
      </w:pPr>
      <w:r w:rsidRPr="00CE7366">
        <w:rPr>
          <w:rFonts w:ascii="Arial" w:eastAsia="Arial" w:hAnsi="Arial" w:cs="Arial"/>
          <w:b/>
          <w:bCs/>
          <w:color w:val="000000"/>
          <w:sz w:val="18"/>
          <w:szCs w:val="18"/>
          <w:lang w:val="ca-ES"/>
        </w:rPr>
        <w:t>REUNITS</w:t>
      </w:r>
    </w:p>
    <w:p w14:paraId="33C133BA" w14:textId="77777777" w:rsidR="00CE7366" w:rsidRPr="00CE7366" w:rsidRDefault="00CE7366" w:rsidP="00CE7366">
      <w:pPr>
        <w:widowControl w:val="0"/>
        <w:spacing w:line="240" w:lineRule="exact"/>
        <w:rPr>
          <w:rFonts w:ascii="Arial" w:eastAsia="Arial" w:hAnsi="Arial" w:cs="Arial"/>
          <w:color w:val="000000"/>
          <w:sz w:val="18"/>
          <w:szCs w:val="18"/>
          <w:lang w:val="ca-ES"/>
        </w:rPr>
      </w:pPr>
    </w:p>
    <w:p w14:paraId="15EA3AA5" w14:textId="77777777" w:rsidR="00CE7366" w:rsidRPr="00CE7366" w:rsidRDefault="00CE7366" w:rsidP="00CE7366">
      <w:pPr>
        <w:widowControl w:val="0"/>
        <w:spacing w:after="120" w:line="240" w:lineRule="exact"/>
        <w:ind w:left="2" w:right="-1"/>
        <w:jc w:val="both"/>
        <w:rPr>
          <w:rFonts w:ascii="Arial" w:eastAsia="Arial" w:hAnsi="Arial" w:cs="Arial"/>
          <w:color w:val="000000"/>
          <w:sz w:val="18"/>
          <w:szCs w:val="18"/>
          <w:lang w:val="ca-ES"/>
        </w:rPr>
      </w:pPr>
      <w:r w:rsidRPr="00CE7366">
        <w:rPr>
          <w:rFonts w:ascii="Arial" w:eastAsia="Arial" w:hAnsi="Arial" w:cs="Arial"/>
          <w:color w:val="000000"/>
          <w:sz w:val="18"/>
          <w:szCs w:val="18"/>
          <w:lang w:val="ca-ES"/>
        </w:rPr>
        <w:t xml:space="preserve">D’una banda, l’Ajuntament de Montmeló, representada pel Sr. Pere Rodríguez </w:t>
      </w:r>
      <w:proofErr w:type="spellStart"/>
      <w:r w:rsidRPr="00CE7366">
        <w:rPr>
          <w:rFonts w:ascii="Arial" w:eastAsia="Arial" w:hAnsi="Arial" w:cs="Arial"/>
          <w:color w:val="000000"/>
          <w:sz w:val="18"/>
          <w:szCs w:val="18"/>
          <w:lang w:val="ca-ES"/>
        </w:rPr>
        <w:t>Rodríguez</w:t>
      </w:r>
      <w:proofErr w:type="spellEnd"/>
      <w:r w:rsidRPr="00CE7366">
        <w:rPr>
          <w:rFonts w:ascii="Arial" w:eastAsia="Arial" w:hAnsi="Arial" w:cs="Arial"/>
          <w:color w:val="000000"/>
          <w:sz w:val="18"/>
          <w:szCs w:val="18"/>
          <w:lang w:val="ca-ES"/>
        </w:rPr>
        <w:t>, alcalde-president, que actua en nom i representació d’aquest municipi, amb CIF P0813400I i amb domicili a la Plaça de la Vila número 1, de Montmeló (08160).</w:t>
      </w:r>
    </w:p>
    <w:p w14:paraId="55D877C6" w14:textId="77777777" w:rsidR="00CE7366" w:rsidRPr="00CE7366" w:rsidRDefault="00CE7366" w:rsidP="00CE7366">
      <w:pPr>
        <w:widowControl w:val="0"/>
        <w:spacing w:line="240" w:lineRule="exact"/>
        <w:ind w:left="2" w:right="-1"/>
        <w:jc w:val="both"/>
        <w:rPr>
          <w:rFonts w:ascii="Arial" w:eastAsia="Arial" w:hAnsi="Arial" w:cs="Arial"/>
          <w:color w:val="000000"/>
          <w:sz w:val="18"/>
          <w:szCs w:val="18"/>
          <w:lang w:val="ca-ES"/>
        </w:rPr>
      </w:pPr>
    </w:p>
    <w:p w14:paraId="6C77CABB" w14:textId="77777777" w:rsidR="00CE7366" w:rsidRPr="00CE7366" w:rsidRDefault="00CE7366" w:rsidP="00CE7366">
      <w:pPr>
        <w:widowControl w:val="0"/>
        <w:spacing w:after="120" w:line="240" w:lineRule="exact"/>
        <w:ind w:left="2" w:right="-1"/>
        <w:jc w:val="both"/>
        <w:rPr>
          <w:rFonts w:ascii="Arial" w:eastAsia="Arial" w:hAnsi="Arial" w:cs="Arial"/>
          <w:color w:val="000000"/>
          <w:sz w:val="18"/>
          <w:szCs w:val="18"/>
          <w:lang w:val="ca-ES"/>
        </w:rPr>
      </w:pPr>
      <w:r w:rsidRPr="00CE7366">
        <w:rPr>
          <w:rFonts w:ascii="Arial" w:eastAsia="Arial" w:hAnsi="Arial" w:cs="Arial"/>
          <w:color w:val="000000"/>
          <w:sz w:val="18"/>
          <w:szCs w:val="18"/>
          <w:lang w:val="ca-ES"/>
        </w:rPr>
        <w:t>Està assistit en aquest acte per la Sra. Ruth González Rando, secretària accidental de l’Ajuntament de Montmeló, per tal de donar fe de la signatura del present conveni, i en ús de les facultats que li atribueix l’art. 3 del Reial decret 128/2018, de 16 de març, pel qual es regula el règim jurídic dels funcionaris d’Administració local amb habilitació de caràcter nacional.</w:t>
      </w:r>
    </w:p>
    <w:p w14:paraId="4AA9660A" w14:textId="540AE923" w:rsidR="00CE7366" w:rsidRPr="00CE7366" w:rsidRDefault="00E825DB" w:rsidP="00E825DB">
      <w:pPr>
        <w:widowControl w:val="0"/>
        <w:tabs>
          <w:tab w:val="left" w:pos="3870"/>
        </w:tabs>
        <w:spacing w:line="240" w:lineRule="exact"/>
        <w:ind w:left="2" w:right="-1"/>
        <w:jc w:val="both"/>
        <w:rPr>
          <w:rFonts w:ascii="Arial" w:eastAsia="Arial" w:hAnsi="Arial" w:cs="Arial"/>
          <w:color w:val="000000"/>
          <w:sz w:val="18"/>
          <w:szCs w:val="18"/>
          <w:lang w:val="ca-ES"/>
        </w:rPr>
      </w:pPr>
      <w:r>
        <w:rPr>
          <w:rFonts w:ascii="Arial" w:eastAsia="Arial" w:hAnsi="Arial" w:cs="Arial"/>
          <w:color w:val="000000"/>
          <w:sz w:val="18"/>
          <w:szCs w:val="18"/>
          <w:lang w:val="ca-ES"/>
        </w:rPr>
        <w:tab/>
      </w:r>
    </w:p>
    <w:p w14:paraId="5FBC5C15" w14:textId="4DE2A04E" w:rsidR="00CE7366" w:rsidRPr="00CE7366" w:rsidRDefault="00CE7366" w:rsidP="00CE7366">
      <w:pPr>
        <w:spacing w:line="240" w:lineRule="exact"/>
        <w:jc w:val="both"/>
        <w:rPr>
          <w:rFonts w:ascii="Arial" w:eastAsia="Arial" w:hAnsi="Arial" w:cs="Arial"/>
          <w:color w:val="000000"/>
          <w:sz w:val="18"/>
          <w:szCs w:val="18"/>
          <w:lang w:val="ca-ES"/>
        </w:rPr>
      </w:pPr>
      <w:r w:rsidRPr="00CE7366">
        <w:rPr>
          <w:rFonts w:ascii="Arial" w:eastAsia="Arial" w:hAnsi="Arial" w:cs="Arial"/>
          <w:color w:val="000000"/>
          <w:sz w:val="18"/>
          <w:szCs w:val="18"/>
          <w:lang w:val="ca-ES"/>
        </w:rPr>
        <w:t>I de l’altra, l</w:t>
      </w:r>
      <w:r w:rsidR="00946C46">
        <w:rPr>
          <w:rFonts w:ascii="Arial" w:eastAsia="Arial" w:hAnsi="Arial" w:cs="Arial"/>
          <w:color w:val="000000"/>
          <w:sz w:val="18"/>
          <w:szCs w:val="18"/>
          <w:lang w:val="ca-ES"/>
        </w:rPr>
        <w:t xml:space="preserve">a </w:t>
      </w:r>
      <w:r w:rsidR="00DD0A1E">
        <w:rPr>
          <w:rFonts w:ascii="Arial" w:eastAsia="Arial" w:hAnsi="Arial" w:cs="Arial"/>
          <w:color w:val="000000"/>
          <w:sz w:val="18"/>
          <w:szCs w:val="18"/>
          <w:lang w:val="ca-ES"/>
        </w:rPr>
        <w:t>Sra. Maria del Carmen Hidalgo Villén, directora del centre educatiu</w:t>
      </w:r>
      <w:r w:rsidR="00B570E7">
        <w:rPr>
          <w:rFonts w:ascii="Arial" w:eastAsia="Arial" w:hAnsi="Arial" w:cs="Arial"/>
          <w:color w:val="000000"/>
          <w:sz w:val="18"/>
          <w:szCs w:val="18"/>
          <w:lang w:val="ca-ES"/>
        </w:rPr>
        <w:t xml:space="preserve"> Institut de Montmeló, </w:t>
      </w:r>
      <w:r w:rsidR="003E3EFD">
        <w:rPr>
          <w:rFonts w:ascii="Arial" w:eastAsia="Arial" w:hAnsi="Arial" w:cs="Arial"/>
          <w:color w:val="000000"/>
          <w:sz w:val="18"/>
          <w:szCs w:val="18"/>
          <w:lang w:val="ca-ES"/>
        </w:rPr>
        <w:t>dependent</w:t>
      </w:r>
      <w:r w:rsidR="00AA2686">
        <w:rPr>
          <w:rFonts w:ascii="Arial" w:eastAsia="Arial" w:hAnsi="Arial" w:cs="Arial"/>
          <w:color w:val="000000"/>
          <w:sz w:val="18"/>
          <w:szCs w:val="18"/>
          <w:lang w:val="ca-ES"/>
        </w:rPr>
        <w:t xml:space="preserve"> del Departament d’Educació i Formació Professional</w:t>
      </w:r>
      <w:r w:rsidR="008C26C0">
        <w:rPr>
          <w:rFonts w:ascii="Arial" w:eastAsia="Arial" w:hAnsi="Arial" w:cs="Arial"/>
          <w:color w:val="000000"/>
          <w:sz w:val="18"/>
          <w:szCs w:val="18"/>
          <w:lang w:val="ca-ES"/>
        </w:rPr>
        <w:t>, amb codi de centre 08052980.</w:t>
      </w:r>
    </w:p>
    <w:p w14:paraId="58257249" w14:textId="77777777" w:rsidR="00CE7366" w:rsidRPr="00CE7366" w:rsidRDefault="00CE7366" w:rsidP="00CE7366">
      <w:pPr>
        <w:widowControl w:val="0"/>
        <w:spacing w:line="240" w:lineRule="exact"/>
        <w:ind w:right="-1"/>
        <w:jc w:val="both"/>
        <w:rPr>
          <w:rFonts w:ascii="Arial" w:eastAsia="Arial" w:hAnsi="Arial" w:cs="Arial"/>
          <w:color w:val="000000"/>
          <w:sz w:val="18"/>
          <w:szCs w:val="18"/>
          <w:lang w:val="ca-ES"/>
        </w:rPr>
      </w:pPr>
    </w:p>
    <w:p w14:paraId="2F9E4080" w14:textId="77777777" w:rsidR="00CE7366" w:rsidRPr="00CE7366" w:rsidRDefault="00CE7366" w:rsidP="00CE7366">
      <w:pPr>
        <w:widowControl w:val="0"/>
        <w:spacing w:line="240" w:lineRule="exact"/>
        <w:jc w:val="both"/>
        <w:rPr>
          <w:rFonts w:ascii="Arial" w:eastAsia="Arial" w:hAnsi="Arial" w:cs="Arial"/>
          <w:color w:val="000000"/>
          <w:sz w:val="18"/>
          <w:szCs w:val="18"/>
          <w:lang w:val="ca-ES"/>
        </w:rPr>
      </w:pPr>
      <w:r w:rsidRPr="00CE7366">
        <w:rPr>
          <w:rFonts w:ascii="Arial" w:eastAsia="Arial" w:hAnsi="Arial" w:cs="Arial"/>
          <w:color w:val="000000"/>
          <w:sz w:val="18"/>
          <w:szCs w:val="18"/>
          <w:lang w:val="ca-ES"/>
        </w:rPr>
        <w:t>Ambdues parts es reconeixen mútuament la capacitat legal necessària per a obligar-se lliurement i a l’efecte acorden el següent conveni.</w:t>
      </w:r>
    </w:p>
    <w:p w14:paraId="651D2A24" w14:textId="77777777" w:rsidR="00CE7366" w:rsidRPr="00CE7366" w:rsidRDefault="00CE7366" w:rsidP="00CE7366">
      <w:pPr>
        <w:widowControl w:val="0"/>
        <w:spacing w:line="240" w:lineRule="exact"/>
        <w:ind w:left="2" w:right="121"/>
        <w:jc w:val="both"/>
        <w:rPr>
          <w:rFonts w:ascii="Arial" w:eastAsia="Arial" w:hAnsi="Arial" w:cs="Arial"/>
          <w:color w:val="000000"/>
          <w:sz w:val="18"/>
          <w:szCs w:val="18"/>
          <w:lang w:val="ca-ES"/>
        </w:rPr>
      </w:pPr>
    </w:p>
    <w:p w14:paraId="2AE69766" w14:textId="77777777" w:rsidR="00CE7366" w:rsidRPr="00CE7366" w:rsidRDefault="00CE7366" w:rsidP="00CE7366">
      <w:pPr>
        <w:keepNext/>
        <w:keepLines/>
        <w:widowControl w:val="0"/>
        <w:spacing w:before="360" w:after="80" w:line="240" w:lineRule="exact"/>
        <w:ind w:left="2"/>
        <w:outlineLvl w:val="0"/>
        <w:rPr>
          <w:rFonts w:ascii="Arial" w:eastAsia="Arial" w:hAnsi="Arial" w:cs="Arial"/>
          <w:color w:val="000000"/>
          <w:sz w:val="18"/>
          <w:szCs w:val="18"/>
          <w:lang w:val="ca-ES"/>
        </w:rPr>
      </w:pPr>
      <w:r w:rsidRPr="00CE7366">
        <w:rPr>
          <w:rFonts w:ascii="Arial" w:eastAsia="Arial" w:hAnsi="Arial" w:cs="Arial"/>
          <w:b/>
          <w:bCs/>
          <w:color w:val="000000"/>
          <w:sz w:val="18"/>
          <w:szCs w:val="18"/>
          <w:lang w:val="ca-ES"/>
        </w:rPr>
        <w:t>ANTECEDENTS</w:t>
      </w:r>
    </w:p>
    <w:p w14:paraId="6B4AE23E" w14:textId="77777777" w:rsidR="00CE7366" w:rsidRPr="00CE7366" w:rsidRDefault="00CE7366" w:rsidP="00CE7366">
      <w:pPr>
        <w:widowControl w:val="0"/>
        <w:spacing w:line="240" w:lineRule="exact"/>
        <w:ind w:left="2"/>
        <w:rPr>
          <w:rFonts w:ascii="Arial" w:eastAsia="Arial" w:hAnsi="Arial" w:cs="Arial"/>
          <w:color w:val="000000"/>
          <w:sz w:val="18"/>
          <w:szCs w:val="18"/>
          <w:lang w:val="ca-ES"/>
        </w:rPr>
      </w:pPr>
    </w:p>
    <w:p w14:paraId="32D65B96" w14:textId="39831274" w:rsidR="00CE7366" w:rsidRPr="00CE7366" w:rsidRDefault="00CE7366" w:rsidP="00CE7366">
      <w:pPr>
        <w:widowControl w:val="0"/>
        <w:numPr>
          <w:ilvl w:val="0"/>
          <w:numId w:val="10"/>
        </w:numPr>
        <w:spacing w:after="120" w:line="240" w:lineRule="exact"/>
        <w:ind w:left="709" w:right="-1"/>
        <w:jc w:val="both"/>
        <w:rPr>
          <w:rFonts w:ascii="Arial" w:eastAsia="Arial" w:hAnsi="Arial" w:cs="Arial"/>
          <w:color w:val="FF0000"/>
          <w:sz w:val="18"/>
          <w:szCs w:val="18"/>
          <w:lang w:val="ca-ES"/>
        </w:rPr>
      </w:pPr>
      <w:r w:rsidRPr="00CE7366">
        <w:rPr>
          <w:rFonts w:ascii="Arial" w:eastAsia="Arial" w:hAnsi="Arial" w:cs="Arial"/>
          <w:color w:val="000000"/>
          <w:sz w:val="18"/>
          <w:szCs w:val="18"/>
          <w:lang w:val="ca-ES"/>
        </w:rPr>
        <w:t xml:space="preserve">L’Ajuntament de Montmeló, en l’exercici de l’autonomia local i d’acord amb el que disposa la Llei orgànica 2/2006, de 3 de maig, d’educació, considera d’interès públic i social </w:t>
      </w:r>
      <w:r w:rsidR="00EE5F05" w:rsidRPr="00EE5F05">
        <w:rPr>
          <w:rFonts w:ascii="Arial" w:eastAsia="Arial" w:hAnsi="Arial" w:cs="Arial"/>
          <w:color w:val="000000"/>
          <w:sz w:val="18"/>
          <w:szCs w:val="18"/>
          <w:lang w:val="ca-ES"/>
        </w:rPr>
        <w:t>donar suport al funcionament i al desenvolupament de les activitats educatives, formatives i complementàries de l’Institut de Montmeló, així com contribuir a la millora de la qualitat de l’ensenyament, dels equipaments i dels recursos del centre</w:t>
      </w:r>
      <w:r w:rsidRPr="00CE7366">
        <w:rPr>
          <w:rFonts w:ascii="Arial" w:eastAsia="Arial" w:hAnsi="Arial" w:cs="Arial"/>
          <w:color w:val="000000"/>
          <w:sz w:val="18"/>
          <w:szCs w:val="18"/>
          <w:lang w:val="ca-ES"/>
        </w:rPr>
        <w:t>.</w:t>
      </w:r>
    </w:p>
    <w:p w14:paraId="64845518" w14:textId="7EE6ABA7" w:rsidR="00CE7366" w:rsidRPr="00D01AB2" w:rsidRDefault="00CE7366" w:rsidP="009D2B47">
      <w:pPr>
        <w:widowControl w:val="0"/>
        <w:numPr>
          <w:ilvl w:val="0"/>
          <w:numId w:val="10"/>
        </w:numPr>
        <w:spacing w:after="120" w:line="240" w:lineRule="exact"/>
        <w:ind w:left="709" w:right="-1"/>
        <w:jc w:val="both"/>
        <w:rPr>
          <w:rFonts w:ascii="Arial" w:eastAsia="Arial" w:hAnsi="Arial" w:cs="Arial"/>
          <w:color w:val="FF0000"/>
          <w:sz w:val="18"/>
          <w:szCs w:val="18"/>
          <w:lang w:val="ca-ES"/>
        </w:rPr>
      </w:pPr>
      <w:r w:rsidRPr="00D01AB2">
        <w:rPr>
          <w:rFonts w:ascii="Arial" w:eastAsia="Arial" w:hAnsi="Arial" w:cs="Arial"/>
          <w:color w:val="000000"/>
          <w:sz w:val="18"/>
          <w:szCs w:val="18"/>
          <w:lang w:val="ca-ES"/>
        </w:rPr>
        <w:t>L’</w:t>
      </w:r>
      <w:r w:rsidR="008D760A" w:rsidRPr="00D01AB2">
        <w:rPr>
          <w:rFonts w:ascii="Arial" w:eastAsia="Arial" w:hAnsi="Arial" w:cs="Arial"/>
          <w:color w:val="000000"/>
          <w:sz w:val="18"/>
          <w:szCs w:val="18"/>
          <w:lang w:val="ca-ES"/>
        </w:rPr>
        <w:t>I</w:t>
      </w:r>
      <w:r w:rsidR="005F1CCC" w:rsidRPr="00D01AB2">
        <w:rPr>
          <w:rFonts w:ascii="Arial" w:eastAsia="Arial" w:hAnsi="Arial" w:cs="Arial"/>
          <w:color w:val="000000"/>
          <w:sz w:val="18"/>
          <w:szCs w:val="18"/>
          <w:lang w:val="ca-ES"/>
        </w:rPr>
        <w:t>nstitut</w:t>
      </w:r>
      <w:r w:rsidR="00D50616" w:rsidRPr="00D01AB2">
        <w:rPr>
          <w:rFonts w:ascii="Arial" w:eastAsia="Arial" w:hAnsi="Arial" w:cs="Arial"/>
          <w:color w:val="000000"/>
          <w:sz w:val="18"/>
          <w:szCs w:val="18"/>
          <w:lang w:val="ca-ES"/>
        </w:rPr>
        <w:t xml:space="preserve"> de</w:t>
      </w:r>
      <w:r w:rsidR="008D760A" w:rsidRPr="00D01AB2">
        <w:rPr>
          <w:rFonts w:ascii="Arial" w:eastAsia="Arial" w:hAnsi="Arial" w:cs="Arial"/>
          <w:color w:val="000000"/>
          <w:sz w:val="18"/>
          <w:szCs w:val="18"/>
          <w:lang w:val="ca-ES"/>
        </w:rPr>
        <w:t xml:space="preserve"> Montmeló, a</w:t>
      </w:r>
      <w:r w:rsidRPr="00D01AB2">
        <w:rPr>
          <w:rFonts w:ascii="Arial" w:eastAsia="Arial" w:hAnsi="Arial" w:cs="Arial"/>
          <w:color w:val="000000"/>
          <w:sz w:val="18"/>
          <w:szCs w:val="18"/>
          <w:lang w:val="ca-ES"/>
        </w:rPr>
        <w:t xml:space="preserve">mb NIF </w:t>
      </w:r>
      <w:r w:rsidR="00E4680B" w:rsidRPr="00D01AB2">
        <w:rPr>
          <w:rFonts w:ascii="Arial" w:eastAsia="Arial" w:hAnsi="Arial" w:cs="Arial"/>
          <w:color w:val="000000"/>
          <w:sz w:val="18"/>
          <w:szCs w:val="18"/>
          <w:lang w:val="ca-ES"/>
        </w:rPr>
        <w:t>Q5850066A</w:t>
      </w:r>
      <w:r w:rsidRPr="00D01AB2">
        <w:rPr>
          <w:rFonts w:ascii="Arial" w:eastAsia="Arial" w:hAnsi="Arial" w:cs="Arial"/>
          <w:color w:val="000000"/>
          <w:sz w:val="18"/>
          <w:szCs w:val="18"/>
          <w:lang w:val="ca-ES"/>
        </w:rPr>
        <w:t>, és</w:t>
      </w:r>
      <w:r w:rsidR="00787B21" w:rsidRPr="00D01AB2">
        <w:rPr>
          <w:rFonts w:ascii="Arial" w:eastAsia="Arial" w:hAnsi="Arial" w:cs="Arial"/>
          <w:color w:val="000000"/>
          <w:sz w:val="18"/>
          <w:szCs w:val="18"/>
          <w:lang w:val="ca-ES"/>
        </w:rPr>
        <w:t xml:space="preserve"> un centre</w:t>
      </w:r>
      <w:r w:rsidR="002B6F07" w:rsidRPr="00D01AB2">
        <w:rPr>
          <w:rFonts w:ascii="Arial" w:eastAsia="Arial" w:hAnsi="Arial" w:cs="Arial"/>
          <w:color w:val="000000"/>
          <w:sz w:val="18"/>
          <w:szCs w:val="18"/>
          <w:lang w:val="ca-ES"/>
        </w:rPr>
        <w:t xml:space="preserve"> públic dependent del Departament d’Educació i Formació Professional</w:t>
      </w:r>
      <w:r w:rsidR="005B08A7" w:rsidRPr="00D01AB2">
        <w:rPr>
          <w:rFonts w:ascii="Arial" w:eastAsia="Arial" w:hAnsi="Arial" w:cs="Arial"/>
          <w:color w:val="000000"/>
          <w:sz w:val="18"/>
          <w:szCs w:val="18"/>
          <w:lang w:val="ca-ES"/>
        </w:rPr>
        <w:t>, de la Generalitat de Catalunya</w:t>
      </w:r>
      <w:r w:rsidR="004E7E82" w:rsidRPr="00D01AB2">
        <w:rPr>
          <w:rFonts w:ascii="Arial" w:eastAsia="Arial" w:hAnsi="Arial" w:cs="Arial"/>
          <w:color w:val="000000"/>
          <w:sz w:val="18"/>
          <w:szCs w:val="18"/>
          <w:lang w:val="ca-ES"/>
        </w:rPr>
        <w:t>,</w:t>
      </w:r>
      <w:r w:rsidRPr="00D01AB2">
        <w:rPr>
          <w:rFonts w:ascii="Arial" w:eastAsia="Arial" w:hAnsi="Arial" w:cs="Arial"/>
          <w:color w:val="000000"/>
          <w:sz w:val="18"/>
          <w:szCs w:val="18"/>
          <w:lang w:val="ca-ES"/>
        </w:rPr>
        <w:t xml:space="preserve"> vincula</w:t>
      </w:r>
      <w:r w:rsidR="009D2B47" w:rsidRPr="00D01AB2">
        <w:rPr>
          <w:rFonts w:ascii="Arial" w:eastAsia="Arial" w:hAnsi="Arial" w:cs="Arial"/>
          <w:color w:val="000000"/>
          <w:sz w:val="18"/>
          <w:szCs w:val="18"/>
          <w:lang w:val="ca-ES"/>
        </w:rPr>
        <w:t xml:space="preserve">t </w:t>
      </w:r>
      <w:r w:rsidRPr="00D01AB2">
        <w:rPr>
          <w:rFonts w:ascii="Arial" w:eastAsia="Arial" w:hAnsi="Arial" w:cs="Arial"/>
          <w:color w:val="000000"/>
          <w:sz w:val="18"/>
          <w:szCs w:val="18"/>
          <w:lang w:val="ca-ES"/>
        </w:rPr>
        <w:t>a l’Ajuntament de Montmeló mitjançant un conveni de cooperació renovable periòdicament. Els seus objectius son els següents:</w:t>
      </w:r>
    </w:p>
    <w:p w14:paraId="1DFA86F6" w14:textId="2D1C5039" w:rsidR="00D01AB2" w:rsidRPr="00C25880" w:rsidRDefault="00D01AB2" w:rsidP="00EE5F05">
      <w:pPr>
        <w:pStyle w:val="Prrafodelista"/>
        <w:widowControl w:val="0"/>
        <w:numPr>
          <w:ilvl w:val="0"/>
          <w:numId w:val="23"/>
        </w:numPr>
        <w:spacing w:after="120" w:line="240" w:lineRule="exact"/>
        <w:ind w:left="1560" w:right="-1"/>
        <w:jc w:val="both"/>
        <w:rPr>
          <w:rFonts w:ascii="Arial" w:eastAsia="Arial" w:hAnsi="Arial" w:cs="Arial"/>
          <w:sz w:val="18"/>
          <w:szCs w:val="18"/>
          <w:lang w:val="ca-ES"/>
        </w:rPr>
      </w:pPr>
      <w:r w:rsidRPr="00C25880">
        <w:rPr>
          <w:rFonts w:ascii="Arial" w:eastAsia="Arial" w:hAnsi="Arial" w:cs="Arial"/>
          <w:sz w:val="18"/>
          <w:szCs w:val="18"/>
          <w:lang w:val="ca-ES"/>
        </w:rPr>
        <w:t xml:space="preserve">Garantir una educació de qualitat, inclusiva i equitativa per a tot l'alumnat. </w:t>
      </w:r>
    </w:p>
    <w:p w14:paraId="2F185A58" w14:textId="2CE9A486" w:rsidR="00D01AB2" w:rsidRPr="00C25880" w:rsidRDefault="00D01AB2" w:rsidP="00EE5F05">
      <w:pPr>
        <w:pStyle w:val="Prrafodelista"/>
        <w:widowControl w:val="0"/>
        <w:numPr>
          <w:ilvl w:val="0"/>
          <w:numId w:val="23"/>
        </w:numPr>
        <w:spacing w:after="120" w:line="240" w:lineRule="exact"/>
        <w:ind w:left="1560" w:right="-1"/>
        <w:jc w:val="both"/>
        <w:rPr>
          <w:rFonts w:ascii="Arial" w:eastAsia="Arial" w:hAnsi="Arial" w:cs="Arial"/>
          <w:sz w:val="18"/>
          <w:szCs w:val="18"/>
          <w:lang w:val="ca-ES"/>
        </w:rPr>
      </w:pPr>
      <w:r w:rsidRPr="00C25880">
        <w:rPr>
          <w:rFonts w:ascii="Arial" w:eastAsia="Arial" w:hAnsi="Arial" w:cs="Arial"/>
          <w:sz w:val="18"/>
          <w:szCs w:val="18"/>
          <w:lang w:val="ca-ES"/>
        </w:rPr>
        <w:t xml:space="preserve">Afavorir el desenvolupament personal, acadèmic i social dels estudiants. </w:t>
      </w:r>
    </w:p>
    <w:p w14:paraId="544EA6AD" w14:textId="21811C82" w:rsidR="00D01AB2" w:rsidRPr="00C25880" w:rsidRDefault="00D01AB2" w:rsidP="00EE5F05">
      <w:pPr>
        <w:pStyle w:val="Prrafodelista"/>
        <w:widowControl w:val="0"/>
        <w:numPr>
          <w:ilvl w:val="0"/>
          <w:numId w:val="23"/>
        </w:numPr>
        <w:spacing w:after="120" w:line="240" w:lineRule="exact"/>
        <w:ind w:left="1560" w:right="-1"/>
        <w:jc w:val="both"/>
        <w:rPr>
          <w:rFonts w:ascii="Arial" w:eastAsia="Arial" w:hAnsi="Arial" w:cs="Arial"/>
          <w:sz w:val="18"/>
          <w:szCs w:val="18"/>
          <w:lang w:val="ca-ES"/>
        </w:rPr>
      </w:pPr>
      <w:r w:rsidRPr="00C25880">
        <w:rPr>
          <w:rFonts w:ascii="Arial" w:eastAsia="Arial" w:hAnsi="Arial" w:cs="Arial"/>
          <w:sz w:val="18"/>
          <w:szCs w:val="18"/>
          <w:lang w:val="ca-ES"/>
        </w:rPr>
        <w:t xml:space="preserve">Millorar les competències bàsiques (llengües, matemàtiques, ciències i competència digital). </w:t>
      </w:r>
    </w:p>
    <w:p w14:paraId="685D2A57" w14:textId="50D6F38B" w:rsidR="00D01AB2" w:rsidRPr="00C25880" w:rsidRDefault="00D01AB2" w:rsidP="00EE5F05">
      <w:pPr>
        <w:pStyle w:val="Prrafodelista"/>
        <w:widowControl w:val="0"/>
        <w:numPr>
          <w:ilvl w:val="0"/>
          <w:numId w:val="23"/>
        </w:numPr>
        <w:spacing w:after="120" w:line="240" w:lineRule="exact"/>
        <w:ind w:left="1560" w:right="-1"/>
        <w:jc w:val="both"/>
        <w:rPr>
          <w:rFonts w:ascii="Arial" w:eastAsia="Arial" w:hAnsi="Arial" w:cs="Arial"/>
          <w:sz w:val="18"/>
          <w:szCs w:val="18"/>
          <w:lang w:val="ca-ES"/>
        </w:rPr>
      </w:pPr>
      <w:r w:rsidRPr="00C25880">
        <w:rPr>
          <w:rFonts w:ascii="Arial" w:eastAsia="Arial" w:hAnsi="Arial" w:cs="Arial"/>
          <w:sz w:val="18"/>
          <w:szCs w:val="18"/>
          <w:lang w:val="ca-ES"/>
        </w:rPr>
        <w:t xml:space="preserve">Fomentar el respecte, la convivència i els valors democràtics. </w:t>
      </w:r>
    </w:p>
    <w:p w14:paraId="592E303C" w14:textId="703D22EE" w:rsidR="00D01AB2" w:rsidRPr="00C25880" w:rsidRDefault="00D01AB2" w:rsidP="00EE5F05">
      <w:pPr>
        <w:pStyle w:val="Prrafodelista"/>
        <w:widowControl w:val="0"/>
        <w:numPr>
          <w:ilvl w:val="0"/>
          <w:numId w:val="23"/>
        </w:numPr>
        <w:spacing w:after="120" w:line="240" w:lineRule="exact"/>
        <w:ind w:left="1560" w:right="-1"/>
        <w:jc w:val="both"/>
        <w:rPr>
          <w:rFonts w:ascii="Arial" w:eastAsia="Arial" w:hAnsi="Arial" w:cs="Arial"/>
          <w:sz w:val="18"/>
          <w:szCs w:val="18"/>
          <w:lang w:val="ca-ES"/>
        </w:rPr>
      </w:pPr>
      <w:r w:rsidRPr="00C25880">
        <w:rPr>
          <w:rFonts w:ascii="Arial" w:eastAsia="Arial" w:hAnsi="Arial" w:cs="Arial"/>
          <w:sz w:val="18"/>
          <w:szCs w:val="18"/>
          <w:lang w:val="ca-ES"/>
        </w:rPr>
        <w:t xml:space="preserve">Promoure la igualtat d'oportunitats i l'atenció a la diversitat. </w:t>
      </w:r>
    </w:p>
    <w:p w14:paraId="5BFD4576" w14:textId="036495D9" w:rsidR="00D01AB2" w:rsidRPr="00C25880" w:rsidRDefault="00D01AB2" w:rsidP="00EE5F05">
      <w:pPr>
        <w:pStyle w:val="Prrafodelista"/>
        <w:widowControl w:val="0"/>
        <w:numPr>
          <w:ilvl w:val="0"/>
          <w:numId w:val="23"/>
        </w:numPr>
        <w:spacing w:after="120" w:line="240" w:lineRule="exact"/>
        <w:ind w:left="1560" w:right="-1"/>
        <w:jc w:val="both"/>
        <w:rPr>
          <w:rFonts w:ascii="Arial" w:eastAsia="Arial" w:hAnsi="Arial" w:cs="Arial"/>
          <w:sz w:val="18"/>
          <w:szCs w:val="18"/>
          <w:lang w:val="ca-ES"/>
        </w:rPr>
      </w:pPr>
      <w:r w:rsidRPr="00C25880">
        <w:rPr>
          <w:rFonts w:ascii="Arial" w:eastAsia="Arial" w:hAnsi="Arial" w:cs="Arial"/>
          <w:sz w:val="18"/>
          <w:szCs w:val="18"/>
          <w:lang w:val="ca-ES"/>
        </w:rPr>
        <w:t xml:space="preserve">Desenvolupar l'autonomia, l'esperit crític i la responsabilitat de l'alumnat. </w:t>
      </w:r>
    </w:p>
    <w:p w14:paraId="1E5EADA4" w14:textId="239B87B0" w:rsidR="00D01AB2" w:rsidRPr="00C25880" w:rsidRDefault="00D01AB2" w:rsidP="00EE5F05">
      <w:pPr>
        <w:pStyle w:val="Prrafodelista"/>
        <w:widowControl w:val="0"/>
        <w:numPr>
          <w:ilvl w:val="0"/>
          <w:numId w:val="23"/>
        </w:numPr>
        <w:spacing w:after="120" w:line="240" w:lineRule="exact"/>
        <w:ind w:left="1560" w:right="-1"/>
        <w:jc w:val="both"/>
        <w:rPr>
          <w:rFonts w:ascii="Arial" w:eastAsia="Arial" w:hAnsi="Arial" w:cs="Arial"/>
          <w:sz w:val="18"/>
          <w:szCs w:val="18"/>
          <w:lang w:val="ca-ES"/>
        </w:rPr>
      </w:pPr>
      <w:r w:rsidRPr="00C25880">
        <w:rPr>
          <w:rFonts w:ascii="Arial" w:eastAsia="Arial" w:hAnsi="Arial" w:cs="Arial"/>
          <w:sz w:val="18"/>
          <w:szCs w:val="18"/>
          <w:lang w:val="ca-ES"/>
        </w:rPr>
        <w:t xml:space="preserve">Preparar els estudiants per continuar els estudis o incorporar-se al món laboral. </w:t>
      </w:r>
    </w:p>
    <w:p w14:paraId="378F4BC8" w14:textId="40E6410C" w:rsidR="00D01AB2" w:rsidRPr="00C25880" w:rsidRDefault="00D01AB2" w:rsidP="00EE5F05">
      <w:pPr>
        <w:pStyle w:val="Prrafodelista"/>
        <w:widowControl w:val="0"/>
        <w:numPr>
          <w:ilvl w:val="0"/>
          <w:numId w:val="23"/>
        </w:numPr>
        <w:spacing w:after="120" w:line="240" w:lineRule="exact"/>
        <w:ind w:left="1560" w:right="-1"/>
        <w:jc w:val="both"/>
        <w:rPr>
          <w:rFonts w:ascii="Arial" w:eastAsia="Arial" w:hAnsi="Arial" w:cs="Arial"/>
          <w:sz w:val="18"/>
          <w:szCs w:val="18"/>
          <w:lang w:val="ca-ES"/>
        </w:rPr>
      </w:pPr>
      <w:r w:rsidRPr="00C25880">
        <w:rPr>
          <w:rFonts w:ascii="Arial" w:eastAsia="Arial" w:hAnsi="Arial" w:cs="Arial"/>
          <w:sz w:val="18"/>
          <w:szCs w:val="18"/>
          <w:lang w:val="ca-ES"/>
        </w:rPr>
        <w:t>Impulsar l'orientació acadèmica i professional perquè l'alumnat pugui prendre decisions sobre el seu futur.</w:t>
      </w:r>
    </w:p>
    <w:p w14:paraId="7337D05C" w14:textId="257CCDD2" w:rsidR="00CE7366" w:rsidRPr="004D6FFA" w:rsidRDefault="00CE7366" w:rsidP="00CE7366">
      <w:pPr>
        <w:widowControl w:val="0"/>
        <w:numPr>
          <w:ilvl w:val="0"/>
          <w:numId w:val="10"/>
        </w:numPr>
        <w:spacing w:after="120" w:line="240" w:lineRule="exact"/>
        <w:ind w:left="709" w:right="-1"/>
        <w:jc w:val="both"/>
        <w:rPr>
          <w:rFonts w:ascii="Arial" w:eastAsia="Arial" w:hAnsi="Arial" w:cs="Arial"/>
          <w:color w:val="EE0000"/>
          <w:sz w:val="18"/>
          <w:szCs w:val="18"/>
          <w:lang w:val="ca-ES"/>
        </w:rPr>
      </w:pPr>
      <w:r w:rsidRPr="00CE7366">
        <w:rPr>
          <w:rFonts w:ascii="Arial" w:eastAsia="Arial" w:hAnsi="Arial" w:cs="Arial"/>
          <w:color w:val="000000"/>
          <w:sz w:val="18"/>
          <w:szCs w:val="18"/>
          <w:lang w:val="ca-ES"/>
        </w:rPr>
        <w:t>El pressupost municipal de l’exercici 2026 preveu expressament una subvenció de caràcter nominatiu a favor de l’</w:t>
      </w:r>
      <w:r w:rsidR="001721E4">
        <w:rPr>
          <w:rFonts w:ascii="Arial" w:eastAsia="Arial" w:hAnsi="Arial" w:cs="Arial"/>
          <w:color w:val="000000"/>
          <w:sz w:val="18"/>
          <w:szCs w:val="18"/>
          <w:lang w:val="ca-ES"/>
        </w:rPr>
        <w:t>I</w:t>
      </w:r>
      <w:r w:rsidR="008151DE">
        <w:rPr>
          <w:rFonts w:ascii="Arial" w:eastAsia="Arial" w:hAnsi="Arial" w:cs="Arial"/>
          <w:color w:val="000000"/>
          <w:sz w:val="18"/>
          <w:szCs w:val="18"/>
          <w:lang w:val="ca-ES"/>
        </w:rPr>
        <w:t>nstitut d</w:t>
      </w:r>
      <w:r w:rsidR="001721E4">
        <w:rPr>
          <w:rFonts w:ascii="Arial" w:eastAsia="Arial" w:hAnsi="Arial" w:cs="Arial"/>
          <w:color w:val="000000"/>
          <w:sz w:val="18"/>
          <w:szCs w:val="18"/>
          <w:lang w:val="ca-ES"/>
        </w:rPr>
        <w:t>e Montmeló</w:t>
      </w:r>
      <w:r w:rsidR="0030303C">
        <w:rPr>
          <w:rFonts w:ascii="Arial" w:eastAsia="Arial" w:hAnsi="Arial" w:cs="Arial"/>
          <w:color w:val="000000"/>
          <w:sz w:val="18"/>
          <w:szCs w:val="18"/>
          <w:lang w:val="ca-ES"/>
        </w:rPr>
        <w:t>,</w:t>
      </w:r>
      <w:r w:rsidRPr="00CE7366">
        <w:rPr>
          <w:rFonts w:ascii="Arial" w:eastAsia="Arial" w:hAnsi="Arial" w:cs="Arial"/>
          <w:color w:val="000000"/>
          <w:sz w:val="18"/>
          <w:szCs w:val="18"/>
          <w:lang w:val="ca-ES"/>
        </w:rPr>
        <w:t xml:space="preserve"> per un import de </w:t>
      </w:r>
      <w:r w:rsidR="00573441" w:rsidRPr="002569A8">
        <w:rPr>
          <w:rFonts w:ascii="Arial" w:eastAsia="Arial" w:hAnsi="Arial" w:cs="Arial"/>
          <w:sz w:val="18"/>
          <w:szCs w:val="18"/>
          <w:lang w:val="ca-ES"/>
        </w:rPr>
        <w:t>10.</w:t>
      </w:r>
      <w:r w:rsidR="004208D6" w:rsidRPr="002569A8">
        <w:rPr>
          <w:rFonts w:ascii="Arial" w:eastAsia="Arial" w:hAnsi="Arial" w:cs="Arial"/>
          <w:sz w:val="18"/>
          <w:szCs w:val="18"/>
          <w:lang w:val="ca-ES"/>
        </w:rPr>
        <w:t>5</w:t>
      </w:r>
      <w:r w:rsidRPr="002569A8">
        <w:rPr>
          <w:rFonts w:ascii="Arial" w:eastAsia="Arial" w:hAnsi="Arial" w:cs="Arial"/>
          <w:sz w:val="18"/>
          <w:szCs w:val="18"/>
          <w:lang w:val="ca-ES"/>
        </w:rPr>
        <w:t xml:space="preserve">00€, </w:t>
      </w:r>
      <w:r w:rsidRPr="00CE7366">
        <w:rPr>
          <w:rFonts w:ascii="Arial" w:eastAsia="Arial" w:hAnsi="Arial" w:cs="Arial"/>
          <w:color w:val="000000"/>
          <w:sz w:val="18"/>
          <w:szCs w:val="18"/>
          <w:lang w:val="ca-ES"/>
        </w:rPr>
        <w:t>d’acord amb el que disposa l’article 22.2.a de la Llei 38/2003, general de subvencions</w:t>
      </w:r>
      <w:r w:rsidR="002569A8">
        <w:rPr>
          <w:rFonts w:ascii="Arial" w:eastAsia="Arial" w:hAnsi="Arial" w:cs="Arial"/>
          <w:color w:val="000000"/>
          <w:sz w:val="18"/>
          <w:szCs w:val="18"/>
          <w:lang w:val="ca-ES"/>
        </w:rPr>
        <w:t>.</w:t>
      </w:r>
    </w:p>
    <w:p w14:paraId="3F415AD3" w14:textId="77777777" w:rsidR="00CE7366" w:rsidRPr="00CE7366" w:rsidRDefault="00CE7366" w:rsidP="00CE7366">
      <w:pPr>
        <w:widowControl w:val="0"/>
        <w:numPr>
          <w:ilvl w:val="0"/>
          <w:numId w:val="10"/>
        </w:numPr>
        <w:spacing w:after="120" w:line="240" w:lineRule="exact"/>
        <w:ind w:left="709" w:right="-1"/>
        <w:jc w:val="both"/>
        <w:rPr>
          <w:rFonts w:ascii="Arial" w:eastAsia="Arial" w:hAnsi="Arial" w:cs="Arial"/>
          <w:color w:val="FF0000"/>
          <w:sz w:val="18"/>
          <w:szCs w:val="18"/>
          <w:lang w:val="ca-ES"/>
        </w:rPr>
      </w:pPr>
      <w:r w:rsidRPr="00CE7366">
        <w:rPr>
          <w:rFonts w:ascii="Arial" w:eastAsia="Arial" w:hAnsi="Arial" w:cs="Arial"/>
          <w:color w:val="000000"/>
          <w:sz w:val="18"/>
          <w:szCs w:val="18"/>
          <w:lang w:val="ca-ES"/>
        </w:rPr>
        <w:t>D’acord amb l’art. 28 de la Llei 38/2003 i l’article 65 del Reial decret 887/2006, de 21 de juliol, pel qual s’aprova el seu Reglament, la concessió d’aquesta subvenció nominativa es formalitza mitjançant el corresponent conveni.</w:t>
      </w:r>
    </w:p>
    <w:p w14:paraId="49461ECD" w14:textId="77777777" w:rsidR="00CE7366" w:rsidRPr="00CE7366" w:rsidRDefault="00CE7366" w:rsidP="00CE7366">
      <w:pPr>
        <w:widowControl w:val="0"/>
        <w:spacing w:after="120" w:line="240" w:lineRule="exact"/>
        <w:ind w:left="709" w:right="-1"/>
        <w:jc w:val="both"/>
        <w:rPr>
          <w:rFonts w:ascii="Arial" w:eastAsia="Arial" w:hAnsi="Arial" w:cs="Arial"/>
          <w:color w:val="FF0000"/>
          <w:sz w:val="18"/>
          <w:szCs w:val="18"/>
          <w:lang w:val="ca-ES"/>
        </w:rPr>
      </w:pPr>
    </w:p>
    <w:p w14:paraId="2218899F" w14:textId="77777777" w:rsidR="00CE7366" w:rsidRPr="00CE7366" w:rsidRDefault="00CE7366" w:rsidP="00CE7366">
      <w:pPr>
        <w:keepNext/>
        <w:keepLines/>
        <w:widowControl w:val="0"/>
        <w:spacing w:before="360" w:after="80" w:line="240" w:lineRule="exact"/>
        <w:outlineLvl w:val="0"/>
        <w:rPr>
          <w:rFonts w:ascii="Arial" w:eastAsia="Arial" w:hAnsi="Arial" w:cs="Arial"/>
          <w:color w:val="000000"/>
          <w:sz w:val="18"/>
          <w:szCs w:val="18"/>
          <w:lang w:val="ca-ES"/>
        </w:rPr>
      </w:pPr>
      <w:r w:rsidRPr="00CE7366">
        <w:rPr>
          <w:rFonts w:ascii="Arial" w:eastAsia="Arial" w:hAnsi="Arial" w:cs="Arial"/>
          <w:b/>
          <w:bCs/>
          <w:color w:val="000000"/>
          <w:sz w:val="18"/>
          <w:szCs w:val="18"/>
          <w:lang w:val="ca-ES"/>
        </w:rPr>
        <w:t>ACORDEN</w:t>
      </w:r>
    </w:p>
    <w:p w14:paraId="226468DD" w14:textId="77777777" w:rsidR="00CE7366" w:rsidRPr="00CE7366" w:rsidRDefault="00CE7366" w:rsidP="00CE7366">
      <w:pPr>
        <w:widowControl w:val="0"/>
        <w:spacing w:line="240" w:lineRule="exact"/>
        <w:ind w:left="2"/>
        <w:rPr>
          <w:rFonts w:ascii="Arial" w:eastAsia="Arial" w:hAnsi="Arial" w:cs="Arial"/>
          <w:color w:val="000000"/>
          <w:sz w:val="18"/>
          <w:szCs w:val="18"/>
          <w:lang w:val="ca-ES"/>
        </w:rPr>
      </w:pPr>
    </w:p>
    <w:p w14:paraId="0117A06F" w14:textId="77777777" w:rsidR="00CE7366" w:rsidRPr="00CE7366" w:rsidRDefault="00CE7366" w:rsidP="00CE7366">
      <w:pPr>
        <w:widowControl w:val="0"/>
        <w:spacing w:after="0" w:line="240" w:lineRule="exact"/>
        <w:ind w:left="2"/>
        <w:jc w:val="both"/>
        <w:rPr>
          <w:rFonts w:ascii="Arial" w:eastAsia="Arial" w:hAnsi="Arial" w:cs="Arial"/>
          <w:color w:val="000000"/>
          <w:sz w:val="18"/>
          <w:szCs w:val="18"/>
          <w:lang w:val="ca-ES"/>
        </w:rPr>
      </w:pPr>
      <w:r w:rsidRPr="00CE7366">
        <w:rPr>
          <w:rFonts w:ascii="Arial" w:eastAsia="Arial" w:hAnsi="Arial" w:cs="Arial"/>
          <w:color w:val="000000"/>
          <w:sz w:val="18"/>
          <w:szCs w:val="18"/>
          <w:u w:val="single"/>
          <w:lang w:val="ca-ES"/>
        </w:rPr>
        <w:t>Primer. Objecte del conveni</w:t>
      </w:r>
    </w:p>
    <w:p w14:paraId="02727401" w14:textId="77777777" w:rsidR="00CE7366" w:rsidRPr="00CE7366" w:rsidRDefault="00CE7366" w:rsidP="00CE7366">
      <w:pPr>
        <w:widowControl w:val="0"/>
        <w:spacing w:after="0" w:line="240" w:lineRule="exact"/>
        <w:ind w:left="2"/>
        <w:jc w:val="both"/>
        <w:rPr>
          <w:rFonts w:ascii="Arial" w:eastAsia="Arial" w:hAnsi="Arial" w:cs="Arial"/>
          <w:color w:val="000000"/>
          <w:sz w:val="18"/>
          <w:szCs w:val="18"/>
          <w:lang w:val="ca-ES"/>
        </w:rPr>
      </w:pPr>
    </w:p>
    <w:p w14:paraId="7BD90E3F" w14:textId="02694CE8" w:rsidR="00CE7366" w:rsidRPr="00CE7366" w:rsidRDefault="00CE7366" w:rsidP="00CE7366">
      <w:pPr>
        <w:spacing w:after="0" w:line="240" w:lineRule="exact"/>
        <w:jc w:val="both"/>
        <w:rPr>
          <w:rFonts w:ascii="Arial" w:eastAsia="Arial" w:hAnsi="Arial" w:cs="Arial"/>
          <w:color w:val="000000"/>
          <w:sz w:val="18"/>
          <w:szCs w:val="18"/>
          <w:lang w:val="ca-ES"/>
        </w:rPr>
      </w:pPr>
      <w:r w:rsidRPr="00CE7366">
        <w:rPr>
          <w:rFonts w:ascii="Arial" w:eastAsia="Arial" w:hAnsi="Arial" w:cs="Arial"/>
          <w:color w:val="000000"/>
          <w:sz w:val="18"/>
          <w:szCs w:val="18"/>
          <w:lang w:val="ca-ES"/>
        </w:rPr>
        <w:t>El present conveni té per objecte regular la col·laboració entre l’Ajuntament de Montmeló i l’</w:t>
      </w:r>
      <w:r w:rsidR="004208D6">
        <w:rPr>
          <w:rFonts w:ascii="Arial" w:eastAsia="Arial" w:hAnsi="Arial" w:cs="Arial"/>
          <w:color w:val="000000"/>
          <w:sz w:val="18"/>
          <w:szCs w:val="18"/>
          <w:lang w:val="ca-ES"/>
        </w:rPr>
        <w:t>I</w:t>
      </w:r>
      <w:r w:rsidR="00FF5395">
        <w:rPr>
          <w:rFonts w:ascii="Arial" w:eastAsia="Arial" w:hAnsi="Arial" w:cs="Arial"/>
          <w:color w:val="000000"/>
          <w:sz w:val="18"/>
          <w:szCs w:val="18"/>
          <w:lang w:val="ca-ES"/>
        </w:rPr>
        <w:t xml:space="preserve">nstitut de </w:t>
      </w:r>
      <w:r w:rsidR="004208D6">
        <w:rPr>
          <w:rFonts w:ascii="Arial" w:eastAsia="Arial" w:hAnsi="Arial" w:cs="Arial"/>
          <w:color w:val="000000"/>
          <w:sz w:val="18"/>
          <w:szCs w:val="18"/>
          <w:lang w:val="ca-ES"/>
        </w:rPr>
        <w:t>Montmeló</w:t>
      </w:r>
      <w:r w:rsidR="008A3C15">
        <w:rPr>
          <w:rFonts w:ascii="Arial" w:eastAsia="Arial" w:hAnsi="Arial" w:cs="Arial"/>
          <w:color w:val="000000"/>
          <w:sz w:val="18"/>
          <w:szCs w:val="18"/>
          <w:lang w:val="ca-ES"/>
        </w:rPr>
        <w:t xml:space="preserve">, </w:t>
      </w:r>
      <w:r w:rsidRPr="00CE7366">
        <w:rPr>
          <w:rFonts w:ascii="Arial" w:eastAsia="Arial" w:hAnsi="Arial" w:cs="Arial"/>
          <w:color w:val="000000"/>
          <w:sz w:val="18"/>
          <w:szCs w:val="18"/>
          <w:lang w:val="ca-ES"/>
        </w:rPr>
        <w:t xml:space="preserve"> amb la finalitat de donar suport econòmic a les activitats </w:t>
      </w:r>
      <w:r w:rsidR="008A3C15">
        <w:rPr>
          <w:rFonts w:ascii="Arial" w:eastAsia="Arial" w:hAnsi="Arial" w:cs="Arial"/>
          <w:color w:val="000000"/>
          <w:sz w:val="18"/>
          <w:szCs w:val="18"/>
          <w:lang w:val="ca-ES"/>
        </w:rPr>
        <w:t>del centre escolar,</w:t>
      </w:r>
      <w:r w:rsidRPr="00CE7366">
        <w:rPr>
          <w:rFonts w:ascii="Arial" w:eastAsia="Arial" w:hAnsi="Arial" w:cs="Arial"/>
          <w:color w:val="000000"/>
          <w:sz w:val="18"/>
          <w:szCs w:val="18"/>
          <w:lang w:val="ca-ES"/>
        </w:rPr>
        <w:t xml:space="preserve"> realitzades durant l’any 2026.</w:t>
      </w:r>
    </w:p>
    <w:p w14:paraId="510481F4" w14:textId="77777777" w:rsidR="00CE7366" w:rsidRPr="00CE7366" w:rsidRDefault="00CE7366" w:rsidP="00CE7366">
      <w:pPr>
        <w:spacing w:after="0" w:line="240" w:lineRule="exact"/>
        <w:rPr>
          <w:rFonts w:ascii="Arial" w:eastAsia="Arial" w:hAnsi="Arial" w:cs="Arial"/>
          <w:color w:val="000000"/>
          <w:sz w:val="18"/>
          <w:szCs w:val="18"/>
          <w:lang w:val="ca-ES"/>
        </w:rPr>
      </w:pPr>
    </w:p>
    <w:p w14:paraId="34FA50EC" w14:textId="77777777" w:rsidR="00CE7366" w:rsidRPr="00C25880" w:rsidRDefault="00CE7366" w:rsidP="00CE7366">
      <w:pPr>
        <w:spacing w:after="0" w:line="240" w:lineRule="exact"/>
        <w:rPr>
          <w:rFonts w:ascii="Arial" w:eastAsia="Arial" w:hAnsi="Arial" w:cs="Arial"/>
          <w:sz w:val="18"/>
          <w:szCs w:val="18"/>
          <w:lang w:val="ca-ES"/>
        </w:rPr>
      </w:pPr>
      <w:r w:rsidRPr="00C25880">
        <w:rPr>
          <w:rFonts w:ascii="Arial" w:eastAsia="Arial" w:hAnsi="Arial" w:cs="Arial"/>
          <w:sz w:val="18"/>
          <w:szCs w:val="18"/>
          <w:lang w:val="ca-ES"/>
        </w:rPr>
        <w:t>Les accions incloses en el marc d’aquest conveni són:</w:t>
      </w:r>
    </w:p>
    <w:p w14:paraId="01F8B7B8" w14:textId="77777777" w:rsidR="00DC11E2" w:rsidRPr="00C25880" w:rsidRDefault="00DC11E2" w:rsidP="00CE7366">
      <w:pPr>
        <w:spacing w:after="0" w:line="240" w:lineRule="exact"/>
        <w:rPr>
          <w:rFonts w:ascii="Arial" w:eastAsia="Arial" w:hAnsi="Arial" w:cs="Arial"/>
          <w:sz w:val="18"/>
          <w:szCs w:val="18"/>
          <w:lang w:val="ca-ES"/>
        </w:rPr>
      </w:pPr>
    </w:p>
    <w:p w14:paraId="0849B3AD" w14:textId="7F856D1F" w:rsidR="00B2180A" w:rsidRPr="00C25880" w:rsidRDefault="00B2180A" w:rsidP="00C25880">
      <w:pPr>
        <w:pStyle w:val="Prrafodelista"/>
        <w:numPr>
          <w:ilvl w:val="0"/>
          <w:numId w:val="21"/>
        </w:numPr>
        <w:spacing w:line="240" w:lineRule="auto"/>
        <w:jc w:val="both"/>
        <w:rPr>
          <w:rFonts w:ascii="Arial" w:eastAsia="Arial" w:hAnsi="Arial" w:cs="Arial"/>
          <w:sz w:val="18"/>
          <w:szCs w:val="18"/>
          <w:lang w:val="ca-ES"/>
        </w:rPr>
      </w:pPr>
      <w:r w:rsidRPr="00C25880">
        <w:rPr>
          <w:rFonts w:ascii="Arial" w:eastAsia="Arial" w:hAnsi="Arial" w:cs="Arial"/>
          <w:sz w:val="18"/>
          <w:szCs w:val="18"/>
          <w:lang w:val="ca-ES"/>
        </w:rPr>
        <w:t>Comprar ordinadors, tauletes o altre material tecnològic per a les aules.</w:t>
      </w:r>
    </w:p>
    <w:p w14:paraId="0E7EBA95" w14:textId="77777777" w:rsidR="00B2180A" w:rsidRPr="00C25880" w:rsidRDefault="00B2180A" w:rsidP="00C25880">
      <w:pPr>
        <w:pStyle w:val="Prrafodelista"/>
        <w:numPr>
          <w:ilvl w:val="0"/>
          <w:numId w:val="21"/>
        </w:numPr>
        <w:spacing w:line="240" w:lineRule="auto"/>
        <w:jc w:val="both"/>
        <w:rPr>
          <w:rFonts w:ascii="Arial" w:eastAsia="Arial" w:hAnsi="Arial" w:cs="Arial"/>
          <w:sz w:val="18"/>
          <w:szCs w:val="18"/>
          <w:lang w:val="ca-ES"/>
        </w:rPr>
      </w:pPr>
      <w:r w:rsidRPr="00C25880">
        <w:rPr>
          <w:rFonts w:ascii="Arial" w:eastAsia="Arial" w:hAnsi="Arial" w:cs="Arial"/>
          <w:sz w:val="18"/>
          <w:szCs w:val="18"/>
          <w:lang w:val="ca-ES"/>
        </w:rPr>
        <w:t>Renovar mobiliari escolar i millorar els espais comuns.</w:t>
      </w:r>
    </w:p>
    <w:p w14:paraId="2EC8AB97" w14:textId="77777777" w:rsidR="00B2180A" w:rsidRPr="00C25880" w:rsidRDefault="00B2180A" w:rsidP="00C25880">
      <w:pPr>
        <w:pStyle w:val="Prrafodelista"/>
        <w:numPr>
          <w:ilvl w:val="0"/>
          <w:numId w:val="21"/>
        </w:numPr>
        <w:spacing w:line="240" w:lineRule="auto"/>
        <w:jc w:val="both"/>
        <w:rPr>
          <w:rFonts w:ascii="Arial" w:eastAsia="Arial" w:hAnsi="Arial" w:cs="Arial"/>
          <w:sz w:val="18"/>
          <w:szCs w:val="18"/>
          <w:lang w:val="ca-ES"/>
        </w:rPr>
      </w:pPr>
      <w:r w:rsidRPr="00C25880">
        <w:rPr>
          <w:rFonts w:ascii="Arial" w:eastAsia="Arial" w:hAnsi="Arial" w:cs="Arial"/>
          <w:sz w:val="18"/>
          <w:szCs w:val="18"/>
          <w:lang w:val="ca-ES"/>
        </w:rPr>
        <w:t>Adquirir material per als laboratoris, tallers o educació física.</w:t>
      </w:r>
    </w:p>
    <w:p w14:paraId="636B81F1" w14:textId="77777777" w:rsidR="00B2180A" w:rsidRPr="00C25880" w:rsidRDefault="00B2180A" w:rsidP="00C25880">
      <w:pPr>
        <w:pStyle w:val="Prrafodelista"/>
        <w:numPr>
          <w:ilvl w:val="0"/>
          <w:numId w:val="21"/>
        </w:numPr>
        <w:spacing w:line="240" w:lineRule="auto"/>
        <w:jc w:val="both"/>
        <w:rPr>
          <w:rFonts w:ascii="Arial" w:eastAsia="Arial" w:hAnsi="Arial" w:cs="Arial"/>
          <w:sz w:val="18"/>
          <w:szCs w:val="18"/>
          <w:lang w:val="ca-ES"/>
        </w:rPr>
      </w:pPr>
      <w:r w:rsidRPr="00C25880">
        <w:rPr>
          <w:rFonts w:ascii="Arial" w:eastAsia="Arial" w:hAnsi="Arial" w:cs="Arial"/>
          <w:sz w:val="18"/>
          <w:szCs w:val="18"/>
          <w:lang w:val="ca-ES"/>
        </w:rPr>
        <w:t>Organitzar activitats culturals, esportives i sortides educatives.</w:t>
      </w:r>
    </w:p>
    <w:p w14:paraId="2E64DC55" w14:textId="77777777" w:rsidR="00B2180A" w:rsidRPr="00C25880" w:rsidRDefault="00B2180A" w:rsidP="00C25880">
      <w:pPr>
        <w:pStyle w:val="Prrafodelista"/>
        <w:numPr>
          <w:ilvl w:val="0"/>
          <w:numId w:val="21"/>
        </w:numPr>
        <w:spacing w:line="240" w:lineRule="auto"/>
        <w:jc w:val="both"/>
        <w:rPr>
          <w:rFonts w:ascii="Arial" w:eastAsia="Arial" w:hAnsi="Arial" w:cs="Arial"/>
          <w:sz w:val="18"/>
          <w:szCs w:val="18"/>
          <w:lang w:val="ca-ES"/>
        </w:rPr>
      </w:pPr>
      <w:r w:rsidRPr="00C25880">
        <w:rPr>
          <w:rFonts w:ascii="Arial" w:eastAsia="Arial" w:hAnsi="Arial" w:cs="Arial"/>
          <w:sz w:val="18"/>
          <w:szCs w:val="18"/>
          <w:lang w:val="ca-ES"/>
        </w:rPr>
        <w:t>Finançar tallers sobre medi ambient, salut, igualtat o ús responsable de les tecnologies.</w:t>
      </w:r>
    </w:p>
    <w:p w14:paraId="6E65844A" w14:textId="77777777" w:rsidR="00B2180A" w:rsidRPr="00C25880" w:rsidRDefault="00B2180A" w:rsidP="00C25880">
      <w:pPr>
        <w:pStyle w:val="Prrafodelista"/>
        <w:numPr>
          <w:ilvl w:val="0"/>
          <w:numId w:val="21"/>
        </w:numPr>
        <w:spacing w:line="240" w:lineRule="auto"/>
        <w:jc w:val="both"/>
        <w:rPr>
          <w:rFonts w:ascii="Arial" w:eastAsia="Arial" w:hAnsi="Arial" w:cs="Arial"/>
          <w:sz w:val="18"/>
          <w:szCs w:val="18"/>
          <w:lang w:val="ca-ES"/>
        </w:rPr>
      </w:pPr>
      <w:r w:rsidRPr="00C25880">
        <w:rPr>
          <w:rFonts w:ascii="Arial" w:eastAsia="Arial" w:hAnsi="Arial" w:cs="Arial"/>
          <w:sz w:val="18"/>
          <w:szCs w:val="18"/>
          <w:lang w:val="ca-ES"/>
        </w:rPr>
        <w:t>Impulsar projectes de sostenibilitat, com ara un hort escolar o programes de reciclatge.</w:t>
      </w:r>
    </w:p>
    <w:p w14:paraId="6F35FD52" w14:textId="77777777" w:rsidR="00B2180A" w:rsidRPr="00C25880" w:rsidRDefault="00B2180A" w:rsidP="00C25880">
      <w:pPr>
        <w:pStyle w:val="Prrafodelista"/>
        <w:numPr>
          <w:ilvl w:val="0"/>
          <w:numId w:val="21"/>
        </w:numPr>
        <w:spacing w:line="240" w:lineRule="auto"/>
        <w:jc w:val="both"/>
        <w:rPr>
          <w:rFonts w:ascii="Arial" w:eastAsia="Arial" w:hAnsi="Arial" w:cs="Arial"/>
          <w:sz w:val="18"/>
          <w:szCs w:val="18"/>
          <w:lang w:val="ca-ES"/>
        </w:rPr>
      </w:pPr>
      <w:r w:rsidRPr="00C25880">
        <w:rPr>
          <w:rFonts w:ascii="Arial" w:eastAsia="Arial" w:hAnsi="Arial" w:cs="Arial"/>
          <w:sz w:val="18"/>
          <w:szCs w:val="18"/>
          <w:lang w:val="ca-ES"/>
        </w:rPr>
        <w:t>Organitzar xerrades d'orientació acadèmica i professional.</w:t>
      </w:r>
    </w:p>
    <w:p w14:paraId="6267400D" w14:textId="0544238F" w:rsidR="00CE7366" w:rsidRPr="00C25880" w:rsidRDefault="00B2180A" w:rsidP="00C25880">
      <w:pPr>
        <w:pStyle w:val="Prrafodelista"/>
        <w:numPr>
          <w:ilvl w:val="0"/>
          <w:numId w:val="21"/>
        </w:numPr>
        <w:spacing w:line="240" w:lineRule="auto"/>
        <w:jc w:val="both"/>
        <w:rPr>
          <w:rFonts w:ascii="Arial" w:eastAsia="Arial" w:hAnsi="Arial" w:cs="Arial"/>
          <w:sz w:val="18"/>
          <w:szCs w:val="18"/>
          <w:lang w:val="ca-ES"/>
        </w:rPr>
      </w:pPr>
      <w:r w:rsidRPr="00C25880">
        <w:rPr>
          <w:rFonts w:ascii="Arial" w:eastAsia="Arial" w:hAnsi="Arial" w:cs="Arial"/>
          <w:sz w:val="18"/>
          <w:szCs w:val="18"/>
          <w:lang w:val="ca-ES"/>
        </w:rPr>
        <w:t>Promoure activitats de convivència i prevenció de l'assetjament escolar.</w:t>
      </w:r>
    </w:p>
    <w:p w14:paraId="2E1130AE" w14:textId="03BBDCF0" w:rsidR="00CE7366" w:rsidRPr="00C25880" w:rsidRDefault="00CE7366" w:rsidP="00C25880">
      <w:pPr>
        <w:pStyle w:val="Prrafodelista"/>
        <w:numPr>
          <w:ilvl w:val="0"/>
          <w:numId w:val="21"/>
        </w:numPr>
        <w:spacing w:after="0" w:line="240" w:lineRule="exact"/>
        <w:jc w:val="both"/>
        <w:rPr>
          <w:rFonts w:ascii="Arial" w:eastAsia="Arial" w:hAnsi="Arial" w:cs="Arial"/>
          <w:color w:val="000000"/>
          <w:sz w:val="18"/>
          <w:szCs w:val="18"/>
          <w:lang w:val="ca-ES"/>
        </w:rPr>
      </w:pPr>
      <w:r w:rsidRPr="00C25880">
        <w:rPr>
          <w:rFonts w:ascii="Arial" w:eastAsia="Arial" w:hAnsi="Arial" w:cs="Arial"/>
          <w:color w:val="000000"/>
          <w:sz w:val="18"/>
          <w:szCs w:val="18"/>
          <w:lang w:val="ca-ES"/>
        </w:rPr>
        <w:t>Aquest conveni no genera cap vincle laboral entre els membres de l‘</w:t>
      </w:r>
      <w:r w:rsidR="007F2D8A" w:rsidRPr="00C25880">
        <w:rPr>
          <w:rFonts w:ascii="Arial" w:eastAsia="Arial" w:hAnsi="Arial" w:cs="Arial"/>
          <w:color w:val="000000"/>
          <w:sz w:val="18"/>
          <w:szCs w:val="18"/>
          <w:lang w:val="ca-ES"/>
        </w:rPr>
        <w:t>Institut</w:t>
      </w:r>
      <w:r w:rsidR="00214D6E" w:rsidRPr="00C25880">
        <w:rPr>
          <w:rFonts w:ascii="Arial" w:eastAsia="Arial" w:hAnsi="Arial" w:cs="Arial"/>
          <w:color w:val="000000"/>
          <w:sz w:val="18"/>
          <w:szCs w:val="18"/>
          <w:lang w:val="ca-ES"/>
        </w:rPr>
        <w:t xml:space="preserve"> i l’Ajuntament de Montmeló.</w:t>
      </w:r>
    </w:p>
    <w:p w14:paraId="648543A6" w14:textId="77777777" w:rsidR="00CE7366" w:rsidRPr="00CE7366" w:rsidRDefault="00CE7366" w:rsidP="00CE7366">
      <w:pPr>
        <w:widowControl w:val="0"/>
        <w:spacing w:after="0" w:line="240" w:lineRule="exact"/>
        <w:ind w:left="2"/>
        <w:jc w:val="both"/>
        <w:rPr>
          <w:rFonts w:ascii="Arial" w:eastAsia="Arial" w:hAnsi="Arial" w:cs="Arial"/>
          <w:color w:val="000000"/>
          <w:sz w:val="18"/>
          <w:szCs w:val="18"/>
          <w:lang w:val="ca-ES"/>
        </w:rPr>
      </w:pPr>
    </w:p>
    <w:p w14:paraId="6781193C" w14:textId="77777777" w:rsidR="00CE7366" w:rsidRPr="00CE7366" w:rsidRDefault="00CE7366" w:rsidP="00CE7366">
      <w:pPr>
        <w:widowControl w:val="0"/>
        <w:spacing w:after="0" w:line="240" w:lineRule="exact"/>
        <w:ind w:left="2"/>
        <w:jc w:val="both"/>
        <w:rPr>
          <w:rFonts w:ascii="Arial" w:eastAsia="Arial" w:hAnsi="Arial" w:cs="Arial"/>
          <w:color w:val="000000"/>
          <w:sz w:val="18"/>
          <w:szCs w:val="18"/>
          <w:lang w:val="ca-ES"/>
        </w:rPr>
      </w:pPr>
      <w:r w:rsidRPr="00CE7366">
        <w:rPr>
          <w:rFonts w:ascii="Arial" w:eastAsia="Arial" w:hAnsi="Arial" w:cs="Arial"/>
          <w:color w:val="000000"/>
          <w:sz w:val="18"/>
          <w:szCs w:val="18"/>
          <w:u w:val="single"/>
          <w:lang w:val="ca-ES"/>
        </w:rPr>
        <w:t>Segon. Règim jurídic del conveni</w:t>
      </w:r>
    </w:p>
    <w:p w14:paraId="5EB1FC25" w14:textId="77777777" w:rsidR="00CE7366" w:rsidRPr="00CE7366" w:rsidRDefault="00CE7366" w:rsidP="00CE7366">
      <w:pPr>
        <w:widowControl w:val="0"/>
        <w:spacing w:after="0" w:line="240" w:lineRule="exact"/>
        <w:ind w:left="2"/>
        <w:jc w:val="both"/>
        <w:rPr>
          <w:rFonts w:ascii="Arial" w:eastAsia="Arial" w:hAnsi="Arial" w:cs="Arial"/>
          <w:color w:val="000000"/>
          <w:sz w:val="18"/>
          <w:szCs w:val="18"/>
          <w:lang w:val="ca-ES"/>
        </w:rPr>
      </w:pPr>
    </w:p>
    <w:p w14:paraId="6D23001D" w14:textId="77777777" w:rsidR="00CE7366" w:rsidRPr="00CE7366" w:rsidRDefault="00CE7366" w:rsidP="00CE7366">
      <w:pPr>
        <w:widowControl w:val="0"/>
        <w:spacing w:after="0" w:line="240" w:lineRule="exact"/>
        <w:ind w:left="2"/>
        <w:jc w:val="both"/>
        <w:rPr>
          <w:rFonts w:ascii="Arial" w:eastAsia="Arial" w:hAnsi="Arial" w:cs="Arial"/>
          <w:color w:val="000000"/>
          <w:sz w:val="18"/>
          <w:szCs w:val="18"/>
          <w:lang w:val="ca-ES"/>
        </w:rPr>
      </w:pPr>
      <w:r w:rsidRPr="00CE7366">
        <w:rPr>
          <w:rFonts w:ascii="Arial" w:eastAsia="Arial" w:hAnsi="Arial" w:cs="Arial"/>
          <w:color w:val="000000"/>
          <w:sz w:val="18"/>
          <w:szCs w:val="18"/>
          <w:lang w:val="ca-ES"/>
        </w:rPr>
        <w:t>Aquest conveni es regeix pels articles 47 a 53 de la Llei 40/2015, d’1 d’octubre, de règim jurídic del sector públic, així com per la Llei 38/2003, de 17 de novembre, general de subvencions, i el Reial decret 887/2006, de 21 de juliol, pel qual s’aprova el Reglament de la Llei general de subvencions.</w:t>
      </w:r>
    </w:p>
    <w:p w14:paraId="72C84F38" w14:textId="77777777" w:rsidR="00CE7366" w:rsidRPr="00CE7366" w:rsidRDefault="00CE7366" w:rsidP="00CE7366">
      <w:pPr>
        <w:widowControl w:val="0"/>
        <w:spacing w:after="0" w:line="240" w:lineRule="exact"/>
        <w:ind w:left="2"/>
        <w:rPr>
          <w:rFonts w:ascii="Arial" w:eastAsia="Arial" w:hAnsi="Arial" w:cs="Arial"/>
          <w:color w:val="000000"/>
          <w:sz w:val="18"/>
          <w:szCs w:val="18"/>
          <w:lang w:val="ca-ES"/>
        </w:rPr>
      </w:pPr>
    </w:p>
    <w:p w14:paraId="09940CC3" w14:textId="77777777" w:rsidR="00CE7366" w:rsidRPr="00CE7366" w:rsidRDefault="00CE7366" w:rsidP="00CE7366">
      <w:pPr>
        <w:widowControl w:val="0"/>
        <w:spacing w:after="0" w:line="240" w:lineRule="exact"/>
        <w:ind w:left="2"/>
        <w:rPr>
          <w:rFonts w:ascii="Arial" w:eastAsia="Arial" w:hAnsi="Arial" w:cs="Arial"/>
          <w:color w:val="000000"/>
          <w:sz w:val="18"/>
          <w:szCs w:val="18"/>
          <w:lang w:val="ca-ES"/>
        </w:rPr>
      </w:pPr>
      <w:r w:rsidRPr="00CE7366">
        <w:rPr>
          <w:rFonts w:ascii="Arial" w:eastAsia="Arial" w:hAnsi="Arial" w:cs="Arial"/>
          <w:color w:val="000000"/>
          <w:sz w:val="18"/>
          <w:szCs w:val="18"/>
          <w:u w:val="single"/>
          <w:lang w:val="ca-ES"/>
        </w:rPr>
        <w:t>Tercer. Import de la subvenció i aplicació pressupostària</w:t>
      </w:r>
    </w:p>
    <w:p w14:paraId="0FBA3A3B" w14:textId="77777777" w:rsidR="00CE7366" w:rsidRPr="00CE7366" w:rsidRDefault="00CE7366" w:rsidP="00CE7366">
      <w:pPr>
        <w:widowControl w:val="0"/>
        <w:spacing w:after="0" w:line="240" w:lineRule="exact"/>
        <w:ind w:left="2"/>
        <w:rPr>
          <w:rFonts w:ascii="Arial" w:eastAsia="Arial" w:hAnsi="Arial" w:cs="Arial"/>
          <w:color w:val="000000"/>
          <w:sz w:val="18"/>
          <w:szCs w:val="18"/>
          <w:lang w:val="ca-ES"/>
        </w:rPr>
      </w:pPr>
    </w:p>
    <w:p w14:paraId="7658B568" w14:textId="027A70B3" w:rsidR="00CE7366" w:rsidRPr="000B5A37" w:rsidRDefault="00CE7366" w:rsidP="00CE7366">
      <w:pPr>
        <w:widowControl w:val="0"/>
        <w:spacing w:after="0" w:line="240" w:lineRule="exact"/>
        <w:ind w:left="2"/>
        <w:jc w:val="both"/>
        <w:rPr>
          <w:rFonts w:ascii="Arial" w:eastAsia="Arial" w:hAnsi="Arial" w:cs="Arial"/>
          <w:sz w:val="18"/>
          <w:szCs w:val="18"/>
          <w:lang w:val="ca-ES"/>
        </w:rPr>
      </w:pPr>
      <w:r w:rsidRPr="000B5A37">
        <w:rPr>
          <w:rFonts w:ascii="Arial" w:eastAsia="Arial" w:hAnsi="Arial" w:cs="Arial"/>
          <w:sz w:val="18"/>
          <w:szCs w:val="18"/>
          <w:lang w:val="ca-ES"/>
        </w:rPr>
        <w:t>L’Ajuntament de Montmeló atorga a l’</w:t>
      </w:r>
      <w:r w:rsidR="00E91353" w:rsidRPr="000B5A37">
        <w:rPr>
          <w:rFonts w:ascii="Arial" w:eastAsia="Arial" w:hAnsi="Arial" w:cs="Arial"/>
          <w:sz w:val="18"/>
          <w:szCs w:val="18"/>
          <w:lang w:val="ca-ES"/>
        </w:rPr>
        <w:t xml:space="preserve">INS de Montmeló, </w:t>
      </w:r>
      <w:r w:rsidRPr="000B5A37">
        <w:rPr>
          <w:rFonts w:ascii="Arial" w:eastAsia="Arial" w:hAnsi="Arial" w:cs="Arial"/>
          <w:sz w:val="18"/>
          <w:szCs w:val="18"/>
          <w:lang w:val="ca-ES"/>
        </w:rPr>
        <w:t xml:space="preserve">amb NIF </w:t>
      </w:r>
      <w:r w:rsidR="00055DFE" w:rsidRPr="000B5A37">
        <w:rPr>
          <w:rFonts w:ascii="Arial" w:eastAsia="Arial" w:hAnsi="Arial" w:cs="Arial"/>
          <w:sz w:val="18"/>
          <w:szCs w:val="18"/>
          <w:lang w:val="ca-ES"/>
        </w:rPr>
        <w:t>Q5850066A</w:t>
      </w:r>
      <w:r w:rsidRPr="000B5A37">
        <w:rPr>
          <w:rFonts w:ascii="Arial" w:eastAsia="Arial" w:hAnsi="Arial" w:cs="Arial"/>
          <w:sz w:val="18"/>
          <w:szCs w:val="18"/>
          <w:lang w:val="ca-ES"/>
        </w:rPr>
        <w:t xml:space="preserve">, una subvenció nominativa per un import màxim de </w:t>
      </w:r>
      <w:r w:rsidR="00E62529" w:rsidRPr="000B5A37">
        <w:rPr>
          <w:rFonts w:ascii="Arial" w:eastAsia="Arial" w:hAnsi="Arial" w:cs="Arial"/>
          <w:sz w:val="18"/>
          <w:szCs w:val="18"/>
          <w:lang w:val="ca-ES"/>
        </w:rPr>
        <w:t>10.500</w:t>
      </w:r>
      <w:r w:rsidRPr="000B5A37">
        <w:rPr>
          <w:rFonts w:ascii="Arial" w:eastAsia="Arial" w:hAnsi="Arial" w:cs="Arial"/>
          <w:sz w:val="18"/>
          <w:szCs w:val="18"/>
          <w:lang w:val="ca-ES"/>
        </w:rPr>
        <w:t>€</w:t>
      </w:r>
      <w:r w:rsidR="00E62529" w:rsidRPr="000B5A37">
        <w:rPr>
          <w:rFonts w:ascii="Arial" w:eastAsia="Arial" w:hAnsi="Arial" w:cs="Arial"/>
          <w:sz w:val="18"/>
          <w:szCs w:val="18"/>
          <w:lang w:val="ca-ES"/>
        </w:rPr>
        <w:t>,</w:t>
      </w:r>
      <w:r w:rsidRPr="000B5A37">
        <w:rPr>
          <w:rFonts w:ascii="Arial" w:eastAsia="Arial" w:hAnsi="Arial" w:cs="Arial"/>
          <w:sz w:val="18"/>
          <w:szCs w:val="18"/>
          <w:lang w:val="ca-ES"/>
        </w:rPr>
        <w:t xml:space="preserve"> amb càrrec a l’aplicació pressupostària 32</w:t>
      </w:r>
      <w:r w:rsidR="000B5A37" w:rsidRPr="000B5A37">
        <w:rPr>
          <w:rFonts w:ascii="Arial" w:eastAsia="Arial" w:hAnsi="Arial" w:cs="Arial"/>
          <w:sz w:val="18"/>
          <w:szCs w:val="18"/>
          <w:lang w:val="ca-ES"/>
        </w:rPr>
        <w:t>20 480002</w:t>
      </w:r>
      <w:r w:rsidRPr="000B5A37">
        <w:rPr>
          <w:rFonts w:ascii="Arial" w:eastAsia="Arial" w:hAnsi="Arial" w:cs="Arial"/>
          <w:sz w:val="18"/>
          <w:szCs w:val="18"/>
          <w:lang w:val="ca-ES"/>
        </w:rPr>
        <w:t xml:space="preserve"> del pressupost municipal vigent.</w:t>
      </w:r>
    </w:p>
    <w:p w14:paraId="44345E07" w14:textId="77777777" w:rsidR="00CE7366" w:rsidRPr="00AD7639" w:rsidRDefault="00CE7366" w:rsidP="00CE7366">
      <w:pPr>
        <w:widowControl w:val="0"/>
        <w:spacing w:after="0" w:line="240" w:lineRule="exact"/>
        <w:ind w:left="2"/>
        <w:jc w:val="both"/>
        <w:rPr>
          <w:rFonts w:ascii="Arial" w:eastAsia="Arial" w:hAnsi="Arial" w:cs="Arial"/>
          <w:color w:val="EE0000"/>
          <w:sz w:val="18"/>
          <w:szCs w:val="18"/>
          <w:lang w:val="ca-ES"/>
        </w:rPr>
      </w:pPr>
    </w:p>
    <w:p w14:paraId="28080724" w14:textId="77777777" w:rsidR="00CE7366" w:rsidRPr="00CE7366" w:rsidRDefault="00CE7366" w:rsidP="00CE7366">
      <w:pPr>
        <w:widowControl w:val="0"/>
        <w:spacing w:after="0" w:line="240" w:lineRule="exact"/>
        <w:ind w:left="2"/>
        <w:jc w:val="both"/>
        <w:rPr>
          <w:rFonts w:ascii="Arial" w:eastAsia="Arial" w:hAnsi="Arial" w:cs="Arial"/>
          <w:color w:val="000000"/>
          <w:sz w:val="18"/>
          <w:szCs w:val="18"/>
          <w:lang w:val="ca-ES"/>
        </w:rPr>
      </w:pPr>
      <w:r w:rsidRPr="00CE7366">
        <w:rPr>
          <w:rFonts w:ascii="Arial" w:eastAsia="Arial" w:hAnsi="Arial" w:cs="Arial"/>
          <w:color w:val="000000"/>
          <w:sz w:val="18"/>
          <w:szCs w:val="18"/>
          <w:lang w:val="ca-ES"/>
        </w:rPr>
        <w:t>La subvenció no podrà superar, en cap cas, el cost total de l’activitat subvencionada.</w:t>
      </w:r>
    </w:p>
    <w:p w14:paraId="5706A653" w14:textId="77777777" w:rsidR="00CE7366" w:rsidRPr="00CE7366" w:rsidRDefault="00CE7366" w:rsidP="00CE7366">
      <w:pPr>
        <w:widowControl w:val="0"/>
        <w:spacing w:after="0" w:line="240" w:lineRule="exact"/>
        <w:ind w:left="2"/>
        <w:rPr>
          <w:rFonts w:ascii="Arial" w:eastAsia="Arial" w:hAnsi="Arial" w:cs="Arial"/>
          <w:color w:val="000000"/>
          <w:sz w:val="18"/>
          <w:szCs w:val="18"/>
          <w:lang w:val="ca-ES"/>
        </w:rPr>
      </w:pPr>
    </w:p>
    <w:p w14:paraId="3527AB79" w14:textId="77777777" w:rsidR="00CE7366" w:rsidRPr="00CE7366" w:rsidRDefault="00CE7366" w:rsidP="00CE7366">
      <w:pPr>
        <w:widowControl w:val="0"/>
        <w:spacing w:after="0" w:line="240" w:lineRule="exact"/>
        <w:ind w:left="2"/>
        <w:rPr>
          <w:rFonts w:ascii="Arial" w:eastAsia="Arial" w:hAnsi="Arial" w:cs="Arial"/>
          <w:color w:val="000000"/>
          <w:sz w:val="18"/>
          <w:szCs w:val="18"/>
          <w:lang w:val="ca-ES"/>
        </w:rPr>
      </w:pPr>
      <w:r w:rsidRPr="00CE7366">
        <w:rPr>
          <w:rFonts w:ascii="Arial" w:eastAsia="Arial" w:hAnsi="Arial" w:cs="Arial"/>
          <w:color w:val="000000"/>
          <w:sz w:val="18"/>
          <w:szCs w:val="18"/>
          <w:u w:val="single"/>
          <w:lang w:val="ca-ES"/>
        </w:rPr>
        <w:t>Quart. Pagament de la subvenció</w:t>
      </w:r>
    </w:p>
    <w:p w14:paraId="4DEA1B52" w14:textId="77777777" w:rsidR="00CE7366" w:rsidRPr="00CE7366" w:rsidRDefault="00CE7366" w:rsidP="00CE7366">
      <w:pPr>
        <w:widowControl w:val="0"/>
        <w:spacing w:after="0" w:line="240" w:lineRule="exact"/>
        <w:ind w:left="2"/>
        <w:rPr>
          <w:rFonts w:ascii="Arial" w:eastAsia="Arial" w:hAnsi="Arial" w:cs="Arial"/>
          <w:color w:val="000000"/>
          <w:sz w:val="18"/>
          <w:szCs w:val="18"/>
          <w:lang w:val="ca-ES"/>
        </w:rPr>
      </w:pPr>
    </w:p>
    <w:p w14:paraId="2926F4E1" w14:textId="77777777" w:rsidR="00CE7366" w:rsidRPr="00CE7366" w:rsidRDefault="00CE7366" w:rsidP="00CE7366">
      <w:pPr>
        <w:spacing w:after="0" w:line="240" w:lineRule="exact"/>
        <w:jc w:val="both"/>
        <w:rPr>
          <w:rFonts w:ascii="Arial" w:eastAsia="Arial" w:hAnsi="Arial" w:cs="Arial"/>
          <w:color w:val="000000"/>
          <w:sz w:val="18"/>
          <w:szCs w:val="18"/>
          <w:lang w:val="ca-ES"/>
        </w:rPr>
      </w:pPr>
      <w:r w:rsidRPr="00CE7366">
        <w:rPr>
          <w:rFonts w:ascii="Arial" w:eastAsia="Arial" w:hAnsi="Arial" w:cs="Arial"/>
          <w:color w:val="000000"/>
          <w:sz w:val="18"/>
          <w:szCs w:val="18"/>
          <w:lang w:val="ca-ES"/>
        </w:rPr>
        <w:t>El pagament de la subvenció es realitzarà en dos pagaments fraccionats. L’entitat beneficiària rebrà el 50% de l’import concedit en el moment de l’atorgament de la subvenció, un cop signat el conveni i complerts els requisits administratius establerts. El 50% restant es farà efectiu un cop presentada i validada la justificació econòmica i tècnica de l’activitat subvencionada, d’acord amb el que estableix aquest conveni.</w:t>
      </w:r>
    </w:p>
    <w:p w14:paraId="568D1847" w14:textId="77777777" w:rsidR="00CE7366" w:rsidRPr="00CE7366" w:rsidRDefault="00CE7366" w:rsidP="00CE7366">
      <w:pPr>
        <w:widowControl w:val="0"/>
        <w:spacing w:after="0" w:line="240" w:lineRule="exact"/>
        <w:rPr>
          <w:rFonts w:ascii="Arial" w:eastAsia="Arial" w:hAnsi="Arial" w:cs="Arial"/>
          <w:color w:val="000000"/>
          <w:sz w:val="18"/>
          <w:szCs w:val="18"/>
          <w:lang w:val="ca-ES"/>
        </w:rPr>
      </w:pPr>
    </w:p>
    <w:p w14:paraId="7DE95300" w14:textId="47D016A2" w:rsidR="00CE7366" w:rsidRPr="00CE7366" w:rsidRDefault="00CE7366" w:rsidP="00CE7366">
      <w:pPr>
        <w:widowControl w:val="0"/>
        <w:spacing w:after="0" w:line="240" w:lineRule="exact"/>
        <w:ind w:left="2"/>
        <w:jc w:val="both"/>
        <w:rPr>
          <w:rFonts w:ascii="Arial" w:eastAsia="Arial" w:hAnsi="Arial" w:cs="Arial"/>
          <w:color w:val="000000"/>
          <w:sz w:val="18"/>
          <w:szCs w:val="18"/>
          <w:u w:val="single"/>
          <w:lang w:val="ca-ES"/>
        </w:rPr>
      </w:pPr>
      <w:r w:rsidRPr="00CE7366">
        <w:rPr>
          <w:rFonts w:ascii="Arial" w:eastAsia="Arial" w:hAnsi="Arial" w:cs="Arial"/>
          <w:color w:val="000000"/>
          <w:sz w:val="18"/>
          <w:szCs w:val="18"/>
          <w:u w:val="single"/>
          <w:lang w:val="ca-ES"/>
        </w:rPr>
        <w:t>Cinquè. Obligacions de l’</w:t>
      </w:r>
      <w:r w:rsidR="002938F0">
        <w:rPr>
          <w:rFonts w:ascii="Arial" w:eastAsia="Arial" w:hAnsi="Arial" w:cs="Arial"/>
          <w:color w:val="000000"/>
          <w:sz w:val="18"/>
          <w:szCs w:val="18"/>
          <w:u w:val="single"/>
          <w:lang w:val="ca-ES"/>
        </w:rPr>
        <w:t>INS de Montmeló</w:t>
      </w:r>
      <w:r w:rsidR="00FD774E">
        <w:rPr>
          <w:rFonts w:ascii="Arial" w:eastAsia="Arial" w:hAnsi="Arial" w:cs="Arial"/>
          <w:color w:val="000000"/>
          <w:sz w:val="18"/>
          <w:szCs w:val="18"/>
          <w:u w:val="single"/>
          <w:lang w:val="ca-ES"/>
        </w:rPr>
        <w:t>.</w:t>
      </w:r>
    </w:p>
    <w:p w14:paraId="7B2226D3" w14:textId="77777777" w:rsidR="00CE7366" w:rsidRPr="00CE7366" w:rsidRDefault="00CE7366" w:rsidP="00CE7366">
      <w:pPr>
        <w:widowControl w:val="0"/>
        <w:spacing w:after="0" w:line="240" w:lineRule="exact"/>
        <w:ind w:left="2"/>
        <w:jc w:val="both"/>
        <w:rPr>
          <w:rFonts w:ascii="Arial" w:eastAsia="Arial" w:hAnsi="Arial" w:cs="Arial"/>
          <w:color w:val="000000"/>
          <w:sz w:val="18"/>
          <w:szCs w:val="18"/>
          <w:lang w:val="ca-ES"/>
        </w:rPr>
      </w:pPr>
    </w:p>
    <w:p w14:paraId="6838685B" w14:textId="14196780" w:rsidR="00CE7366" w:rsidRPr="00CE7366" w:rsidRDefault="00CE7366" w:rsidP="00CE7366">
      <w:pPr>
        <w:widowControl w:val="0"/>
        <w:spacing w:after="0" w:line="240" w:lineRule="exact"/>
        <w:ind w:left="2"/>
        <w:jc w:val="both"/>
        <w:rPr>
          <w:rFonts w:ascii="Arial" w:eastAsia="Arial" w:hAnsi="Arial" w:cs="Arial"/>
          <w:color w:val="000000"/>
          <w:sz w:val="18"/>
          <w:szCs w:val="18"/>
          <w:lang w:val="ca-ES"/>
        </w:rPr>
      </w:pPr>
      <w:r w:rsidRPr="00CE7366">
        <w:rPr>
          <w:rFonts w:ascii="Arial" w:eastAsia="Arial" w:hAnsi="Arial" w:cs="Arial"/>
          <w:color w:val="000000"/>
          <w:sz w:val="18"/>
          <w:szCs w:val="18"/>
          <w:lang w:val="ca-ES"/>
        </w:rPr>
        <w:t>L’</w:t>
      </w:r>
      <w:r w:rsidR="00FD774E">
        <w:rPr>
          <w:rFonts w:ascii="Arial" w:eastAsia="Arial" w:hAnsi="Arial" w:cs="Arial"/>
          <w:color w:val="000000"/>
          <w:sz w:val="18"/>
          <w:szCs w:val="18"/>
          <w:lang w:val="ca-ES"/>
        </w:rPr>
        <w:t>INS de Montmeló</w:t>
      </w:r>
      <w:r w:rsidRPr="00CE7366">
        <w:rPr>
          <w:rFonts w:ascii="Arial" w:eastAsia="Arial" w:hAnsi="Arial" w:cs="Arial"/>
          <w:color w:val="000000"/>
          <w:sz w:val="18"/>
          <w:szCs w:val="18"/>
          <w:lang w:val="ca-ES"/>
        </w:rPr>
        <w:t xml:space="preserve"> es compromet a dur a terme el que estableixen els següents apartats:</w:t>
      </w:r>
    </w:p>
    <w:p w14:paraId="57086710" w14:textId="77777777" w:rsidR="00CE7366" w:rsidRPr="00CE7366" w:rsidRDefault="00CE7366" w:rsidP="00CE7366">
      <w:pPr>
        <w:widowControl w:val="0"/>
        <w:spacing w:after="0" w:line="240" w:lineRule="exact"/>
        <w:ind w:left="2"/>
        <w:jc w:val="both"/>
        <w:rPr>
          <w:rFonts w:ascii="Arial" w:eastAsia="Arial" w:hAnsi="Arial" w:cs="Arial"/>
          <w:color w:val="000000"/>
          <w:sz w:val="18"/>
          <w:szCs w:val="18"/>
          <w:lang w:val="ca-ES"/>
        </w:rPr>
      </w:pPr>
    </w:p>
    <w:p w14:paraId="7866C240" w14:textId="77777777" w:rsidR="00CE7366" w:rsidRPr="00CE7366" w:rsidRDefault="00CE7366" w:rsidP="00CE7366">
      <w:pPr>
        <w:numPr>
          <w:ilvl w:val="0"/>
          <w:numId w:val="15"/>
        </w:numPr>
        <w:spacing w:line="278" w:lineRule="auto"/>
        <w:contextualSpacing/>
        <w:jc w:val="both"/>
        <w:rPr>
          <w:rFonts w:ascii="Arial" w:eastAsia="Aptos" w:hAnsi="Arial" w:cs="Arial"/>
          <w:kern w:val="2"/>
          <w:sz w:val="18"/>
          <w:szCs w:val="18"/>
          <w:lang w:val="ca-ES"/>
          <w14:ligatures w14:val="standardContextual"/>
        </w:rPr>
      </w:pPr>
      <w:r w:rsidRPr="00CE7366">
        <w:rPr>
          <w:rFonts w:ascii="Arial" w:eastAsia="Aptos" w:hAnsi="Arial" w:cs="Arial"/>
          <w:kern w:val="2"/>
          <w:sz w:val="18"/>
          <w:szCs w:val="18"/>
          <w:lang w:val="ca-ES"/>
          <w14:ligatures w14:val="standardContextual"/>
        </w:rPr>
        <w:t>Dur a terme les activitats i projectes que fonamenten l'atorgament de la subvenció d'acord amb els principis de bona fe i presumpció de legalitat.</w:t>
      </w:r>
    </w:p>
    <w:p w14:paraId="1937119B" w14:textId="77777777" w:rsidR="00CE7366" w:rsidRPr="00CE7366" w:rsidRDefault="00CE7366" w:rsidP="00CE7366">
      <w:pPr>
        <w:numPr>
          <w:ilvl w:val="0"/>
          <w:numId w:val="15"/>
        </w:numPr>
        <w:spacing w:line="278" w:lineRule="auto"/>
        <w:contextualSpacing/>
        <w:rPr>
          <w:rFonts w:ascii="Arial" w:eastAsia="Aptos" w:hAnsi="Arial" w:cs="Arial"/>
          <w:kern w:val="2"/>
          <w:sz w:val="18"/>
          <w:szCs w:val="18"/>
          <w:lang w:val="ca-ES"/>
          <w14:ligatures w14:val="standardContextual"/>
        </w:rPr>
      </w:pPr>
      <w:r w:rsidRPr="00CE7366">
        <w:rPr>
          <w:rFonts w:ascii="Arial" w:eastAsia="Aptos" w:hAnsi="Arial" w:cs="Arial"/>
          <w:kern w:val="2"/>
          <w:sz w:val="18"/>
          <w:szCs w:val="18"/>
          <w:lang w:val="ca-ES"/>
          <w14:ligatures w14:val="standardContextual"/>
        </w:rPr>
        <w:t>Justificar davant l’Ajuntament de Montmeló el compliment dels requisits i les condicions imposades, així</w:t>
      </w:r>
    </w:p>
    <w:p w14:paraId="70AB20A0" w14:textId="77777777" w:rsidR="00CE7366" w:rsidRPr="00CE7366" w:rsidRDefault="00CE7366" w:rsidP="00CE7366">
      <w:pPr>
        <w:spacing w:line="278" w:lineRule="auto"/>
        <w:ind w:left="720"/>
        <w:contextualSpacing/>
        <w:rPr>
          <w:rFonts w:ascii="Arial" w:eastAsia="Aptos" w:hAnsi="Arial" w:cs="Arial"/>
          <w:kern w:val="2"/>
          <w:sz w:val="18"/>
          <w:szCs w:val="18"/>
          <w:lang w:val="ca-ES"/>
          <w14:ligatures w14:val="standardContextual"/>
        </w:rPr>
      </w:pPr>
      <w:r w:rsidRPr="00CE7366">
        <w:rPr>
          <w:rFonts w:ascii="Arial" w:eastAsia="Aptos" w:hAnsi="Arial" w:cs="Arial"/>
          <w:kern w:val="2"/>
          <w:sz w:val="18"/>
          <w:szCs w:val="18"/>
          <w:lang w:val="ca-ES"/>
          <w14:ligatures w14:val="standardContextual"/>
        </w:rPr>
        <w:t>com la realització de l’activitat i el compliment de la finalitat que determina la concessió.</w:t>
      </w:r>
    </w:p>
    <w:p w14:paraId="700F989A" w14:textId="77777777" w:rsidR="00CE7366" w:rsidRPr="00CE7366" w:rsidRDefault="00CE7366" w:rsidP="00CE7366">
      <w:pPr>
        <w:numPr>
          <w:ilvl w:val="0"/>
          <w:numId w:val="15"/>
        </w:numPr>
        <w:spacing w:line="278" w:lineRule="auto"/>
        <w:contextualSpacing/>
        <w:jc w:val="both"/>
        <w:rPr>
          <w:rFonts w:ascii="Arial" w:eastAsia="Aptos" w:hAnsi="Arial" w:cs="Arial"/>
          <w:kern w:val="2"/>
          <w:sz w:val="18"/>
          <w:szCs w:val="18"/>
          <w:lang w:val="ca-ES"/>
          <w14:ligatures w14:val="standardContextual"/>
        </w:rPr>
      </w:pPr>
      <w:r w:rsidRPr="00CE7366">
        <w:rPr>
          <w:rFonts w:ascii="Arial" w:eastAsia="Aptos" w:hAnsi="Arial" w:cs="Arial"/>
          <w:kern w:val="2"/>
          <w:sz w:val="18"/>
          <w:szCs w:val="18"/>
          <w:lang w:val="ca-ES"/>
          <w14:ligatures w14:val="standardContextual"/>
        </w:rPr>
        <w:t>Sotmetre’s a les actuacions de comprovació i control financer que efectuï la Intervenció de l’Ajuntament de Montmeló i altres òrgans de control competents, aportant tota la informació i documentació que li sigui requerida.</w:t>
      </w:r>
    </w:p>
    <w:p w14:paraId="215E3D2A" w14:textId="77777777" w:rsidR="00CE7366" w:rsidRPr="00CE7366" w:rsidRDefault="00CE7366" w:rsidP="00CE7366">
      <w:pPr>
        <w:numPr>
          <w:ilvl w:val="0"/>
          <w:numId w:val="15"/>
        </w:numPr>
        <w:spacing w:line="278" w:lineRule="auto"/>
        <w:contextualSpacing/>
        <w:jc w:val="both"/>
        <w:rPr>
          <w:rFonts w:ascii="Arial" w:eastAsia="Aptos" w:hAnsi="Arial" w:cs="Arial"/>
          <w:kern w:val="2"/>
          <w:sz w:val="18"/>
          <w:szCs w:val="18"/>
          <w:lang w:val="ca-ES"/>
          <w14:ligatures w14:val="standardContextual"/>
        </w:rPr>
      </w:pPr>
      <w:r w:rsidRPr="00CE7366">
        <w:rPr>
          <w:rFonts w:ascii="Arial" w:eastAsia="Aptos" w:hAnsi="Arial" w:cs="Arial"/>
          <w:kern w:val="2"/>
          <w:sz w:val="18"/>
          <w:szCs w:val="18"/>
          <w:lang w:val="ca-ES"/>
          <w14:ligatures w14:val="standardContextual"/>
        </w:rPr>
        <w:t>Comunicar a l’Ajuntament l’obtenció d’altres subvencions, ajuts, ingressos o recursos que financin les activitats subvencionades tan aviat com se'n tingui coneixement i, en tot cas, abans de la justificació de la subvenció.</w:t>
      </w:r>
    </w:p>
    <w:p w14:paraId="375D396B" w14:textId="77777777" w:rsidR="00CE7366" w:rsidRPr="00CE7366" w:rsidRDefault="00CE7366" w:rsidP="00CE7366">
      <w:pPr>
        <w:numPr>
          <w:ilvl w:val="0"/>
          <w:numId w:val="15"/>
        </w:numPr>
        <w:spacing w:line="278" w:lineRule="auto"/>
        <w:contextualSpacing/>
        <w:jc w:val="both"/>
        <w:rPr>
          <w:rFonts w:ascii="Arial" w:eastAsia="Aptos" w:hAnsi="Arial" w:cs="Arial"/>
          <w:kern w:val="2"/>
          <w:sz w:val="18"/>
          <w:szCs w:val="18"/>
          <w:lang w:val="ca-ES"/>
          <w14:ligatures w14:val="standardContextual"/>
        </w:rPr>
      </w:pPr>
      <w:r w:rsidRPr="00CE7366">
        <w:rPr>
          <w:rFonts w:ascii="Arial" w:eastAsia="Aptos" w:hAnsi="Arial" w:cs="Arial"/>
          <w:kern w:val="2"/>
          <w:sz w:val="18"/>
          <w:szCs w:val="18"/>
          <w:lang w:val="ca-ES"/>
          <w14:ligatures w14:val="standardContextual"/>
        </w:rPr>
        <w:lastRenderedPageBreak/>
        <w:t>Estar al corrent de les obligacions tributàries i amb la Seguretat Social, i no tenir deutes pendents de qualsevol naturalesa amb l’Ajuntament de Montmeló.</w:t>
      </w:r>
    </w:p>
    <w:p w14:paraId="0E708A73" w14:textId="77777777" w:rsidR="00CE7366" w:rsidRPr="00CE7366" w:rsidRDefault="00CE7366" w:rsidP="00CE7366">
      <w:pPr>
        <w:numPr>
          <w:ilvl w:val="0"/>
          <w:numId w:val="15"/>
        </w:numPr>
        <w:spacing w:line="278" w:lineRule="auto"/>
        <w:contextualSpacing/>
        <w:jc w:val="both"/>
        <w:rPr>
          <w:rFonts w:ascii="Arial" w:eastAsia="Aptos" w:hAnsi="Arial" w:cs="Arial"/>
          <w:kern w:val="2"/>
          <w:sz w:val="18"/>
          <w:szCs w:val="18"/>
          <w:lang w:val="ca-ES"/>
          <w14:ligatures w14:val="standardContextual"/>
        </w:rPr>
      </w:pPr>
      <w:r w:rsidRPr="00CE7366">
        <w:rPr>
          <w:rFonts w:ascii="Arial" w:eastAsia="Aptos" w:hAnsi="Arial" w:cs="Arial"/>
          <w:kern w:val="2"/>
          <w:sz w:val="18"/>
          <w:szCs w:val="18"/>
          <w:lang w:val="ca-ES"/>
          <w14:ligatures w14:val="standardContextual"/>
        </w:rPr>
        <w:t>Conservar els documents justificatius de l’aplicació dels fons rebuts, inclosos els documents electrònics,</w:t>
      </w:r>
    </w:p>
    <w:p w14:paraId="0E7C29AF" w14:textId="77777777" w:rsidR="00CE7366" w:rsidRPr="00CE7366" w:rsidRDefault="00CE7366" w:rsidP="00CE7366">
      <w:pPr>
        <w:spacing w:line="278" w:lineRule="auto"/>
        <w:ind w:left="720"/>
        <w:contextualSpacing/>
        <w:jc w:val="both"/>
        <w:rPr>
          <w:rFonts w:ascii="Arial" w:eastAsia="Aptos" w:hAnsi="Arial" w:cs="Arial"/>
          <w:kern w:val="2"/>
          <w:sz w:val="18"/>
          <w:szCs w:val="18"/>
          <w:lang w:val="ca-ES"/>
          <w14:ligatures w14:val="standardContextual"/>
        </w:rPr>
      </w:pPr>
      <w:r w:rsidRPr="00CE7366">
        <w:rPr>
          <w:rFonts w:ascii="Arial" w:eastAsia="Aptos" w:hAnsi="Arial" w:cs="Arial"/>
          <w:kern w:val="2"/>
          <w:sz w:val="18"/>
          <w:szCs w:val="18"/>
          <w:lang w:val="ca-ES"/>
          <w14:ligatures w14:val="standardContextual"/>
        </w:rPr>
        <w:t>durant un període mínim de 6 anys, comptats des de la finalització del termini de presentació de les justificacions.</w:t>
      </w:r>
    </w:p>
    <w:p w14:paraId="4C57D220" w14:textId="77777777" w:rsidR="00CE7366" w:rsidRPr="00CE7366" w:rsidRDefault="00CE7366" w:rsidP="00CE7366">
      <w:pPr>
        <w:numPr>
          <w:ilvl w:val="0"/>
          <w:numId w:val="15"/>
        </w:numPr>
        <w:spacing w:line="278" w:lineRule="auto"/>
        <w:contextualSpacing/>
        <w:jc w:val="both"/>
        <w:rPr>
          <w:rFonts w:ascii="Arial" w:eastAsia="Aptos" w:hAnsi="Arial" w:cs="Arial"/>
          <w:kern w:val="2"/>
          <w:sz w:val="18"/>
          <w:szCs w:val="18"/>
          <w:lang w:val="ca-ES"/>
          <w14:ligatures w14:val="standardContextual"/>
        </w:rPr>
      </w:pPr>
      <w:r w:rsidRPr="00CE7366">
        <w:rPr>
          <w:rFonts w:ascii="Arial" w:eastAsia="Aptos" w:hAnsi="Arial" w:cs="Arial"/>
          <w:kern w:val="2"/>
          <w:sz w:val="18"/>
          <w:szCs w:val="18"/>
          <w:lang w:val="ca-ES"/>
          <w14:ligatures w14:val="standardContextual"/>
        </w:rPr>
        <w:t>Donar l’adequada publicitat al caràcter públic del finançament de les activitats per part de l’Ajuntament de Montmeló.</w:t>
      </w:r>
    </w:p>
    <w:p w14:paraId="6024EE43" w14:textId="77777777" w:rsidR="00CE7366" w:rsidRPr="00CE7366" w:rsidRDefault="00CE7366" w:rsidP="00CE7366">
      <w:pPr>
        <w:numPr>
          <w:ilvl w:val="0"/>
          <w:numId w:val="15"/>
        </w:numPr>
        <w:spacing w:line="278" w:lineRule="auto"/>
        <w:contextualSpacing/>
        <w:rPr>
          <w:rFonts w:ascii="Arial" w:eastAsia="Arial" w:hAnsi="Arial" w:cs="Arial"/>
          <w:color w:val="000000"/>
          <w:kern w:val="2"/>
          <w:sz w:val="18"/>
          <w:szCs w:val="18"/>
          <w:lang w:val="ca-ES"/>
        </w:rPr>
      </w:pPr>
      <w:r w:rsidRPr="00CE7366">
        <w:rPr>
          <w:rFonts w:ascii="Arial" w:eastAsia="Aptos" w:hAnsi="Arial" w:cs="Arial"/>
          <w:kern w:val="2"/>
          <w:sz w:val="18"/>
          <w:szCs w:val="18"/>
          <w:lang w:val="ca-ES"/>
          <w14:ligatures w14:val="standardContextual"/>
        </w:rPr>
        <w:t>Procedir al reintegrament dels fons percebuts en els casos d'incompliment previstos legalment.</w:t>
      </w:r>
    </w:p>
    <w:p w14:paraId="0D31E5AC" w14:textId="77777777" w:rsidR="00451E17" w:rsidRDefault="00451E17" w:rsidP="00CE7366">
      <w:pPr>
        <w:widowControl w:val="0"/>
        <w:spacing w:after="0" w:line="240" w:lineRule="exact"/>
        <w:ind w:left="2"/>
        <w:jc w:val="both"/>
        <w:rPr>
          <w:rFonts w:ascii="Arial" w:eastAsia="Arial" w:hAnsi="Arial" w:cs="Arial"/>
          <w:color w:val="000000"/>
          <w:sz w:val="18"/>
          <w:szCs w:val="18"/>
          <w:u w:val="single"/>
          <w:lang w:val="ca-ES"/>
        </w:rPr>
      </w:pPr>
    </w:p>
    <w:p w14:paraId="03D57BFA" w14:textId="0C8609C8" w:rsidR="00CE7366" w:rsidRPr="00CE7366" w:rsidRDefault="00CE7366" w:rsidP="00CE7366">
      <w:pPr>
        <w:widowControl w:val="0"/>
        <w:spacing w:after="0" w:line="240" w:lineRule="exact"/>
        <w:ind w:left="2"/>
        <w:jc w:val="both"/>
        <w:rPr>
          <w:rFonts w:ascii="Arial" w:eastAsia="Arial" w:hAnsi="Arial" w:cs="Arial"/>
          <w:color w:val="000000"/>
          <w:sz w:val="18"/>
          <w:szCs w:val="18"/>
          <w:lang w:val="ca-ES"/>
        </w:rPr>
      </w:pPr>
      <w:r w:rsidRPr="00CE7366">
        <w:rPr>
          <w:rFonts w:ascii="Arial" w:eastAsia="Arial" w:hAnsi="Arial" w:cs="Arial"/>
          <w:color w:val="000000"/>
          <w:sz w:val="18"/>
          <w:szCs w:val="18"/>
          <w:u w:val="single"/>
          <w:lang w:val="ca-ES"/>
        </w:rPr>
        <w:t>Sisè. Obligacions de l’Ajuntament de Montmeló</w:t>
      </w:r>
    </w:p>
    <w:p w14:paraId="3001CE0F" w14:textId="77777777" w:rsidR="00CE7366" w:rsidRPr="00CE7366" w:rsidRDefault="00CE7366" w:rsidP="00CE7366">
      <w:pPr>
        <w:widowControl w:val="0"/>
        <w:spacing w:after="0" w:line="240" w:lineRule="exact"/>
        <w:ind w:left="2"/>
        <w:jc w:val="both"/>
        <w:rPr>
          <w:rFonts w:ascii="Arial" w:eastAsia="Arial" w:hAnsi="Arial" w:cs="Arial"/>
          <w:color w:val="000000"/>
          <w:sz w:val="18"/>
          <w:szCs w:val="18"/>
          <w:lang w:val="ca-ES"/>
        </w:rPr>
      </w:pPr>
    </w:p>
    <w:p w14:paraId="504ADDAE" w14:textId="77777777" w:rsidR="00CE7366" w:rsidRPr="00CE7366" w:rsidRDefault="00CE7366" w:rsidP="00CE7366">
      <w:pPr>
        <w:widowControl w:val="0"/>
        <w:spacing w:after="0" w:line="240" w:lineRule="exact"/>
        <w:ind w:left="2"/>
        <w:jc w:val="both"/>
        <w:rPr>
          <w:rFonts w:ascii="Arial" w:eastAsia="Arial" w:hAnsi="Arial" w:cs="Arial"/>
          <w:color w:val="000000"/>
          <w:sz w:val="18"/>
          <w:szCs w:val="18"/>
          <w:lang w:val="ca-ES"/>
        </w:rPr>
      </w:pPr>
      <w:r w:rsidRPr="00CE7366">
        <w:rPr>
          <w:rFonts w:ascii="Arial" w:eastAsia="Arial" w:hAnsi="Arial" w:cs="Arial"/>
          <w:color w:val="000000"/>
          <w:sz w:val="18"/>
          <w:szCs w:val="18"/>
          <w:lang w:val="ca-ES"/>
        </w:rPr>
        <w:t>L’Ajuntament de Montmeló es compromet a dur a terme el que estableixen els següents apartats:</w:t>
      </w:r>
    </w:p>
    <w:p w14:paraId="632739F2" w14:textId="77777777" w:rsidR="00CE7366" w:rsidRPr="00CE7366" w:rsidRDefault="00CE7366" w:rsidP="00CE7366">
      <w:pPr>
        <w:widowControl w:val="0"/>
        <w:spacing w:after="0" w:line="240" w:lineRule="exact"/>
        <w:jc w:val="both"/>
        <w:rPr>
          <w:rFonts w:ascii="Arial" w:eastAsia="Arial" w:hAnsi="Arial" w:cs="Arial"/>
          <w:color w:val="000000"/>
          <w:sz w:val="18"/>
          <w:szCs w:val="18"/>
          <w:lang w:val="ca-ES"/>
        </w:rPr>
      </w:pPr>
    </w:p>
    <w:p w14:paraId="72E6DBAB" w14:textId="01710D38" w:rsidR="00CE7366" w:rsidRPr="000B5A37" w:rsidRDefault="00CE7366" w:rsidP="00CE7366">
      <w:pPr>
        <w:widowControl w:val="0"/>
        <w:numPr>
          <w:ilvl w:val="0"/>
          <w:numId w:val="13"/>
        </w:numPr>
        <w:spacing w:after="0" w:line="240" w:lineRule="exact"/>
        <w:ind w:right="-1"/>
        <w:jc w:val="both"/>
        <w:rPr>
          <w:rFonts w:ascii="Arial" w:eastAsia="Arial" w:hAnsi="Arial" w:cs="Arial"/>
          <w:sz w:val="18"/>
          <w:szCs w:val="18"/>
          <w:lang w:val="ca-ES"/>
        </w:rPr>
      </w:pPr>
      <w:r w:rsidRPr="00CE7366">
        <w:rPr>
          <w:rFonts w:ascii="Arial" w:eastAsia="Arial" w:hAnsi="Arial" w:cs="Arial"/>
          <w:color w:val="000000"/>
          <w:sz w:val="18"/>
          <w:szCs w:val="18"/>
          <w:lang w:val="ca-ES"/>
        </w:rPr>
        <w:t>Atorgar a l’</w:t>
      </w:r>
      <w:r w:rsidR="007A6F32">
        <w:rPr>
          <w:rFonts w:ascii="Arial" w:eastAsia="Arial" w:hAnsi="Arial" w:cs="Arial"/>
          <w:color w:val="000000"/>
          <w:sz w:val="18"/>
          <w:szCs w:val="18"/>
          <w:lang w:val="ca-ES"/>
        </w:rPr>
        <w:t>I</w:t>
      </w:r>
      <w:r w:rsidR="008F3EF8">
        <w:rPr>
          <w:rFonts w:ascii="Arial" w:eastAsia="Arial" w:hAnsi="Arial" w:cs="Arial"/>
          <w:color w:val="000000"/>
          <w:sz w:val="18"/>
          <w:szCs w:val="18"/>
          <w:lang w:val="ca-ES"/>
        </w:rPr>
        <w:t>nstitut d</w:t>
      </w:r>
      <w:r w:rsidR="007A6F32">
        <w:rPr>
          <w:rFonts w:ascii="Arial" w:eastAsia="Arial" w:hAnsi="Arial" w:cs="Arial"/>
          <w:color w:val="000000"/>
          <w:sz w:val="18"/>
          <w:szCs w:val="18"/>
          <w:lang w:val="ca-ES"/>
        </w:rPr>
        <w:t>e Montmeló</w:t>
      </w:r>
      <w:r w:rsidRPr="00CE7366">
        <w:rPr>
          <w:rFonts w:ascii="Arial" w:eastAsia="Arial" w:hAnsi="Arial" w:cs="Arial"/>
          <w:color w:val="000000"/>
          <w:sz w:val="18"/>
          <w:szCs w:val="18"/>
          <w:lang w:val="ca-ES"/>
        </w:rPr>
        <w:t xml:space="preserve">, l’aportació econòmica necessària per donar suport econòmic a les activitats </w:t>
      </w:r>
      <w:r w:rsidR="007A6F32">
        <w:rPr>
          <w:rFonts w:ascii="Arial" w:eastAsia="Arial" w:hAnsi="Arial" w:cs="Arial"/>
          <w:color w:val="000000"/>
          <w:sz w:val="18"/>
          <w:szCs w:val="18"/>
          <w:lang w:val="ca-ES"/>
        </w:rPr>
        <w:t>del centre escolar</w:t>
      </w:r>
      <w:r w:rsidRPr="00CE7366">
        <w:rPr>
          <w:rFonts w:ascii="Arial" w:eastAsia="Arial" w:hAnsi="Arial" w:cs="Arial"/>
          <w:color w:val="000000"/>
          <w:sz w:val="18"/>
          <w:szCs w:val="18"/>
          <w:lang w:val="ca-ES"/>
        </w:rPr>
        <w:t xml:space="preserve">, realitzades durant l’any 2026, </w:t>
      </w:r>
      <w:r w:rsidRPr="000B5A37">
        <w:rPr>
          <w:rFonts w:ascii="Arial" w:eastAsia="Arial" w:hAnsi="Arial" w:cs="Arial"/>
          <w:sz w:val="18"/>
          <w:szCs w:val="18"/>
          <w:lang w:val="ca-ES"/>
        </w:rPr>
        <w:t xml:space="preserve">per un import de </w:t>
      </w:r>
      <w:r w:rsidR="007A6F32" w:rsidRPr="000B5A37">
        <w:rPr>
          <w:rFonts w:ascii="Arial" w:eastAsia="Arial" w:hAnsi="Arial" w:cs="Arial"/>
          <w:sz w:val="18"/>
          <w:szCs w:val="18"/>
          <w:lang w:val="ca-ES"/>
        </w:rPr>
        <w:t>10.5</w:t>
      </w:r>
      <w:r w:rsidRPr="000B5A37">
        <w:rPr>
          <w:rFonts w:ascii="Arial" w:eastAsia="Arial" w:hAnsi="Arial" w:cs="Arial"/>
          <w:sz w:val="18"/>
          <w:szCs w:val="18"/>
          <w:lang w:val="ca-ES"/>
        </w:rPr>
        <w:t>00€.</w:t>
      </w:r>
    </w:p>
    <w:p w14:paraId="1D861866" w14:textId="77777777" w:rsidR="00CE7366" w:rsidRPr="00CE7366" w:rsidRDefault="00CE7366" w:rsidP="00CE7366">
      <w:pPr>
        <w:widowControl w:val="0"/>
        <w:numPr>
          <w:ilvl w:val="0"/>
          <w:numId w:val="13"/>
        </w:numPr>
        <w:spacing w:after="0" w:line="240" w:lineRule="exact"/>
        <w:ind w:right="-1"/>
        <w:jc w:val="both"/>
        <w:rPr>
          <w:rFonts w:ascii="Arial" w:eastAsia="Arial" w:hAnsi="Arial" w:cs="Arial"/>
          <w:color w:val="FF0000"/>
          <w:sz w:val="18"/>
          <w:szCs w:val="18"/>
          <w:lang w:val="ca-ES"/>
        </w:rPr>
      </w:pPr>
      <w:r w:rsidRPr="00CE7366">
        <w:rPr>
          <w:rFonts w:ascii="Arial" w:eastAsia="Arial" w:hAnsi="Arial" w:cs="Arial"/>
          <w:color w:val="000000"/>
          <w:sz w:val="18"/>
          <w:szCs w:val="18"/>
          <w:lang w:val="ca-ES"/>
        </w:rPr>
        <w:t>Realitzar el seguiment i control del compliment del conveni.</w:t>
      </w:r>
    </w:p>
    <w:p w14:paraId="3C62BC79" w14:textId="77777777" w:rsidR="00CE7366" w:rsidRPr="00CE7366" w:rsidRDefault="00CE7366" w:rsidP="00CE7366">
      <w:pPr>
        <w:widowControl w:val="0"/>
        <w:spacing w:after="0" w:line="240" w:lineRule="exact"/>
        <w:jc w:val="both"/>
        <w:rPr>
          <w:rFonts w:ascii="Arial" w:eastAsia="Arial" w:hAnsi="Arial" w:cs="Arial"/>
          <w:color w:val="000000"/>
          <w:sz w:val="18"/>
          <w:szCs w:val="18"/>
          <w:lang w:val="ca-ES"/>
        </w:rPr>
      </w:pPr>
    </w:p>
    <w:p w14:paraId="32E5495F" w14:textId="77777777" w:rsidR="00CE7366" w:rsidRPr="00CE7366" w:rsidRDefault="00CE7366" w:rsidP="00CE7366">
      <w:pPr>
        <w:widowControl w:val="0"/>
        <w:spacing w:after="0" w:line="240" w:lineRule="exact"/>
        <w:ind w:left="2"/>
        <w:jc w:val="both"/>
        <w:rPr>
          <w:rFonts w:ascii="Arial" w:eastAsia="Arial" w:hAnsi="Arial" w:cs="Arial"/>
          <w:color w:val="000000"/>
          <w:sz w:val="18"/>
          <w:szCs w:val="18"/>
          <w:lang w:val="ca-ES"/>
        </w:rPr>
      </w:pPr>
      <w:r w:rsidRPr="00CE7366">
        <w:rPr>
          <w:rFonts w:ascii="Arial" w:eastAsia="Arial" w:hAnsi="Arial" w:cs="Arial"/>
          <w:color w:val="000000"/>
          <w:sz w:val="18"/>
          <w:szCs w:val="18"/>
          <w:u w:val="single"/>
          <w:lang w:val="ca-ES"/>
        </w:rPr>
        <w:t>Setè. Compatibilitat amb altres subvencions</w:t>
      </w:r>
    </w:p>
    <w:p w14:paraId="213C8C11" w14:textId="77777777" w:rsidR="00CE7366" w:rsidRPr="00CE7366" w:rsidRDefault="00CE7366" w:rsidP="00CE7366">
      <w:pPr>
        <w:widowControl w:val="0"/>
        <w:spacing w:after="0" w:line="240" w:lineRule="exact"/>
        <w:ind w:left="2"/>
        <w:jc w:val="both"/>
        <w:rPr>
          <w:rFonts w:ascii="Arial" w:eastAsia="Arial" w:hAnsi="Arial" w:cs="Arial"/>
          <w:color w:val="000000"/>
          <w:sz w:val="18"/>
          <w:szCs w:val="18"/>
          <w:lang w:val="ca-ES"/>
        </w:rPr>
      </w:pPr>
    </w:p>
    <w:p w14:paraId="2AD637C0" w14:textId="77777777" w:rsidR="00CE7366" w:rsidRPr="00CE7366" w:rsidRDefault="00CE7366" w:rsidP="00CE7366">
      <w:pPr>
        <w:widowControl w:val="0"/>
        <w:spacing w:after="0" w:line="240" w:lineRule="exact"/>
        <w:ind w:left="2"/>
        <w:jc w:val="both"/>
        <w:rPr>
          <w:rFonts w:ascii="Arial" w:eastAsia="Arial" w:hAnsi="Arial" w:cs="Arial"/>
          <w:color w:val="000000"/>
          <w:sz w:val="18"/>
          <w:szCs w:val="18"/>
          <w:lang w:val="ca-ES"/>
        </w:rPr>
      </w:pPr>
      <w:r w:rsidRPr="00CE7366">
        <w:rPr>
          <w:rFonts w:ascii="Arial" w:eastAsia="Arial" w:hAnsi="Arial" w:cs="Arial"/>
          <w:color w:val="000000"/>
          <w:sz w:val="18"/>
          <w:szCs w:val="18"/>
          <w:lang w:val="ca-ES"/>
        </w:rPr>
        <w:t>La subvenció atorgada per l’Ajuntament de Montmeló és compatible amb altres subvencions o ajuts públics o privats, sempre que la suma concurrent de tots els ingressos no superin el cost de l’activitat.</w:t>
      </w:r>
    </w:p>
    <w:p w14:paraId="772596D7" w14:textId="77777777" w:rsidR="00CE7366" w:rsidRPr="00CE7366" w:rsidRDefault="00CE7366" w:rsidP="00CE7366">
      <w:pPr>
        <w:widowControl w:val="0"/>
        <w:spacing w:after="0" w:line="240" w:lineRule="exact"/>
        <w:ind w:left="2"/>
        <w:jc w:val="both"/>
        <w:rPr>
          <w:rFonts w:ascii="Arial" w:eastAsia="Arial" w:hAnsi="Arial" w:cs="Arial"/>
          <w:color w:val="000000"/>
          <w:sz w:val="18"/>
          <w:szCs w:val="18"/>
          <w:lang w:val="ca-ES"/>
        </w:rPr>
      </w:pPr>
    </w:p>
    <w:p w14:paraId="7818AAFE" w14:textId="0DCD5524" w:rsidR="00CE7366" w:rsidRPr="00CE7366" w:rsidRDefault="00CE7366" w:rsidP="00CE7366">
      <w:pPr>
        <w:widowControl w:val="0"/>
        <w:spacing w:after="0" w:line="240" w:lineRule="exact"/>
        <w:ind w:left="2"/>
        <w:jc w:val="both"/>
        <w:rPr>
          <w:rFonts w:ascii="Arial" w:eastAsia="Arial" w:hAnsi="Arial" w:cs="Arial"/>
          <w:color w:val="000000"/>
          <w:sz w:val="18"/>
          <w:szCs w:val="18"/>
          <w:lang w:val="ca-ES"/>
        </w:rPr>
      </w:pPr>
      <w:r w:rsidRPr="00CE7366">
        <w:rPr>
          <w:rFonts w:ascii="Arial" w:eastAsia="Arial" w:hAnsi="Arial" w:cs="Arial"/>
          <w:color w:val="000000"/>
          <w:sz w:val="18"/>
          <w:szCs w:val="18"/>
          <w:lang w:val="ca-ES"/>
        </w:rPr>
        <w:t>L’</w:t>
      </w:r>
      <w:r w:rsidR="007A6F32">
        <w:rPr>
          <w:rFonts w:ascii="Arial" w:eastAsia="Arial" w:hAnsi="Arial" w:cs="Arial"/>
          <w:color w:val="000000"/>
          <w:sz w:val="18"/>
          <w:szCs w:val="18"/>
          <w:lang w:val="ca-ES"/>
        </w:rPr>
        <w:t>INS de Montmeló</w:t>
      </w:r>
      <w:r w:rsidRPr="00CE7366">
        <w:rPr>
          <w:rFonts w:ascii="Arial" w:eastAsia="Arial" w:hAnsi="Arial" w:cs="Arial"/>
          <w:color w:val="000000"/>
          <w:sz w:val="18"/>
          <w:szCs w:val="18"/>
          <w:lang w:val="ca-ES"/>
        </w:rPr>
        <w:t>, es compromet a comunicar a l’Ajuntament de Montmeló l’obtenció d’altres subvencions o ajuts públics que s’hagin concedit per a la mateixa finalitat del present conveni.</w:t>
      </w:r>
    </w:p>
    <w:p w14:paraId="6564B9E6" w14:textId="77777777" w:rsidR="00CE7366" w:rsidRPr="00CE7366" w:rsidRDefault="00CE7366" w:rsidP="00CE7366">
      <w:pPr>
        <w:widowControl w:val="0"/>
        <w:spacing w:after="0" w:line="240" w:lineRule="exact"/>
        <w:ind w:left="2"/>
        <w:jc w:val="both"/>
        <w:rPr>
          <w:rFonts w:ascii="Arial" w:eastAsia="Arial" w:hAnsi="Arial" w:cs="Arial"/>
          <w:color w:val="000000"/>
          <w:sz w:val="18"/>
          <w:szCs w:val="18"/>
          <w:lang w:val="ca-ES"/>
        </w:rPr>
      </w:pPr>
    </w:p>
    <w:p w14:paraId="643C8E7C" w14:textId="77777777" w:rsidR="00CE7366" w:rsidRPr="00CE7366" w:rsidRDefault="00CE7366" w:rsidP="00CE7366">
      <w:pPr>
        <w:widowControl w:val="0"/>
        <w:spacing w:after="0" w:line="240" w:lineRule="exact"/>
        <w:ind w:left="2"/>
        <w:rPr>
          <w:rFonts w:ascii="Arial" w:eastAsia="Arial" w:hAnsi="Arial" w:cs="Arial"/>
          <w:color w:val="000000"/>
          <w:sz w:val="18"/>
          <w:szCs w:val="18"/>
          <w:lang w:val="ca-ES"/>
        </w:rPr>
      </w:pPr>
      <w:r w:rsidRPr="00CE7366">
        <w:rPr>
          <w:rFonts w:ascii="Arial" w:eastAsia="Arial" w:hAnsi="Arial" w:cs="Arial"/>
          <w:color w:val="000000"/>
          <w:sz w:val="18"/>
          <w:szCs w:val="18"/>
          <w:u w:val="single"/>
          <w:lang w:val="ca-ES"/>
        </w:rPr>
        <w:t>Vuitè. Durada del conveni</w:t>
      </w:r>
    </w:p>
    <w:p w14:paraId="02331466" w14:textId="77777777" w:rsidR="00CE7366" w:rsidRPr="00CE7366" w:rsidRDefault="00CE7366" w:rsidP="00CE7366">
      <w:pPr>
        <w:widowControl w:val="0"/>
        <w:spacing w:after="0" w:line="240" w:lineRule="exact"/>
        <w:ind w:left="2"/>
        <w:jc w:val="both"/>
        <w:rPr>
          <w:rFonts w:ascii="Arial" w:eastAsia="Arial" w:hAnsi="Arial" w:cs="Arial"/>
          <w:color w:val="000000"/>
          <w:sz w:val="18"/>
          <w:szCs w:val="18"/>
          <w:lang w:val="ca-ES"/>
        </w:rPr>
      </w:pPr>
    </w:p>
    <w:p w14:paraId="7CA24F5D" w14:textId="77777777" w:rsidR="00CE7366" w:rsidRPr="00CE7366" w:rsidRDefault="00CE7366" w:rsidP="00CE7366">
      <w:pPr>
        <w:widowControl w:val="0"/>
        <w:spacing w:after="0" w:line="240" w:lineRule="exact"/>
        <w:ind w:left="2"/>
        <w:jc w:val="both"/>
        <w:rPr>
          <w:rFonts w:ascii="Arial" w:eastAsia="Arial" w:hAnsi="Arial" w:cs="Arial"/>
          <w:color w:val="000000"/>
          <w:sz w:val="18"/>
          <w:szCs w:val="18"/>
          <w:lang w:val="ca-ES"/>
        </w:rPr>
      </w:pPr>
      <w:r w:rsidRPr="00CE7366">
        <w:rPr>
          <w:rFonts w:ascii="Arial" w:eastAsia="Arial" w:hAnsi="Arial" w:cs="Arial"/>
          <w:color w:val="000000"/>
          <w:sz w:val="18"/>
          <w:szCs w:val="18"/>
          <w:lang w:val="ca-ES"/>
        </w:rPr>
        <w:t>El present conveni tindrà vigència des de la seva signatura i fins al 31 de desembre de 2026.</w:t>
      </w:r>
    </w:p>
    <w:p w14:paraId="79CB9979" w14:textId="77777777" w:rsidR="00CE7366" w:rsidRPr="00CE7366" w:rsidRDefault="00CE7366" w:rsidP="00CE7366">
      <w:pPr>
        <w:widowControl w:val="0"/>
        <w:spacing w:after="0" w:line="240" w:lineRule="exact"/>
        <w:ind w:left="2"/>
        <w:jc w:val="both"/>
        <w:rPr>
          <w:rFonts w:ascii="Arial" w:eastAsia="Arial" w:hAnsi="Arial" w:cs="Arial"/>
          <w:color w:val="000000"/>
          <w:sz w:val="18"/>
          <w:szCs w:val="18"/>
          <w:lang w:val="ca-ES"/>
        </w:rPr>
      </w:pPr>
    </w:p>
    <w:p w14:paraId="12CB9D16" w14:textId="77777777" w:rsidR="00CE7366" w:rsidRPr="00CE7366" w:rsidRDefault="00CE7366" w:rsidP="00CE7366">
      <w:pPr>
        <w:widowControl w:val="0"/>
        <w:spacing w:after="0" w:line="240" w:lineRule="exact"/>
        <w:ind w:left="2"/>
        <w:jc w:val="both"/>
        <w:rPr>
          <w:rFonts w:ascii="Arial" w:eastAsia="Arial" w:hAnsi="Arial" w:cs="Arial"/>
          <w:color w:val="000000"/>
          <w:sz w:val="18"/>
          <w:szCs w:val="18"/>
          <w:lang w:val="ca-ES"/>
        </w:rPr>
      </w:pPr>
      <w:r w:rsidRPr="00CE7366">
        <w:rPr>
          <w:rFonts w:ascii="Arial" w:eastAsia="Arial" w:hAnsi="Arial" w:cs="Arial"/>
          <w:color w:val="000000"/>
          <w:sz w:val="18"/>
          <w:szCs w:val="18"/>
          <w:lang w:val="ca-ES"/>
        </w:rPr>
        <w:t>Abans de la finalització del termini de vigència, el conveni podrà ser prorrogat de manera expressa, mitjançant acord formal de les parts, sempre que no se superi el límit temporal establert per la normativa vigent.</w:t>
      </w:r>
    </w:p>
    <w:p w14:paraId="28561EA6" w14:textId="77777777" w:rsidR="00CE7366" w:rsidRPr="00CE7366" w:rsidRDefault="00CE7366" w:rsidP="00CE7366">
      <w:pPr>
        <w:widowControl w:val="0"/>
        <w:spacing w:after="0" w:line="240" w:lineRule="exact"/>
        <w:ind w:left="2"/>
        <w:jc w:val="both"/>
        <w:rPr>
          <w:rFonts w:ascii="Arial" w:eastAsia="Arial" w:hAnsi="Arial" w:cs="Arial"/>
          <w:color w:val="000000"/>
          <w:sz w:val="18"/>
          <w:szCs w:val="18"/>
          <w:lang w:val="ca-ES"/>
        </w:rPr>
      </w:pPr>
    </w:p>
    <w:p w14:paraId="0AE28EFD" w14:textId="77777777" w:rsidR="00CE7366" w:rsidRPr="00CE7366" w:rsidRDefault="00CE7366" w:rsidP="00CE7366">
      <w:pPr>
        <w:widowControl w:val="0"/>
        <w:spacing w:after="0" w:line="240" w:lineRule="exact"/>
        <w:ind w:left="2"/>
        <w:rPr>
          <w:rFonts w:ascii="Arial" w:eastAsia="Arial" w:hAnsi="Arial" w:cs="Arial"/>
          <w:color w:val="000000"/>
          <w:sz w:val="18"/>
          <w:szCs w:val="18"/>
          <w:lang w:val="ca-ES"/>
        </w:rPr>
      </w:pPr>
      <w:r w:rsidRPr="00CE7366">
        <w:rPr>
          <w:rFonts w:ascii="Arial" w:eastAsia="Arial" w:hAnsi="Arial" w:cs="Arial"/>
          <w:color w:val="000000"/>
          <w:sz w:val="18"/>
          <w:szCs w:val="18"/>
          <w:u w:val="single"/>
          <w:lang w:val="ca-ES"/>
        </w:rPr>
        <w:t>Novè. Justificació de la subvenció</w:t>
      </w:r>
    </w:p>
    <w:p w14:paraId="30943ABB" w14:textId="77777777" w:rsidR="00CE7366" w:rsidRPr="00CE7366" w:rsidRDefault="00CE7366" w:rsidP="00CE7366">
      <w:pPr>
        <w:widowControl w:val="0"/>
        <w:spacing w:after="0" w:line="240" w:lineRule="exact"/>
        <w:rPr>
          <w:rFonts w:ascii="Arial" w:eastAsia="Arial" w:hAnsi="Arial" w:cs="Arial"/>
          <w:color w:val="000000"/>
          <w:sz w:val="18"/>
          <w:szCs w:val="18"/>
          <w:lang w:val="ca-ES"/>
        </w:rPr>
      </w:pPr>
    </w:p>
    <w:p w14:paraId="419DE1F7" w14:textId="77777777" w:rsidR="00CE7366" w:rsidRPr="00CE7366" w:rsidRDefault="00CE7366" w:rsidP="00CE7366">
      <w:pPr>
        <w:widowControl w:val="0"/>
        <w:spacing w:after="0" w:line="240" w:lineRule="exact"/>
        <w:ind w:left="2"/>
        <w:jc w:val="both"/>
        <w:rPr>
          <w:rFonts w:ascii="Arial" w:eastAsia="Arial" w:hAnsi="Arial" w:cs="Arial"/>
          <w:color w:val="000000"/>
          <w:sz w:val="18"/>
          <w:szCs w:val="18"/>
          <w:lang w:val="ca-ES"/>
        </w:rPr>
      </w:pPr>
      <w:r w:rsidRPr="00CE7366">
        <w:rPr>
          <w:rFonts w:ascii="Arial" w:eastAsia="Arial" w:hAnsi="Arial" w:cs="Arial"/>
          <w:color w:val="000000"/>
          <w:sz w:val="18"/>
          <w:szCs w:val="18"/>
          <w:lang w:val="ca-ES"/>
        </w:rPr>
        <w:t>L’entitat beneficiària haurà de presentar, durant el període de l’1 de gener de 2027 al 28 de febrer de 2027, la documentació justificativa de les despeses realitzades mitjançant la modalitat de compte justificatiu amb aportació de justificants de despesa, d’acord amb l’art. 36.1.a de l’ordenança general de subvencions de l’Ajuntament de Montmeló. La documentació a presentar és:</w:t>
      </w:r>
    </w:p>
    <w:p w14:paraId="60F285E3" w14:textId="77777777" w:rsidR="00CE7366" w:rsidRPr="00CE7366" w:rsidRDefault="00CE7366" w:rsidP="00CE7366">
      <w:pPr>
        <w:widowControl w:val="0"/>
        <w:spacing w:after="0" w:line="240" w:lineRule="exact"/>
        <w:ind w:left="2"/>
        <w:jc w:val="both"/>
        <w:rPr>
          <w:rFonts w:ascii="Arial" w:eastAsia="Arial" w:hAnsi="Arial" w:cs="Arial"/>
          <w:color w:val="000000"/>
          <w:sz w:val="18"/>
          <w:szCs w:val="18"/>
          <w:lang w:val="ca-ES"/>
        </w:rPr>
      </w:pPr>
    </w:p>
    <w:p w14:paraId="53074867" w14:textId="77777777" w:rsidR="00CE7366" w:rsidRPr="00CE7366" w:rsidRDefault="00CE7366" w:rsidP="00CE7366">
      <w:pPr>
        <w:widowControl w:val="0"/>
        <w:numPr>
          <w:ilvl w:val="0"/>
          <w:numId w:val="14"/>
        </w:numPr>
        <w:spacing w:after="0" w:line="240" w:lineRule="exact"/>
        <w:ind w:left="709" w:hanging="357"/>
        <w:jc w:val="both"/>
        <w:rPr>
          <w:rFonts w:ascii="Arial" w:eastAsia="Arial" w:hAnsi="Arial" w:cs="Arial"/>
          <w:color w:val="000000"/>
          <w:sz w:val="18"/>
          <w:szCs w:val="18"/>
          <w:lang w:val="ca-ES"/>
        </w:rPr>
      </w:pPr>
      <w:r w:rsidRPr="00CE7366">
        <w:rPr>
          <w:rFonts w:ascii="Arial" w:eastAsia="Arial" w:hAnsi="Arial" w:cs="Arial"/>
          <w:color w:val="000000"/>
          <w:sz w:val="18"/>
          <w:szCs w:val="18"/>
          <w:lang w:val="ca-ES"/>
        </w:rPr>
        <w:t>Una memòria d’actuació justificativa del compliment de les condicions, amb indicació de les activitats realitzades i dels resultats obtinguts.</w:t>
      </w:r>
    </w:p>
    <w:p w14:paraId="597189AF" w14:textId="77777777" w:rsidR="00CE7366" w:rsidRPr="00CE7366" w:rsidRDefault="00CE7366" w:rsidP="00CE7366">
      <w:pPr>
        <w:widowControl w:val="0"/>
        <w:numPr>
          <w:ilvl w:val="0"/>
          <w:numId w:val="14"/>
        </w:numPr>
        <w:spacing w:after="0" w:line="240" w:lineRule="exact"/>
        <w:ind w:left="709" w:hanging="357"/>
        <w:jc w:val="both"/>
        <w:rPr>
          <w:rFonts w:ascii="Arial" w:eastAsia="Arial" w:hAnsi="Arial" w:cs="Arial"/>
          <w:color w:val="000000"/>
          <w:sz w:val="18"/>
          <w:szCs w:val="18"/>
          <w:lang w:val="ca-ES"/>
        </w:rPr>
      </w:pPr>
      <w:r w:rsidRPr="00CE7366">
        <w:rPr>
          <w:rFonts w:ascii="Arial" w:eastAsia="Arial" w:hAnsi="Arial" w:cs="Arial"/>
          <w:color w:val="000000"/>
          <w:sz w:val="18"/>
          <w:szCs w:val="18"/>
          <w:lang w:val="ca-ES"/>
        </w:rPr>
        <w:t>Una memòria econòmica justificativa del cost, que contindrà:</w:t>
      </w:r>
    </w:p>
    <w:p w14:paraId="73BBD87C" w14:textId="77777777" w:rsidR="00CE7366" w:rsidRPr="00CE7366" w:rsidRDefault="00CE7366" w:rsidP="00CE7366">
      <w:pPr>
        <w:widowControl w:val="0"/>
        <w:spacing w:after="0" w:line="240" w:lineRule="exact"/>
        <w:ind w:left="1485"/>
        <w:contextualSpacing/>
        <w:jc w:val="both"/>
        <w:rPr>
          <w:rFonts w:ascii="Arial" w:eastAsia="Arial" w:hAnsi="Arial" w:cs="Arial"/>
          <w:color w:val="000000"/>
          <w:sz w:val="18"/>
          <w:szCs w:val="18"/>
          <w:lang w:val="ca-ES"/>
        </w:rPr>
      </w:pPr>
    </w:p>
    <w:p w14:paraId="086D0C0E" w14:textId="77777777" w:rsidR="00CE7366" w:rsidRPr="00CE7366" w:rsidRDefault="00CE7366" w:rsidP="00CE7366">
      <w:pPr>
        <w:widowControl w:val="0"/>
        <w:numPr>
          <w:ilvl w:val="0"/>
          <w:numId w:val="16"/>
        </w:numPr>
        <w:spacing w:after="0" w:line="240" w:lineRule="exact"/>
        <w:ind w:left="709"/>
        <w:contextualSpacing/>
        <w:jc w:val="both"/>
        <w:rPr>
          <w:rFonts w:ascii="Arial" w:eastAsia="Arial" w:hAnsi="Arial" w:cs="Arial"/>
          <w:color w:val="000000"/>
          <w:sz w:val="18"/>
          <w:szCs w:val="18"/>
          <w:lang w:val="ca-ES"/>
        </w:rPr>
      </w:pPr>
      <w:r w:rsidRPr="00CE7366">
        <w:rPr>
          <w:rFonts w:ascii="Arial" w:eastAsia="Arial" w:hAnsi="Arial" w:cs="Arial"/>
          <w:color w:val="000000"/>
          <w:sz w:val="18"/>
          <w:szCs w:val="18"/>
          <w:lang w:val="ca-ES"/>
        </w:rPr>
        <w:t>Una relació classificada de les despeses i inversions (identificació del creditor, document, import, data d’emissió i de pagament).</w:t>
      </w:r>
    </w:p>
    <w:p w14:paraId="5A742411" w14:textId="77777777" w:rsidR="00CE7366" w:rsidRPr="00CE7366" w:rsidRDefault="00CE7366" w:rsidP="00CE7366">
      <w:pPr>
        <w:widowControl w:val="0"/>
        <w:numPr>
          <w:ilvl w:val="0"/>
          <w:numId w:val="16"/>
        </w:numPr>
        <w:spacing w:after="0" w:line="240" w:lineRule="exact"/>
        <w:ind w:left="709"/>
        <w:contextualSpacing/>
        <w:jc w:val="both"/>
        <w:rPr>
          <w:rFonts w:ascii="Arial" w:eastAsia="Arial" w:hAnsi="Arial" w:cs="Arial"/>
          <w:color w:val="000000"/>
          <w:sz w:val="18"/>
          <w:szCs w:val="18"/>
          <w:lang w:val="ca-ES"/>
        </w:rPr>
      </w:pPr>
      <w:r w:rsidRPr="00CE7366">
        <w:rPr>
          <w:rFonts w:ascii="Arial" w:eastAsia="Arial" w:hAnsi="Arial" w:cs="Arial"/>
          <w:color w:val="000000"/>
          <w:sz w:val="18"/>
          <w:szCs w:val="18"/>
          <w:lang w:val="ca-ES"/>
        </w:rPr>
        <w:t>Les factures originals o documents de valor probatori equivalent i, si escau, la documentació acreditativa del pagament.</w:t>
      </w:r>
    </w:p>
    <w:p w14:paraId="349875BF" w14:textId="77777777" w:rsidR="00CE7366" w:rsidRPr="00CE7366" w:rsidRDefault="00CE7366" w:rsidP="00CE7366">
      <w:pPr>
        <w:widowControl w:val="0"/>
        <w:numPr>
          <w:ilvl w:val="0"/>
          <w:numId w:val="16"/>
        </w:numPr>
        <w:spacing w:after="0" w:line="240" w:lineRule="exact"/>
        <w:ind w:left="709"/>
        <w:contextualSpacing/>
        <w:jc w:val="both"/>
        <w:rPr>
          <w:rFonts w:ascii="Arial" w:eastAsia="Arial" w:hAnsi="Arial" w:cs="Arial"/>
          <w:color w:val="000000"/>
          <w:sz w:val="18"/>
          <w:szCs w:val="18"/>
          <w:lang w:val="ca-ES"/>
        </w:rPr>
      </w:pPr>
      <w:r w:rsidRPr="00CE7366">
        <w:rPr>
          <w:rFonts w:ascii="Arial" w:eastAsia="Arial" w:hAnsi="Arial" w:cs="Arial"/>
          <w:color w:val="000000"/>
          <w:sz w:val="18"/>
          <w:szCs w:val="18"/>
          <w:lang w:val="ca-ES"/>
        </w:rPr>
        <w:t>Detall d’altres ingressos o subvencions que hagin finançat l’activitat.</w:t>
      </w:r>
    </w:p>
    <w:p w14:paraId="57E9E47F" w14:textId="77777777" w:rsidR="00CE7366" w:rsidRPr="00CE7366" w:rsidRDefault="00CE7366" w:rsidP="00CE7366">
      <w:pPr>
        <w:widowControl w:val="0"/>
        <w:numPr>
          <w:ilvl w:val="0"/>
          <w:numId w:val="16"/>
        </w:numPr>
        <w:spacing w:after="0" w:line="240" w:lineRule="exact"/>
        <w:ind w:left="709"/>
        <w:contextualSpacing/>
        <w:jc w:val="both"/>
        <w:rPr>
          <w:rFonts w:ascii="Arial" w:eastAsia="Arial" w:hAnsi="Arial" w:cs="Arial"/>
          <w:color w:val="000000"/>
          <w:sz w:val="18"/>
          <w:szCs w:val="18"/>
          <w:lang w:val="ca-ES"/>
        </w:rPr>
      </w:pPr>
      <w:r w:rsidRPr="00CE7366">
        <w:rPr>
          <w:rFonts w:ascii="Arial" w:eastAsia="Arial" w:hAnsi="Arial" w:cs="Arial"/>
          <w:color w:val="000000"/>
          <w:sz w:val="18"/>
          <w:szCs w:val="18"/>
          <w:lang w:val="ca-ES"/>
        </w:rPr>
        <w:t>Si escau, els tres pressupostos exigits per l’art. 31.3 de la Llei general de subvencions per a contractes que superin els llindars del contracte menor.</w:t>
      </w:r>
    </w:p>
    <w:p w14:paraId="42EFBA3F" w14:textId="77777777" w:rsidR="00CE7366" w:rsidRPr="00CE7366" w:rsidRDefault="00CE7366" w:rsidP="00CE7366">
      <w:pPr>
        <w:widowControl w:val="0"/>
        <w:spacing w:after="0" w:line="240" w:lineRule="exact"/>
        <w:ind w:left="709"/>
        <w:contextualSpacing/>
        <w:jc w:val="both"/>
        <w:rPr>
          <w:rFonts w:ascii="Arial" w:eastAsia="Arial" w:hAnsi="Arial" w:cs="Arial"/>
          <w:color w:val="000000"/>
          <w:sz w:val="18"/>
          <w:szCs w:val="18"/>
          <w:lang w:val="ca-ES"/>
        </w:rPr>
      </w:pPr>
    </w:p>
    <w:p w14:paraId="01C8E220" w14:textId="1C2F3E9A" w:rsidR="00CE7366" w:rsidRPr="00CE7366" w:rsidRDefault="00CE7366" w:rsidP="00CE7366">
      <w:pPr>
        <w:widowControl w:val="0"/>
        <w:spacing w:after="0" w:line="240" w:lineRule="exact"/>
        <w:jc w:val="both"/>
        <w:rPr>
          <w:rFonts w:ascii="Arial" w:eastAsia="Arial" w:hAnsi="Arial" w:cs="Arial"/>
          <w:color w:val="000000"/>
          <w:sz w:val="18"/>
          <w:szCs w:val="18"/>
          <w:lang w:val="ca-ES"/>
        </w:rPr>
      </w:pPr>
      <w:r w:rsidRPr="00CE7366">
        <w:rPr>
          <w:rFonts w:ascii="Arial" w:eastAsia="Arial" w:hAnsi="Arial" w:cs="Arial"/>
          <w:color w:val="000000"/>
          <w:sz w:val="18"/>
          <w:szCs w:val="18"/>
          <w:lang w:val="ca-ES"/>
        </w:rPr>
        <w:t>L’</w:t>
      </w:r>
      <w:r w:rsidR="009A70FD">
        <w:rPr>
          <w:rFonts w:ascii="Arial" w:eastAsia="Arial" w:hAnsi="Arial" w:cs="Arial"/>
          <w:color w:val="000000"/>
          <w:sz w:val="18"/>
          <w:szCs w:val="18"/>
          <w:lang w:val="ca-ES"/>
        </w:rPr>
        <w:t>I</w:t>
      </w:r>
      <w:r w:rsidR="007B7BEA">
        <w:rPr>
          <w:rFonts w:ascii="Arial" w:eastAsia="Arial" w:hAnsi="Arial" w:cs="Arial"/>
          <w:color w:val="000000"/>
          <w:sz w:val="18"/>
          <w:szCs w:val="18"/>
          <w:lang w:val="ca-ES"/>
        </w:rPr>
        <w:t>nstitut</w:t>
      </w:r>
      <w:r w:rsidR="009A70FD">
        <w:rPr>
          <w:rFonts w:ascii="Arial" w:eastAsia="Arial" w:hAnsi="Arial" w:cs="Arial"/>
          <w:color w:val="000000"/>
          <w:sz w:val="18"/>
          <w:szCs w:val="18"/>
          <w:lang w:val="ca-ES"/>
        </w:rPr>
        <w:t xml:space="preserve"> de Montmeló</w:t>
      </w:r>
      <w:r w:rsidRPr="00CE7366">
        <w:rPr>
          <w:rFonts w:ascii="Arial" w:eastAsia="Arial" w:hAnsi="Arial" w:cs="Arial"/>
          <w:color w:val="000000"/>
          <w:sz w:val="18"/>
          <w:szCs w:val="18"/>
          <w:lang w:val="ca-ES"/>
        </w:rPr>
        <w:t xml:space="preserve"> se subjecta al règim de requisits, obligacions i forma de justificació previst a la Llei 38/2003, de 17 de novembre, general de subvencions i en el seu Reglament, aprovat pel RD 887/2006, de 21 de juliol, en tot allò que resulti d’aplicació.</w:t>
      </w:r>
    </w:p>
    <w:p w14:paraId="129793EF" w14:textId="77777777" w:rsidR="00CE7366" w:rsidRPr="00CE7366" w:rsidRDefault="00CE7366" w:rsidP="00CE7366">
      <w:pPr>
        <w:widowControl w:val="0"/>
        <w:spacing w:after="0" w:line="240" w:lineRule="exact"/>
        <w:jc w:val="both"/>
        <w:rPr>
          <w:rFonts w:ascii="Arial" w:eastAsia="Arial" w:hAnsi="Arial" w:cs="Arial"/>
          <w:color w:val="000000"/>
          <w:sz w:val="18"/>
          <w:szCs w:val="18"/>
          <w:lang w:val="ca-ES"/>
        </w:rPr>
      </w:pPr>
    </w:p>
    <w:p w14:paraId="5C12F50B" w14:textId="77777777" w:rsidR="00CE7366" w:rsidRPr="00CE7366" w:rsidRDefault="00CE7366" w:rsidP="00CE7366">
      <w:pPr>
        <w:widowControl w:val="0"/>
        <w:spacing w:after="0" w:line="240" w:lineRule="exact"/>
        <w:jc w:val="both"/>
        <w:rPr>
          <w:rFonts w:ascii="Arial" w:eastAsia="Arial" w:hAnsi="Arial" w:cs="Arial"/>
          <w:color w:val="000000"/>
          <w:sz w:val="18"/>
          <w:szCs w:val="18"/>
          <w:u w:val="single"/>
          <w:lang w:val="ca-ES"/>
        </w:rPr>
      </w:pPr>
      <w:r w:rsidRPr="00CE7366">
        <w:rPr>
          <w:rFonts w:ascii="Arial" w:eastAsia="Arial" w:hAnsi="Arial" w:cs="Arial"/>
          <w:color w:val="000000"/>
          <w:sz w:val="18"/>
          <w:szCs w:val="18"/>
          <w:u w:val="single"/>
          <w:lang w:val="ca-ES"/>
        </w:rPr>
        <w:t>Desè. Actuacions de comprovació i control financer</w:t>
      </w:r>
    </w:p>
    <w:p w14:paraId="5E4F80D5" w14:textId="77777777" w:rsidR="00CE7366" w:rsidRPr="00CE7366" w:rsidRDefault="00CE7366" w:rsidP="00CE7366">
      <w:pPr>
        <w:widowControl w:val="0"/>
        <w:spacing w:after="0" w:line="240" w:lineRule="exact"/>
        <w:jc w:val="both"/>
        <w:rPr>
          <w:rFonts w:ascii="Arial" w:eastAsia="Arial" w:hAnsi="Arial" w:cs="Arial"/>
          <w:color w:val="000000"/>
          <w:sz w:val="18"/>
          <w:szCs w:val="18"/>
          <w:u w:val="single"/>
          <w:lang w:val="ca-ES"/>
        </w:rPr>
      </w:pPr>
    </w:p>
    <w:p w14:paraId="2B0E636A" w14:textId="4C9ED505" w:rsidR="00CE7366" w:rsidRPr="00CE7366" w:rsidRDefault="00CE7366" w:rsidP="00CE7366">
      <w:pPr>
        <w:widowControl w:val="0"/>
        <w:spacing w:after="0" w:line="240" w:lineRule="exact"/>
        <w:jc w:val="both"/>
        <w:rPr>
          <w:rFonts w:ascii="Arial" w:eastAsia="Arial" w:hAnsi="Arial" w:cs="Arial"/>
          <w:color w:val="000000"/>
          <w:sz w:val="18"/>
          <w:szCs w:val="18"/>
          <w:lang w:val="ca-ES"/>
        </w:rPr>
      </w:pPr>
      <w:r w:rsidRPr="00CE7366">
        <w:rPr>
          <w:rFonts w:ascii="Arial" w:eastAsia="Arial" w:hAnsi="Arial" w:cs="Arial"/>
          <w:color w:val="000000"/>
          <w:sz w:val="18"/>
          <w:szCs w:val="18"/>
          <w:lang w:val="ca-ES"/>
        </w:rPr>
        <w:t>L’</w:t>
      </w:r>
      <w:r w:rsidR="002E45EE">
        <w:rPr>
          <w:rFonts w:ascii="Arial" w:eastAsia="Arial" w:hAnsi="Arial" w:cs="Arial"/>
          <w:color w:val="000000"/>
          <w:sz w:val="18"/>
          <w:szCs w:val="18"/>
          <w:lang w:val="ca-ES"/>
        </w:rPr>
        <w:t>I</w:t>
      </w:r>
      <w:r w:rsidR="008D4022">
        <w:rPr>
          <w:rFonts w:ascii="Arial" w:eastAsia="Arial" w:hAnsi="Arial" w:cs="Arial"/>
          <w:color w:val="000000"/>
          <w:sz w:val="18"/>
          <w:szCs w:val="18"/>
          <w:lang w:val="ca-ES"/>
        </w:rPr>
        <w:t>nstitut</w:t>
      </w:r>
      <w:r w:rsidR="002E45EE">
        <w:rPr>
          <w:rFonts w:ascii="Arial" w:eastAsia="Arial" w:hAnsi="Arial" w:cs="Arial"/>
          <w:color w:val="000000"/>
          <w:sz w:val="18"/>
          <w:szCs w:val="18"/>
          <w:lang w:val="ca-ES"/>
        </w:rPr>
        <w:t xml:space="preserve"> de Montmeló</w:t>
      </w:r>
      <w:r w:rsidRPr="00CE7366">
        <w:rPr>
          <w:rFonts w:ascii="Arial" w:eastAsia="Arial" w:hAnsi="Arial" w:cs="Arial"/>
          <w:color w:val="000000"/>
          <w:sz w:val="18"/>
          <w:szCs w:val="18"/>
          <w:lang w:val="ca-ES"/>
        </w:rPr>
        <w:t xml:space="preserve"> es compromet a sotmetre’s a les actuacions de comprovació i a l’aportació de la informació que es requereixi, respecte de la gestió dels fons subvencionats </w:t>
      </w:r>
      <w:r w:rsidR="0024277D">
        <w:rPr>
          <w:rFonts w:ascii="Arial" w:eastAsia="Arial" w:hAnsi="Arial" w:cs="Arial"/>
          <w:color w:val="000000"/>
          <w:sz w:val="18"/>
          <w:szCs w:val="18"/>
          <w:lang w:val="ca-ES"/>
        </w:rPr>
        <w:t xml:space="preserve">que </w:t>
      </w:r>
      <w:r w:rsidRPr="00CE7366">
        <w:rPr>
          <w:rFonts w:ascii="Arial" w:eastAsia="Arial" w:hAnsi="Arial" w:cs="Arial"/>
          <w:color w:val="000000"/>
          <w:sz w:val="18"/>
          <w:szCs w:val="18"/>
          <w:lang w:val="ca-ES"/>
        </w:rPr>
        <w:t>pugui efectuar l’òrgan concedint, així com a les actuacions de comprovació i control financer que puguin realitzar els òrgans de control competents.</w:t>
      </w:r>
    </w:p>
    <w:p w14:paraId="6208B2E5" w14:textId="77777777" w:rsidR="00CE7366" w:rsidRPr="00CE7366" w:rsidRDefault="00CE7366" w:rsidP="00CE7366">
      <w:pPr>
        <w:widowControl w:val="0"/>
        <w:spacing w:after="0" w:line="240" w:lineRule="exact"/>
        <w:jc w:val="both"/>
        <w:rPr>
          <w:rFonts w:ascii="Arial" w:eastAsia="Arial" w:hAnsi="Arial" w:cs="Arial"/>
          <w:color w:val="000000"/>
          <w:sz w:val="18"/>
          <w:szCs w:val="18"/>
          <w:lang w:val="ca-ES"/>
        </w:rPr>
      </w:pPr>
    </w:p>
    <w:p w14:paraId="02C3EFC9" w14:textId="77777777" w:rsidR="00CE7366" w:rsidRPr="00CE7366" w:rsidRDefault="00CE7366" w:rsidP="00CE7366">
      <w:pPr>
        <w:widowControl w:val="0"/>
        <w:spacing w:after="0" w:line="240" w:lineRule="auto"/>
        <w:jc w:val="both"/>
        <w:rPr>
          <w:rFonts w:ascii="Arial" w:eastAsia="Arial" w:hAnsi="Arial" w:cs="Arial"/>
          <w:color w:val="000000"/>
          <w:sz w:val="18"/>
          <w:szCs w:val="18"/>
          <w:u w:val="single"/>
          <w:lang w:val="ca-ES"/>
        </w:rPr>
      </w:pPr>
      <w:r w:rsidRPr="00CE7366">
        <w:rPr>
          <w:rFonts w:ascii="Arial" w:eastAsia="Arial" w:hAnsi="Arial" w:cs="Arial"/>
          <w:color w:val="000000"/>
          <w:sz w:val="18"/>
          <w:szCs w:val="18"/>
          <w:u w:val="single"/>
          <w:lang w:val="ca-ES"/>
        </w:rPr>
        <w:t>Onzè. Incompliment i reintegrament</w:t>
      </w:r>
    </w:p>
    <w:p w14:paraId="31D29769" w14:textId="77777777" w:rsidR="00CE7366" w:rsidRPr="00CE7366" w:rsidRDefault="00CE7366" w:rsidP="00CE7366">
      <w:pPr>
        <w:keepNext/>
        <w:keepLines/>
        <w:widowControl w:val="0"/>
        <w:spacing w:before="360" w:after="0" w:line="240" w:lineRule="auto"/>
        <w:ind w:left="2"/>
        <w:jc w:val="both"/>
        <w:outlineLvl w:val="0"/>
        <w:rPr>
          <w:rFonts w:ascii="Arial" w:eastAsia="Arial" w:hAnsi="Arial" w:cs="Arial"/>
          <w:color w:val="000000"/>
          <w:sz w:val="18"/>
          <w:szCs w:val="18"/>
          <w:lang w:val="ca-ES"/>
        </w:rPr>
      </w:pPr>
      <w:r w:rsidRPr="00CE7366">
        <w:rPr>
          <w:rFonts w:ascii="Arial" w:eastAsia="Arial" w:hAnsi="Arial" w:cs="Arial"/>
          <w:color w:val="000000"/>
          <w:sz w:val="18"/>
          <w:szCs w:val="18"/>
          <w:lang w:val="ca-ES"/>
        </w:rPr>
        <w:t>L’incompliment total o parcial de les obligacions derivades d’aquest conveni donarà lloc al reintegrament de les quantitats percebudes, en els termes previstos a la Llei 38/2003 general de subvencions.</w:t>
      </w:r>
    </w:p>
    <w:p w14:paraId="71729425" w14:textId="2A4A2A7F" w:rsidR="00CE7366" w:rsidRPr="00CE7366" w:rsidRDefault="00CE7366" w:rsidP="009707D5">
      <w:pPr>
        <w:keepNext/>
        <w:keepLines/>
        <w:widowControl w:val="0"/>
        <w:spacing w:before="360" w:after="0" w:line="240" w:lineRule="auto"/>
        <w:ind w:left="2"/>
        <w:jc w:val="both"/>
        <w:outlineLvl w:val="0"/>
        <w:rPr>
          <w:rFonts w:ascii="Arial" w:eastAsia="Arial" w:hAnsi="Arial" w:cs="Arial"/>
          <w:color w:val="000000"/>
          <w:sz w:val="18"/>
          <w:szCs w:val="18"/>
          <w:u w:val="single"/>
          <w:lang w:val="ca-ES"/>
        </w:rPr>
      </w:pPr>
      <w:r w:rsidRPr="00CE7366">
        <w:rPr>
          <w:rFonts w:ascii="Arial" w:eastAsia="Arial" w:hAnsi="Arial" w:cs="Arial"/>
          <w:color w:val="000000"/>
          <w:sz w:val="18"/>
          <w:szCs w:val="18"/>
          <w:lang w:val="ca-ES"/>
        </w:rPr>
        <w:t>L’</w:t>
      </w:r>
      <w:r w:rsidR="008D4022">
        <w:rPr>
          <w:rFonts w:ascii="Arial" w:eastAsia="Arial" w:hAnsi="Arial" w:cs="Arial"/>
          <w:color w:val="000000"/>
          <w:sz w:val="18"/>
          <w:szCs w:val="18"/>
          <w:lang w:val="ca-ES"/>
        </w:rPr>
        <w:t xml:space="preserve">Institut </w:t>
      </w:r>
      <w:r w:rsidR="0024277D">
        <w:rPr>
          <w:rFonts w:ascii="Arial" w:eastAsia="Arial" w:hAnsi="Arial" w:cs="Arial"/>
          <w:color w:val="000000"/>
          <w:sz w:val="18"/>
          <w:szCs w:val="18"/>
          <w:lang w:val="ca-ES"/>
        </w:rPr>
        <w:t>de Montmeló</w:t>
      </w:r>
      <w:r w:rsidR="005D67D4">
        <w:rPr>
          <w:rFonts w:ascii="Arial" w:eastAsia="Arial" w:hAnsi="Arial" w:cs="Arial"/>
          <w:color w:val="000000"/>
          <w:sz w:val="18"/>
          <w:szCs w:val="18"/>
          <w:lang w:val="ca-ES"/>
        </w:rPr>
        <w:t xml:space="preserve"> </w:t>
      </w:r>
      <w:r w:rsidRPr="00CE7366">
        <w:rPr>
          <w:rFonts w:ascii="Arial" w:eastAsia="Arial" w:hAnsi="Arial" w:cs="Arial"/>
          <w:color w:val="000000"/>
          <w:sz w:val="18"/>
          <w:szCs w:val="18"/>
          <w:lang w:val="ca-ES"/>
        </w:rPr>
        <w:t>queda obliga</w:t>
      </w:r>
      <w:r w:rsidR="005D67D4">
        <w:rPr>
          <w:rFonts w:ascii="Arial" w:eastAsia="Arial" w:hAnsi="Arial" w:cs="Arial"/>
          <w:color w:val="000000"/>
          <w:sz w:val="18"/>
          <w:szCs w:val="18"/>
          <w:lang w:val="ca-ES"/>
        </w:rPr>
        <w:t>t</w:t>
      </w:r>
      <w:r w:rsidRPr="00CE7366">
        <w:rPr>
          <w:rFonts w:ascii="Arial" w:eastAsia="Arial" w:hAnsi="Arial" w:cs="Arial"/>
          <w:color w:val="000000"/>
          <w:sz w:val="18"/>
          <w:szCs w:val="18"/>
          <w:lang w:val="ca-ES"/>
        </w:rPr>
        <w:t xml:space="preserve"> a reintegrar els fons amb els corresponents interessos de demora, des del moment del pagament de la subvenció fins a la data en què s’acordi la procedència del reintegrament, en els supòsits d’incompliment dels requisits i obligacions establertes per a la concessió, i en tot cas, en els supòsits regulats en l’art. 37 de la Llei 38/2003, de 17 de novembre, general de subvencions.</w:t>
      </w:r>
    </w:p>
    <w:p w14:paraId="53AA4142" w14:textId="77777777" w:rsidR="00CE7366" w:rsidRPr="00CE7366" w:rsidRDefault="00CE7366" w:rsidP="00CE7366">
      <w:pPr>
        <w:keepNext/>
        <w:keepLines/>
        <w:widowControl w:val="0"/>
        <w:spacing w:before="360" w:after="0" w:line="240" w:lineRule="auto"/>
        <w:ind w:left="2"/>
        <w:jc w:val="both"/>
        <w:outlineLvl w:val="0"/>
        <w:rPr>
          <w:rFonts w:ascii="Arial" w:eastAsia="Arial" w:hAnsi="Arial" w:cs="Arial"/>
          <w:color w:val="000000"/>
          <w:sz w:val="18"/>
          <w:szCs w:val="18"/>
          <w:u w:val="single"/>
          <w:lang w:val="ca-ES"/>
        </w:rPr>
      </w:pPr>
      <w:r w:rsidRPr="00CE7366">
        <w:rPr>
          <w:rFonts w:ascii="Arial" w:eastAsia="Arial" w:hAnsi="Arial" w:cs="Arial"/>
          <w:color w:val="000000"/>
          <w:sz w:val="18"/>
          <w:szCs w:val="18"/>
          <w:u w:val="single"/>
          <w:lang w:val="ca-ES"/>
        </w:rPr>
        <w:t>Dotzè. Modificació del conveni</w:t>
      </w:r>
    </w:p>
    <w:p w14:paraId="45965785" w14:textId="77777777" w:rsidR="00CE7366" w:rsidRPr="00CE7366" w:rsidRDefault="00CE7366" w:rsidP="00CE7366">
      <w:pPr>
        <w:keepNext/>
        <w:keepLines/>
        <w:widowControl w:val="0"/>
        <w:spacing w:before="360" w:after="0" w:line="240" w:lineRule="auto"/>
        <w:ind w:left="2"/>
        <w:jc w:val="both"/>
        <w:outlineLvl w:val="0"/>
        <w:rPr>
          <w:rFonts w:ascii="Arial" w:eastAsia="Arial" w:hAnsi="Arial" w:cs="Arial"/>
          <w:color w:val="000000"/>
          <w:sz w:val="18"/>
          <w:szCs w:val="18"/>
          <w:lang w:val="ca-ES"/>
        </w:rPr>
      </w:pPr>
      <w:r w:rsidRPr="00CE7366">
        <w:rPr>
          <w:rFonts w:ascii="Arial" w:eastAsia="Arial" w:hAnsi="Arial" w:cs="Arial"/>
          <w:color w:val="000000"/>
          <w:sz w:val="18"/>
          <w:szCs w:val="18"/>
          <w:lang w:val="ca-ES"/>
        </w:rPr>
        <w:t>Qualsevol modificació del present conveni haurà de formalitzar-se mitjançant acord exprés i per escrit de les parts.</w:t>
      </w:r>
    </w:p>
    <w:p w14:paraId="33A85B4A" w14:textId="77777777" w:rsidR="00CE7366" w:rsidRPr="00CE7366" w:rsidRDefault="00CE7366" w:rsidP="00CE7366">
      <w:pPr>
        <w:keepNext/>
        <w:keepLines/>
        <w:widowControl w:val="0"/>
        <w:spacing w:before="360" w:after="0" w:line="240" w:lineRule="auto"/>
        <w:ind w:left="2"/>
        <w:jc w:val="both"/>
        <w:outlineLvl w:val="0"/>
        <w:rPr>
          <w:rFonts w:ascii="Arial" w:eastAsia="Arial" w:hAnsi="Arial" w:cs="Arial"/>
          <w:color w:val="000000"/>
          <w:sz w:val="18"/>
          <w:szCs w:val="18"/>
          <w:lang w:val="ca-ES"/>
        </w:rPr>
      </w:pPr>
      <w:r w:rsidRPr="00CE7366">
        <w:rPr>
          <w:rFonts w:ascii="Arial" w:eastAsia="Arial" w:hAnsi="Arial" w:cs="Arial"/>
          <w:color w:val="000000"/>
          <w:sz w:val="18"/>
          <w:szCs w:val="18"/>
          <w:u w:val="single"/>
          <w:lang w:val="ca-ES"/>
        </w:rPr>
        <w:t>Tretzè. Publicitat i transparència</w:t>
      </w:r>
    </w:p>
    <w:p w14:paraId="5CC2F4C8" w14:textId="77777777" w:rsidR="00CE7366" w:rsidRPr="00CE7366" w:rsidRDefault="00CE7366" w:rsidP="00CE7366">
      <w:pPr>
        <w:widowControl w:val="0"/>
        <w:spacing w:after="0" w:line="240" w:lineRule="auto"/>
        <w:ind w:left="2"/>
        <w:rPr>
          <w:rFonts w:ascii="Arial" w:eastAsia="Arial" w:hAnsi="Arial" w:cs="Arial"/>
          <w:color w:val="000000"/>
          <w:sz w:val="18"/>
          <w:szCs w:val="18"/>
          <w:lang w:val="ca-ES"/>
        </w:rPr>
      </w:pPr>
    </w:p>
    <w:p w14:paraId="3E3580C3" w14:textId="77777777" w:rsidR="00CE7366" w:rsidRPr="00CE7366" w:rsidRDefault="00CE7366" w:rsidP="00CE7366">
      <w:pPr>
        <w:widowControl w:val="0"/>
        <w:tabs>
          <w:tab w:val="left" w:pos="721"/>
        </w:tabs>
        <w:spacing w:after="0" w:line="240" w:lineRule="auto"/>
        <w:jc w:val="both"/>
        <w:rPr>
          <w:rFonts w:ascii="Arial" w:eastAsia="Arial" w:hAnsi="Arial" w:cs="Arial"/>
          <w:color w:val="000000"/>
          <w:sz w:val="18"/>
          <w:szCs w:val="18"/>
          <w:lang w:val="ca-ES"/>
        </w:rPr>
      </w:pPr>
      <w:r w:rsidRPr="00CE7366">
        <w:rPr>
          <w:rFonts w:ascii="Arial" w:eastAsia="Arial" w:hAnsi="Arial" w:cs="Arial"/>
          <w:color w:val="000000"/>
          <w:sz w:val="18"/>
          <w:szCs w:val="18"/>
          <w:lang w:val="ca-ES"/>
        </w:rPr>
        <w:t>La subvenció atorgada mitjançant el present conveni serà objecte de publicitat en el Sistema Nacional de Publicitat de Subvencions a través de la Base de Dades Nacional de Subvencions (BDNS). També es publicarà a través del Registre de subvencions i ajuts de Catalunya (RAISC), d’acord amb les previsions del Decret 271/2019, de 23 de desembre, pel qual s'aprova el Reglament del Registre de subvencions i ajuts de Catalunya.</w:t>
      </w:r>
    </w:p>
    <w:p w14:paraId="25998618" w14:textId="77777777" w:rsidR="00CE7366" w:rsidRPr="00CE7366" w:rsidRDefault="00CE7366" w:rsidP="00CE7366">
      <w:pPr>
        <w:widowControl w:val="0"/>
        <w:tabs>
          <w:tab w:val="left" w:pos="721"/>
        </w:tabs>
        <w:spacing w:after="0" w:line="240" w:lineRule="auto"/>
        <w:jc w:val="both"/>
        <w:rPr>
          <w:rFonts w:ascii="Arial" w:eastAsia="Arial" w:hAnsi="Arial" w:cs="Arial"/>
          <w:color w:val="000000"/>
          <w:sz w:val="18"/>
          <w:szCs w:val="18"/>
          <w:lang w:val="ca-ES"/>
        </w:rPr>
      </w:pPr>
    </w:p>
    <w:p w14:paraId="0DBA049D" w14:textId="77777777" w:rsidR="00CE7366" w:rsidRPr="00CE7366" w:rsidRDefault="00CE7366" w:rsidP="00CE7366">
      <w:pPr>
        <w:widowControl w:val="0"/>
        <w:spacing w:after="0" w:line="240" w:lineRule="auto"/>
        <w:ind w:left="2"/>
        <w:jc w:val="both"/>
        <w:rPr>
          <w:rFonts w:ascii="Arial" w:eastAsia="Arial" w:hAnsi="Arial" w:cs="Arial"/>
          <w:color w:val="000000"/>
          <w:sz w:val="18"/>
          <w:szCs w:val="18"/>
          <w:lang w:val="ca-ES"/>
        </w:rPr>
      </w:pPr>
      <w:r w:rsidRPr="00CE7366">
        <w:rPr>
          <w:rFonts w:ascii="Arial" w:eastAsia="Arial" w:hAnsi="Arial" w:cs="Arial"/>
          <w:color w:val="000000"/>
          <w:sz w:val="18"/>
          <w:szCs w:val="18"/>
          <w:lang w:val="ca-ES"/>
        </w:rPr>
        <w:t>I, en prova de conformitat, ambdues parts accepten les estipulacions precedents i signen aquest conveni al lloc i en dia indicats, per duplicat i a un sol efecte.</w:t>
      </w:r>
    </w:p>
    <w:p w14:paraId="344FAFDC" w14:textId="77777777" w:rsidR="00CE7366" w:rsidRPr="00CE7366" w:rsidRDefault="00CE7366" w:rsidP="00CE7366">
      <w:pPr>
        <w:widowControl w:val="0"/>
        <w:spacing w:after="0" w:line="240" w:lineRule="auto"/>
        <w:jc w:val="both"/>
        <w:rPr>
          <w:rFonts w:ascii="Arial" w:eastAsia="Arial" w:hAnsi="Arial" w:cs="Arial"/>
          <w:color w:val="000000"/>
          <w:sz w:val="18"/>
          <w:szCs w:val="18"/>
          <w:lang w:val="ca-ES"/>
        </w:rPr>
      </w:pPr>
    </w:p>
    <w:p w14:paraId="701A66EE" w14:textId="77777777" w:rsidR="00CE7366" w:rsidRPr="00CE7366" w:rsidRDefault="00CE7366" w:rsidP="00CE7366">
      <w:pPr>
        <w:widowControl w:val="0"/>
        <w:spacing w:after="0" w:line="240" w:lineRule="auto"/>
        <w:ind w:left="2"/>
        <w:rPr>
          <w:rFonts w:ascii="Arial" w:eastAsia="Arial" w:hAnsi="Arial" w:cs="Arial"/>
          <w:color w:val="000000"/>
          <w:sz w:val="18"/>
          <w:szCs w:val="18"/>
          <w:lang w:val="ca-ES"/>
        </w:rPr>
      </w:pPr>
      <w:r w:rsidRPr="00CE7366">
        <w:rPr>
          <w:rFonts w:ascii="Arial" w:eastAsia="Arial" w:hAnsi="Arial" w:cs="Arial"/>
          <w:color w:val="000000"/>
          <w:sz w:val="18"/>
          <w:szCs w:val="18"/>
          <w:lang w:val="ca-ES"/>
        </w:rPr>
        <w:t xml:space="preserve">Per l’Ajuntament de Montmeló                              Per l’entitat </w:t>
      </w:r>
    </w:p>
    <w:p w14:paraId="3FEBBAC3" w14:textId="3609BCCA" w:rsidR="00CE7366" w:rsidRPr="00CE7366" w:rsidRDefault="00CE7366" w:rsidP="00CE7366">
      <w:pPr>
        <w:widowControl w:val="0"/>
        <w:tabs>
          <w:tab w:val="left" w:pos="5267"/>
        </w:tabs>
        <w:spacing w:after="0" w:line="240" w:lineRule="auto"/>
        <w:ind w:left="2"/>
        <w:rPr>
          <w:rFonts w:ascii="Arial" w:eastAsia="Arial" w:hAnsi="Arial" w:cs="Arial"/>
          <w:color w:val="000000"/>
          <w:sz w:val="18"/>
          <w:szCs w:val="18"/>
          <w:lang w:val="ca-ES"/>
        </w:rPr>
      </w:pPr>
      <w:r w:rsidRPr="00CE7366">
        <w:rPr>
          <w:rFonts w:ascii="Arial" w:eastAsia="Arial" w:hAnsi="Arial" w:cs="Arial"/>
          <w:color w:val="000000"/>
          <w:sz w:val="18"/>
          <w:szCs w:val="18"/>
          <w:lang w:val="ca-ES"/>
        </w:rPr>
        <w:t xml:space="preserve">Pere Rodríguez </w:t>
      </w:r>
      <w:proofErr w:type="spellStart"/>
      <w:r w:rsidRPr="00CE7366">
        <w:rPr>
          <w:rFonts w:ascii="Arial" w:eastAsia="Arial" w:hAnsi="Arial" w:cs="Arial"/>
          <w:color w:val="000000"/>
          <w:sz w:val="18"/>
          <w:szCs w:val="18"/>
          <w:lang w:val="ca-ES"/>
        </w:rPr>
        <w:t>Rodriguez</w:t>
      </w:r>
      <w:proofErr w:type="spellEnd"/>
      <w:r w:rsidRPr="00CE7366">
        <w:rPr>
          <w:rFonts w:ascii="Arial" w:eastAsia="Arial" w:hAnsi="Arial" w:cs="Arial"/>
          <w:color w:val="000000"/>
          <w:sz w:val="18"/>
          <w:szCs w:val="18"/>
          <w:lang w:val="ca-ES"/>
        </w:rPr>
        <w:t xml:space="preserve">                                    </w:t>
      </w:r>
      <w:r w:rsidR="00EB65E4">
        <w:rPr>
          <w:rFonts w:ascii="Arial" w:eastAsia="Arial" w:hAnsi="Arial" w:cs="Arial"/>
          <w:color w:val="000000"/>
          <w:sz w:val="18"/>
          <w:szCs w:val="18"/>
          <w:lang w:val="ca-ES"/>
        </w:rPr>
        <w:t>Maria del Carmen Hidalgo Villén</w:t>
      </w:r>
    </w:p>
    <w:p w14:paraId="51689FE2" w14:textId="32519FED" w:rsidR="00CE7366" w:rsidRPr="00CE7366" w:rsidRDefault="00CE7366" w:rsidP="00CE7366">
      <w:pPr>
        <w:widowControl w:val="0"/>
        <w:spacing w:after="0" w:line="240" w:lineRule="auto"/>
        <w:rPr>
          <w:rFonts w:ascii="Arial" w:eastAsia="Arial" w:hAnsi="Arial" w:cs="Arial"/>
          <w:color w:val="000000"/>
          <w:sz w:val="18"/>
          <w:szCs w:val="18"/>
          <w:lang w:val="ca-ES"/>
        </w:rPr>
      </w:pPr>
      <w:r w:rsidRPr="00CE7366">
        <w:rPr>
          <w:rFonts w:ascii="Arial" w:eastAsia="Arial" w:hAnsi="Arial" w:cs="Arial"/>
          <w:color w:val="000000"/>
          <w:sz w:val="18"/>
          <w:szCs w:val="18"/>
          <w:lang w:val="ca-ES"/>
        </w:rPr>
        <w:t xml:space="preserve">L’Alcalde,                                                               </w:t>
      </w:r>
      <w:r w:rsidR="00F7246C">
        <w:rPr>
          <w:rFonts w:ascii="Arial" w:eastAsia="Arial" w:hAnsi="Arial" w:cs="Arial"/>
          <w:color w:val="000000"/>
          <w:sz w:val="18"/>
          <w:szCs w:val="18"/>
          <w:lang w:val="ca-ES"/>
        </w:rPr>
        <w:t>Directora</w:t>
      </w:r>
      <w:r w:rsidR="000D1E57">
        <w:rPr>
          <w:rFonts w:ascii="Arial" w:eastAsia="Arial" w:hAnsi="Arial" w:cs="Arial"/>
          <w:color w:val="000000"/>
          <w:sz w:val="18"/>
          <w:szCs w:val="18"/>
          <w:lang w:val="ca-ES"/>
        </w:rPr>
        <w:t>,</w:t>
      </w:r>
    </w:p>
    <w:p w14:paraId="35CA8129" w14:textId="77777777" w:rsidR="00CE7366" w:rsidRPr="00CE7366" w:rsidRDefault="00CE7366" w:rsidP="00CE7366">
      <w:pPr>
        <w:widowControl w:val="0"/>
        <w:spacing w:after="0" w:line="240" w:lineRule="auto"/>
        <w:ind w:left="2"/>
        <w:rPr>
          <w:rFonts w:ascii="Arial" w:eastAsia="Arial" w:hAnsi="Arial" w:cs="Arial"/>
          <w:color w:val="000000"/>
          <w:sz w:val="18"/>
          <w:szCs w:val="18"/>
          <w:lang w:val="ca-ES"/>
        </w:rPr>
      </w:pPr>
    </w:p>
    <w:p w14:paraId="34C9D67D" w14:textId="77777777" w:rsidR="00CE7366" w:rsidRPr="00CE7366" w:rsidRDefault="00CE7366" w:rsidP="00CE7366">
      <w:pPr>
        <w:widowControl w:val="0"/>
        <w:spacing w:after="0" w:line="240" w:lineRule="auto"/>
        <w:ind w:left="2"/>
        <w:rPr>
          <w:rFonts w:ascii="Arial" w:eastAsia="Arial" w:hAnsi="Arial" w:cs="Arial"/>
          <w:color w:val="000000"/>
          <w:sz w:val="18"/>
          <w:szCs w:val="18"/>
          <w:lang w:val="ca-ES"/>
        </w:rPr>
      </w:pPr>
    </w:p>
    <w:p w14:paraId="3E365606" w14:textId="77777777" w:rsidR="00CE7366" w:rsidRDefault="00CE7366" w:rsidP="00CE7366">
      <w:pPr>
        <w:widowControl w:val="0"/>
        <w:spacing w:after="0" w:line="240" w:lineRule="auto"/>
        <w:ind w:left="2"/>
        <w:rPr>
          <w:rFonts w:ascii="Arial" w:eastAsia="Arial" w:hAnsi="Arial" w:cs="Arial"/>
          <w:color w:val="000000"/>
          <w:sz w:val="18"/>
          <w:szCs w:val="18"/>
          <w:lang w:val="ca-ES"/>
        </w:rPr>
      </w:pPr>
    </w:p>
    <w:p w14:paraId="0322EBED" w14:textId="77777777" w:rsidR="00131151" w:rsidRDefault="00131151" w:rsidP="00CE7366">
      <w:pPr>
        <w:widowControl w:val="0"/>
        <w:spacing w:after="0" w:line="240" w:lineRule="auto"/>
        <w:ind w:left="2"/>
        <w:rPr>
          <w:rFonts w:ascii="Arial" w:eastAsia="Arial" w:hAnsi="Arial" w:cs="Arial"/>
          <w:color w:val="000000"/>
          <w:sz w:val="18"/>
          <w:szCs w:val="18"/>
          <w:lang w:val="ca-ES"/>
        </w:rPr>
      </w:pPr>
    </w:p>
    <w:p w14:paraId="3832E623" w14:textId="77777777" w:rsidR="00131151" w:rsidRDefault="00131151" w:rsidP="00CE7366">
      <w:pPr>
        <w:widowControl w:val="0"/>
        <w:spacing w:after="0" w:line="240" w:lineRule="auto"/>
        <w:ind w:left="2"/>
        <w:rPr>
          <w:rFonts w:ascii="Arial" w:eastAsia="Arial" w:hAnsi="Arial" w:cs="Arial"/>
          <w:color w:val="000000"/>
          <w:sz w:val="18"/>
          <w:szCs w:val="18"/>
          <w:lang w:val="ca-ES"/>
        </w:rPr>
      </w:pPr>
    </w:p>
    <w:p w14:paraId="6B408754" w14:textId="77777777" w:rsidR="00131151" w:rsidRDefault="00131151" w:rsidP="00CE7366">
      <w:pPr>
        <w:widowControl w:val="0"/>
        <w:spacing w:after="0" w:line="240" w:lineRule="auto"/>
        <w:ind w:left="2"/>
        <w:rPr>
          <w:rFonts w:ascii="Arial" w:eastAsia="Arial" w:hAnsi="Arial" w:cs="Arial"/>
          <w:color w:val="000000"/>
          <w:sz w:val="18"/>
          <w:szCs w:val="18"/>
          <w:lang w:val="ca-ES"/>
        </w:rPr>
      </w:pPr>
    </w:p>
    <w:p w14:paraId="4FEABA29" w14:textId="77777777" w:rsidR="00131151" w:rsidRDefault="00131151" w:rsidP="00CE7366">
      <w:pPr>
        <w:widowControl w:val="0"/>
        <w:spacing w:after="0" w:line="240" w:lineRule="auto"/>
        <w:ind w:left="2"/>
        <w:rPr>
          <w:rFonts w:ascii="Arial" w:eastAsia="Arial" w:hAnsi="Arial" w:cs="Arial"/>
          <w:color w:val="000000"/>
          <w:sz w:val="18"/>
          <w:szCs w:val="18"/>
          <w:lang w:val="ca-ES"/>
        </w:rPr>
      </w:pPr>
    </w:p>
    <w:p w14:paraId="16B70790" w14:textId="77777777" w:rsidR="00131151" w:rsidRPr="00CE7366" w:rsidRDefault="00131151" w:rsidP="00CE7366">
      <w:pPr>
        <w:widowControl w:val="0"/>
        <w:spacing w:after="0" w:line="240" w:lineRule="auto"/>
        <w:ind w:left="2"/>
        <w:rPr>
          <w:rFonts w:ascii="Arial" w:eastAsia="Arial" w:hAnsi="Arial" w:cs="Arial"/>
          <w:color w:val="000000"/>
          <w:sz w:val="18"/>
          <w:szCs w:val="18"/>
          <w:lang w:val="ca-ES"/>
        </w:rPr>
      </w:pPr>
    </w:p>
    <w:p w14:paraId="458EEB23" w14:textId="77777777" w:rsidR="00CE7366" w:rsidRPr="00CE7366" w:rsidRDefault="00CE7366" w:rsidP="00CE7366">
      <w:pPr>
        <w:widowControl w:val="0"/>
        <w:spacing w:after="0" w:line="240" w:lineRule="auto"/>
        <w:ind w:left="2"/>
        <w:rPr>
          <w:rFonts w:ascii="Arial" w:eastAsia="Arial" w:hAnsi="Arial" w:cs="Arial"/>
          <w:color w:val="000000"/>
          <w:sz w:val="18"/>
          <w:szCs w:val="18"/>
          <w:lang w:val="ca-ES"/>
        </w:rPr>
      </w:pPr>
    </w:p>
    <w:p w14:paraId="16DF7815" w14:textId="3EF5DBF8" w:rsidR="00CE7366" w:rsidRPr="00CE7366" w:rsidRDefault="00CE7366" w:rsidP="00CE7366">
      <w:pPr>
        <w:widowControl w:val="0"/>
        <w:spacing w:after="0" w:line="240" w:lineRule="auto"/>
        <w:ind w:left="2"/>
        <w:rPr>
          <w:rFonts w:ascii="Arial" w:eastAsia="Arial" w:hAnsi="Arial" w:cs="Arial"/>
          <w:color w:val="000000"/>
          <w:sz w:val="18"/>
          <w:szCs w:val="18"/>
          <w:lang w:val="ca-ES"/>
        </w:rPr>
      </w:pPr>
      <w:r w:rsidRPr="00CE7366">
        <w:rPr>
          <w:rFonts w:ascii="Arial" w:eastAsia="Arial" w:hAnsi="Arial" w:cs="Arial"/>
          <w:color w:val="000000"/>
          <w:sz w:val="18"/>
          <w:szCs w:val="18"/>
          <w:lang w:val="ca-ES"/>
        </w:rPr>
        <w:t xml:space="preserve">Davant meu,                                                          </w:t>
      </w:r>
    </w:p>
    <w:p w14:paraId="160E735B" w14:textId="7904952D" w:rsidR="00CE7366" w:rsidRPr="00CE7366" w:rsidRDefault="00CE7366" w:rsidP="00CE7366">
      <w:pPr>
        <w:widowControl w:val="0"/>
        <w:tabs>
          <w:tab w:val="left" w:pos="5267"/>
        </w:tabs>
        <w:spacing w:after="0" w:line="240" w:lineRule="auto"/>
        <w:ind w:left="2"/>
        <w:rPr>
          <w:rFonts w:ascii="Arial" w:eastAsia="Arial" w:hAnsi="Arial" w:cs="Arial"/>
          <w:color w:val="FF0000"/>
          <w:sz w:val="18"/>
          <w:szCs w:val="18"/>
          <w:lang w:val="ca-ES"/>
        </w:rPr>
      </w:pPr>
      <w:r w:rsidRPr="00CE7366">
        <w:rPr>
          <w:rFonts w:ascii="Arial" w:eastAsia="Arial" w:hAnsi="Arial" w:cs="Arial"/>
          <w:color w:val="000000"/>
          <w:sz w:val="18"/>
          <w:szCs w:val="18"/>
          <w:lang w:val="ca-ES"/>
        </w:rPr>
        <w:t xml:space="preserve">Ruth González Rando                                           </w:t>
      </w:r>
    </w:p>
    <w:p w14:paraId="436C269A" w14:textId="3FDBE89E" w:rsidR="00CE7366" w:rsidRPr="00CE7366" w:rsidRDefault="00CE7366" w:rsidP="00CE7366">
      <w:pPr>
        <w:widowControl w:val="0"/>
        <w:spacing w:after="0" w:line="240" w:lineRule="auto"/>
        <w:rPr>
          <w:rFonts w:ascii="Arial" w:eastAsia="Arial" w:hAnsi="Arial" w:cs="Arial"/>
          <w:color w:val="000000"/>
          <w:sz w:val="18"/>
          <w:szCs w:val="18"/>
          <w:lang w:val="ca-ES"/>
        </w:rPr>
      </w:pPr>
      <w:r w:rsidRPr="00CE7366">
        <w:rPr>
          <w:rFonts w:ascii="Arial" w:eastAsia="Arial" w:hAnsi="Arial" w:cs="Arial"/>
          <w:color w:val="000000"/>
          <w:sz w:val="18"/>
          <w:szCs w:val="18"/>
          <w:lang w:val="ca-ES"/>
        </w:rPr>
        <w:t xml:space="preserve">Secretaria </w:t>
      </w:r>
      <w:proofErr w:type="spellStart"/>
      <w:r w:rsidRPr="00CE7366">
        <w:rPr>
          <w:rFonts w:ascii="Arial" w:eastAsia="Arial" w:hAnsi="Arial" w:cs="Arial"/>
          <w:color w:val="000000"/>
          <w:sz w:val="18"/>
          <w:szCs w:val="18"/>
          <w:lang w:val="ca-ES"/>
        </w:rPr>
        <w:t>Acctal</w:t>
      </w:r>
      <w:proofErr w:type="spellEnd"/>
      <w:r w:rsidRPr="00CE7366">
        <w:rPr>
          <w:rFonts w:ascii="Arial" w:eastAsia="Arial" w:hAnsi="Arial" w:cs="Arial"/>
          <w:color w:val="000000"/>
          <w:sz w:val="18"/>
          <w:szCs w:val="18"/>
          <w:lang w:val="ca-ES"/>
        </w:rPr>
        <w:t xml:space="preserve">,                                                   </w:t>
      </w:r>
    </w:p>
    <w:p w14:paraId="2711B2CB" w14:textId="77777777" w:rsidR="00CE7366" w:rsidRPr="00CE7366" w:rsidRDefault="00CE7366" w:rsidP="00CE7366">
      <w:pPr>
        <w:widowControl w:val="0"/>
        <w:spacing w:after="0" w:line="240" w:lineRule="auto"/>
        <w:ind w:left="2"/>
        <w:rPr>
          <w:rFonts w:ascii="Arial" w:eastAsia="Arial" w:hAnsi="Arial" w:cs="Arial"/>
          <w:color w:val="000000"/>
          <w:sz w:val="18"/>
          <w:szCs w:val="18"/>
          <w:lang w:val="ca-ES"/>
        </w:rPr>
      </w:pPr>
    </w:p>
    <w:p w14:paraId="6D04EF35" w14:textId="77777777" w:rsidR="00CE7366" w:rsidRPr="00CE7366" w:rsidRDefault="00CE7366" w:rsidP="00CE7366">
      <w:pPr>
        <w:spacing w:after="0" w:line="240" w:lineRule="auto"/>
        <w:rPr>
          <w:rFonts w:ascii="Arial" w:eastAsia="Aptos" w:hAnsi="Arial" w:cs="Arial"/>
          <w:kern w:val="2"/>
          <w:sz w:val="18"/>
          <w:szCs w:val="18"/>
          <w14:ligatures w14:val="standardContextual"/>
        </w:rPr>
      </w:pPr>
    </w:p>
    <w:p w14:paraId="5C1A07E2" w14:textId="673CCFAE" w:rsidR="00426DA9" w:rsidRPr="00C02723" w:rsidRDefault="00426DA9" w:rsidP="00C02723"/>
    <w:sectPr w:rsidR="00426DA9" w:rsidRPr="00C02723">
      <w:headerReference w:type="default" r:id="rId7"/>
      <w:footerReference w:type="default" r:id="rId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C04B22" w14:textId="77777777" w:rsidR="009B66D9" w:rsidRDefault="009B66D9">
      <w:pPr>
        <w:spacing w:after="0" w:line="240" w:lineRule="auto"/>
      </w:pPr>
      <w:r>
        <w:separator/>
      </w:r>
    </w:p>
  </w:endnote>
  <w:endnote w:type="continuationSeparator" w:id="0">
    <w:p w14:paraId="26E5BB47" w14:textId="77777777" w:rsidR="009B66D9" w:rsidRDefault="009B66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Arial MT">
    <w:altName w:val="Arial"/>
    <w:panose1 w:val="00000000000000000000"/>
    <w:charset w:val="00"/>
    <w:family w:val="roman"/>
    <w:notTrueType/>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ook w:val="06A0" w:firstRow="1" w:lastRow="0" w:firstColumn="1" w:lastColumn="0" w:noHBand="1" w:noVBand="1"/>
    </w:tblPr>
    <w:tblGrid>
      <w:gridCol w:w="3005"/>
      <w:gridCol w:w="3005"/>
      <w:gridCol w:w="3005"/>
    </w:tblGrid>
    <w:tr w:rsidR="75CA1CD5" w14:paraId="01D5AA57" w14:textId="77777777" w:rsidTr="75CA1CD5">
      <w:trPr>
        <w:trHeight w:val="300"/>
      </w:trPr>
      <w:tc>
        <w:tcPr>
          <w:tcW w:w="3005" w:type="dxa"/>
        </w:tcPr>
        <w:p w14:paraId="66FB88A4" w14:textId="789BED79" w:rsidR="75CA1CD5" w:rsidRDefault="75CA1CD5" w:rsidP="75CA1CD5">
          <w:pPr>
            <w:pStyle w:val="Encabezado"/>
            <w:ind w:left="-115"/>
          </w:pPr>
        </w:p>
      </w:tc>
      <w:tc>
        <w:tcPr>
          <w:tcW w:w="3005" w:type="dxa"/>
        </w:tcPr>
        <w:p w14:paraId="37624130" w14:textId="69E05194" w:rsidR="75CA1CD5" w:rsidRDefault="75CA1CD5" w:rsidP="75CA1CD5">
          <w:pPr>
            <w:pStyle w:val="Encabezado"/>
            <w:jc w:val="center"/>
          </w:pPr>
        </w:p>
      </w:tc>
      <w:tc>
        <w:tcPr>
          <w:tcW w:w="3005" w:type="dxa"/>
        </w:tcPr>
        <w:p w14:paraId="7495B7D2" w14:textId="79D6416F" w:rsidR="75CA1CD5" w:rsidRDefault="75CA1CD5" w:rsidP="75CA1CD5">
          <w:pPr>
            <w:pStyle w:val="Encabezado"/>
            <w:ind w:right="-115"/>
            <w:jc w:val="right"/>
          </w:pPr>
        </w:p>
      </w:tc>
    </w:tr>
  </w:tbl>
  <w:p w14:paraId="565F1D53" w14:textId="0A585875" w:rsidR="75CA1CD5" w:rsidRDefault="75CA1CD5" w:rsidP="75CA1CD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A7B0B8" w14:textId="77777777" w:rsidR="009B66D9" w:rsidRDefault="009B66D9">
      <w:pPr>
        <w:spacing w:after="0" w:line="240" w:lineRule="auto"/>
      </w:pPr>
      <w:r>
        <w:separator/>
      </w:r>
    </w:p>
  </w:footnote>
  <w:footnote w:type="continuationSeparator" w:id="0">
    <w:p w14:paraId="31EA7213" w14:textId="77777777" w:rsidR="009B66D9" w:rsidRDefault="009B66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ook w:val="06A0" w:firstRow="1" w:lastRow="0" w:firstColumn="1" w:lastColumn="0" w:noHBand="1" w:noVBand="1"/>
    </w:tblPr>
    <w:tblGrid>
      <w:gridCol w:w="3005"/>
      <w:gridCol w:w="3005"/>
      <w:gridCol w:w="3005"/>
    </w:tblGrid>
    <w:tr w:rsidR="75CA1CD5" w14:paraId="4D635D39" w14:textId="77777777" w:rsidTr="75CA1CD5">
      <w:trPr>
        <w:trHeight w:val="300"/>
      </w:trPr>
      <w:tc>
        <w:tcPr>
          <w:tcW w:w="3005" w:type="dxa"/>
        </w:tcPr>
        <w:p w14:paraId="2CF6152D" w14:textId="2EB84EE9" w:rsidR="75CA1CD5" w:rsidRDefault="75CA1CD5" w:rsidP="75CA1CD5">
          <w:pPr>
            <w:pStyle w:val="Encabezado"/>
            <w:ind w:left="-115"/>
          </w:pPr>
          <w:r>
            <w:rPr>
              <w:noProof/>
            </w:rPr>
            <w:drawing>
              <wp:inline distT="0" distB="0" distL="0" distR="0" wp14:anchorId="641DF27A" wp14:editId="37A597EC">
                <wp:extent cx="1524000" cy="514350"/>
                <wp:effectExtent l="0" t="0" r="0" b="0"/>
                <wp:docPr id="94254957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2549575" name="Picture 942549575"/>
                        <pic:cNvPicPr/>
                      </pic:nvPicPr>
                      <pic:blipFill>
                        <a:blip r:embed="rId1">
                          <a:extLst>
                            <a:ext uri="{28A0092B-C50C-407E-A947-70E740481C1C}">
                              <a14:useLocalDpi xmlns:a14="http://schemas.microsoft.com/office/drawing/2010/main"/>
                            </a:ext>
                          </a:extLst>
                        </a:blip>
                        <a:stretch>
                          <a:fillRect/>
                        </a:stretch>
                      </pic:blipFill>
                      <pic:spPr>
                        <a:xfrm>
                          <a:off x="0" y="0"/>
                          <a:ext cx="1524000" cy="514350"/>
                        </a:xfrm>
                        <a:prstGeom prst="rect">
                          <a:avLst/>
                        </a:prstGeom>
                      </pic:spPr>
                    </pic:pic>
                  </a:graphicData>
                </a:graphic>
              </wp:inline>
            </w:drawing>
          </w:r>
        </w:p>
      </w:tc>
      <w:tc>
        <w:tcPr>
          <w:tcW w:w="3005" w:type="dxa"/>
        </w:tcPr>
        <w:p w14:paraId="53146F80" w14:textId="4574C650" w:rsidR="75CA1CD5" w:rsidRDefault="75CA1CD5" w:rsidP="75CA1CD5">
          <w:pPr>
            <w:pStyle w:val="Encabezado"/>
            <w:jc w:val="center"/>
          </w:pPr>
        </w:p>
      </w:tc>
      <w:tc>
        <w:tcPr>
          <w:tcW w:w="3005" w:type="dxa"/>
        </w:tcPr>
        <w:p w14:paraId="2B7AF1A0" w14:textId="3888487C" w:rsidR="75CA1CD5" w:rsidRDefault="75CA1CD5" w:rsidP="75CA1CD5">
          <w:pPr>
            <w:pStyle w:val="Encabezado"/>
            <w:ind w:right="-115"/>
            <w:jc w:val="right"/>
          </w:pPr>
        </w:p>
      </w:tc>
    </w:tr>
  </w:tbl>
  <w:p w14:paraId="5A5EBEE8" w14:textId="75F8663D" w:rsidR="75CA1CD5" w:rsidRDefault="75CA1CD5" w:rsidP="75CA1CD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25EE6A"/>
    <w:multiLevelType w:val="hybridMultilevel"/>
    <w:tmpl w:val="BE288778"/>
    <w:lvl w:ilvl="0" w:tplc="A46668C6">
      <w:start w:val="1"/>
      <w:numFmt w:val="decimal"/>
      <w:lvlText w:val="%1."/>
      <w:lvlJc w:val="left"/>
      <w:pPr>
        <w:ind w:left="362" w:hanging="360"/>
      </w:pPr>
      <w:rPr>
        <w:rFonts w:ascii="Arial" w:hAnsi="Arial" w:hint="default"/>
      </w:rPr>
    </w:lvl>
    <w:lvl w:ilvl="1" w:tplc="CC8CB8A4">
      <w:start w:val="1"/>
      <w:numFmt w:val="lowerLetter"/>
      <w:lvlText w:val="%2."/>
      <w:lvlJc w:val="left"/>
      <w:pPr>
        <w:ind w:left="1440" w:hanging="360"/>
      </w:pPr>
    </w:lvl>
    <w:lvl w:ilvl="2" w:tplc="F774DC8C">
      <w:start w:val="1"/>
      <w:numFmt w:val="lowerRoman"/>
      <w:lvlText w:val="%3."/>
      <w:lvlJc w:val="right"/>
      <w:pPr>
        <w:ind w:left="2160" w:hanging="180"/>
      </w:pPr>
    </w:lvl>
    <w:lvl w:ilvl="3" w:tplc="65920A46">
      <w:start w:val="1"/>
      <w:numFmt w:val="decimal"/>
      <w:lvlText w:val="%4."/>
      <w:lvlJc w:val="left"/>
      <w:pPr>
        <w:ind w:left="2880" w:hanging="360"/>
      </w:pPr>
    </w:lvl>
    <w:lvl w:ilvl="4" w:tplc="79F87B00">
      <w:start w:val="1"/>
      <w:numFmt w:val="lowerLetter"/>
      <w:lvlText w:val="%5."/>
      <w:lvlJc w:val="left"/>
      <w:pPr>
        <w:ind w:left="3600" w:hanging="360"/>
      </w:pPr>
    </w:lvl>
    <w:lvl w:ilvl="5" w:tplc="12C44538">
      <w:start w:val="1"/>
      <w:numFmt w:val="lowerRoman"/>
      <w:lvlText w:val="%6."/>
      <w:lvlJc w:val="right"/>
      <w:pPr>
        <w:ind w:left="4320" w:hanging="180"/>
      </w:pPr>
    </w:lvl>
    <w:lvl w:ilvl="6" w:tplc="F3BACE52">
      <w:start w:val="1"/>
      <w:numFmt w:val="decimal"/>
      <w:lvlText w:val="%7."/>
      <w:lvlJc w:val="left"/>
      <w:pPr>
        <w:ind w:left="5040" w:hanging="360"/>
      </w:pPr>
    </w:lvl>
    <w:lvl w:ilvl="7" w:tplc="CAB065E2">
      <w:start w:val="1"/>
      <w:numFmt w:val="lowerLetter"/>
      <w:lvlText w:val="%8."/>
      <w:lvlJc w:val="left"/>
      <w:pPr>
        <w:ind w:left="5760" w:hanging="360"/>
      </w:pPr>
    </w:lvl>
    <w:lvl w:ilvl="8" w:tplc="EC762FB2">
      <w:start w:val="1"/>
      <w:numFmt w:val="lowerRoman"/>
      <w:lvlText w:val="%9."/>
      <w:lvlJc w:val="right"/>
      <w:pPr>
        <w:ind w:left="6480" w:hanging="180"/>
      </w:pPr>
    </w:lvl>
  </w:abstractNum>
  <w:abstractNum w:abstractNumId="1" w15:restartNumberingAfterBreak="0">
    <w:nsid w:val="09EADC12"/>
    <w:multiLevelType w:val="hybridMultilevel"/>
    <w:tmpl w:val="4E022128"/>
    <w:lvl w:ilvl="0" w:tplc="53BCA2CA">
      <w:start w:val="1"/>
      <w:numFmt w:val="decimal"/>
      <w:lvlText w:val="%1."/>
      <w:lvlJc w:val="left"/>
      <w:pPr>
        <w:ind w:left="720" w:hanging="360"/>
      </w:pPr>
      <w:rPr>
        <w:rFonts w:ascii="Arial" w:hAnsi="Arial" w:cs="Times New Roman" w:hint="default"/>
        <w:color w:val="000000"/>
      </w:rPr>
    </w:lvl>
    <w:lvl w:ilvl="1" w:tplc="B4444158">
      <w:start w:val="1"/>
      <w:numFmt w:val="lowerLetter"/>
      <w:lvlText w:val="%2."/>
      <w:lvlJc w:val="left"/>
      <w:pPr>
        <w:ind w:left="1440" w:hanging="360"/>
      </w:pPr>
    </w:lvl>
    <w:lvl w:ilvl="2" w:tplc="1A244BD8">
      <w:start w:val="1"/>
      <w:numFmt w:val="lowerRoman"/>
      <w:lvlText w:val="%3."/>
      <w:lvlJc w:val="right"/>
      <w:pPr>
        <w:ind w:left="2160" w:hanging="180"/>
      </w:pPr>
    </w:lvl>
    <w:lvl w:ilvl="3" w:tplc="30B4B738">
      <w:start w:val="1"/>
      <w:numFmt w:val="decimal"/>
      <w:lvlText w:val="%4."/>
      <w:lvlJc w:val="left"/>
      <w:pPr>
        <w:ind w:left="2880" w:hanging="360"/>
      </w:pPr>
    </w:lvl>
    <w:lvl w:ilvl="4" w:tplc="6AE65D20">
      <w:start w:val="1"/>
      <w:numFmt w:val="lowerLetter"/>
      <w:lvlText w:val="%5."/>
      <w:lvlJc w:val="left"/>
      <w:pPr>
        <w:ind w:left="3600" w:hanging="360"/>
      </w:pPr>
    </w:lvl>
    <w:lvl w:ilvl="5" w:tplc="199AAF44">
      <w:start w:val="1"/>
      <w:numFmt w:val="lowerRoman"/>
      <w:lvlText w:val="%6."/>
      <w:lvlJc w:val="right"/>
      <w:pPr>
        <w:ind w:left="4320" w:hanging="180"/>
      </w:pPr>
    </w:lvl>
    <w:lvl w:ilvl="6" w:tplc="5C582878">
      <w:start w:val="1"/>
      <w:numFmt w:val="decimal"/>
      <w:lvlText w:val="%7."/>
      <w:lvlJc w:val="left"/>
      <w:pPr>
        <w:ind w:left="5040" w:hanging="360"/>
      </w:pPr>
    </w:lvl>
    <w:lvl w:ilvl="7" w:tplc="E50E0E82">
      <w:start w:val="1"/>
      <w:numFmt w:val="lowerLetter"/>
      <w:lvlText w:val="%8."/>
      <w:lvlJc w:val="left"/>
      <w:pPr>
        <w:ind w:left="5760" w:hanging="360"/>
      </w:pPr>
    </w:lvl>
    <w:lvl w:ilvl="8" w:tplc="01CE9F46">
      <w:start w:val="1"/>
      <w:numFmt w:val="lowerRoman"/>
      <w:lvlText w:val="%9."/>
      <w:lvlJc w:val="right"/>
      <w:pPr>
        <w:ind w:left="6480" w:hanging="180"/>
      </w:pPr>
    </w:lvl>
  </w:abstractNum>
  <w:abstractNum w:abstractNumId="2" w15:restartNumberingAfterBreak="0">
    <w:nsid w:val="0F37C798"/>
    <w:multiLevelType w:val="hybridMultilevel"/>
    <w:tmpl w:val="4BEC1A78"/>
    <w:lvl w:ilvl="0" w:tplc="630EADFC">
      <w:start w:val="1"/>
      <w:numFmt w:val="decimal"/>
      <w:lvlText w:val="%1."/>
      <w:lvlJc w:val="left"/>
      <w:pPr>
        <w:ind w:left="362" w:hanging="360"/>
      </w:pPr>
      <w:rPr>
        <w:rFonts w:ascii="Arial" w:hAnsi="Arial" w:cs="Times New Roman" w:hint="default"/>
        <w:color w:val="000000"/>
      </w:rPr>
    </w:lvl>
    <w:lvl w:ilvl="1" w:tplc="A008DBB4">
      <w:start w:val="1"/>
      <w:numFmt w:val="lowerLetter"/>
      <w:lvlText w:val="%2."/>
      <w:lvlJc w:val="left"/>
      <w:pPr>
        <w:ind w:left="1440" w:hanging="360"/>
      </w:pPr>
    </w:lvl>
    <w:lvl w:ilvl="2" w:tplc="1EEA7C60">
      <w:start w:val="1"/>
      <w:numFmt w:val="lowerRoman"/>
      <w:lvlText w:val="%3."/>
      <w:lvlJc w:val="right"/>
      <w:pPr>
        <w:ind w:left="2160" w:hanging="180"/>
      </w:pPr>
    </w:lvl>
    <w:lvl w:ilvl="3" w:tplc="15CA2632">
      <w:start w:val="1"/>
      <w:numFmt w:val="decimal"/>
      <w:lvlText w:val="%4."/>
      <w:lvlJc w:val="left"/>
      <w:pPr>
        <w:ind w:left="2880" w:hanging="360"/>
      </w:pPr>
    </w:lvl>
    <w:lvl w:ilvl="4" w:tplc="B3E6F4A4">
      <w:start w:val="1"/>
      <w:numFmt w:val="lowerLetter"/>
      <w:lvlText w:val="%5."/>
      <w:lvlJc w:val="left"/>
      <w:pPr>
        <w:ind w:left="3600" w:hanging="360"/>
      </w:pPr>
    </w:lvl>
    <w:lvl w:ilvl="5" w:tplc="D16C9C8C">
      <w:start w:val="1"/>
      <w:numFmt w:val="lowerRoman"/>
      <w:lvlText w:val="%6."/>
      <w:lvlJc w:val="right"/>
      <w:pPr>
        <w:ind w:left="4320" w:hanging="180"/>
      </w:pPr>
    </w:lvl>
    <w:lvl w:ilvl="6" w:tplc="3FAC38CA">
      <w:start w:val="1"/>
      <w:numFmt w:val="decimal"/>
      <w:lvlText w:val="%7."/>
      <w:lvlJc w:val="left"/>
      <w:pPr>
        <w:ind w:left="5040" w:hanging="360"/>
      </w:pPr>
    </w:lvl>
    <w:lvl w:ilvl="7" w:tplc="E8FCB200">
      <w:start w:val="1"/>
      <w:numFmt w:val="lowerLetter"/>
      <w:lvlText w:val="%8."/>
      <w:lvlJc w:val="left"/>
      <w:pPr>
        <w:ind w:left="5760" w:hanging="360"/>
      </w:pPr>
    </w:lvl>
    <w:lvl w:ilvl="8" w:tplc="54CEE1C0">
      <w:start w:val="1"/>
      <w:numFmt w:val="lowerRoman"/>
      <w:lvlText w:val="%9."/>
      <w:lvlJc w:val="right"/>
      <w:pPr>
        <w:ind w:left="6480" w:hanging="180"/>
      </w:pPr>
    </w:lvl>
  </w:abstractNum>
  <w:abstractNum w:abstractNumId="3" w15:restartNumberingAfterBreak="0">
    <w:nsid w:val="0FFDEF53"/>
    <w:multiLevelType w:val="multilevel"/>
    <w:tmpl w:val="76EE081C"/>
    <w:lvl w:ilvl="0">
      <w:start w:val="1"/>
      <w:numFmt w:val="lowerLetter"/>
      <w:lvlText w:val="%1)"/>
      <w:lvlJc w:val="left"/>
      <w:pPr>
        <w:ind w:left="362" w:hanging="360"/>
      </w:pPr>
      <w:rPr>
        <w:rFonts w:ascii="Arial" w:hAnsi="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4594B0B"/>
    <w:multiLevelType w:val="hybridMultilevel"/>
    <w:tmpl w:val="3C2249E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5" w15:restartNumberingAfterBreak="0">
    <w:nsid w:val="17845526"/>
    <w:multiLevelType w:val="multilevel"/>
    <w:tmpl w:val="F0C4115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185B5F66"/>
    <w:multiLevelType w:val="hybridMultilevel"/>
    <w:tmpl w:val="22BA8124"/>
    <w:lvl w:ilvl="0" w:tplc="E814E862">
      <w:start w:val="1"/>
      <w:numFmt w:val="decimal"/>
      <w:lvlText w:val="%1."/>
      <w:lvlJc w:val="left"/>
      <w:pPr>
        <w:ind w:left="720" w:hanging="360"/>
      </w:pPr>
      <w:rPr>
        <w:rFonts w:ascii="Arial" w:hAnsi="Arial" w:hint="default"/>
      </w:rPr>
    </w:lvl>
    <w:lvl w:ilvl="1" w:tplc="A2A870C4">
      <w:start w:val="1"/>
      <w:numFmt w:val="lowerLetter"/>
      <w:lvlText w:val="%2."/>
      <w:lvlJc w:val="left"/>
      <w:pPr>
        <w:ind w:left="1440" w:hanging="360"/>
      </w:pPr>
    </w:lvl>
    <w:lvl w:ilvl="2" w:tplc="82CEA556">
      <w:start w:val="1"/>
      <w:numFmt w:val="lowerRoman"/>
      <w:lvlText w:val="%3."/>
      <w:lvlJc w:val="right"/>
      <w:pPr>
        <w:ind w:left="2160" w:hanging="180"/>
      </w:pPr>
    </w:lvl>
    <w:lvl w:ilvl="3" w:tplc="6AEECE90">
      <w:start w:val="1"/>
      <w:numFmt w:val="decimal"/>
      <w:lvlText w:val="%4."/>
      <w:lvlJc w:val="left"/>
      <w:pPr>
        <w:ind w:left="2880" w:hanging="360"/>
      </w:pPr>
    </w:lvl>
    <w:lvl w:ilvl="4" w:tplc="F3209C92">
      <w:start w:val="1"/>
      <w:numFmt w:val="lowerLetter"/>
      <w:lvlText w:val="%5."/>
      <w:lvlJc w:val="left"/>
      <w:pPr>
        <w:ind w:left="3600" w:hanging="360"/>
      </w:pPr>
    </w:lvl>
    <w:lvl w:ilvl="5" w:tplc="FBDA6CC8">
      <w:start w:val="1"/>
      <w:numFmt w:val="lowerRoman"/>
      <w:lvlText w:val="%6."/>
      <w:lvlJc w:val="right"/>
      <w:pPr>
        <w:ind w:left="4320" w:hanging="180"/>
      </w:pPr>
    </w:lvl>
    <w:lvl w:ilvl="6" w:tplc="CD20E960">
      <w:start w:val="1"/>
      <w:numFmt w:val="decimal"/>
      <w:lvlText w:val="%7."/>
      <w:lvlJc w:val="left"/>
      <w:pPr>
        <w:ind w:left="5040" w:hanging="360"/>
      </w:pPr>
    </w:lvl>
    <w:lvl w:ilvl="7" w:tplc="B9FEFBF8">
      <w:start w:val="1"/>
      <w:numFmt w:val="lowerLetter"/>
      <w:lvlText w:val="%8."/>
      <w:lvlJc w:val="left"/>
      <w:pPr>
        <w:ind w:left="5760" w:hanging="360"/>
      </w:pPr>
    </w:lvl>
    <w:lvl w:ilvl="8" w:tplc="03DA39F0">
      <w:start w:val="1"/>
      <w:numFmt w:val="lowerRoman"/>
      <w:lvlText w:val="%9."/>
      <w:lvlJc w:val="right"/>
      <w:pPr>
        <w:ind w:left="6480" w:hanging="180"/>
      </w:pPr>
    </w:lvl>
  </w:abstractNum>
  <w:abstractNum w:abstractNumId="7" w15:restartNumberingAfterBreak="0">
    <w:nsid w:val="22424AEC"/>
    <w:multiLevelType w:val="multilevel"/>
    <w:tmpl w:val="75C4464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24E172AD"/>
    <w:multiLevelType w:val="hybridMultilevel"/>
    <w:tmpl w:val="56C4126C"/>
    <w:lvl w:ilvl="0" w:tplc="0C0A0017">
      <w:start w:val="1"/>
      <w:numFmt w:val="lowerLetter"/>
      <w:lvlText w:val="%1)"/>
      <w:lvlJc w:val="left"/>
      <w:pPr>
        <w:ind w:left="1429" w:hanging="360"/>
      </w:pPr>
    </w:lvl>
    <w:lvl w:ilvl="1" w:tplc="0C0A0019">
      <w:start w:val="1"/>
      <w:numFmt w:val="lowerLetter"/>
      <w:lvlText w:val="%2."/>
      <w:lvlJc w:val="left"/>
      <w:pPr>
        <w:ind w:left="2149" w:hanging="360"/>
      </w:pPr>
    </w:lvl>
    <w:lvl w:ilvl="2" w:tplc="0C0A001B">
      <w:start w:val="1"/>
      <w:numFmt w:val="lowerRoman"/>
      <w:lvlText w:val="%3."/>
      <w:lvlJc w:val="right"/>
      <w:pPr>
        <w:ind w:left="2869" w:hanging="180"/>
      </w:pPr>
    </w:lvl>
    <w:lvl w:ilvl="3" w:tplc="0C0A000F">
      <w:start w:val="1"/>
      <w:numFmt w:val="decimal"/>
      <w:lvlText w:val="%4."/>
      <w:lvlJc w:val="left"/>
      <w:pPr>
        <w:ind w:left="3589" w:hanging="360"/>
      </w:pPr>
    </w:lvl>
    <w:lvl w:ilvl="4" w:tplc="0C0A0019">
      <w:start w:val="1"/>
      <w:numFmt w:val="lowerLetter"/>
      <w:lvlText w:val="%5."/>
      <w:lvlJc w:val="left"/>
      <w:pPr>
        <w:ind w:left="4309" w:hanging="360"/>
      </w:pPr>
    </w:lvl>
    <w:lvl w:ilvl="5" w:tplc="0C0A001B">
      <w:start w:val="1"/>
      <w:numFmt w:val="lowerRoman"/>
      <w:lvlText w:val="%6."/>
      <w:lvlJc w:val="right"/>
      <w:pPr>
        <w:ind w:left="5029" w:hanging="180"/>
      </w:pPr>
    </w:lvl>
    <w:lvl w:ilvl="6" w:tplc="0C0A000F">
      <w:start w:val="1"/>
      <w:numFmt w:val="decimal"/>
      <w:lvlText w:val="%7."/>
      <w:lvlJc w:val="left"/>
      <w:pPr>
        <w:ind w:left="5749" w:hanging="360"/>
      </w:pPr>
    </w:lvl>
    <w:lvl w:ilvl="7" w:tplc="0C0A0019">
      <w:start w:val="1"/>
      <w:numFmt w:val="lowerLetter"/>
      <w:lvlText w:val="%8."/>
      <w:lvlJc w:val="left"/>
      <w:pPr>
        <w:ind w:left="6469" w:hanging="360"/>
      </w:pPr>
    </w:lvl>
    <w:lvl w:ilvl="8" w:tplc="0C0A001B">
      <w:start w:val="1"/>
      <w:numFmt w:val="lowerRoman"/>
      <w:lvlText w:val="%9."/>
      <w:lvlJc w:val="right"/>
      <w:pPr>
        <w:ind w:left="7189" w:hanging="180"/>
      </w:pPr>
    </w:lvl>
  </w:abstractNum>
  <w:abstractNum w:abstractNumId="9" w15:restartNumberingAfterBreak="0">
    <w:nsid w:val="269931F5"/>
    <w:multiLevelType w:val="hybridMultilevel"/>
    <w:tmpl w:val="1F6E1CBC"/>
    <w:lvl w:ilvl="0" w:tplc="AF2EFC24">
      <w:start w:val="1"/>
      <w:numFmt w:val="decimal"/>
      <w:lvlText w:val="%1."/>
      <w:lvlJc w:val="left"/>
      <w:pPr>
        <w:ind w:left="720" w:hanging="360"/>
      </w:pPr>
      <w:rPr>
        <w:rFonts w:ascii="Arial" w:hAnsi="Arial" w:hint="default"/>
      </w:rPr>
    </w:lvl>
    <w:lvl w:ilvl="1" w:tplc="BCBAA838">
      <w:start w:val="1"/>
      <w:numFmt w:val="lowerLetter"/>
      <w:lvlText w:val="%2."/>
      <w:lvlJc w:val="left"/>
      <w:pPr>
        <w:ind w:left="1440" w:hanging="360"/>
      </w:pPr>
    </w:lvl>
    <w:lvl w:ilvl="2" w:tplc="FA9613C4">
      <w:start w:val="1"/>
      <w:numFmt w:val="lowerRoman"/>
      <w:lvlText w:val="%3."/>
      <w:lvlJc w:val="right"/>
      <w:pPr>
        <w:ind w:left="2160" w:hanging="180"/>
      </w:pPr>
    </w:lvl>
    <w:lvl w:ilvl="3" w:tplc="92C65868">
      <w:start w:val="1"/>
      <w:numFmt w:val="decimal"/>
      <w:lvlText w:val="%4."/>
      <w:lvlJc w:val="left"/>
      <w:pPr>
        <w:ind w:left="2880" w:hanging="360"/>
      </w:pPr>
    </w:lvl>
    <w:lvl w:ilvl="4" w:tplc="E758D22E">
      <w:start w:val="1"/>
      <w:numFmt w:val="lowerLetter"/>
      <w:lvlText w:val="%5."/>
      <w:lvlJc w:val="left"/>
      <w:pPr>
        <w:ind w:left="3600" w:hanging="360"/>
      </w:pPr>
    </w:lvl>
    <w:lvl w:ilvl="5" w:tplc="D16A5214">
      <w:start w:val="1"/>
      <w:numFmt w:val="lowerRoman"/>
      <w:lvlText w:val="%6."/>
      <w:lvlJc w:val="right"/>
      <w:pPr>
        <w:ind w:left="4320" w:hanging="180"/>
      </w:pPr>
    </w:lvl>
    <w:lvl w:ilvl="6" w:tplc="18D26FD4">
      <w:start w:val="1"/>
      <w:numFmt w:val="decimal"/>
      <w:lvlText w:val="%7."/>
      <w:lvlJc w:val="left"/>
      <w:pPr>
        <w:ind w:left="5040" w:hanging="360"/>
      </w:pPr>
    </w:lvl>
    <w:lvl w:ilvl="7" w:tplc="B646292C">
      <w:start w:val="1"/>
      <w:numFmt w:val="lowerLetter"/>
      <w:lvlText w:val="%8."/>
      <w:lvlJc w:val="left"/>
      <w:pPr>
        <w:ind w:left="5760" w:hanging="360"/>
      </w:pPr>
    </w:lvl>
    <w:lvl w:ilvl="8" w:tplc="E69CB3B6">
      <w:start w:val="1"/>
      <w:numFmt w:val="lowerRoman"/>
      <w:lvlText w:val="%9."/>
      <w:lvlJc w:val="right"/>
      <w:pPr>
        <w:ind w:left="6480" w:hanging="180"/>
      </w:pPr>
    </w:lvl>
  </w:abstractNum>
  <w:abstractNum w:abstractNumId="10" w15:restartNumberingAfterBreak="0">
    <w:nsid w:val="28AA338F"/>
    <w:multiLevelType w:val="hybridMultilevel"/>
    <w:tmpl w:val="56C4126C"/>
    <w:lvl w:ilvl="0" w:tplc="FFFFFFFF">
      <w:start w:val="1"/>
      <w:numFmt w:val="lowerLetter"/>
      <w:lvlText w:val="%1)"/>
      <w:lvlJc w:val="left"/>
      <w:pPr>
        <w:ind w:left="1429" w:hanging="360"/>
      </w:pPr>
    </w:lvl>
    <w:lvl w:ilvl="1" w:tplc="FFFFFFFF">
      <w:start w:val="1"/>
      <w:numFmt w:val="lowerLetter"/>
      <w:lvlText w:val="%2."/>
      <w:lvlJc w:val="left"/>
      <w:pPr>
        <w:ind w:left="2149" w:hanging="360"/>
      </w:pPr>
    </w:lvl>
    <w:lvl w:ilvl="2" w:tplc="FFFFFFFF">
      <w:start w:val="1"/>
      <w:numFmt w:val="lowerRoman"/>
      <w:lvlText w:val="%3."/>
      <w:lvlJc w:val="right"/>
      <w:pPr>
        <w:ind w:left="2869" w:hanging="180"/>
      </w:pPr>
    </w:lvl>
    <w:lvl w:ilvl="3" w:tplc="FFFFFFFF">
      <w:start w:val="1"/>
      <w:numFmt w:val="decimal"/>
      <w:lvlText w:val="%4."/>
      <w:lvlJc w:val="left"/>
      <w:pPr>
        <w:ind w:left="3589" w:hanging="360"/>
      </w:pPr>
    </w:lvl>
    <w:lvl w:ilvl="4" w:tplc="FFFFFFFF">
      <w:start w:val="1"/>
      <w:numFmt w:val="lowerLetter"/>
      <w:lvlText w:val="%5."/>
      <w:lvlJc w:val="left"/>
      <w:pPr>
        <w:ind w:left="4309" w:hanging="360"/>
      </w:pPr>
    </w:lvl>
    <w:lvl w:ilvl="5" w:tplc="FFFFFFFF">
      <w:start w:val="1"/>
      <w:numFmt w:val="lowerRoman"/>
      <w:lvlText w:val="%6."/>
      <w:lvlJc w:val="right"/>
      <w:pPr>
        <w:ind w:left="5029" w:hanging="180"/>
      </w:pPr>
    </w:lvl>
    <w:lvl w:ilvl="6" w:tplc="FFFFFFFF">
      <w:start w:val="1"/>
      <w:numFmt w:val="decimal"/>
      <w:lvlText w:val="%7."/>
      <w:lvlJc w:val="left"/>
      <w:pPr>
        <w:ind w:left="5749" w:hanging="360"/>
      </w:pPr>
    </w:lvl>
    <w:lvl w:ilvl="7" w:tplc="FFFFFFFF">
      <w:start w:val="1"/>
      <w:numFmt w:val="lowerLetter"/>
      <w:lvlText w:val="%8."/>
      <w:lvlJc w:val="left"/>
      <w:pPr>
        <w:ind w:left="6469" w:hanging="360"/>
      </w:pPr>
    </w:lvl>
    <w:lvl w:ilvl="8" w:tplc="FFFFFFFF">
      <w:start w:val="1"/>
      <w:numFmt w:val="lowerRoman"/>
      <w:lvlText w:val="%9."/>
      <w:lvlJc w:val="right"/>
      <w:pPr>
        <w:ind w:left="7189" w:hanging="180"/>
      </w:pPr>
    </w:lvl>
  </w:abstractNum>
  <w:abstractNum w:abstractNumId="11" w15:restartNumberingAfterBreak="0">
    <w:nsid w:val="2EE89161"/>
    <w:multiLevelType w:val="multilevel"/>
    <w:tmpl w:val="81145E60"/>
    <w:lvl w:ilvl="0">
      <w:start w:val="1"/>
      <w:numFmt w:val="lowerLetter"/>
      <w:lvlText w:val="%1)"/>
      <w:lvlJc w:val="left"/>
      <w:pPr>
        <w:ind w:left="362" w:hanging="360"/>
      </w:pPr>
      <w:rPr>
        <w:rFonts w:ascii="Arial" w:hAnsi="Arial" w:cs="Times New Roman" w:hint="default"/>
      </w:rPr>
    </w:lvl>
    <w:lvl w:ilvl="1">
      <w:start w:val="1"/>
      <w:numFmt w:val="bullet"/>
      <w:lvlText w:val=""/>
      <w:lvlJc w:val="left"/>
      <w:pPr>
        <w:ind w:left="1440" w:hanging="360"/>
      </w:pPr>
      <w:rPr>
        <w:rFonts w:ascii="Symbol" w:hAnsi="Symbo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309F7779"/>
    <w:multiLevelType w:val="hybridMultilevel"/>
    <w:tmpl w:val="6B8AF33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380D7FEA"/>
    <w:multiLevelType w:val="hybridMultilevel"/>
    <w:tmpl w:val="EF44C404"/>
    <w:lvl w:ilvl="0" w:tplc="39C83D9E">
      <w:start w:val="1"/>
      <w:numFmt w:val="bullet"/>
      <w:lvlText w:val=""/>
      <w:lvlJc w:val="left"/>
      <w:pPr>
        <w:ind w:left="1800" w:hanging="360"/>
      </w:pPr>
      <w:rPr>
        <w:rFonts w:ascii="Symbol" w:hAnsi="Symbol" w:hint="default"/>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14" w15:restartNumberingAfterBreak="0">
    <w:nsid w:val="3C5E29C4"/>
    <w:multiLevelType w:val="hybridMultilevel"/>
    <w:tmpl w:val="30A6BFF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49EA6A05"/>
    <w:multiLevelType w:val="hybridMultilevel"/>
    <w:tmpl w:val="2402C682"/>
    <w:lvl w:ilvl="0" w:tplc="6A466722">
      <w:numFmt w:val="bullet"/>
      <w:lvlText w:val="•"/>
      <w:lvlJc w:val="left"/>
      <w:pPr>
        <w:ind w:left="1068" w:hanging="360"/>
      </w:pPr>
      <w:rPr>
        <w:rFonts w:ascii="Arial" w:eastAsia="Arial" w:hAnsi="Arial"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6" w15:restartNumberingAfterBreak="0">
    <w:nsid w:val="4DD53945"/>
    <w:multiLevelType w:val="multilevel"/>
    <w:tmpl w:val="EB20DE3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56F65D5A"/>
    <w:multiLevelType w:val="hybridMultilevel"/>
    <w:tmpl w:val="120A7D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71A839AB"/>
    <w:multiLevelType w:val="multilevel"/>
    <w:tmpl w:val="2812A06C"/>
    <w:lvl w:ilvl="0">
      <w:start w:val="1"/>
      <w:numFmt w:val="decimal"/>
      <w:lvlText w:val="%1."/>
      <w:lvlJc w:val="left"/>
      <w:pPr>
        <w:ind w:left="1429" w:hanging="360"/>
      </w:pPr>
      <w:rPr>
        <w:rFonts w:ascii="Arial" w:hAnsi="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730F4A6A"/>
    <w:multiLevelType w:val="multilevel"/>
    <w:tmpl w:val="3B0CC71C"/>
    <w:lvl w:ilvl="0">
      <w:start w:val="1"/>
      <w:numFmt w:val="lowerLetter"/>
      <w:lvlText w:val="%1)"/>
      <w:lvlJc w:val="left"/>
      <w:pPr>
        <w:ind w:left="720" w:hanging="360"/>
      </w:pPr>
      <w:rPr>
        <w:rFonts w:ascii="Arial,Arial MT" w:hAnsi="Arial,Arial MT"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76F56787"/>
    <w:multiLevelType w:val="hybridMultilevel"/>
    <w:tmpl w:val="DD5EF64C"/>
    <w:lvl w:ilvl="0" w:tplc="39C83D9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7BF95481"/>
    <w:multiLevelType w:val="hybridMultilevel"/>
    <w:tmpl w:val="3D1A9F1A"/>
    <w:lvl w:ilvl="0" w:tplc="0C0A0017">
      <w:start w:val="1"/>
      <w:numFmt w:val="lowerLetter"/>
      <w:lvlText w:val="%1)"/>
      <w:lvlJc w:val="left"/>
      <w:pPr>
        <w:ind w:left="362" w:hanging="360"/>
      </w:pPr>
      <w:rPr>
        <w:rFonts w:hint="default"/>
        <w:color w:val="0000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389454274">
    <w:abstractNumId w:val="18"/>
  </w:num>
  <w:num w:numId="2" w16cid:durableId="1146775496">
    <w:abstractNumId w:val="3"/>
  </w:num>
  <w:num w:numId="3" w16cid:durableId="1769496292">
    <w:abstractNumId w:val="9"/>
  </w:num>
  <w:num w:numId="4" w16cid:durableId="1826891782">
    <w:abstractNumId w:val="6"/>
  </w:num>
  <w:num w:numId="5" w16cid:durableId="1516651110">
    <w:abstractNumId w:val="16"/>
  </w:num>
  <w:num w:numId="6" w16cid:durableId="1493066841">
    <w:abstractNumId w:val="5"/>
  </w:num>
  <w:num w:numId="7" w16cid:durableId="244800859">
    <w:abstractNumId w:val="7"/>
  </w:num>
  <w:num w:numId="8" w16cid:durableId="1039283023">
    <w:abstractNumId w:val="19"/>
  </w:num>
  <w:num w:numId="9" w16cid:durableId="1601445233">
    <w:abstractNumId w:val="0"/>
  </w:num>
  <w:num w:numId="10" w16cid:durableId="1055204851">
    <w:abstractNumId w:val="2"/>
  </w:num>
  <w:num w:numId="11" w16cid:durableId="135857885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19192148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252633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330867017">
    <w:abstractNumId w:val="11"/>
  </w:num>
  <w:num w:numId="15" w16cid:durableId="261955712">
    <w:abstractNumId w:val="20"/>
  </w:num>
  <w:num w:numId="16" w16cid:durableId="925840662">
    <w:abstractNumId w:val="13"/>
  </w:num>
  <w:num w:numId="17" w16cid:durableId="562132737">
    <w:abstractNumId w:val="4"/>
  </w:num>
  <w:num w:numId="18" w16cid:durableId="610551832">
    <w:abstractNumId w:val="10"/>
  </w:num>
  <w:num w:numId="19" w16cid:durableId="1077096670">
    <w:abstractNumId w:val="21"/>
  </w:num>
  <w:num w:numId="20" w16cid:durableId="271977730">
    <w:abstractNumId w:val="14"/>
  </w:num>
  <w:num w:numId="21" w16cid:durableId="1468431429">
    <w:abstractNumId w:val="12"/>
  </w:num>
  <w:num w:numId="22" w16cid:durableId="1461336733">
    <w:abstractNumId w:val="17"/>
  </w:num>
  <w:num w:numId="23" w16cid:durableId="59463449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29D7239"/>
    <w:rsid w:val="00055DFE"/>
    <w:rsid w:val="0008306C"/>
    <w:rsid w:val="00094AF4"/>
    <w:rsid w:val="000B5A37"/>
    <w:rsid w:val="000C4EAB"/>
    <w:rsid w:val="000D1E57"/>
    <w:rsid w:val="00131151"/>
    <w:rsid w:val="00153AC4"/>
    <w:rsid w:val="001721E4"/>
    <w:rsid w:val="00176A0C"/>
    <w:rsid w:val="001832BD"/>
    <w:rsid w:val="00193F22"/>
    <w:rsid w:val="001B76A1"/>
    <w:rsid w:val="00214D6E"/>
    <w:rsid w:val="0024277D"/>
    <w:rsid w:val="002569A8"/>
    <w:rsid w:val="002938F0"/>
    <w:rsid w:val="002B0564"/>
    <w:rsid w:val="002B6F07"/>
    <w:rsid w:val="002E45EE"/>
    <w:rsid w:val="0030303C"/>
    <w:rsid w:val="003B2CF6"/>
    <w:rsid w:val="003B51D8"/>
    <w:rsid w:val="003E3EFD"/>
    <w:rsid w:val="003F2E5A"/>
    <w:rsid w:val="004208D6"/>
    <w:rsid w:val="00426DA9"/>
    <w:rsid w:val="00451E17"/>
    <w:rsid w:val="0047141D"/>
    <w:rsid w:val="004C31BC"/>
    <w:rsid w:val="004D6FFA"/>
    <w:rsid w:val="004E7E82"/>
    <w:rsid w:val="004F3208"/>
    <w:rsid w:val="00511AE8"/>
    <w:rsid w:val="00557A3B"/>
    <w:rsid w:val="00573441"/>
    <w:rsid w:val="005B08A7"/>
    <w:rsid w:val="005C2ED6"/>
    <w:rsid w:val="005D67D4"/>
    <w:rsid w:val="005F1CCC"/>
    <w:rsid w:val="0064694A"/>
    <w:rsid w:val="00664E4C"/>
    <w:rsid w:val="00772597"/>
    <w:rsid w:val="00787B21"/>
    <w:rsid w:val="0079223A"/>
    <w:rsid w:val="007A6F32"/>
    <w:rsid w:val="007B01AE"/>
    <w:rsid w:val="007B7BEA"/>
    <w:rsid w:val="007F2D8A"/>
    <w:rsid w:val="008151DE"/>
    <w:rsid w:val="008846F0"/>
    <w:rsid w:val="008A3C15"/>
    <w:rsid w:val="008C26C0"/>
    <w:rsid w:val="008D0217"/>
    <w:rsid w:val="008D4022"/>
    <w:rsid w:val="008D760A"/>
    <w:rsid w:val="008F3EF8"/>
    <w:rsid w:val="0094652C"/>
    <w:rsid w:val="00946C46"/>
    <w:rsid w:val="009707D5"/>
    <w:rsid w:val="00974C91"/>
    <w:rsid w:val="00982E62"/>
    <w:rsid w:val="009857A1"/>
    <w:rsid w:val="00996909"/>
    <w:rsid w:val="009A70FD"/>
    <w:rsid w:val="009B66D9"/>
    <w:rsid w:val="009D1F91"/>
    <w:rsid w:val="009D2B47"/>
    <w:rsid w:val="00A40E9F"/>
    <w:rsid w:val="00A47C94"/>
    <w:rsid w:val="00AA2686"/>
    <w:rsid w:val="00AD7639"/>
    <w:rsid w:val="00B2180A"/>
    <w:rsid w:val="00B570E7"/>
    <w:rsid w:val="00B81FBB"/>
    <w:rsid w:val="00BD1312"/>
    <w:rsid w:val="00BE58B1"/>
    <w:rsid w:val="00C02723"/>
    <w:rsid w:val="00C04992"/>
    <w:rsid w:val="00C25880"/>
    <w:rsid w:val="00C43789"/>
    <w:rsid w:val="00CE7366"/>
    <w:rsid w:val="00D01AB2"/>
    <w:rsid w:val="00D044CB"/>
    <w:rsid w:val="00D172C3"/>
    <w:rsid w:val="00D50616"/>
    <w:rsid w:val="00D74186"/>
    <w:rsid w:val="00D91AD8"/>
    <w:rsid w:val="00DC11E2"/>
    <w:rsid w:val="00DD0A1E"/>
    <w:rsid w:val="00E4680B"/>
    <w:rsid w:val="00E62529"/>
    <w:rsid w:val="00E825DB"/>
    <w:rsid w:val="00E91353"/>
    <w:rsid w:val="00EA5295"/>
    <w:rsid w:val="00EB11D4"/>
    <w:rsid w:val="00EB65E4"/>
    <w:rsid w:val="00EE5F05"/>
    <w:rsid w:val="00EF6F24"/>
    <w:rsid w:val="00F7246C"/>
    <w:rsid w:val="00F85509"/>
    <w:rsid w:val="00FD774E"/>
    <w:rsid w:val="00FF5395"/>
    <w:rsid w:val="029D7239"/>
    <w:rsid w:val="041CF660"/>
    <w:rsid w:val="05531671"/>
    <w:rsid w:val="0944671B"/>
    <w:rsid w:val="0DB97A84"/>
    <w:rsid w:val="10A59DF6"/>
    <w:rsid w:val="17A565BF"/>
    <w:rsid w:val="1CB9FC05"/>
    <w:rsid w:val="1CDA8E05"/>
    <w:rsid w:val="1F5DD40F"/>
    <w:rsid w:val="23BABE78"/>
    <w:rsid w:val="2491B287"/>
    <w:rsid w:val="26FB1212"/>
    <w:rsid w:val="28A3F744"/>
    <w:rsid w:val="28F5960A"/>
    <w:rsid w:val="2966AAD3"/>
    <w:rsid w:val="2DBD75C4"/>
    <w:rsid w:val="32DC1778"/>
    <w:rsid w:val="389B3D71"/>
    <w:rsid w:val="3ABDC71A"/>
    <w:rsid w:val="3BC6BE4C"/>
    <w:rsid w:val="3BCBF457"/>
    <w:rsid w:val="493E8269"/>
    <w:rsid w:val="4B73A41E"/>
    <w:rsid w:val="4E23F271"/>
    <w:rsid w:val="52C85A9F"/>
    <w:rsid w:val="560AE68D"/>
    <w:rsid w:val="671AFEA9"/>
    <w:rsid w:val="679FFF38"/>
    <w:rsid w:val="6C423CB8"/>
    <w:rsid w:val="6D219204"/>
    <w:rsid w:val="70DC4003"/>
    <w:rsid w:val="70F24433"/>
    <w:rsid w:val="736476B2"/>
    <w:rsid w:val="7546E3B2"/>
    <w:rsid w:val="75CA1CD5"/>
    <w:rsid w:val="7969729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9D7239"/>
  <w15:chartTrackingRefBased/>
  <w15:docId w15:val="{E8EF8375-8F08-48D3-8AB1-58166E11AE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ES" w:eastAsia="en-US"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rsid w:val="736476B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ennegrita">
    <w:name w:val="Strong"/>
    <w:basedOn w:val="Fuentedeprrafopredeter"/>
    <w:uiPriority w:val="22"/>
    <w:qFormat/>
    <w:rsid w:val="736476B2"/>
    <w:rPr>
      <w:b/>
      <w:bCs/>
    </w:rPr>
  </w:style>
  <w:style w:type="paragraph" w:styleId="Prrafodelista">
    <w:name w:val="List Paragraph"/>
    <w:basedOn w:val="Normal"/>
    <w:uiPriority w:val="34"/>
    <w:qFormat/>
    <w:rsid w:val="736476B2"/>
    <w:pPr>
      <w:ind w:left="720"/>
      <w:contextualSpacing/>
    </w:pPr>
  </w:style>
  <w:style w:type="paragraph" w:styleId="Textoindependiente">
    <w:name w:val="Body Text"/>
    <w:basedOn w:val="Normal"/>
    <w:uiPriority w:val="99"/>
    <w:unhideWhenUsed/>
    <w:rsid w:val="736476B2"/>
    <w:pPr>
      <w:spacing w:after="120"/>
    </w:pPr>
  </w:style>
  <w:style w:type="paragraph" w:styleId="NormalWeb">
    <w:name w:val="Normal (Web)"/>
    <w:basedOn w:val="Normal"/>
    <w:uiPriority w:val="99"/>
    <w:unhideWhenUsed/>
    <w:rsid w:val="736476B2"/>
    <w:rPr>
      <w:rFonts w:ascii="Times New Roman" w:hAnsi="Times New Roman" w:cs="Times New Roman"/>
    </w:rPr>
  </w:style>
  <w:style w:type="paragraph" w:styleId="Encabezado">
    <w:name w:val="header"/>
    <w:basedOn w:val="Normal"/>
    <w:uiPriority w:val="99"/>
    <w:unhideWhenUsed/>
    <w:rsid w:val="75CA1CD5"/>
    <w:pPr>
      <w:tabs>
        <w:tab w:val="center" w:pos="4680"/>
        <w:tab w:val="right" w:pos="9360"/>
      </w:tabs>
      <w:spacing w:after="0" w:line="240" w:lineRule="auto"/>
    </w:pPr>
  </w:style>
  <w:style w:type="paragraph" w:styleId="Piedepgina">
    <w:name w:val="footer"/>
    <w:basedOn w:val="Normal"/>
    <w:uiPriority w:val="99"/>
    <w:unhideWhenUsed/>
    <w:rsid w:val="75CA1CD5"/>
    <w:pPr>
      <w:tabs>
        <w:tab w:val="center" w:pos="4680"/>
        <w:tab w:val="right" w:pos="9360"/>
      </w:tabs>
      <w:spacing w:after="0" w:line="240" w:lineRule="auto"/>
    </w:p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1758</Words>
  <Characters>9675</Characters>
  <Application>Microsoft Office Word</Application>
  <DocSecurity>0</DocSecurity>
  <Lines>80</Lines>
  <Paragraphs>22</Paragraphs>
  <ScaleCrop>false</ScaleCrop>
  <Company/>
  <LinksUpToDate>false</LinksUpToDate>
  <CharactersWithSpaces>11411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Lluisa Ayuso</dc:creator>
  <cp:keywords/>
  <dc:description/>
  <cp:lastModifiedBy>Laura Villodres Sayol</cp:lastModifiedBy>
  <cp:revision>6</cp:revision>
  <cp:lastPrinted>2026-07-16T07:52:00Z</cp:lastPrinted>
  <dcterms:created xsi:type="dcterms:W3CDTF">2026-07-15T07:38:00Z</dcterms:created>
  <dcterms:modified xsi:type="dcterms:W3CDTF">2026-07-23T12:59:00Z</dcterms:modified>
</cp:coreProperties>
</file>