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DCD26" w14:textId="77777777" w:rsidR="009B1EAD" w:rsidRDefault="009B1EAD"/>
    <w:p w14:paraId="0538F105" w14:textId="0D20B736" w:rsidR="009B1EAD" w:rsidRPr="009B1EAD" w:rsidRDefault="009B1EAD" w:rsidP="009B1EAD">
      <w:pPr>
        <w:jc w:val="center"/>
        <w:rPr>
          <w:b/>
          <w:bCs/>
        </w:rPr>
      </w:pPr>
      <w:r w:rsidRPr="009B1EAD">
        <w:rPr>
          <w:b/>
          <w:bCs/>
        </w:rPr>
        <w:t>AYUNTAMIENTO DE MOJADOS</w:t>
      </w:r>
    </w:p>
    <w:p w14:paraId="60D18D5D" w14:textId="77777777" w:rsidR="009B1EAD" w:rsidRDefault="009B1EAD"/>
    <w:p w14:paraId="72D7A209" w14:textId="5F93BC9E" w:rsidR="009A4A64" w:rsidRDefault="009B1EAD">
      <w:pPr>
        <w:rPr>
          <w:b/>
          <w:bCs/>
        </w:rPr>
      </w:pPr>
      <w:r w:rsidRPr="009B1EAD">
        <w:rPr>
          <w:b/>
          <w:bCs/>
        </w:rPr>
        <w:t xml:space="preserve">Ayudas </w:t>
      </w:r>
      <w:r w:rsidR="00E83BF3">
        <w:rPr>
          <w:b/>
          <w:bCs/>
        </w:rPr>
        <w:t xml:space="preserve">para </w:t>
      </w:r>
      <w:r w:rsidR="00745A9B">
        <w:rPr>
          <w:b/>
          <w:bCs/>
        </w:rPr>
        <w:t xml:space="preserve">prótesis, ortopedias y vacunas, año </w:t>
      </w:r>
      <w:r w:rsidRPr="009B1EAD">
        <w:rPr>
          <w:b/>
          <w:bCs/>
        </w:rPr>
        <w:t>2026</w:t>
      </w:r>
    </w:p>
    <w:p w14:paraId="066859F2" w14:textId="77777777" w:rsidR="009B1EAD" w:rsidRDefault="009B1EAD">
      <w:pPr>
        <w:rPr>
          <w:b/>
          <w:bCs/>
        </w:rPr>
      </w:pPr>
    </w:p>
    <w:p w14:paraId="3ACA97A3" w14:textId="726FE33D" w:rsidR="009B1EAD" w:rsidRPr="00745A9B" w:rsidRDefault="009B1EAD" w:rsidP="009B1EAD">
      <w:pPr>
        <w:jc w:val="both"/>
      </w:pPr>
      <w:r>
        <w:rPr>
          <w:b/>
          <w:bCs/>
        </w:rPr>
        <w:t>Beneficiarios:</w:t>
      </w:r>
      <w:r w:rsidR="00745A9B">
        <w:rPr>
          <w:b/>
          <w:bCs/>
        </w:rPr>
        <w:t xml:space="preserve"> </w:t>
      </w:r>
      <w:r w:rsidR="00745A9B" w:rsidRPr="00745A9B">
        <w:t>em</w:t>
      </w:r>
      <w:r w:rsidR="00745A9B">
        <w:t xml:space="preserve">padronados en el municipio, que hayan adquirido prótesis auditivas, oculares, </w:t>
      </w:r>
      <w:proofErr w:type="spellStart"/>
      <w:r w:rsidR="00745A9B">
        <w:t>ortopédidas</w:t>
      </w:r>
      <w:proofErr w:type="spellEnd"/>
      <w:r w:rsidR="00745A9B">
        <w:t xml:space="preserve"> y vacunas cuyo coste no sea abonado por la Seguridad Social</w:t>
      </w:r>
      <w:r w:rsidRPr="00745A9B">
        <w:t>.</w:t>
      </w:r>
    </w:p>
    <w:p w14:paraId="30E52BF9" w14:textId="7794ADC7" w:rsidR="009B1EAD" w:rsidRDefault="009B1EAD" w:rsidP="009B1EAD">
      <w:pPr>
        <w:jc w:val="both"/>
      </w:pPr>
      <w:r w:rsidRPr="009B1EAD">
        <w:rPr>
          <w:b/>
          <w:bCs/>
        </w:rPr>
        <w:t>Objeto</w:t>
      </w:r>
      <w:r>
        <w:t xml:space="preserve">: coadyuvar en los gastos de </w:t>
      </w:r>
      <w:r w:rsidR="00CB5EAF">
        <w:t xml:space="preserve">adquisición de </w:t>
      </w:r>
      <w:r w:rsidR="00745A9B">
        <w:t>prótesis oculares (niños de 0 a 17 años), auditivas ortopédicas (cualquier edad), y vacunas infantiles (niños de 0 a 14 años)</w:t>
      </w:r>
    </w:p>
    <w:p w14:paraId="24BE85BB" w14:textId="7BA964AE" w:rsidR="00745A9B" w:rsidRDefault="009B1EAD" w:rsidP="009B1EAD">
      <w:pPr>
        <w:jc w:val="both"/>
      </w:pPr>
      <w:r w:rsidRPr="009B1EAD">
        <w:rPr>
          <w:b/>
          <w:bCs/>
        </w:rPr>
        <w:t>Cuantía de las ayudas</w:t>
      </w:r>
      <w:r>
        <w:t>:</w:t>
      </w:r>
      <w:r w:rsidR="00CB5EAF">
        <w:t xml:space="preserve"> </w:t>
      </w:r>
      <w:r w:rsidR="00745A9B">
        <w:t xml:space="preserve">hasta el 50% del importe de la factura, para rentas familiares iguales o inferiores a 40.000 euros anuales, y hasta el25% de la factura, para rentas comprendidas entre 40.001 y 50.000 </w:t>
      </w:r>
      <w:proofErr w:type="gramStart"/>
      <w:r w:rsidR="00745A9B">
        <w:t>euros.</w:t>
      </w:r>
      <w:r>
        <w:t>.</w:t>
      </w:r>
      <w:proofErr w:type="gramEnd"/>
    </w:p>
    <w:p w14:paraId="37393B9C" w14:textId="7D491F4D" w:rsidR="009B1EAD" w:rsidRDefault="009B1EAD" w:rsidP="009B1EAD">
      <w:pPr>
        <w:jc w:val="both"/>
      </w:pPr>
      <w:r w:rsidRPr="009B1EAD">
        <w:rPr>
          <w:b/>
          <w:bCs/>
        </w:rPr>
        <w:t>Plazo de presentación de solicitudes</w:t>
      </w:r>
      <w:r>
        <w:t xml:space="preserve">: </w:t>
      </w:r>
      <w:r w:rsidR="006D1EDF">
        <w:t xml:space="preserve">30 de noviembre </w:t>
      </w:r>
      <w:r>
        <w:t>de 2026.</w:t>
      </w:r>
    </w:p>
    <w:p w14:paraId="79855F6B" w14:textId="46280E7D" w:rsidR="009B1EAD" w:rsidRPr="009B1EAD" w:rsidRDefault="009B1EAD" w:rsidP="009B1EAD">
      <w:pPr>
        <w:jc w:val="both"/>
        <w:rPr>
          <w:b/>
          <w:bCs/>
        </w:rPr>
      </w:pPr>
      <w:r>
        <w:t xml:space="preserve">En Mojados, a 24 de junio de 2026. El </w:t>
      </w:r>
      <w:proofErr w:type="gramStart"/>
      <w:r>
        <w:t>Alcalde.-</w:t>
      </w:r>
      <w:proofErr w:type="gramEnd"/>
      <w:r>
        <w:t xml:space="preserve"> Fdo.: Adolfo López Ramiro.</w:t>
      </w:r>
    </w:p>
    <w:sectPr w:rsidR="009B1EAD" w:rsidRPr="009B1E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EAD"/>
    <w:rsid w:val="001E31EF"/>
    <w:rsid w:val="004D72F9"/>
    <w:rsid w:val="006D1EDF"/>
    <w:rsid w:val="00745A9B"/>
    <w:rsid w:val="009A4A64"/>
    <w:rsid w:val="009B1EAD"/>
    <w:rsid w:val="00B64D70"/>
    <w:rsid w:val="00CB5EAF"/>
    <w:rsid w:val="00D6325A"/>
    <w:rsid w:val="00E8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5C34"/>
  <w15:chartTrackingRefBased/>
  <w15:docId w15:val="{BAE8BED0-E655-44DF-94AD-36B895DC7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1E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1E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1E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1E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1E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1E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1E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1E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1E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1E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1E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1E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1EA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1EA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1E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1EA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1E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1E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1E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1E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1E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1E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1E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1EA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1EA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1EA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1E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1EA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1E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Maria Peón Martín</dc:creator>
  <cp:keywords/>
  <dc:description/>
  <cp:lastModifiedBy>Luisa Maria Peón Martín</cp:lastModifiedBy>
  <cp:revision>2</cp:revision>
  <dcterms:created xsi:type="dcterms:W3CDTF">2026-07-23T07:10:00Z</dcterms:created>
  <dcterms:modified xsi:type="dcterms:W3CDTF">2026-07-23T07:10:00Z</dcterms:modified>
</cp:coreProperties>
</file>