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2C9F" w:rsidRDefault="00392C9F" w:rsidP="009A5D9A">
      <w:pPr>
        <w:pStyle w:val="Senseespaiat"/>
        <w:jc w:val="both"/>
        <w:rPr>
          <w:rFonts w:ascii="Arial" w:hAnsi="Arial" w:cs="Arial"/>
          <w:sz w:val="18"/>
          <w:szCs w:val="18"/>
        </w:rPr>
      </w:pPr>
    </w:p>
    <w:p w:rsidR="00392C9F" w:rsidRDefault="00392C9F" w:rsidP="009A5D9A">
      <w:pPr>
        <w:pStyle w:val="Senseespaiat"/>
        <w:jc w:val="both"/>
        <w:rPr>
          <w:rFonts w:ascii="Arial" w:hAnsi="Arial" w:cs="Arial"/>
          <w:sz w:val="18"/>
          <w:szCs w:val="18"/>
        </w:rPr>
      </w:pPr>
    </w:p>
    <w:p w:rsidR="00392C9F" w:rsidRDefault="00392C9F" w:rsidP="009A5D9A">
      <w:pPr>
        <w:pStyle w:val="Senseespaiat"/>
        <w:jc w:val="both"/>
        <w:rPr>
          <w:rFonts w:ascii="Arial" w:hAnsi="Arial" w:cs="Arial"/>
          <w:sz w:val="18"/>
          <w:szCs w:val="18"/>
        </w:rPr>
      </w:pPr>
    </w:p>
    <w:p w:rsidR="00392C9F" w:rsidRDefault="00392C9F" w:rsidP="009A5D9A">
      <w:pPr>
        <w:pStyle w:val="Senseespaiat"/>
        <w:jc w:val="both"/>
        <w:rPr>
          <w:rFonts w:ascii="Arial" w:hAnsi="Arial" w:cs="Arial"/>
          <w:sz w:val="18"/>
          <w:szCs w:val="18"/>
        </w:rPr>
      </w:pPr>
    </w:p>
    <w:p w:rsidR="009A5D9A" w:rsidRDefault="009A5D9A" w:rsidP="009A5D9A">
      <w:pPr>
        <w:pStyle w:val="Senseespaiat"/>
        <w:jc w:val="both"/>
        <w:rPr>
          <w:rFonts w:ascii="Arial" w:hAnsi="Arial" w:cs="Arial"/>
          <w:sz w:val="18"/>
          <w:szCs w:val="18"/>
        </w:rPr>
      </w:pPr>
      <w:r>
        <w:rPr>
          <w:rFonts w:ascii="Arial" w:hAnsi="Arial" w:cs="Arial"/>
          <w:sz w:val="18"/>
          <w:szCs w:val="18"/>
        </w:rPr>
        <w:t>Servei de Desenvolupament Local</w:t>
      </w:r>
    </w:p>
    <w:p w:rsidR="009A5D9A" w:rsidRDefault="00392C9F" w:rsidP="009A5D9A">
      <w:pPr>
        <w:pStyle w:val="Senseespaiat"/>
        <w:jc w:val="both"/>
        <w:rPr>
          <w:rFonts w:ascii="Arial" w:hAnsi="Arial" w:cs="Arial"/>
          <w:sz w:val="18"/>
          <w:szCs w:val="18"/>
        </w:rPr>
      </w:pPr>
      <w:r>
        <w:rPr>
          <w:rFonts w:ascii="Arial" w:hAnsi="Arial" w:cs="Arial"/>
          <w:sz w:val="18"/>
          <w:szCs w:val="18"/>
        </w:rPr>
        <w:t>Secció</w:t>
      </w:r>
      <w:r w:rsidR="009A5D9A" w:rsidRPr="00B23A8E">
        <w:rPr>
          <w:rFonts w:ascii="Arial" w:hAnsi="Arial" w:cs="Arial"/>
          <w:sz w:val="18"/>
          <w:szCs w:val="18"/>
        </w:rPr>
        <w:t xml:space="preserve"> juridicoadministrativa</w:t>
      </w:r>
    </w:p>
    <w:p w:rsidR="00D303C1" w:rsidRDefault="00D303C1" w:rsidP="009A5D9A">
      <w:pPr>
        <w:pStyle w:val="Senseespaiat"/>
        <w:jc w:val="both"/>
        <w:rPr>
          <w:rFonts w:ascii="Arial" w:hAnsi="Arial" w:cs="Arial"/>
          <w:sz w:val="18"/>
          <w:szCs w:val="18"/>
        </w:rPr>
      </w:pPr>
      <w:r>
        <w:rPr>
          <w:rFonts w:ascii="Arial" w:hAnsi="Arial" w:cs="Arial"/>
          <w:sz w:val="18"/>
          <w:szCs w:val="18"/>
        </w:rPr>
        <w:t>PUB.INF2026000606</w:t>
      </w:r>
      <w:bookmarkStart w:id="0" w:name="_GoBack"/>
      <w:bookmarkEnd w:id="0"/>
    </w:p>
    <w:p w:rsidR="009A5D9A" w:rsidRPr="00B23A8E" w:rsidRDefault="009A5D9A" w:rsidP="009A5D9A">
      <w:pPr>
        <w:pStyle w:val="Senseespaiat"/>
        <w:jc w:val="both"/>
        <w:rPr>
          <w:rFonts w:ascii="Arial" w:hAnsi="Arial" w:cs="Arial"/>
          <w:sz w:val="18"/>
          <w:szCs w:val="18"/>
        </w:rPr>
      </w:pPr>
    </w:p>
    <w:p w:rsidR="009A5D9A" w:rsidRPr="00144B8F" w:rsidRDefault="009A5D9A" w:rsidP="009A5D9A">
      <w:pPr>
        <w:pStyle w:val="Senseespaiat"/>
        <w:jc w:val="both"/>
        <w:rPr>
          <w:rFonts w:ascii="Arial" w:hAnsi="Arial" w:cs="Arial"/>
          <w:sz w:val="18"/>
          <w:szCs w:val="18"/>
          <w:highlight w:val="yellow"/>
        </w:rPr>
      </w:pPr>
    </w:p>
    <w:p w:rsidR="009A5D9A" w:rsidRPr="009C1F70" w:rsidRDefault="009A5D9A" w:rsidP="009A5D9A">
      <w:pPr>
        <w:suppressAutoHyphens/>
        <w:spacing w:after="0"/>
        <w:contextualSpacing/>
        <w:jc w:val="both"/>
        <w:rPr>
          <w:rFonts w:ascii="Arial" w:hAnsi="Arial" w:cs="Arial"/>
        </w:rPr>
      </w:pPr>
    </w:p>
    <w:p w:rsidR="009A5D9A" w:rsidRPr="009C1F70" w:rsidRDefault="009A5D9A" w:rsidP="009A5D9A">
      <w:pPr>
        <w:pStyle w:val="Senseespaiat"/>
        <w:spacing w:line="276" w:lineRule="auto"/>
        <w:jc w:val="center"/>
        <w:rPr>
          <w:rFonts w:ascii="Arial" w:hAnsi="Arial" w:cs="Arial"/>
          <w:b/>
          <w:sz w:val="24"/>
          <w:szCs w:val="24"/>
        </w:rPr>
      </w:pPr>
      <w:r w:rsidRPr="009C1F70">
        <w:rPr>
          <w:rFonts w:ascii="Arial" w:hAnsi="Arial" w:cs="Arial"/>
          <w:b/>
          <w:sz w:val="24"/>
          <w:szCs w:val="24"/>
        </w:rPr>
        <w:t>CONVOCATÒRIA</w:t>
      </w:r>
    </w:p>
    <w:p w:rsidR="009A5D9A" w:rsidRPr="009C1F70" w:rsidRDefault="009A5D9A" w:rsidP="009A5D9A">
      <w:pPr>
        <w:pStyle w:val="Senseespaiat"/>
        <w:spacing w:line="276" w:lineRule="auto"/>
        <w:jc w:val="both"/>
        <w:rPr>
          <w:rFonts w:ascii="Arial" w:eastAsia="Times New Roman" w:hAnsi="Arial" w:cs="Arial"/>
          <w:color w:val="800000"/>
          <w:lang w:eastAsia="ca-ES"/>
        </w:rPr>
      </w:pPr>
    </w:p>
    <w:p w:rsidR="009A5D9A" w:rsidRDefault="009A5D9A" w:rsidP="009A5D9A">
      <w:pPr>
        <w:autoSpaceDE w:val="0"/>
        <w:autoSpaceDN w:val="0"/>
        <w:adjustRightInd w:val="0"/>
        <w:spacing w:after="0"/>
        <w:jc w:val="both"/>
        <w:rPr>
          <w:rFonts w:ascii="Arial" w:hAnsi="Arial" w:cs="Arial"/>
        </w:rPr>
      </w:pPr>
      <w:r w:rsidRPr="009C1F70">
        <w:rPr>
          <w:rFonts w:ascii="Arial" w:hAnsi="Arial" w:cs="Arial"/>
          <w:lang w:eastAsia="ca-ES"/>
        </w:rPr>
        <w:t xml:space="preserve">En data </w:t>
      </w:r>
      <w:r w:rsidR="000B54D8">
        <w:rPr>
          <w:rFonts w:ascii="Arial" w:hAnsi="Arial" w:cs="Arial"/>
          <w:lang w:eastAsia="ca-ES"/>
        </w:rPr>
        <w:t>29</w:t>
      </w:r>
      <w:r w:rsidR="0080539D">
        <w:rPr>
          <w:rFonts w:ascii="Arial" w:hAnsi="Arial" w:cs="Arial"/>
          <w:lang w:eastAsia="ca-ES"/>
        </w:rPr>
        <w:t xml:space="preserve"> d</w:t>
      </w:r>
      <w:r w:rsidR="000B54D8">
        <w:rPr>
          <w:rFonts w:ascii="Arial" w:hAnsi="Arial" w:cs="Arial"/>
          <w:lang w:eastAsia="ca-ES"/>
        </w:rPr>
        <w:t xml:space="preserve">e juny de </w:t>
      </w:r>
      <w:r w:rsidR="0080539D">
        <w:rPr>
          <w:rFonts w:ascii="Arial" w:hAnsi="Arial" w:cs="Arial"/>
          <w:lang w:eastAsia="ca-ES"/>
        </w:rPr>
        <w:t>202</w:t>
      </w:r>
      <w:r w:rsidR="000B54D8">
        <w:rPr>
          <w:rFonts w:ascii="Arial" w:hAnsi="Arial" w:cs="Arial"/>
          <w:lang w:eastAsia="ca-ES"/>
        </w:rPr>
        <w:t>6</w:t>
      </w:r>
      <w:r w:rsidRPr="009C1F70">
        <w:rPr>
          <w:rFonts w:ascii="Arial" w:hAnsi="Arial" w:cs="Arial"/>
          <w:lang w:eastAsia="ca-ES"/>
        </w:rPr>
        <w:t xml:space="preserve">, </w:t>
      </w:r>
      <w:r>
        <w:rPr>
          <w:rFonts w:ascii="ArialMT" w:eastAsiaTheme="minorHAnsi" w:hAnsi="ArialMT" w:cs="ArialMT"/>
        </w:rPr>
        <w:t xml:space="preserve">el tinent d’alcalde, regidor delegat </w:t>
      </w:r>
      <w:r>
        <w:rPr>
          <w:rFonts w:ascii="ArialMT" w:hAnsi="ArialMT" w:cs="ArialMT"/>
          <w:lang w:eastAsia="ca-ES"/>
        </w:rPr>
        <w:t xml:space="preserve">d’Empresa, Turisme i Coneixement </w:t>
      </w:r>
      <w:r>
        <w:rPr>
          <w:rFonts w:ascii="ArialMT" w:eastAsiaTheme="minorHAnsi" w:hAnsi="ArialMT" w:cs="ArialMT"/>
        </w:rPr>
        <w:t>h</w:t>
      </w:r>
      <w:r>
        <w:rPr>
          <w:rFonts w:ascii="Arial" w:hAnsi="Arial" w:cs="Arial"/>
          <w:lang w:eastAsia="ca-ES"/>
        </w:rPr>
        <w:t xml:space="preserve">a dictat Resolució per la qual es convoca </w:t>
      </w:r>
      <w:r w:rsidRPr="00037B0D">
        <w:rPr>
          <w:rFonts w:ascii="Arial" w:hAnsi="Arial" w:cs="Arial"/>
        </w:rPr>
        <w:t xml:space="preserve">concurs públic </w:t>
      </w:r>
      <w:r w:rsidRPr="008027E6">
        <w:rPr>
          <w:rFonts w:ascii="Arial" w:hAnsi="Arial" w:cs="Arial"/>
        </w:rPr>
        <w:t xml:space="preserve">per </w:t>
      </w:r>
      <w:r w:rsidR="0080539D" w:rsidRPr="00CE3F95">
        <w:rPr>
          <w:rFonts w:ascii="Arial" w:eastAsia="Times New Roman" w:hAnsi="Arial" w:cs="Arial"/>
          <w:lang w:eastAsia="es-ES"/>
        </w:rPr>
        <w:t>l’atorgament de subvencions destinades a fomentar la dinamització econòmica d’empreses comercials i de serveis d</w:t>
      </w:r>
      <w:r w:rsidR="000B54D8">
        <w:rPr>
          <w:rFonts w:ascii="Arial" w:eastAsia="Times New Roman" w:hAnsi="Arial" w:cs="Arial"/>
          <w:lang w:eastAsia="es-ES"/>
        </w:rPr>
        <w:t>e la ciutat de Manresa, Any 2026</w:t>
      </w:r>
      <w:r w:rsidR="0080539D">
        <w:rPr>
          <w:rFonts w:ascii="Arial" w:eastAsia="Times New Roman" w:hAnsi="Arial" w:cs="Arial"/>
          <w:lang w:eastAsia="es-ES"/>
        </w:rPr>
        <w:t>.</w:t>
      </w:r>
      <w:r>
        <w:rPr>
          <w:rFonts w:ascii="Arial" w:hAnsi="Arial" w:cs="Arial"/>
        </w:rPr>
        <w:t xml:space="preserve"> </w:t>
      </w:r>
    </w:p>
    <w:p w:rsidR="009A5D9A" w:rsidRPr="009C1F70" w:rsidRDefault="009A5D9A" w:rsidP="009A5D9A">
      <w:pPr>
        <w:autoSpaceDE w:val="0"/>
        <w:autoSpaceDN w:val="0"/>
        <w:adjustRightInd w:val="0"/>
        <w:spacing w:after="0"/>
        <w:jc w:val="both"/>
        <w:rPr>
          <w:rFonts w:ascii="Arial" w:hAnsi="Arial" w:cs="Arial"/>
          <w:lang w:eastAsia="ca-ES"/>
        </w:rPr>
      </w:pPr>
    </w:p>
    <w:p w:rsidR="009A5D9A" w:rsidRPr="009A5D9A" w:rsidRDefault="009A5D9A" w:rsidP="009A5D9A">
      <w:pPr>
        <w:spacing w:after="0"/>
        <w:jc w:val="both"/>
        <w:rPr>
          <w:rFonts w:ascii="Arial" w:hAnsi="Arial" w:cs="Arial"/>
        </w:rPr>
      </w:pPr>
      <w:r w:rsidRPr="009C1F70">
        <w:rPr>
          <w:rFonts w:ascii="Arial" w:eastAsia="Times New Roman" w:hAnsi="Arial" w:cs="Arial"/>
          <w:lang w:eastAsia="ca-ES"/>
        </w:rPr>
        <w:t>En</w:t>
      </w:r>
      <w:r>
        <w:rPr>
          <w:rFonts w:ascii="Arial" w:eastAsia="Times New Roman" w:hAnsi="Arial" w:cs="Arial"/>
          <w:lang w:eastAsia="ca-ES"/>
        </w:rPr>
        <w:t xml:space="preserve"> compliment d’aquesta Resolució</w:t>
      </w:r>
      <w:r>
        <w:rPr>
          <w:rFonts w:ascii="Arial" w:eastAsia="Times New Roman" w:hAnsi="Arial" w:cs="Arial"/>
          <w:bCs/>
          <w:noProof/>
          <w:szCs w:val="24"/>
          <w:lang w:eastAsia="ca-ES"/>
        </w:rPr>
        <w:t>,</w:t>
      </w:r>
      <w:r>
        <w:rPr>
          <w:rFonts w:ascii="Arial" w:eastAsia="Times New Roman" w:hAnsi="Arial" w:cs="Arial"/>
          <w:lang w:eastAsia="ca-ES"/>
        </w:rPr>
        <w:t xml:space="preserve"> </w:t>
      </w:r>
      <w:r w:rsidRPr="009C1F70">
        <w:rPr>
          <w:rFonts w:ascii="Arial" w:eastAsia="Times New Roman" w:hAnsi="Arial" w:cs="Arial"/>
          <w:lang w:eastAsia="ca-ES"/>
        </w:rPr>
        <w:t xml:space="preserve">es convoca </w:t>
      </w:r>
      <w:r w:rsidRPr="00037B0D">
        <w:rPr>
          <w:rFonts w:ascii="Arial" w:hAnsi="Arial" w:cs="Arial"/>
        </w:rPr>
        <w:t xml:space="preserve">concurs públic </w:t>
      </w:r>
      <w:r w:rsidRPr="008027E6">
        <w:rPr>
          <w:rFonts w:ascii="Arial" w:hAnsi="Arial" w:cs="Arial"/>
        </w:rPr>
        <w:t>per l’atorgament de subvencions destinades a fomentar la dinamització econòmica d’empreses comercials i de serveis de la ciutat de Manresa, Any 202</w:t>
      </w:r>
      <w:r w:rsidR="000B54D8">
        <w:rPr>
          <w:rFonts w:ascii="Arial" w:hAnsi="Arial" w:cs="Arial"/>
        </w:rPr>
        <w:t>6</w:t>
      </w:r>
      <w:r>
        <w:rPr>
          <w:rFonts w:ascii="Arial" w:hAnsi="Arial" w:cs="Arial"/>
        </w:rPr>
        <w:t xml:space="preserve"> </w:t>
      </w:r>
      <w:r w:rsidRPr="009C1F70">
        <w:rPr>
          <w:rFonts w:ascii="Arial" w:hAnsi="Arial" w:cs="Arial"/>
          <w:lang w:eastAsia="ca-ES"/>
        </w:rPr>
        <w:t>, d’acord amb els termes següents:</w:t>
      </w:r>
    </w:p>
    <w:p w:rsidR="009A5D9A" w:rsidRPr="000B54D8" w:rsidRDefault="009A5D9A" w:rsidP="000B54D8">
      <w:pPr>
        <w:spacing w:after="0" w:line="240" w:lineRule="auto"/>
        <w:contextualSpacing/>
        <w:jc w:val="both"/>
        <w:rPr>
          <w:rFonts w:ascii="Arial" w:hAnsi="Arial" w:cs="Arial"/>
        </w:rPr>
      </w:pPr>
    </w:p>
    <w:p w:rsidR="000B54D8" w:rsidRPr="000B54D8" w:rsidRDefault="000B54D8" w:rsidP="000B54D8">
      <w:pPr>
        <w:numPr>
          <w:ilvl w:val="0"/>
          <w:numId w:val="6"/>
        </w:numPr>
        <w:spacing w:after="0" w:line="240" w:lineRule="auto"/>
        <w:contextualSpacing/>
        <w:jc w:val="both"/>
        <w:rPr>
          <w:rFonts w:ascii="Arial" w:hAnsi="Arial" w:cs="Arial"/>
          <w:b/>
          <w:color w:val="000000"/>
        </w:rPr>
      </w:pPr>
      <w:r w:rsidRPr="000B54D8">
        <w:rPr>
          <w:rFonts w:ascii="Arial" w:hAnsi="Arial" w:cs="Arial"/>
          <w:b/>
          <w:color w:val="000000"/>
        </w:rPr>
        <w:t>Objecte</w:t>
      </w:r>
    </w:p>
    <w:p w:rsidR="000B54D8" w:rsidRPr="000B54D8" w:rsidRDefault="000B54D8" w:rsidP="000B54D8">
      <w:pPr>
        <w:spacing w:after="0" w:line="240" w:lineRule="auto"/>
        <w:ind w:left="360"/>
        <w:contextualSpacing/>
        <w:jc w:val="both"/>
        <w:rPr>
          <w:rFonts w:ascii="Arial" w:hAnsi="Arial" w:cs="Arial"/>
          <w:b/>
          <w:color w:val="000000"/>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 xml:space="preserve">L’objecte d’aquesta convocatòria és la regulació de l’atorgament de subvencions destinades a fomentar la dinamització econòmica d’empreses comercials i de serveis de la ciutat de Manresa, especialment al Centre Històric on l’activitat comercial hi és especialment complicada. </w:t>
      </w:r>
    </w:p>
    <w:p w:rsidR="000B54D8" w:rsidRPr="000B54D8" w:rsidRDefault="000B54D8" w:rsidP="000B54D8">
      <w:pPr>
        <w:spacing w:after="0" w:line="240" w:lineRule="auto"/>
        <w:contextualSpacing/>
        <w:jc w:val="both"/>
        <w:rPr>
          <w:rFonts w:ascii="Arial" w:hAnsi="Arial" w:cs="Arial"/>
          <w:color w:val="000000"/>
        </w:rPr>
      </w:pPr>
    </w:p>
    <w:p w:rsidR="000B54D8" w:rsidRPr="000B54D8" w:rsidRDefault="000B54D8" w:rsidP="000B54D8">
      <w:pPr>
        <w:numPr>
          <w:ilvl w:val="0"/>
          <w:numId w:val="6"/>
        </w:numPr>
        <w:spacing w:after="0" w:line="240" w:lineRule="auto"/>
        <w:contextualSpacing/>
        <w:jc w:val="both"/>
        <w:textAlignment w:val="baseline"/>
        <w:rPr>
          <w:rFonts w:ascii="Arial" w:hAnsi="Arial" w:cs="Arial"/>
          <w:b/>
          <w:bCs/>
        </w:rPr>
      </w:pPr>
      <w:r w:rsidRPr="000B54D8">
        <w:rPr>
          <w:rFonts w:ascii="Arial" w:hAnsi="Arial" w:cs="Arial"/>
          <w:b/>
          <w:bCs/>
        </w:rPr>
        <w:t>Finalitat</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La finalitat d’aquestes subvencions és contribuir directament a la dinamització comercial urbana afavorint l’obertura de nous comerços i, per tant, contribuint a la revitalització dels carrers comercials. Alhora, vol ajudar de manera indirecta a reduir el nombre de locals buits, facilitant la millora de la imatge urbana i contribuint a frenar els processos de degradació de determinades zones comercials. També es dóna suport al relleu generacional, evitant el tancament de negocis ja existents que es podria donar per causa de la jubilació de les persones titulars, o per circumstàncies anàlogues.</w:t>
      </w:r>
    </w:p>
    <w:p w:rsidR="000B54D8" w:rsidRPr="000B54D8" w:rsidRDefault="000B54D8" w:rsidP="000B54D8">
      <w:pPr>
        <w:spacing w:after="0" w:line="240" w:lineRule="auto"/>
        <w:contextualSpacing/>
        <w:jc w:val="both"/>
        <w:rPr>
          <w:rFonts w:ascii="Arial" w:hAnsi="Arial" w:cs="Arial"/>
          <w:color w:val="000000"/>
        </w:rPr>
      </w:pPr>
    </w:p>
    <w:p w:rsidR="000B54D8" w:rsidRPr="000B54D8" w:rsidRDefault="000B54D8" w:rsidP="000B54D8">
      <w:pPr>
        <w:numPr>
          <w:ilvl w:val="0"/>
          <w:numId w:val="6"/>
        </w:numPr>
        <w:spacing w:after="0" w:line="240" w:lineRule="auto"/>
        <w:contextualSpacing/>
        <w:jc w:val="both"/>
        <w:rPr>
          <w:rFonts w:ascii="Arial" w:hAnsi="Arial" w:cs="Arial"/>
          <w:b/>
        </w:rPr>
      </w:pPr>
      <w:r w:rsidRPr="000B54D8">
        <w:rPr>
          <w:rFonts w:ascii="Arial" w:hAnsi="Arial" w:cs="Arial"/>
          <w:b/>
        </w:rPr>
        <w:t>Persones beneficiàries</w:t>
      </w:r>
    </w:p>
    <w:p w:rsidR="000B54D8" w:rsidRPr="000B54D8" w:rsidRDefault="000B54D8" w:rsidP="000B54D8">
      <w:pPr>
        <w:spacing w:after="0" w:line="240" w:lineRule="auto"/>
        <w:contextualSpacing/>
        <w:jc w:val="both"/>
        <w:rPr>
          <w:rFonts w:ascii="Arial" w:hAnsi="Arial" w:cs="Arial"/>
          <w:b/>
        </w:rPr>
      </w:pPr>
    </w:p>
    <w:p w:rsidR="000B54D8" w:rsidRPr="000B54D8" w:rsidRDefault="000B54D8" w:rsidP="000B54D8">
      <w:pPr>
        <w:spacing w:after="0" w:line="240" w:lineRule="auto"/>
        <w:contextualSpacing/>
        <w:jc w:val="both"/>
        <w:rPr>
          <w:rFonts w:ascii="Arial" w:hAnsi="Arial" w:cs="Arial"/>
          <w:u w:val="single"/>
        </w:rPr>
      </w:pPr>
      <w:r w:rsidRPr="000B54D8">
        <w:rPr>
          <w:rFonts w:ascii="Arial" w:hAnsi="Arial" w:cs="Arial"/>
        </w:rPr>
        <w:t xml:space="preserve">Línia A. </w:t>
      </w:r>
      <w:r w:rsidRPr="000B54D8">
        <w:rPr>
          <w:rFonts w:ascii="Arial" w:hAnsi="Arial" w:cs="Arial"/>
          <w:u w:val="single"/>
        </w:rPr>
        <w:t>Subvencions per a activitats econòmiques ubicades al centre històric de Manresa</w:t>
      </w:r>
    </w:p>
    <w:p w:rsidR="000B54D8" w:rsidRPr="000B54D8" w:rsidRDefault="000B54D8" w:rsidP="000B54D8">
      <w:pPr>
        <w:spacing w:after="0" w:line="240" w:lineRule="auto"/>
        <w:contextualSpacing/>
        <w:jc w:val="both"/>
        <w:rPr>
          <w:rFonts w:ascii="Arial" w:hAnsi="Arial" w:cs="Arial"/>
          <w:b/>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 xml:space="preserve">Persones beneficiàries: Persones (físiques o jurídiques) titulars d’activitats comercials, de restauració o serveis (s’exclouen expressament les activitats industrials) ubicades al Centre Històric de Manresa, delimitat en </w:t>
      </w:r>
      <w:r w:rsidRPr="000B54D8">
        <w:rPr>
          <w:rFonts w:ascii="Arial" w:hAnsi="Arial" w:cs="Arial"/>
          <w:u w:val="single"/>
        </w:rPr>
        <w:t>l’Annex núm. 1</w:t>
      </w:r>
      <w:r w:rsidRPr="000B54D8">
        <w:rPr>
          <w:rFonts w:ascii="Arial" w:hAnsi="Arial" w:cs="Arial"/>
        </w:rPr>
        <w:t xml:space="preserve"> de les Bases reguladores que hagin iniciat una activitat econòmica o donin continuïtat a un negoci ja preexistent.</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 xml:space="preserve">El moment d’inici de l’activitat econòmica haurà d’estar comprès entre l’1 de setembre de 2025 i el 31 d’agost de 2026.   </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Import de la subvenció: Fins a un màxim de 3.000,00 euros</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u w:val="single"/>
        </w:rPr>
      </w:pPr>
      <w:r w:rsidRPr="000B54D8">
        <w:rPr>
          <w:rFonts w:ascii="Arial" w:hAnsi="Arial" w:cs="Arial"/>
        </w:rPr>
        <w:t xml:space="preserve">Línia B. </w:t>
      </w:r>
      <w:r w:rsidRPr="000B54D8">
        <w:rPr>
          <w:rFonts w:ascii="Arial" w:hAnsi="Arial" w:cs="Arial"/>
          <w:u w:val="single"/>
        </w:rPr>
        <w:t>Subvencions per a activitats econòmiques ubicades al Municipi de Manresa</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lastRenderedPageBreak/>
        <w:t>Persones beneficiàries: Persones (físiques o jurídiques) titulars d’activitats comercials, de restauració o serveis (s’exclouen expressament les activitats industrials) ubicades a la ciutat de Manresa (exceptuant el Centre Històric) que hagin iniciat una activitat econòmica o donin continuïtat a un negoci ja preexistent.</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L’activitat haurà d’estar situada en planta baixa o a peu de carrer, i ha de disposar d’un accés independent i directe des del carrer.</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 xml:space="preserve">El moment d’inici de l’activitat econòmica haurà d’estar comprès entre l’1 de setembre de 2025 i el 31 d’agost de 2026.   </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Import de la subvenció: Fins a un màxim de 1.500,00 euros</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numPr>
          <w:ilvl w:val="0"/>
          <w:numId w:val="6"/>
        </w:numPr>
        <w:spacing w:after="0" w:line="240" w:lineRule="auto"/>
        <w:contextualSpacing/>
        <w:jc w:val="both"/>
        <w:rPr>
          <w:rFonts w:ascii="Arial" w:hAnsi="Arial" w:cs="Arial"/>
          <w:b/>
        </w:rPr>
      </w:pPr>
      <w:r w:rsidRPr="000B54D8">
        <w:rPr>
          <w:rFonts w:ascii="Arial" w:hAnsi="Arial" w:cs="Arial"/>
          <w:b/>
        </w:rPr>
        <w:t>Requisits de les persones beneficiàries</w:t>
      </w:r>
    </w:p>
    <w:p w:rsidR="000B54D8" w:rsidRPr="000B54D8" w:rsidRDefault="000B54D8" w:rsidP="000B54D8">
      <w:pPr>
        <w:spacing w:after="0" w:line="240" w:lineRule="auto"/>
        <w:contextualSpacing/>
        <w:jc w:val="both"/>
        <w:rPr>
          <w:rFonts w:ascii="Arial" w:hAnsi="Arial" w:cs="Arial"/>
          <w:b/>
        </w:rPr>
      </w:pPr>
    </w:p>
    <w:p w:rsidR="000B54D8" w:rsidRPr="000B54D8" w:rsidRDefault="000B54D8" w:rsidP="000B54D8">
      <w:pPr>
        <w:numPr>
          <w:ilvl w:val="0"/>
          <w:numId w:val="3"/>
        </w:numPr>
        <w:suppressAutoHyphens/>
        <w:spacing w:after="0" w:line="240" w:lineRule="auto"/>
        <w:contextualSpacing/>
        <w:jc w:val="both"/>
        <w:rPr>
          <w:rFonts w:ascii="Arial" w:hAnsi="Arial" w:cs="Arial"/>
        </w:rPr>
      </w:pPr>
      <w:r w:rsidRPr="000B54D8">
        <w:rPr>
          <w:rFonts w:ascii="Arial" w:hAnsi="Arial" w:cs="Arial"/>
        </w:rPr>
        <w:t>Ser titulars d’una nova activitat econòmica o del traspàs d’una activitat econòmica ja preexistent Aquesta activitat econòmica s’haurà de trobar en funcionament i tenir resolts favorablement tots els tràmits de legalització. A aquests efectes es consultaran d’ofici  les dades i informació oportunes.</w:t>
      </w:r>
    </w:p>
    <w:p w:rsidR="000B54D8" w:rsidRPr="000B54D8" w:rsidRDefault="000B54D8" w:rsidP="000B54D8">
      <w:pPr>
        <w:suppressAutoHyphens/>
        <w:spacing w:after="0" w:line="240" w:lineRule="auto"/>
        <w:ind w:left="360"/>
        <w:contextualSpacing/>
        <w:jc w:val="both"/>
        <w:rPr>
          <w:rFonts w:ascii="Arial" w:hAnsi="Arial" w:cs="Arial"/>
        </w:rPr>
      </w:pPr>
    </w:p>
    <w:p w:rsidR="000B54D8" w:rsidRPr="000B54D8" w:rsidRDefault="000B54D8" w:rsidP="000B54D8">
      <w:pPr>
        <w:numPr>
          <w:ilvl w:val="0"/>
          <w:numId w:val="3"/>
        </w:numPr>
        <w:suppressAutoHyphens/>
        <w:spacing w:after="0" w:line="240" w:lineRule="auto"/>
        <w:contextualSpacing/>
        <w:jc w:val="both"/>
        <w:rPr>
          <w:rFonts w:ascii="Arial" w:hAnsi="Arial" w:cs="Arial"/>
        </w:rPr>
      </w:pPr>
      <w:r w:rsidRPr="000B54D8">
        <w:rPr>
          <w:rFonts w:ascii="Arial" w:hAnsi="Arial" w:cs="Arial"/>
          <w:lang w:val="en-GB"/>
        </w:rPr>
        <w:t xml:space="preserve">Haver </w:t>
      </w:r>
      <w:proofErr w:type="spellStart"/>
      <w:r w:rsidRPr="000B54D8">
        <w:rPr>
          <w:rFonts w:ascii="Arial" w:hAnsi="Arial" w:cs="Arial"/>
          <w:lang w:val="en-GB"/>
        </w:rPr>
        <w:t>justificat</w:t>
      </w:r>
      <w:proofErr w:type="spellEnd"/>
      <w:r w:rsidRPr="000B54D8">
        <w:rPr>
          <w:rFonts w:ascii="Arial" w:hAnsi="Arial" w:cs="Arial"/>
          <w:lang w:val="en-GB"/>
        </w:rPr>
        <w:t xml:space="preserve"> </w:t>
      </w:r>
      <w:proofErr w:type="spellStart"/>
      <w:r w:rsidRPr="000B54D8">
        <w:rPr>
          <w:rFonts w:ascii="Arial" w:hAnsi="Arial" w:cs="Arial"/>
          <w:lang w:val="en-GB"/>
        </w:rPr>
        <w:t>qualsevol</w:t>
      </w:r>
      <w:proofErr w:type="spellEnd"/>
      <w:r w:rsidRPr="000B54D8">
        <w:rPr>
          <w:rFonts w:ascii="Arial" w:hAnsi="Arial" w:cs="Arial"/>
          <w:lang w:val="en-GB"/>
        </w:rPr>
        <w:t xml:space="preserve"> </w:t>
      </w:r>
      <w:proofErr w:type="spellStart"/>
      <w:r w:rsidRPr="000B54D8">
        <w:rPr>
          <w:rFonts w:ascii="Arial" w:hAnsi="Arial" w:cs="Arial"/>
          <w:lang w:val="en-GB"/>
        </w:rPr>
        <w:t>ajut</w:t>
      </w:r>
      <w:proofErr w:type="spellEnd"/>
      <w:r w:rsidRPr="000B54D8">
        <w:rPr>
          <w:rFonts w:ascii="Arial" w:hAnsi="Arial" w:cs="Arial"/>
          <w:lang w:val="en-GB"/>
        </w:rPr>
        <w:t xml:space="preserve"> </w:t>
      </w:r>
      <w:proofErr w:type="spellStart"/>
      <w:r w:rsidRPr="000B54D8">
        <w:rPr>
          <w:rFonts w:ascii="Arial" w:hAnsi="Arial" w:cs="Arial"/>
          <w:lang w:val="en-GB"/>
        </w:rPr>
        <w:t>anteriorment</w:t>
      </w:r>
      <w:proofErr w:type="spellEnd"/>
      <w:r w:rsidRPr="000B54D8">
        <w:rPr>
          <w:rFonts w:ascii="Arial" w:hAnsi="Arial" w:cs="Arial"/>
          <w:lang w:val="en-GB"/>
        </w:rPr>
        <w:t xml:space="preserve"> </w:t>
      </w:r>
      <w:proofErr w:type="spellStart"/>
      <w:r w:rsidRPr="000B54D8">
        <w:rPr>
          <w:rFonts w:ascii="Arial" w:hAnsi="Arial" w:cs="Arial"/>
          <w:lang w:val="en-GB"/>
        </w:rPr>
        <w:t>atorgat</w:t>
      </w:r>
      <w:proofErr w:type="spellEnd"/>
      <w:r w:rsidRPr="000B54D8">
        <w:rPr>
          <w:rFonts w:ascii="Arial" w:hAnsi="Arial" w:cs="Arial"/>
          <w:lang w:val="en-GB"/>
        </w:rPr>
        <w:t xml:space="preserve"> per </w:t>
      </w:r>
      <w:proofErr w:type="spellStart"/>
      <w:r w:rsidRPr="000B54D8">
        <w:rPr>
          <w:rFonts w:ascii="Arial" w:hAnsi="Arial" w:cs="Arial"/>
          <w:lang w:val="en-GB"/>
        </w:rPr>
        <w:t>l’Ajuntament</w:t>
      </w:r>
      <w:proofErr w:type="spellEnd"/>
      <w:r w:rsidRPr="000B54D8">
        <w:rPr>
          <w:rFonts w:ascii="Arial" w:hAnsi="Arial" w:cs="Arial"/>
          <w:lang w:val="en-GB"/>
        </w:rPr>
        <w:t xml:space="preserve"> de Manresa.</w:t>
      </w:r>
    </w:p>
    <w:p w:rsidR="000B54D8" w:rsidRPr="000B54D8" w:rsidRDefault="000B54D8" w:rsidP="000B54D8">
      <w:pPr>
        <w:spacing w:after="0" w:line="240" w:lineRule="auto"/>
        <w:ind w:left="720"/>
        <w:contextualSpacing/>
        <w:jc w:val="both"/>
        <w:rPr>
          <w:rFonts w:ascii="Arial" w:hAnsi="Arial" w:cs="Arial"/>
        </w:rPr>
      </w:pPr>
    </w:p>
    <w:p w:rsidR="000B54D8" w:rsidRPr="000B54D8" w:rsidRDefault="000B54D8" w:rsidP="000B54D8">
      <w:pPr>
        <w:numPr>
          <w:ilvl w:val="0"/>
          <w:numId w:val="3"/>
        </w:numPr>
        <w:spacing w:after="0" w:line="240" w:lineRule="auto"/>
        <w:contextualSpacing/>
        <w:jc w:val="both"/>
        <w:rPr>
          <w:rFonts w:ascii="Arial" w:hAnsi="Arial" w:cs="Arial"/>
        </w:rPr>
      </w:pPr>
      <w:r w:rsidRPr="000B54D8">
        <w:rPr>
          <w:rFonts w:ascii="Arial" w:hAnsi="Arial" w:cs="Arial"/>
        </w:rPr>
        <w:t xml:space="preserve">Trobar-se al corrent del compliment de les obligacions tributàries amb l’Ajuntament de Manresa, l’Agència estatal de l’Administració Tributària  i al corrent amb la Seguretat Social.  </w:t>
      </w:r>
    </w:p>
    <w:p w:rsidR="000B54D8" w:rsidRPr="000B54D8" w:rsidRDefault="000B54D8" w:rsidP="000B54D8">
      <w:pPr>
        <w:spacing w:after="0" w:line="240" w:lineRule="auto"/>
        <w:ind w:left="360"/>
        <w:contextualSpacing/>
        <w:jc w:val="both"/>
        <w:rPr>
          <w:rFonts w:ascii="Arial" w:hAnsi="Arial" w:cs="Arial"/>
        </w:rPr>
      </w:pPr>
    </w:p>
    <w:p w:rsidR="000B54D8" w:rsidRPr="000B54D8" w:rsidRDefault="000B54D8" w:rsidP="000B54D8">
      <w:pPr>
        <w:spacing w:after="0" w:line="240" w:lineRule="auto"/>
        <w:ind w:left="360"/>
        <w:contextualSpacing/>
        <w:jc w:val="both"/>
        <w:rPr>
          <w:rFonts w:ascii="Arial" w:hAnsi="Arial" w:cs="Arial"/>
        </w:rPr>
      </w:pPr>
      <w:r w:rsidRPr="000B54D8">
        <w:rPr>
          <w:rFonts w:ascii="Arial" w:hAnsi="Arial" w:cs="Arial"/>
        </w:rPr>
        <w:t xml:space="preserve">Aquest compliment s’haurà de mantenir durant tot el procediment: en el moment de la presentació de la sol·licitud, prèviament a la resolució d’atorgament i abans del pagament.  A aquest efecte les persones sol·licitants presentaran una declaració responsable que comporta l’autorització a l’Ajuntament de Manresa perquè pugui obtenir l’acreditació d’aquestes obligacions a través de mitjans telemàtics.  </w:t>
      </w:r>
    </w:p>
    <w:p w:rsidR="000B54D8" w:rsidRPr="000B54D8" w:rsidRDefault="000B54D8" w:rsidP="000B54D8">
      <w:pPr>
        <w:spacing w:after="0" w:line="240" w:lineRule="auto"/>
        <w:ind w:left="360"/>
        <w:contextualSpacing/>
        <w:jc w:val="both"/>
        <w:rPr>
          <w:rFonts w:ascii="Arial" w:hAnsi="Arial" w:cs="Arial"/>
        </w:rPr>
      </w:pPr>
    </w:p>
    <w:p w:rsidR="000B54D8" w:rsidRPr="000B54D8" w:rsidRDefault="000B54D8" w:rsidP="000B54D8">
      <w:pPr>
        <w:numPr>
          <w:ilvl w:val="0"/>
          <w:numId w:val="3"/>
        </w:numPr>
        <w:spacing w:after="0" w:line="240" w:lineRule="auto"/>
        <w:contextualSpacing/>
        <w:jc w:val="both"/>
        <w:rPr>
          <w:rFonts w:ascii="Arial" w:hAnsi="Arial" w:cs="Arial"/>
        </w:rPr>
      </w:pPr>
      <w:r w:rsidRPr="000B54D8">
        <w:rPr>
          <w:rFonts w:ascii="Arial" w:hAnsi="Arial" w:cs="Arial"/>
        </w:rPr>
        <w:t>No trobar-se en cap de les circumstàncies que impedeixen adquirir la condició de beneficiari previstes a l’article 13 de la Llei 38/2003, general de subvencions.</w:t>
      </w:r>
    </w:p>
    <w:p w:rsidR="000B54D8" w:rsidRPr="000B54D8" w:rsidRDefault="000B54D8" w:rsidP="000B54D8">
      <w:pPr>
        <w:spacing w:after="0" w:line="240" w:lineRule="auto"/>
        <w:ind w:left="360"/>
        <w:contextualSpacing/>
        <w:jc w:val="both"/>
        <w:rPr>
          <w:rFonts w:ascii="Arial" w:hAnsi="Arial" w:cs="Arial"/>
        </w:rPr>
      </w:pPr>
    </w:p>
    <w:p w:rsidR="000B54D8" w:rsidRPr="000B54D8" w:rsidRDefault="000B54D8" w:rsidP="000B54D8">
      <w:pPr>
        <w:numPr>
          <w:ilvl w:val="0"/>
          <w:numId w:val="3"/>
        </w:numPr>
        <w:spacing w:after="0" w:line="240" w:lineRule="auto"/>
        <w:contextualSpacing/>
        <w:jc w:val="both"/>
        <w:rPr>
          <w:rFonts w:ascii="Arial" w:hAnsi="Arial" w:cs="Arial"/>
        </w:rPr>
      </w:pPr>
      <w:r w:rsidRPr="000B54D8">
        <w:rPr>
          <w:rFonts w:ascii="Arial" w:hAnsi="Arial" w:cs="Arial"/>
        </w:rPr>
        <w:t>No haver estat sancionades per infracció greu en matèria laboral.</w:t>
      </w:r>
    </w:p>
    <w:p w:rsidR="000B54D8" w:rsidRPr="000B54D8" w:rsidRDefault="000B54D8" w:rsidP="000B54D8">
      <w:pPr>
        <w:numPr>
          <w:ilvl w:val="0"/>
          <w:numId w:val="3"/>
        </w:numPr>
        <w:spacing w:after="0" w:line="240" w:lineRule="auto"/>
        <w:contextualSpacing/>
        <w:jc w:val="both"/>
        <w:rPr>
          <w:rFonts w:ascii="Arial" w:hAnsi="Arial" w:cs="Arial"/>
        </w:rPr>
      </w:pPr>
      <w:r w:rsidRPr="000B54D8">
        <w:rPr>
          <w:rFonts w:ascii="Arial" w:hAnsi="Arial" w:cs="Arial"/>
        </w:rPr>
        <w:t xml:space="preserve">Haver realitzat la comunicació prèvia de l’inici de l’activitat econòmica o disposar de la corresponent llicència d’activitat amb anterioritat a la presentació de la sol·licitud de subvenció. </w:t>
      </w:r>
    </w:p>
    <w:p w:rsidR="000B54D8" w:rsidRPr="000B54D8" w:rsidRDefault="000B54D8" w:rsidP="000B54D8">
      <w:pPr>
        <w:spacing w:after="0" w:line="240" w:lineRule="auto"/>
        <w:ind w:left="360"/>
        <w:contextualSpacing/>
        <w:jc w:val="both"/>
        <w:rPr>
          <w:rFonts w:ascii="Arial" w:hAnsi="Arial" w:cs="Arial"/>
        </w:rPr>
      </w:pPr>
    </w:p>
    <w:p w:rsidR="000B54D8" w:rsidRPr="000B54D8" w:rsidRDefault="000B54D8" w:rsidP="000B54D8">
      <w:pPr>
        <w:numPr>
          <w:ilvl w:val="0"/>
          <w:numId w:val="3"/>
        </w:numPr>
        <w:spacing w:after="0" w:line="240" w:lineRule="auto"/>
        <w:contextualSpacing/>
        <w:jc w:val="both"/>
        <w:rPr>
          <w:rFonts w:ascii="Arial" w:hAnsi="Arial" w:cs="Arial"/>
        </w:rPr>
      </w:pPr>
      <w:r w:rsidRPr="000B54D8">
        <w:rPr>
          <w:rFonts w:ascii="Arial" w:hAnsi="Arial" w:cs="Arial"/>
        </w:rPr>
        <w:t>Tenir una plantilla de treballadors inferior a 50 persones, en el moment de presentar la sol·licitud</w:t>
      </w:r>
    </w:p>
    <w:p w:rsidR="000B54D8" w:rsidRPr="000B54D8" w:rsidRDefault="000B54D8" w:rsidP="000B54D8">
      <w:pPr>
        <w:suppressAutoHyphens/>
        <w:spacing w:after="0" w:line="240" w:lineRule="auto"/>
        <w:ind w:left="360"/>
        <w:contextualSpacing/>
        <w:jc w:val="both"/>
        <w:rPr>
          <w:rFonts w:ascii="Arial" w:hAnsi="Arial" w:cs="Arial"/>
        </w:rPr>
      </w:pPr>
    </w:p>
    <w:p w:rsidR="000B54D8" w:rsidRPr="000B54D8" w:rsidRDefault="000B54D8" w:rsidP="000B54D8">
      <w:pPr>
        <w:numPr>
          <w:ilvl w:val="0"/>
          <w:numId w:val="3"/>
        </w:numPr>
        <w:suppressAutoHyphens/>
        <w:spacing w:after="0" w:line="240" w:lineRule="auto"/>
        <w:contextualSpacing/>
        <w:jc w:val="both"/>
        <w:rPr>
          <w:rFonts w:ascii="Arial" w:hAnsi="Arial" w:cs="Arial"/>
        </w:rPr>
      </w:pPr>
      <w:r w:rsidRPr="000B54D8">
        <w:rPr>
          <w:rFonts w:ascii="Arial" w:hAnsi="Arial" w:cs="Arial"/>
        </w:rPr>
        <w:t xml:space="preserve">En el cas que les persones beneficiàries siguin persones físiques empresàries, estar donat d’alta en el cens de l’impost sobre activitats econòmiques, en aquells casos en que sigui necessari. </w:t>
      </w:r>
    </w:p>
    <w:p w:rsidR="000B54D8" w:rsidRPr="000B54D8" w:rsidRDefault="000B54D8" w:rsidP="000B54D8">
      <w:pPr>
        <w:suppressAutoHyphens/>
        <w:spacing w:after="0" w:line="240" w:lineRule="auto"/>
        <w:ind w:left="360"/>
        <w:contextualSpacing/>
        <w:jc w:val="both"/>
        <w:rPr>
          <w:rFonts w:ascii="Arial" w:hAnsi="Arial" w:cs="Arial"/>
          <w:b/>
        </w:rPr>
      </w:pPr>
    </w:p>
    <w:p w:rsidR="000B54D8" w:rsidRPr="000B54D8" w:rsidRDefault="000B54D8" w:rsidP="000B54D8">
      <w:pPr>
        <w:numPr>
          <w:ilvl w:val="0"/>
          <w:numId w:val="3"/>
        </w:numPr>
        <w:suppressAutoHyphens/>
        <w:spacing w:after="0" w:line="240" w:lineRule="auto"/>
        <w:contextualSpacing/>
        <w:jc w:val="both"/>
        <w:rPr>
          <w:rFonts w:ascii="Arial" w:hAnsi="Arial" w:cs="Arial"/>
          <w:b/>
        </w:rPr>
      </w:pPr>
      <w:r w:rsidRPr="000B54D8">
        <w:rPr>
          <w:rFonts w:ascii="Arial" w:hAnsi="Arial" w:cs="Arial"/>
        </w:rPr>
        <w:t xml:space="preserve">En els cas de les persones jurídiques, estar legalment constituïdes i estar inscrites en el registre/cens genèric/específic corresponent en la data de publicació de la convocatòria corresponent. </w:t>
      </w:r>
    </w:p>
    <w:p w:rsidR="000B54D8" w:rsidRPr="000B54D8" w:rsidRDefault="000B54D8" w:rsidP="000B54D8">
      <w:pPr>
        <w:suppressAutoHyphens/>
        <w:spacing w:after="0" w:line="240" w:lineRule="auto"/>
        <w:ind w:left="360"/>
        <w:contextualSpacing/>
        <w:jc w:val="both"/>
        <w:rPr>
          <w:rFonts w:ascii="Arial" w:hAnsi="Arial" w:cs="Arial"/>
          <w:b/>
        </w:rPr>
      </w:pPr>
    </w:p>
    <w:p w:rsidR="000B54D8" w:rsidRPr="000B54D8" w:rsidRDefault="000B54D8" w:rsidP="000B54D8">
      <w:pPr>
        <w:numPr>
          <w:ilvl w:val="0"/>
          <w:numId w:val="3"/>
        </w:numPr>
        <w:suppressAutoHyphens/>
        <w:spacing w:after="0" w:line="240" w:lineRule="auto"/>
        <w:contextualSpacing/>
        <w:jc w:val="both"/>
        <w:rPr>
          <w:rFonts w:ascii="Arial" w:hAnsi="Arial" w:cs="Arial"/>
          <w:b/>
        </w:rPr>
      </w:pPr>
      <w:r w:rsidRPr="000B54D8">
        <w:rPr>
          <w:rFonts w:ascii="Arial" w:hAnsi="Arial" w:cs="Arial"/>
        </w:rPr>
        <w:t>En el cas d’associacions, haver elaborat els comptes anuals i fer-los accessibles al públic d’acord amb l’article 322.15 de la Llei 4/2008, de 24 d’abril, del llibre tercer del Codi Civil de Catalunya, relatiu a les persones jurídiques</w:t>
      </w:r>
      <w:r w:rsidRPr="000B54D8">
        <w:rPr>
          <w:rFonts w:ascii="Arial" w:hAnsi="Arial" w:cs="Arial"/>
          <w:b/>
        </w:rPr>
        <w:t xml:space="preserve">. </w:t>
      </w:r>
    </w:p>
    <w:p w:rsidR="000B54D8" w:rsidRPr="000B54D8" w:rsidRDefault="000B54D8" w:rsidP="000B54D8">
      <w:pPr>
        <w:suppressAutoHyphens/>
        <w:spacing w:after="0" w:line="240" w:lineRule="auto"/>
        <w:ind w:left="360"/>
        <w:contextualSpacing/>
        <w:jc w:val="both"/>
        <w:rPr>
          <w:rFonts w:ascii="Arial" w:hAnsi="Arial" w:cs="Arial"/>
        </w:rPr>
      </w:pPr>
    </w:p>
    <w:p w:rsidR="000B54D8" w:rsidRPr="000B54D8" w:rsidRDefault="000B54D8" w:rsidP="000B54D8">
      <w:pPr>
        <w:numPr>
          <w:ilvl w:val="0"/>
          <w:numId w:val="3"/>
        </w:numPr>
        <w:suppressAutoHyphens/>
        <w:spacing w:after="0" w:line="240" w:lineRule="auto"/>
        <w:contextualSpacing/>
        <w:jc w:val="both"/>
        <w:rPr>
          <w:rFonts w:ascii="Arial" w:hAnsi="Arial" w:cs="Arial"/>
        </w:rPr>
      </w:pPr>
      <w:r w:rsidRPr="000B54D8">
        <w:rPr>
          <w:rFonts w:ascii="Arial" w:hAnsi="Arial" w:cs="Arial"/>
        </w:rPr>
        <w:t xml:space="preserve">Complir amb l’obligació de comunicar l’obtenció d’altres subvencions públiques o privades per a la mateixa activitat, fent constar la relació detallada amb l’entitat </w:t>
      </w:r>
      <w:proofErr w:type="spellStart"/>
      <w:r w:rsidRPr="000B54D8">
        <w:rPr>
          <w:rFonts w:ascii="Arial" w:hAnsi="Arial" w:cs="Arial"/>
        </w:rPr>
        <w:t>concedent</w:t>
      </w:r>
      <w:proofErr w:type="spellEnd"/>
      <w:r w:rsidRPr="000B54D8">
        <w:rPr>
          <w:rFonts w:ascii="Arial" w:hAnsi="Arial" w:cs="Arial"/>
        </w:rPr>
        <w:t xml:space="preserve"> i la quantitat sol·licitada i/o obtinguda.</w:t>
      </w:r>
    </w:p>
    <w:p w:rsidR="000B54D8" w:rsidRPr="000B54D8" w:rsidRDefault="000B54D8" w:rsidP="000B54D8">
      <w:pPr>
        <w:suppressAutoHyphens/>
        <w:spacing w:after="0" w:line="240" w:lineRule="auto"/>
        <w:ind w:left="360"/>
        <w:contextualSpacing/>
        <w:jc w:val="both"/>
        <w:rPr>
          <w:rFonts w:ascii="Arial" w:hAnsi="Arial" w:cs="Arial"/>
        </w:rPr>
      </w:pPr>
    </w:p>
    <w:p w:rsidR="000B54D8" w:rsidRPr="000B54D8" w:rsidRDefault="000B54D8" w:rsidP="000B54D8">
      <w:pPr>
        <w:numPr>
          <w:ilvl w:val="0"/>
          <w:numId w:val="3"/>
        </w:numPr>
        <w:suppressAutoHyphens/>
        <w:spacing w:after="0" w:line="240" w:lineRule="auto"/>
        <w:contextualSpacing/>
        <w:jc w:val="both"/>
        <w:rPr>
          <w:rFonts w:ascii="Arial" w:hAnsi="Arial" w:cs="Arial"/>
        </w:rPr>
      </w:pPr>
      <w:r w:rsidRPr="000B54D8">
        <w:rPr>
          <w:rFonts w:ascii="Arial" w:hAnsi="Arial" w:cs="Arial"/>
        </w:rPr>
        <w:t>Sotmetre’s  a les actuacions de comprovació, verificació i control financer de l’Ajuntament de Manresa. Això comporta la possibilitat de l’Administració d’exigir, en qualsevol moment, la documentació laboral i comptable i l’obligació de la beneficiària de facilitar-la per garantir-ne les facultats d’inspecció i control.</w:t>
      </w:r>
    </w:p>
    <w:p w:rsidR="000B54D8" w:rsidRPr="000B54D8" w:rsidRDefault="000B54D8" w:rsidP="000B54D8">
      <w:pPr>
        <w:suppressAutoHyphens/>
        <w:spacing w:after="0" w:line="240" w:lineRule="auto"/>
        <w:ind w:left="360"/>
        <w:contextualSpacing/>
        <w:jc w:val="both"/>
        <w:rPr>
          <w:rFonts w:ascii="Arial" w:hAnsi="Arial" w:cs="Arial"/>
        </w:rPr>
      </w:pPr>
    </w:p>
    <w:p w:rsidR="000B54D8" w:rsidRPr="000B54D8" w:rsidRDefault="000B54D8" w:rsidP="000B54D8">
      <w:pPr>
        <w:numPr>
          <w:ilvl w:val="0"/>
          <w:numId w:val="3"/>
        </w:numPr>
        <w:suppressAutoHyphens/>
        <w:spacing w:after="0" w:line="240" w:lineRule="auto"/>
        <w:contextualSpacing/>
        <w:jc w:val="both"/>
        <w:rPr>
          <w:rFonts w:ascii="Arial" w:hAnsi="Arial" w:cs="Arial"/>
        </w:rPr>
      </w:pPr>
      <w:r w:rsidRPr="000B54D8">
        <w:rPr>
          <w:rFonts w:ascii="Arial" w:hAnsi="Arial" w:cs="Arial"/>
        </w:rPr>
        <w:t>Tenir arxivats i a disposició de l’Ajuntament  tots els documents originals justificatius del compliment de les determinacions que s’estableixen en aquestes bases durant 6 anys. Aquesta documentació també inclou els documents electrònics. </w:t>
      </w:r>
    </w:p>
    <w:p w:rsidR="000B54D8" w:rsidRPr="000B54D8" w:rsidRDefault="000B54D8" w:rsidP="000B54D8">
      <w:pPr>
        <w:spacing w:after="0" w:line="240" w:lineRule="auto"/>
        <w:ind w:left="360"/>
        <w:contextualSpacing/>
        <w:jc w:val="both"/>
        <w:textAlignment w:val="baseline"/>
        <w:rPr>
          <w:rFonts w:ascii="Arial" w:hAnsi="Arial" w:cs="Arial"/>
          <w:lang w:eastAsia="ca-ES"/>
        </w:rPr>
      </w:pPr>
    </w:p>
    <w:p w:rsidR="000B54D8" w:rsidRPr="000B54D8" w:rsidRDefault="000B54D8" w:rsidP="000B54D8">
      <w:pPr>
        <w:numPr>
          <w:ilvl w:val="0"/>
          <w:numId w:val="3"/>
        </w:numPr>
        <w:spacing w:after="0" w:line="240" w:lineRule="auto"/>
        <w:contextualSpacing/>
        <w:jc w:val="both"/>
        <w:textAlignment w:val="baseline"/>
        <w:rPr>
          <w:rFonts w:ascii="Arial" w:hAnsi="Arial" w:cs="Arial"/>
          <w:lang w:eastAsia="ca-ES"/>
        </w:rPr>
      </w:pPr>
      <w:r w:rsidRPr="000B54D8">
        <w:rPr>
          <w:rFonts w:ascii="Arial" w:hAnsi="Arial" w:cs="Arial"/>
          <w:lang w:eastAsia="ca-ES"/>
        </w:rPr>
        <w:t xml:space="preserve">Complir amb la normativa comunitària relativa a les ajudes de </w:t>
      </w:r>
      <w:proofErr w:type="spellStart"/>
      <w:r w:rsidRPr="000B54D8">
        <w:rPr>
          <w:rFonts w:ascii="Arial" w:hAnsi="Arial" w:cs="Arial"/>
          <w:lang w:eastAsia="ca-ES"/>
        </w:rPr>
        <w:t>mínimis</w:t>
      </w:r>
      <w:proofErr w:type="spellEnd"/>
      <w:r w:rsidRPr="000B54D8">
        <w:rPr>
          <w:rFonts w:ascii="Arial" w:hAnsi="Arial" w:cs="Arial"/>
          <w:lang w:eastAsia="ca-ES"/>
        </w:rPr>
        <w:t xml:space="preserve"> (Reglament (UE) 2023/2831, de la Comissió, de 13 de desembre de 2023  relatiu a l’aplicació  dels articles 107 i 108 del tractat de funcionament de la Unió Europea a les ajudes de </w:t>
      </w:r>
      <w:proofErr w:type="spellStart"/>
      <w:r w:rsidRPr="000B54D8">
        <w:rPr>
          <w:rFonts w:ascii="Arial" w:hAnsi="Arial" w:cs="Arial"/>
          <w:lang w:eastAsia="ca-ES"/>
        </w:rPr>
        <w:t>mínimis</w:t>
      </w:r>
      <w:proofErr w:type="spellEnd"/>
      <w:r w:rsidRPr="000B54D8">
        <w:rPr>
          <w:rFonts w:ascii="Arial" w:hAnsi="Arial" w:cs="Arial"/>
          <w:lang w:eastAsia="ca-ES"/>
        </w:rPr>
        <w:t>.</w:t>
      </w:r>
    </w:p>
    <w:p w:rsidR="000B54D8" w:rsidRPr="000B54D8" w:rsidRDefault="000B54D8" w:rsidP="000B54D8">
      <w:pPr>
        <w:widowControl w:val="0"/>
        <w:suppressAutoHyphens/>
        <w:autoSpaceDN w:val="0"/>
        <w:spacing w:after="0" w:line="240" w:lineRule="auto"/>
        <w:ind w:left="360"/>
        <w:contextualSpacing/>
        <w:jc w:val="both"/>
        <w:textAlignment w:val="baseline"/>
        <w:rPr>
          <w:rFonts w:ascii="Arial" w:hAnsi="Arial" w:cs="Arial"/>
        </w:rPr>
      </w:pPr>
    </w:p>
    <w:p w:rsidR="000B54D8" w:rsidRPr="000B54D8" w:rsidRDefault="000B54D8" w:rsidP="000B54D8">
      <w:pPr>
        <w:widowControl w:val="0"/>
        <w:numPr>
          <w:ilvl w:val="0"/>
          <w:numId w:val="3"/>
        </w:numPr>
        <w:suppressAutoHyphens/>
        <w:autoSpaceDN w:val="0"/>
        <w:spacing w:after="0" w:line="240" w:lineRule="auto"/>
        <w:contextualSpacing/>
        <w:jc w:val="both"/>
        <w:textAlignment w:val="baseline"/>
        <w:rPr>
          <w:rFonts w:ascii="Arial" w:hAnsi="Arial" w:cs="Arial"/>
        </w:rPr>
      </w:pPr>
      <w:r w:rsidRPr="000B54D8">
        <w:rPr>
          <w:rFonts w:ascii="Arial" w:hAnsi="Arial" w:cs="Arial"/>
        </w:rPr>
        <w:t>Justificar l’aplicació dels fons rebuts dins dels terminis establerts així com el compliment de la finalitat que determina la concessió de la subvenció.</w:t>
      </w:r>
    </w:p>
    <w:p w:rsidR="000B54D8" w:rsidRPr="000B54D8" w:rsidRDefault="000B54D8" w:rsidP="000B54D8">
      <w:pPr>
        <w:widowControl w:val="0"/>
        <w:suppressAutoHyphens/>
        <w:autoSpaceDN w:val="0"/>
        <w:spacing w:after="0" w:line="240" w:lineRule="auto"/>
        <w:ind w:left="360"/>
        <w:contextualSpacing/>
        <w:jc w:val="both"/>
        <w:textAlignment w:val="baseline"/>
        <w:rPr>
          <w:rFonts w:ascii="Arial" w:hAnsi="Arial" w:cs="Arial"/>
        </w:rPr>
      </w:pPr>
    </w:p>
    <w:p w:rsidR="000B54D8" w:rsidRPr="000B54D8" w:rsidRDefault="000B54D8" w:rsidP="000B54D8">
      <w:pPr>
        <w:widowControl w:val="0"/>
        <w:numPr>
          <w:ilvl w:val="0"/>
          <w:numId w:val="3"/>
        </w:numPr>
        <w:suppressAutoHyphens/>
        <w:autoSpaceDN w:val="0"/>
        <w:spacing w:after="0" w:line="240" w:lineRule="auto"/>
        <w:contextualSpacing/>
        <w:jc w:val="both"/>
        <w:textAlignment w:val="baseline"/>
        <w:rPr>
          <w:rFonts w:ascii="Arial" w:hAnsi="Arial" w:cs="Arial"/>
        </w:rPr>
      </w:pPr>
      <w:r w:rsidRPr="000B54D8">
        <w:rPr>
          <w:rFonts w:ascii="Arial" w:hAnsi="Arial" w:cs="Arial"/>
        </w:rPr>
        <w:t>En cas que l’actuació comporti alguna obra que modifiqui l’espai físic de l’establiment o suposi algun altre tipus d’intervenció, el/la beneficiària de la subvenció es compromet a tramitar les autoritzacions corresponents, autoritzant a l’Ajuntament de Manresa a realitzar les comprovacions que consideri necessàries. Així mateix també es compromet a tramitar les autoritzacions necessàries d’àmbit privat (propietat del local, comunitat de propietaris..).</w:t>
      </w:r>
    </w:p>
    <w:p w:rsidR="000B54D8" w:rsidRPr="000B54D8" w:rsidRDefault="000B54D8" w:rsidP="000B54D8">
      <w:pPr>
        <w:spacing w:after="0" w:line="240" w:lineRule="auto"/>
        <w:contextualSpacing/>
        <w:jc w:val="both"/>
        <w:rPr>
          <w:rFonts w:ascii="Arial" w:hAnsi="Arial" w:cs="Arial"/>
          <w:b/>
        </w:rPr>
      </w:pPr>
    </w:p>
    <w:p w:rsidR="000B54D8" w:rsidRPr="000B54D8" w:rsidRDefault="000B54D8" w:rsidP="000B54D8">
      <w:pPr>
        <w:numPr>
          <w:ilvl w:val="0"/>
          <w:numId w:val="6"/>
        </w:numPr>
        <w:spacing w:after="0" w:line="240" w:lineRule="auto"/>
        <w:contextualSpacing/>
        <w:jc w:val="both"/>
        <w:rPr>
          <w:rFonts w:ascii="Arial" w:hAnsi="Arial" w:cs="Arial"/>
          <w:b/>
        </w:rPr>
      </w:pPr>
      <w:r w:rsidRPr="000B54D8">
        <w:rPr>
          <w:rFonts w:ascii="Arial" w:hAnsi="Arial" w:cs="Arial"/>
          <w:b/>
        </w:rPr>
        <w:t>Requisits de l’activitat econòmica</w:t>
      </w:r>
    </w:p>
    <w:p w:rsidR="000B54D8" w:rsidRPr="000B54D8" w:rsidRDefault="000B54D8" w:rsidP="000B54D8">
      <w:pPr>
        <w:spacing w:after="0" w:line="240" w:lineRule="auto"/>
        <w:contextualSpacing/>
        <w:jc w:val="both"/>
        <w:rPr>
          <w:rFonts w:ascii="Arial" w:hAnsi="Arial" w:cs="Arial"/>
          <w:b/>
        </w:rPr>
      </w:pPr>
    </w:p>
    <w:p w:rsidR="000B54D8" w:rsidRPr="000B54D8" w:rsidRDefault="000B54D8" w:rsidP="000B54D8">
      <w:pPr>
        <w:widowControl w:val="0"/>
        <w:numPr>
          <w:ilvl w:val="0"/>
          <w:numId w:val="5"/>
        </w:numPr>
        <w:suppressAutoHyphens/>
        <w:autoSpaceDN w:val="0"/>
        <w:spacing w:after="0" w:line="240" w:lineRule="auto"/>
        <w:contextualSpacing/>
        <w:jc w:val="both"/>
        <w:textAlignment w:val="baseline"/>
        <w:rPr>
          <w:rFonts w:ascii="Arial" w:hAnsi="Arial" w:cs="Arial"/>
        </w:rPr>
      </w:pPr>
      <w:r w:rsidRPr="000B54D8">
        <w:rPr>
          <w:rFonts w:ascii="Arial" w:hAnsi="Arial" w:cs="Arial"/>
        </w:rPr>
        <w:t xml:space="preserve">Destinar l’immoble a una activitat econòmica, nova o fruit d’un traspàs. La nova activitat haurà d’haver-se iniciat entre l’1 de setembre de 2025 i el 31 d’agost de 2026, trobar-se en funcionament i tenir resolts favorablement tots els tràmits de legalització. A aquests efectes, es consultaran d’ofici les dades i informació oportunes. Igualment, en el cas d’un traspàs, caldrà disposar d’un document acreditatiu del traspàs de l’activitat entre la persona empresària i la persona </w:t>
      </w:r>
      <w:proofErr w:type="spellStart"/>
      <w:r w:rsidRPr="000B54D8">
        <w:rPr>
          <w:rFonts w:ascii="Arial" w:hAnsi="Arial" w:cs="Arial"/>
        </w:rPr>
        <w:t>reemprenedora</w:t>
      </w:r>
      <w:proofErr w:type="spellEnd"/>
      <w:r w:rsidRPr="000B54D8">
        <w:rPr>
          <w:rFonts w:ascii="Arial" w:hAnsi="Arial" w:cs="Arial"/>
        </w:rPr>
        <w:t xml:space="preserve"> i aquest s’haurà d’haver efectuat entre l’1 de setembre de 2025 i el 31 d’agost de 2026.</w:t>
      </w:r>
    </w:p>
    <w:p w:rsidR="000B54D8" w:rsidRPr="000B54D8" w:rsidRDefault="000B54D8" w:rsidP="000B54D8">
      <w:pPr>
        <w:widowControl w:val="0"/>
        <w:suppressAutoHyphens/>
        <w:autoSpaceDN w:val="0"/>
        <w:spacing w:after="0" w:line="240" w:lineRule="auto"/>
        <w:ind w:left="360"/>
        <w:contextualSpacing/>
        <w:jc w:val="both"/>
        <w:textAlignment w:val="baseline"/>
        <w:rPr>
          <w:rFonts w:ascii="Arial" w:hAnsi="Arial" w:cs="Arial"/>
        </w:rPr>
      </w:pPr>
    </w:p>
    <w:p w:rsidR="000B54D8" w:rsidRPr="000B54D8" w:rsidRDefault="000B54D8" w:rsidP="000B54D8">
      <w:pPr>
        <w:numPr>
          <w:ilvl w:val="0"/>
          <w:numId w:val="5"/>
        </w:numPr>
        <w:suppressAutoHyphens/>
        <w:spacing w:after="0" w:line="240" w:lineRule="auto"/>
        <w:contextualSpacing/>
        <w:jc w:val="both"/>
        <w:rPr>
          <w:rFonts w:ascii="Arial" w:hAnsi="Arial" w:cs="Arial"/>
        </w:rPr>
      </w:pPr>
      <w:r w:rsidRPr="000B54D8">
        <w:rPr>
          <w:rFonts w:ascii="Arial" w:hAnsi="Arial" w:cs="Arial"/>
        </w:rPr>
        <w:t>Per a la presentació de la línia b), l ’activitat econòmica ha d’estar situada en planta baixa o a peu de carrer i ha de disposar d’un accés independent i directe des del carrer .</w:t>
      </w:r>
    </w:p>
    <w:p w:rsidR="000B54D8" w:rsidRPr="000B54D8" w:rsidRDefault="000B54D8" w:rsidP="000B54D8">
      <w:pPr>
        <w:suppressAutoHyphens/>
        <w:spacing w:after="0" w:line="240" w:lineRule="auto"/>
        <w:contextualSpacing/>
        <w:jc w:val="both"/>
        <w:rPr>
          <w:rFonts w:ascii="Arial" w:hAnsi="Arial" w:cs="Arial"/>
        </w:rPr>
      </w:pPr>
    </w:p>
    <w:p w:rsidR="000B54D8" w:rsidRPr="000B54D8" w:rsidRDefault="000B54D8" w:rsidP="000B54D8">
      <w:pPr>
        <w:numPr>
          <w:ilvl w:val="0"/>
          <w:numId w:val="5"/>
        </w:numPr>
        <w:suppressAutoHyphens/>
        <w:spacing w:after="0" w:line="240" w:lineRule="auto"/>
        <w:contextualSpacing/>
        <w:jc w:val="both"/>
        <w:rPr>
          <w:rFonts w:ascii="Arial" w:hAnsi="Arial" w:cs="Arial"/>
        </w:rPr>
      </w:pPr>
      <w:r w:rsidRPr="000B54D8">
        <w:rPr>
          <w:rFonts w:ascii="Arial" w:hAnsi="Arial" w:cs="Arial"/>
        </w:rPr>
        <w:t>L’activitat econòmica ha de ser comercial, de restauració o de serveis. S’exclouen les activitats industrials.</w:t>
      </w:r>
    </w:p>
    <w:p w:rsidR="000B54D8" w:rsidRPr="000B54D8" w:rsidRDefault="000B54D8" w:rsidP="000B54D8">
      <w:pPr>
        <w:widowControl w:val="0"/>
        <w:suppressAutoHyphens/>
        <w:autoSpaceDN w:val="0"/>
        <w:spacing w:after="0" w:line="240" w:lineRule="auto"/>
        <w:ind w:left="360"/>
        <w:contextualSpacing/>
        <w:jc w:val="both"/>
        <w:textAlignment w:val="baseline"/>
        <w:rPr>
          <w:rFonts w:ascii="Arial" w:hAnsi="Arial" w:cs="Arial"/>
        </w:rPr>
      </w:pPr>
    </w:p>
    <w:p w:rsidR="000B54D8" w:rsidRPr="000B54D8" w:rsidRDefault="000B54D8" w:rsidP="000B54D8">
      <w:pPr>
        <w:widowControl w:val="0"/>
        <w:numPr>
          <w:ilvl w:val="0"/>
          <w:numId w:val="5"/>
        </w:numPr>
        <w:suppressAutoHyphens/>
        <w:autoSpaceDN w:val="0"/>
        <w:spacing w:after="0" w:line="240" w:lineRule="auto"/>
        <w:contextualSpacing/>
        <w:jc w:val="both"/>
        <w:textAlignment w:val="baseline"/>
        <w:rPr>
          <w:rFonts w:ascii="Arial" w:hAnsi="Arial" w:cs="Arial"/>
        </w:rPr>
      </w:pPr>
      <w:r w:rsidRPr="000B54D8">
        <w:rPr>
          <w:rFonts w:ascii="Arial" w:hAnsi="Arial" w:cs="Arial"/>
        </w:rPr>
        <w:t xml:space="preserve">Disposar de tots els permisos per poder exercir l’activitat. En el cas de realització d’obres els beneficiaris hauran de disposar del corresponent municipal d’obres o haver realitzat l’oportuna comunicació.  </w:t>
      </w:r>
    </w:p>
    <w:p w:rsidR="000B54D8" w:rsidRPr="000B54D8" w:rsidRDefault="000B54D8" w:rsidP="000B54D8">
      <w:pPr>
        <w:widowControl w:val="0"/>
        <w:suppressAutoHyphens/>
        <w:autoSpaceDN w:val="0"/>
        <w:spacing w:after="0" w:line="240" w:lineRule="auto"/>
        <w:contextualSpacing/>
        <w:jc w:val="both"/>
        <w:textAlignment w:val="baseline"/>
        <w:rPr>
          <w:rFonts w:ascii="Arial" w:hAnsi="Arial" w:cs="Arial"/>
        </w:rPr>
      </w:pPr>
    </w:p>
    <w:p w:rsidR="000B54D8" w:rsidRPr="000B54D8" w:rsidRDefault="000B54D8" w:rsidP="000B54D8">
      <w:pPr>
        <w:widowControl w:val="0"/>
        <w:numPr>
          <w:ilvl w:val="0"/>
          <w:numId w:val="5"/>
        </w:numPr>
        <w:suppressAutoHyphens/>
        <w:autoSpaceDN w:val="0"/>
        <w:spacing w:after="0" w:line="240" w:lineRule="auto"/>
        <w:contextualSpacing/>
        <w:jc w:val="both"/>
        <w:textAlignment w:val="baseline"/>
        <w:rPr>
          <w:rFonts w:ascii="Arial" w:hAnsi="Arial" w:cs="Arial"/>
        </w:rPr>
      </w:pPr>
      <w:r w:rsidRPr="000B54D8">
        <w:rPr>
          <w:rFonts w:ascii="Arial" w:hAnsi="Arial" w:cs="Arial"/>
        </w:rPr>
        <w:t>Disposar d’autorització administrativa o haver realitzat la comunicació per poder desenvolupar l’activitat econòmica que és objecte de traspàs.</w:t>
      </w:r>
    </w:p>
    <w:p w:rsidR="000B54D8" w:rsidRPr="000B54D8" w:rsidRDefault="000B54D8" w:rsidP="000B54D8">
      <w:pPr>
        <w:widowControl w:val="0"/>
        <w:suppressAutoHyphens/>
        <w:autoSpaceDN w:val="0"/>
        <w:spacing w:after="0" w:line="240" w:lineRule="auto"/>
        <w:ind w:left="360"/>
        <w:contextualSpacing/>
        <w:jc w:val="both"/>
        <w:textAlignment w:val="baseline"/>
        <w:rPr>
          <w:rFonts w:ascii="Arial" w:hAnsi="Arial" w:cs="Arial"/>
        </w:rPr>
      </w:pPr>
    </w:p>
    <w:p w:rsidR="000B54D8" w:rsidRPr="000B54D8" w:rsidRDefault="000B54D8" w:rsidP="000B54D8">
      <w:pPr>
        <w:widowControl w:val="0"/>
        <w:numPr>
          <w:ilvl w:val="0"/>
          <w:numId w:val="5"/>
        </w:numPr>
        <w:suppressAutoHyphens/>
        <w:autoSpaceDN w:val="0"/>
        <w:spacing w:after="0" w:line="240" w:lineRule="auto"/>
        <w:contextualSpacing/>
        <w:jc w:val="both"/>
        <w:textAlignment w:val="baseline"/>
        <w:rPr>
          <w:rFonts w:ascii="Arial" w:hAnsi="Arial" w:cs="Arial"/>
        </w:rPr>
      </w:pPr>
      <w:r w:rsidRPr="000B54D8">
        <w:rPr>
          <w:rFonts w:ascii="Arial" w:hAnsi="Arial" w:cs="Arial"/>
        </w:rPr>
        <w:t>No es considerarà traspàs la transformació d’una activitat econòmica en una altra forma jurídica si no va acompanyada d’un canvi de titularitat o un canvi en l’activitat econòmica.</w:t>
      </w:r>
    </w:p>
    <w:p w:rsidR="000B54D8" w:rsidRPr="000B54D8" w:rsidRDefault="000B54D8" w:rsidP="000B54D8">
      <w:pPr>
        <w:spacing w:after="0" w:line="240" w:lineRule="auto"/>
        <w:ind w:left="720"/>
        <w:contextualSpacing/>
        <w:jc w:val="both"/>
        <w:rPr>
          <w:rFonts w:ascii="Arial" w:hAnsi="Arial" w:cs="Arial"/>
        </w:rPr>
      </w:pPr>
    </w:p>
    <w:p w:rsidR="000B54D8" w:rsidRPr="000B54D8" w:rsidRDefault="000B54D8" w:rsidP="000B54D8">
      <w:pPr>
        <w:widowControl w:val="0"/>
        <w:numPr>
          <w:ilvl w:val="0"/>
          <w:numId w:val="6"/>
        </w:numPr>
        <w:suppressAutoHyphens/>
        <w:autoSpaceDN w:val="0"/>
        <w:spacing w:after="0" w:line="240" w:lineRule="auto"/>
        <w:contextualSpacing/>
        <w:jc w:val="both"/>
        <w:textAlignment w:val="baseline"/>
        <w:rPr>
          <w:rFonts w:ascii="Arial" w:hAnsi="Arial" w:cs="Arial"/>
          <w:b/>
        </w:rPr>
      </w:pPr>
      <w:r w:rsidRPr="000B54D8">
        <w:rPr>
          <w:rFonts w:ascii="Arial" w:hAnsi="Arial" w:cs="Arial"/>
          <w:b/>
          <w:color w:val="000000"/>
        </w:rPr>
        <w:t>Despeses subvencionables</w:t>
      </w:r>
    </w:p>
    <w:p w:rsidR="000B54D8" w:rsidRPr="000B54D8" w:rsidRDefault="000B54D8" w:rsidP="000B54D8">
      <w:pPr>
        <w:spacing w:after="0" w:line="240" w:lineRule="auto"/>
        <w:contextualSpacing/>
        <w:jc w:val="both"/>
        <w:rPr>
          <w:rFonts w:ascii="Arial" w:hAnsi="Arial" w:cs="Arial"/>
          <w:color w:val="000000"/>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 xml:space="preserve">Les despeses subvencionables seran totes aquelles que es puguin relacionar clarament amb la posada en marxa d’un nou negoci o el traspàs d’un negoci ja existent, com són les derivades dels contractes de lloguer, serveis d’assessorament i gestió, despeses de personal contractat o familiars col·laboradors (inclou sou i seguretat social), despeses de seguretat social. En especial es considerarà despeses elegibles: </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numPr>
          <w:ilvl w:val="0"/>
          <w:numId w:val="2"/>
        </w:numPr>
        <w:spacing w:after="0" w:line="240" w:lineRule="auto"/>
        <w:ind w:left="360"/>
        <w:contextualSpacing/>
        <w:jc w:val="both"/>
        <w:rPr>
          <w:rFonts w:ascii="Arial" w:hAnsi="Arial" w:cs="Arial"/>
          <w:color w:val="000000"/>
          <w:lang w:eastAsia="ca-ES"/>
        </w:rPr>
      </w:pPr>
      <w:r w:rsidRPr="000B54D8">
        <w:rPr>
          <w:rFonts w:ascii="Arial" w:hAnsi="Arial" w:cs="Arial"/>
        </w:rPr>
        <w:t xml:space="preserve">Despeses de personal. Es consideraran subvencionables els costos salarials i els costos de seguretat social del personal contractat per a portar a terme la nova activitat econòmica.  </w:t>
      </w:r>
      <w:r w:rsidRPr="000B54D8">
        <w:rPr>
          <w:rFonts w:ascii="Arial" w:hAnsi="Arial" w:cs="Arial"/>
          <w:color w:val="000000"/>
          <w:lang w:eastAsia="ca-ES"/>
        </w:rPr>
        <w:t>No seran elegibles les despeses derivades dels costos generals pel personal durant períodes de baixa laboral, retribucions per hores extraordinàries, pagaments en espècie, vacances no efectuades, dietes i indemnitzacions per mort, acomiadament, suspensió, cessament i percepcions per matrimoni. </w:t>
      </w:r>
    </w:p>
    <w:p w:rsidR="000B54D8" w:rsidRPr="000B54D8" w:rsidRDefault="000B54D8" w:rsidP="000B54D8">
      <w:pPr>
        <w:spacing w:after="0" w:line="240" w:lineRule="auto"/>
        <w:contextualSpacing/>
        <w:jc w:val="both"/>
        <w:rPr>
          <w:rFonts w:ascii="Arial" w:hAnsi="Arial" w:cs="Arial"/>
          <w:color w:val="000000"/>
          <w:lang w:eastAsia="ca-ES"/>
        </w:rPr>
      </w:pPr>
    </w:p>
    <w:p w:rsidR="000B54D8" w:rsidRPr="000B54D8" w:rsidRDefault="000B54D8" w:rsidP="000B54D8">
      <w:pPr>
        <w:numPr>
          <w:ilvl w:val="0"/>
          <w:numId w:val="2"/>
        </w:numPr>
        <w:spacing w:after="0" w:line="240" w:lineRule="auto"/>
        <w:ind w:left="360"/>
        <w:contextualSpacing/>
        <w:jc w:val="both"/>
        <w:rPr>
          <w:rFonts w:ascii="Arial" w:hAnsi="Arial" w:cs="Arial"/>
          <w:b/>
          <w:color w:val="000000"/>
          <w:lang w:eastAsia="ca-ES"/>
        </w:rPr>
      </w:pPr>
      <w:r w:rsidRPr="000B54D8">
        <w:rPr>
          <w:rFonts w:ascii="Arial" w:hAnsi="Arial" w:cs="Arial"/>
          <w:color w:val="000000"/>
          <w:lang w:eastAsia="ca-ES"/>
        </w:rPr>
        <w:t>Despeses d’arrendament o d’us de béns immobles per al desenvolupament d’una nova activitat econòmica</w:t>
      </w:r>
    </w:p>
    <w:p w:rsidR="000B54D8" w:rsidRPr="000B54D8" w:rsidRDefault="000B54D8" w:rsidP="000B54D8">
      <w:pPr>
        <w:spacing w:after="0" w:line="240" w:lineRule="auto"/>
        <w:contextualSpacing/>
        <w:jc w:val="both"/>
        <w:rPr>
          <w:rFonts w:ascii="Arial" w:hAnsi="Arial" w:cs="Arial"/>
          <w:color w:val="000000"/>
          <w:lang w:eastAsia="ca-ES"/>
        </w:rPr>
      </w:pPr>
    </w:p>
    <w:p w:rsidR="000B54D8" w:rsidRPr="000B54D8" w:rsidRDefault="000B54D8" w:rsidP="000B54D8">
      <w:pPr>
        <w:numPr>
          <w:ilvl w:val="0"/>
          <w:numId w:val="2"/>
        </w:numPr>
        <w:spacing w:after="0" w:line="240" w:lineRule="auto"/>
        <w:ind w:left="360"/>
        <w:contextualSpacing/>
        <w:jc w:val="both"/>
        <w:rPr>
          <w:rFonts w:ascii="Arial" w:hAnsi="Arial" w:cs="Arial"/>
          <w:color w:val="000000"/>
          <w:lang w:eastAsia="ca-ES"/>
        </w:rPr>
      </w:pPr>
      <w:r w:rsidRPr="000B54D8">
        <w:rPr>
          <w:rFonts w:ascii="Arial" w:hAnsi="Arial" w:cs="Arial"/>
          <w:color w:val="000000"/>
          <w:lang w:eastAsia="ca-ES"/>
        </w:rPr>
        <w:t xml:space="preserve">Despeses de subministraments de l’immoble on s’exerceix la nova activitat econòmica. </w:t>
      </w:r>
    </w:p>
    <w:p w:rsidR="000B54D8" w:rsidRPr="000B54D8" w:rsidRDefault="000B54D8" w:rsidP="000B54D8">
      <w:pPr>
        <w:spacing w:after="0" w:line="240" w:lineRule="auto"/>
        <w:contextualSpacing/>
        <w:jc w:val="both"/>
        <w:rPr>
          <w:rFonts w:ascii="Arial" w:hAnsi="Arial" w:cs="Arial"/>
          <w:color w:val="000000"/>
          <w:lang w:eastAsia="ca-ES"/>
        </w:rPr>
      </w:pPr>
    </w:p>
    <w:p w:rsidR="000B54D8" w:rsidRPr="000B54D8" w:rsidRDefault="000B54D8" w:rsidP="000B54D8">
      <w:pPr>
        <w:numPr>
          <w:ilvl w:val="0"/>
          <w:numId w:val="2"/>
        </w:numPr>
        <w:spacing w:after="0" w:line="240" w:lineRule="auto"/>
        <w:ind w:left="360"/>
        <w:contextualSpacing/>
        <w:jc w:val="both"/>
        <w:rPr>
          <w:rFonts w:ascii="Arial" w:hAnsi="Arial" w:cs="Arial"/>
        </w:rPr>
      </w:pPr>
      <w:r w:rsidRPr="000B54D8">
        <w:rPr>
          <w:rFonts w:ascii="Arial" w:hAnsi="Arial" w:cs="Arial"/>
        </w:rPr>
        <w:t xml:space="preserve">Despeses derivades de la Formalització de la transmissió d’una activitat en funcionament entre la persona empresària i la persona </w:t>
      </w:r>
      <w:proofErr w:type="spellStart"/>
      <w:r w:rsidRPr="000B54D8">
        <w:rPr>
          <w:rFonts w:ascii="Arial" w:hAnsi="Arial" w:cs="Arial"/>
        </w:rPr>
        <w:t>reemprenedora</w:t>
      </w:r>
      <w:proofErr w:type="spellEnd"/>
      <w:r w:rsidRPr="000B54D8">
        <w:rPr>
          <w:rFonts w:ascii="Arial" w:hAnsi="Arial" w:cs="Arial"/>
        </w:rPr>
        <w:t xml:space="preserve">. </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numPr>
          <w:ilvl w:val="0"/>
          <w:numId w:val="2"/>
        </w:numPr>
        <w:spacing w:after="0" w:line="240" w:lineRule="auto"/>
        <w:ind w:left="360"/>
        <w:contextualSpacing/>
        <w:jc w:val="both"/>
        <w:rPr>
          <w:rFonts w:ascii="Arial" w:hAnsi="Arial" w:cs="Arial"/>
        </w:rPr>
      </w:pPr>
      <w:r w:rsidRPr="000B54D8">
        <w:rPr>
          <w:rFonts w:ascii="Arial" w:hAnsi="Arial" w:cs="Arial"/>
        </w:rPr>
        <w:t>Despeses derivades de l’obertura de l’establiment (projectes, instal·lacions, mobiliari, actuacions d’embelliment d’aparadors, despeses salarials, honoraris, despeses de gestoria i notaria, despeses de publicitat)</w:t>
      </w:r>
    </w:p>
    <w:p w:rsidR="000B54D8" w:rsidRPr="000B54D8" w:rsidRDefault="000B54D8" w:rsidP="000B54D8">
      <w:pPr>
        <w:spacing w:after="0" w:line="240" w:lineRule="auto"/>
        <w:contextualSpacing/>
        <w:jc w:val="both"/>
        <w:rPr>
          <w:rFonts w:ascii="Arial" w:hAnsi="Arial" w:cs="Arial"/>
          <w:color w:val="000000"/>
          <w:lang w:eastAsia="ca-ES"/>
        </w:rPr>
      </w:pPr>
    </w:p>
    <w:p w:rsidR="000B54D8" w:rsidRPr="000B54D8" w:rsidRDefault="000B54D8" w:rsidP="000B54D8">
      <w:pPr>
        <w:numPr>
          <w:ilvl w:val="0"/>
          <w:numId w:val="2"/>
        </w:numPr>
        <w:spacing w:after="0" w:line="240" w:lineRule="auto"/>
        <w:ind w:left="360"/>
        <w:contextualSpacing/>
        <w:jc w:val="both"/>
        <w:rPr>
          <w:rFonts w:ascii="Arial" w:hAnsi="Arial" w:cs="Arial"/>
        </w:rPr>
      </w:pPr>
      <w:r w:rsidRPr="000B54D8">
        <w:rPr>
          <w:rFonts w:ascii="Arial" w:hAnsi="Arial" w:cs="Arial"/>
        </w:rPr>
        <w:t>Despeses derivades del pagament de quotes a la TGSS en règim d’autònoms o en règim general.</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numPr>
          <w:ilvl w:val="0"/>
          <w:numId w:val="2"/>
        </w:numPr>
        <w:spacing w:after="0" w:line="240" w:lineRule="auto"/>
        <w:ind w:left="360"/>
        <w:contextualSpacing/>
        <w:jc w:val="both"/>
        <w:rPr>
          <w:rFonts w:ascii="Arial" w:hAnsi="Arial" w:cs="Arial"/>
        </w:rPr>
      </w:pPr>
      <w:r w:rsidRPr="000B54D8">
        <w:rPr>
          <w:rFonts w:ascii="Arial" w:hAnsi="Arial" w:cs="Arial"/>
        </w:rPr>
        <w:t>Inversions per obres de reforma i adequació del local on s’allotgi una nova activitat econòmica, en especial les que facin referència a eficiència energètica, mobilitat, patologies estructurals greus, seguretat i accessibilitat, millora de façana, ampliacions, entre d’altres.  Les despeses d’inversió hauran de ser realitzades pel titular de l’activitat econòmica  S’exclou específicament la despesa d’inversió per a l’adquisició de l’immoble.</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numPr>
          <w:ilvl w:val="0"/>
          <w:numId w:val="2"/>
        </w:numPr>
        <w:spacing w:after="0" w:line="240" w:lineRule="auto"/>
        <w:ind w:left="360"/>
        <w:contextualSpacing/>
        <w:jc w:val="both"/>
        <w:rPr>
          <w:rFonts w:ascii="Arial" w:hAnsi="Arial" w:cs="Arial"/>
          <w:color w:val="000000"/>
          <w:lang w:eastAsia="ca-ES"/>
        </w:rPr>
      </w:pPr>
      <w:r w:rsidRPr="000B54D8">
        <w:rPr>
          <w:rFonts w:ascii="Arial" w:hAnsi="Arial" w:cs="Arial"/>
          <w:color w:val="000000"/>
          <w:lang w:eastAsia="ca-ES"/>
        </w:rPr>
        <w:t>Despeses de material fungible ordinari no inventariable: Despeses realitzades en material fungible no inventariable necessari per a l’inici de l’activitat econòmica ( material d’oficina, informàtic no inventariable, consumibles).  En el cas de compra de material d’estoc la despesa no podrà ser superior al 20% del total de la subvenció atorgada.</w:t>
      </w:r>
    </w:p>
    <w:p w:rsidR="000B54D8" w:rsidRPr="000B54D8" w:rsidRDefault="000B54D8" w:rsidP="000B54D8">
      <w:pPr>
        <w:spacing w:after="0" w:line="240" w:lineRule="auto"/>
        <w:contextualSpacing/>
        <w:jc w:val="both"/>
        <w:rPr>
          <w:rFonts w:ascii="Arial" w:hAnsi="Arial" w:cs="Arial"/>
          <w:color w:val="000000"/>
          <w:lang w:eastAsia="ca-ES"/>
        </w:rPr>
      </w:pPr>
    </w:p>
    <w:p w:rsidR="000B54D8" w:rsidRPr="000B54D8" w:rsidRDefault="000B54D8" w:rsidP="000B54D8">
      <w:pPr>
        <w:numPr>
          <w:ilvl w:val="0"/>
          <w:numId w:val="2"/>
        </w:numPr>
        <w:spacing w:after="0" w:line="240" w:lineRule="auto"/>
        <w:ind w:left="360"/>
        <w:contextualSpacing/>
        <w:jc w:val="both"/>
        <w:rPr>
          <w:rFonts w:ascii="Arial" w:hAnsi="Arial" w:cs="Arial"/>
          <w:color w:val="000000"/>
          <w:lang w:eastAsia="ca-ES"/>
        </w:rPr>
      </w:pPr>
      <w:r w:rsidRPr="000B54D8">
        <w:rPr>
          <w:rFonts w:ascii="Arial" w:hAnsi="Arial" w:cs="Arial"/>
          <w:color w:val="000000"/>
          <w:lang w:eastAsia="ca-ES"/>
        </w:rPr>
        <w:t>Despeses d’impostos indirectes quan no siguin susceptibles de recuperació o compensació.</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lastRenderedPageBreak/>
        <w:t xml:space="preserve">La despesa/es per la qual se sol·licita la subvenció s’hauran de destinar exclusivament a l’objecte i finalitat de la convocatòria i no podà alterar-se per la beneficiaria. </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No seran subvencionables:</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numPr>
          <w:ilvl w:val="0"/>
          <w:numId w:val="4"/>
        </w:numPr>
        <w:spacing w:after="0" w:line="240" w:lineRule="auto"/>
        <w:contextualSpacing/>
        <w:jc w:val="both"/>
        <w:rPr>
          <w:rFonts w:ascii="Arial" w:hAnsi="Arial" w:cs="Arial"/>
        </w:rPr>
      </w:pPr>
      <w:r w:rsidRPr="000B54D8">
        <w:rPr>
          <w:rFonts w:ascii="Arial" w:hAnsi="Arial" w:cs="Arial"/>
        </w:rPr>
        <w:t>Els interessos deutors dels comptes bancaris, préstecs o hipoteques</w:t>
      </w:r>
    </w:p>
    <w:p w:rsidR="000B54D8" w:rsidRPr="000B54D8" w:rsidRDefault="000B54D8" w:rsidP="000B54D8">
      <w:pPr>
        <w:numPr>
          <w:ilvl w:val="0"/>
          <w:numId w:val="4"/>
        </w:numPr>
        <w:spacing w:after="0" w:line="240" w:lineRule="auto"/>
        <w:contextualSpacing/>
        <w:jc w:val="both"/>
        <w:rPr>
          <w:rFonts w:ascii="Arial" w:hAnsi="Arial" w:cs="Arial"/>
        </w:rPr>
      </w:pPr>
      <w:r w:rsidRPr="000B54D8">
        <w:rPr>
          <w:rFonts w:ascii="Arial" w:hAnsi="Arial" w:cs="Arial"/>
        </w:rPr>
        <w:t>Interessos, recàrrecs i sancions</w:t>
      </w:r>
    </w:p>
    <w:p w:rsidR="000B54D8" w:rsidRPr="000B54D8" w:rsidRDefault="000B54D8" w:rsidP="000B54D8">
      <w:pPr>
        <w:numPr>
          <w:ilvl w:val="0"/>
          <w:numId w:val="4"/>
        </w:numPr>
        <w:spacing w:after="0" w:line="240" w:lineRule="auto"/>
        <w:contextualSpacing/>
        <w:jc w:val="both"/>
        <w:rPr>
          <w:rFonts w:ascii="Arial" w:hAnsi="Arial" w:cs="Arial"/>
        </w:rPr>
      </w:pPr>
      <w:r w:rsidRPr="000B54D8">
        <w:rPr>
          <w:rFonts w:ascii="Arial" w:hAnsi="Arial" w:cs="Arial"/>
        </w:rPr>
        <w:t>Les despeses de procediments judicials</w:t>
      </w:r>
    </w:p>
    <w:p w:rsidR="000B54D8" w:rsidRPr="000B54D8" w:rsidRDefault="000B54D8" w:rsidP="000B54D8">
      <w:pPr>
        <w:numPr>
          <w:ilvl w:val="0"/>
          <w:numId w:val="4"/>
        </w:numPr>
        <w:spacing w:after="0" w:line="240" w:lineRule="auto"/>
        <w:contextualSpacing/>
        <w:jc w:val="both"/>
        <w:rPr>
          <w:rFonts w:ascii="Arial" w:hAnsi="Arial" w:cs="Arial"/>
        </w:rPr>
      </w:pPr>
      <w:r w:rsidRPr="000B54D8">
        <w:rPr>
          <w:rFonts w:ascii="Arial" w:hAnsi="Arial" w:cs="Arial"/>
        </w:rPr>
        <w:t>Els impostos indirectes quan siguin susceptibles de recuperació o compensació ni els impostos personals sobre la renta.</w:t>
      </w:r>
    </w:p>
    <w:p w:rsidR="000B54D8" w:rsidRPr="000B54D8" w:rsidRDefault="000B54D8" w:rsidP="000B54D8">
      <w:pPr>
        <w:numPr>
          <w:ilvl w:val="0"/>
          <w:numId w:val="4"/>
        </w:numPr>
        <w:spacing w:after="0" w:line="240" w:lineRule="auto"/>
        <w:contextualSpacing/>
        <w:jc w:val="both"/>
        <w:rPr>
          <w:rFonts w:ascii="Arial" w:hAnsi="Arial" w:cs="Arial"/>
        </w:rPr>
      </w:pPr>
      <w:r w:rsidRPr="000B54D8">
        <w:rPr>
          <w:rFonts w:ascii="Arial" w:hAnsi="Arial" w:cs="Arial"/>
        </w:rPr>
        <w:t>Autoritzacions administratives, llicències permisos, cost d’avals i/o fiances, multes, taxes, impostos o tributs</w:t>
      </w:r>
    </w:p>
    <w:p w:rsidR="000B54D8" w:rsidRPr="000B54D8" w:rsidRDefault="000B54D8" w:rsidP="000B54D8">
      <w:pPr>
        <w:spacing w:after="0" w:line="240" w:lineRule="auto"/>
        <w:contextualSpacing/>
        <w:jc w:val="both"/>
        <w:rPr>
          <w:rFonts w:ascii="Arial" w:hAnsi="Arial" w:cs="Arial"/>
          <w:b/>
        </w:rPr>
      </w:pPr>
    </w:p>
    <w:p w:rsidR="000B54D8" w:rsidRPr="000B54D8" w:rsidRDefault="000B54D8" w:rsidP="000B54D8">
      <w:pPr>
        <w:numPr>
          <w:ilvl w:val="0"/>
          <w:numId w:val="6"/>
        </w:numPr>
        <w:spacing w:after="0" w:line="240" w:lineRule="auto"/>
        <w:contextualSpacing/>
        <w:jc w:val="both"/>
        <w:rPr>
          <w:rFonts w:ascii="Arial" w:hAnsi="Arial" w:cs="Arial"/>
          <w:b/>
        </w:rPr>
      </w:pPr>
      <w:r w:rsidRPr="000B54D8">
        <w:rPr>
          <w:rFonts w:ascii="Arial" w:hAnsi="Arial" w:cs="Arial"/>
          <w:b/>
        </w:rPr>
        <w:t>Àmbit temporal</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 xml:space="preserve">Les  subvencions concedides s’hauran de destinar a finançar inversions i despeses realitzades entre l’1 de setembre de 2025 a 31 de desembre de 2026. En el cas de despeses derivades d’obres en l’establiment, les despeses hauran d’estar datades entre l’1 de setembre de 2024 a 31 de desembre de 2026. </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En tots els casos, la nova activitat econòmica haurà d’estar legalment establerta a efectes municipals entre l’1 de setembre de 2025 i el 31 d’agost de 2026.</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 xml:space="preserve">La documentació justificativa haurà de presentar-se com a màxim el dia 31 de març de 2027. </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numPr>
          <w:ilvl w:val="0"/>
          <w:numId w:val="6"/>
        </w:numPr>
        <w:spacing w:after="0" w:line="240" w:lineRule="auto"/>
        <w:contextualSpacing/>
        <w:jc w:val="both"/>
        <w:rPr>
          <w:rFonts w:ascii="Arial" w:hAnsi="Arial" w:cs="Arial"/>
          <w:b/>
        </w:rPr>
      </w:pPr>
      <w:r w:rsidRPr="000B54D8">
        <w:rPr>
          <w:rFonts w:ascii="Arial" w:hAnsi="Arial" w:cs="Arial"/>
          <w:b/>
        </w:rPr>
        <w:t xml:space="preserve">Bases reguladores </w:t>
      </w:r>
    </w:p>
    <w:p w:rsidR="000B54D8" w:rsidRPr="000B54D8" w:rsidRDefault="000B54D8" w:rsidP="000B54D8">
      <w:pPr>
        <w:suppressAutoHyphens/>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lang w:eastAsia="ca-ES"/>
        </w:rPr>
      </w:pPr>
      <w:r w:rsidRPr="000B54D8">
        <w:rPr>
          <w:rFonts w:ascii="Arial" w:hAnsi="Arial" w:cs="Arial"/>
          <w:lang w:eastAsia="ca-ES"/>
        </w:rPr>
        <w:t xml:space="preserve">Les Bases específiques reguladores d’aquesta convocatòria són les aprovades en sessió del Ple de l’Ajuntament celebrat el 19 de setembre de 2024 i publicades al Butlletí oficial de la Província de Barcelona de 26 de setembre de 2024,  i </w:t>
      </w:r>
      <w:r w:rsidRPr="000B54D8">
        <w:rPr>
          <w:rFonts w:ascii="Arial" w:hAnsi="Arial" w:cs="Arial"/>
        </w:rPr>
        <w:t>poden consultar-se  a la web municipal http://www.manresa.cat</w:t>
      </w:r>
    </w:p>
    <w:p w:rsidR="000B54D8" w:rsidRPr="000B54D8" w:rsidRDefault="000B54D8" w:rsidP="000B54D8">
      <w:pPr>
        <w:spacing w:after="0" w:line="240" w:lineRule="auto"/>
        <w:contextualSpacing/>
        <w:jc w:val="both"/>
        <w:rPr>
          <w:rFonts w:ascii="Arial" w:hAnsi="Arial" w:cs="Arial"/>
          <w:lang w:eastAsia="ca-ES"/>
        </w:rPr>
      </w:pPr>
    </w:p>
    <w:p w:rsidR="000B54D8" w:rsidRPr="000B54D8" w:rsidRDefault="000B54D8" w:rsidP="000B54D8">
      <w:pPr>
        <w:shd w:val="clear" w:color="auto" w:fill="FFFFFF"/>
        <w:spacing w:after="0" w:line="240" w:lineRule="auto"/>
        <w:contextualSpacing/>
        <w:jc w:val="both"/>
        <w:rPr>
          <w:rFonts w:ascii="Arial" w:hAnsi="Arial" w:cs="Arial"/>
          <w:lang w:eastAsia="ca-ES"/>
        </w:rPr>
      </w:pPr>
      <w:r w:rsidRPr="000B54D8">
        <w:rPr>
          <w:rFonts w:ascii="Arial" w:hAnsi="Arial" w:cs="Arial"/>
          <w:lang w:eastAsia="ca-ES"/>
        </w:rPr>
        <w:t xml:space="preserve">Així mateix, les bases reguladores generals del procediment de concessió de subvencions van ser aprovades mitjançant acord plenari de 20 de setembre de 2004 pel qual s’aprova l’Ordenança General de subvencions de l’Ajuntament de Manresa (BOPB 13.01.2005) així com també mitjançant les Bases d’execució del Pressupost de 2026, aprovades per acord plenari de 20 de novembre de 2025, documents que es poden consultar a la pàgina web municipal </w:t>
      </w:r>
      <w:hyperlink r:id="rId8" w:history="1">
        <w:r w:rsidRPr="000B54D8">
          <w:rPr>
            <w:rFonts w:ascii="Arial" w:hAnsi="Arial" w:cs="Arial"/>
            <w:u w:val="single"/>
            <w:lang w:eastAsia="ca-ES"/>
          </w:rPr>
          <w:t>http://www.manresa.cat/</w:t>
        </w:r>
      </w:hyperlink>
      <w:r w:rsidRPr="000B54D8">
        <w:rPr>
          <w:rFonts w:ascii="Arial" w:hAnsi="Arial" w:cs="Arial"/>
          <w:lang w:eastAsia="ca-ES"/>
        </w:rPr>
        <w:t>.</w:t>
      </w:r>
    </w:p>
    <w:p w:rsidR="000B54D8" w:rsidRPr="000B54D8" w:rsidRDefault="000B54D8" w:rsidP="000B54D8">
      <w:pPr>
        <w:shd w:val="clear" w:color="auto" w:fill="FFFFFF"/>
        <w:spacing w:after="0" w:line="240" w:lineRule="auto"/>
        <w:contextualSpacing/>
        <w:jc w:val="both"/>
        <w:rPr>
          <w:rFonts w:ascii="Arial" w:hAnsi="Arial" w:cs="Arial"/>
          <w:lang w:eastAsia="ca-ES"/>
        </w:rPr>
      </w:pPr>
    </w:p>
    <w:p w:rsidR="000B54D8" w:rsidRPr="000B54D8" w:rsidRDefault="000B54D8" w:rsidP="000B54D8">
      <w:pPr>
        <w:numPr>
          <w:ilvl w:val="0"/>
          <w:numId w:val="6"/>
        </w:numPr>
        <w:shd w:val="clear" w:color="auto" w:fill="FFFFFF"/>
        <w:spacing w:after="0" w:line="240" w:lineRule="auto"/>
        <w:contextualSpacing/>
        <w:jc w:val="both"/>
        <w:rPr>
          <w:rFonts w:ascii="Arial" w:hAnsi="Arial" w:cs="Arial"/>
          <w:b/>
          <w:lang w:eastAsia="ca-ES"/>
        </w:rPr>
      </w:pPr>
      <w:r w:rsidRPr="000B54D8">
        <w:rPr>
          <w:rFonts w:ascii="Arial" w:hAnsi="Arial" w:cs="Arial"/>
          <w:b/>
          <w:color w:val="000000"/>
        </w:rPr>
        <w:t>Crèdit pressupostari</w:t>
      </w:r>
    </w:p>
    <w:p w:rsidR="000B54D8" w:rsidRPr="000B54D8" w:rsidRDefault="000B54D8" w:rsidP="000B54D8">
      <w:pPr>
        <w:spacing w:after="0" w:line="240" w:lineRule="auto"/>
        <w:contextualSpacing/>
        <w:jc w:val="both"/>
        <w:rPr>
          <w:rFonts w:ascii="Arial" w:hAnsi="Arial" w:cs="Arial"/>
          <w:color w:val="000000"/>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L’import total d’aquests ajuts serà d’un màxim de 60.000 euros que anirà a càrrec de l’aplicació pressupostària 26 4227 47000 del pressupost municipal, distribuïts de la manera següent:</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Línia A. Subvencions per a activitats econòmiques ubicades al centre històric de Manresa</w:t>
      </w:r>
      <w:r>
        <w:rPr>
          <w:rFonts w:ascii="Arial" w:hAnsi="Arial" w:cs="Arial"/>
        </w:rPr>
        <w:t xml:space="preserve"> </w:t>
      </w:r>
      <w:r w:rsidRPr="000B54D8">
        <w:rPr>
          <w:rFonts w:ascii="Arial" w:hAnsi="Arial" w:cs="Arial"/>
        </w:rPr>
        <w:t>................................................................................................. 30.000,00 euros</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Línia B. Subvencions per a activitats econòmiques ubicades al Municipi de Manresa ...........</w:t>
      </w:r>
      <w:r>
        <w:rPr>
          <w:rFonts w:ascii="Arial" w:hAnsi="Arial" w:cs="Arial"/>
        </w:rPr>
        <w:t>.</w:t>
      </w:r>
      <w:r w:rsidRPr="000B54D8">
        <w:rPr>
          <w:rFonts w:ascii="Arial" w:hAnsi="Arial" w:cs="Arial"/>
        </w:rPr>
        <w:t>.................................................................................................... 30.000,00 euros</w:t>
      </w:r>
    </w:p>
    <w:p w:rsidR="000B54D8" w:rsidRPr="000B54D8" w:rsidRDefault="000B54D8" w:rsidP="000B54D8">
      <w:pPr>
        <w:spacing w:after="0" w:line="240" w:lineRule="auto"/>
        <w:contextualSpacing/>
        <w:jc w:val="both"/>
        <w:rPr>
          <w:rFonts w:ascii="Arial" w:hAnsi="Arial" w:cs="Arial"/>
          <w:color w:val="000000"/>
        </w:rPr>
      </w:pPr>
    </w:p>
    <w:p w:rsidR="000B54D8" w:rsidRPr="000B54D8" w:rsidRDefault="000B54D8" w:rsidP="000B54D8">
      <w:pPr>
        <w:spacing w:after="0" w:line="240" w:lineRule="auto"/>
        <w:contextualSpacing/>
        <w:jc w:val="both"/>
        <w:rPr>
          <w:rFonts w:ascii="Arial" w:hAnsi="Arial" w:cs="Arial"/>
          <w:color w:val="000000"/>
        </w:rPr>
      </w:pPr>
      <w:r w:rsidRPr="000B54D8">
        <w:rPr>
          <w:rFonts w:ascii="Arial" w:hAnsi="Arial" w:cs="Arial"/>
          <w:color w:val="000000"/>
        </w:rPr>
        <w:t xml:space="preserve">Es donaran ajudes fins a esgotar la partida pressupostària. </w:t>
      </w:r>
    </w:p>
    <w:p w:rsidR="000B54D8" w:rsidRPr="000B54D8" w:rsidRDefault="000B54D8" w:rsidP="000B54D8">
      <w:pPr>
        <w:spacing w:after="0" w:line="240" w:lineRule="auto"/>
        <w:contextualSpacing/>
        <w:jc w:val="both"/>
        <w:rPr>
          <w:rFonts w:ascii="Arial" w:hAnsi="Arial" w:cs="Arial"/>
          <w:color w:val="000000"/>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lastRenderedPageBreak/>
        <w:t>En cas que la darrera subvenció atorgada per cada línia no rebi la quantia fixada, li serà adjudicat l’import resultant fins esgotar la partida, un cop restades les altres subvencions ja atorgades.</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 xml:space="preserve">Es podrà incrementar l’import màxim de la línia B amb l’import que resti de la Línia A en cas que aquesta última no quedi exhaurida. </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numPr>
          <w:ilvl w:val="0"/>
          <w:numId w:val="6"/>
        </w:numPr>
        <w:spacing w:after="0" w:line="240" w:lineRule="auto"/>
        <w:contextualSpacing/>
        <w:jc w:val="both"/>
        <w:rPr>
          <w:rFonts w:ascii="Arial" w:hAnsi="Arial" w:cs="Arial"/>
          <w:b/>
        </w:rPr>
      </w:pPr>
      <w:r w:rsidRPr="000B54D8">
        <w:rPr>
          <w:rFonts w:ascii="Arial" w:hAnsi="Arial" w:cs="Arial"/>
          <w:b/>
        </w:rPr>
        <w:t>Termini de presentació de sol·licituds</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autoSpaceDE w:val="0"/>
        <w:autoSpaceDN w:val="0"/>
        <w:adjustRightInd w:val="0"/>
        <w:spacing w:after="0" w:line="240" w:lineRule="auto"/>
        <w:contextualSpacing/>
        <w:jc w:val="both"/>
        <w:rPr>
          <w:rFonts w:ascii="Arial" w:hAnsi="Arial" w:cs="Arial"/>
          <w:iCs/>
          <w:color w:val="000000"/>
        </w:rPr>
      </w:pPr>
      <w:r w:rsidRPr="000B54D8">
        <w:rPr>
          <w:rFonts w:ascii="Arial" w:hAnsi="Arial" w:cs="Arial"/>
          <w:iCs/>
          <w:color w:val="000000"/>
        </w:rPr>
        <w:t xml:space="preserve">El termini de presentació de sol·licituds comprendrà des de l’endemà de la publicació de la present convocatòria al Butlletí Oficial de la Província fins el dia 30 de setembre de 2026.  </w:t>
      </w:r>
    </w:p>
    <w:p w:rsidR="000B54D8" w:rsidRPr="000B54D8" w:rsidRDefault="000B54D8" w:rsidP="000B54D8">
      <w:pPr>
        <w:autoSpaceDE w:val="0"/>
        <w:autoSpaceDN w:val="0"/>
        <w:adjustRightInd w:val="0"/>
        <w:spacing w:after="0" w:line="240" w:lineRule="auto"/>
        <w:contextualSpacing/>
        <w:jc w:val="both"/>
        <w:rPr>
          <w:rFonts w:ascii="Arial" w:hAnsi="Arial" w:cs="Arial"/>
          <w:iCs/>
          <w:color w:val="000000"/>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La sol·licitud haurà de formalitzar-se mitjançant la instància que es pot trobar al Portal de tràmits de la seu electrònica de l’Ajuntament de Manresa, quedant per tant la beneficiària obligada a la seva utilització. La presentació de la sol·licitud implica l’acceptació de les bases.</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Les sol·licituds es resoldran per ordre cronològic de presentació, que serà l’únic criteri d’atorgament, una vegada realitzades les verificacions oportunes i fins a exhaurir la dotació pressupostària.</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La data oficial de presentació serà la del Registre a l’Ajuntament de Manresa.</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 xml:space="preserve">Les activitats econòmiques ubicades al centre històric hauran de presentar sol·licitud per participar en la Línia A mentre que la resta d’activitats econòmiques hauran de presentar sol·licitud de participació en la Línia B. Tan sols podrà presentar-se una sol·licitud per cadascuna de les noves activitats econòmiques. </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Les sol·licituds aniran acompanyades de la documentació següent:</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numPr>
          <w:ilvl w:val="0"/>
          <w:numId w:val="1"/>
        </w:numPr>
        <w:spacing w:after="0" w:line="240" w:lineRule="auto"/>
        <w:contextualSpacing/>
        <w:jc w:val="both"/>
        <w:rPr>
          <w:rFonts w:ascii="Arial" w:hAnsi="Arial" w:cs="Arial"/>
        </w:rPr>
      </w:pPr>
      <w:r w:rsidRPr="000B54D8">
        <w:rPr>
          <w:rFonts w:ascii="Arial" w:hAnsi="Arial" w:cs="Arial"/>
        </w:rPr>
        <w:t>Còpia de l’escriptura de constitució i dels estatuts de l’entitat i  document d’inscripció de l’entitat al registre públic corresponent, si s’escau.</w:t>
      </w:r>
    </w:p>
    <w:p w:rsidR="000B54D8" w:rsidRPr="000B54D8" w:rsidRDefault="000B54D8" w:rsidP="000B54D8">
      <w:pPr>
        <w:numPr>
          <w:ilvl w:val="0"/>
          <w:numId w:val="1"/>
        </w:numPr>
        <w:spacing w:after="0" w:line="240" w:lineRule="auto"/>
        <w:contextualSpacing/>
        <w:jc w:val="both"/>
        <w:rPr>
          <w:rFonts w:ascii="Arial" w:hAnsi="Arial" w:cs="Arial"/>
        </w:rPr>
      </w:pPr>
      <w:r w:rsidRPr="000B54D8">
        <w:rPr>
          <w:rFonts w:ascii="Arial" w:hAnsi="Arial" w:cs="Arial"/>
        </w:rPr>
        <w:t>Còpia del document acreditatiu de poders del representant de l’entitat en cas de persones jurídiques i DNI/NIF de la persona signant per actuar com a representant legal de l’empresa o entitat si s’escau.</w:t>
      </w:r>
    </w:p>
    <w:p w:rsidR="000B54D8" w:rsidRPr="000B54D8" w:rsidRDefault="000B54D8" w:rsidP="000B54D8">
      <w:pPr>
        <w:numPr>
          <w:ilvl w:val="0"/>
          <w:numId w:val="1"/>
        </w:numPr>
        <w:spacing w:after="0" w:line="240" w:lineRule="auto"/>
        <w:contextualSpacing/>
        <w:jc w:val="both"/>
        <w:rPr>
          <w:rFonts w:ascii="Arial" w:hAnsi="Arial" w:cs="Arial"/>
        </w:rPr>
      </w:pPr>
      <w:r w:rsidRPr="000B54D8">
        <w:rPr>
          <w:rFonts w:ascii="Arial" w:hAnsi="Arial" w:cs="Arial"/>
        </w:rPr>
        <w:t>Declaració responsable,  en el supòsit que el/la sol·licitant no sigui el/la representant legal. </w:t>
      </w:r>
    </w:p>
    <w:p w:rsidR="000B54D8" w:rsidRPr="000B54D8" w:rsidRDefault="000B54D8" w:rsidP="000B54D8">
      <w:pPr>
        <w:numPr>
          <w:ilvl w:val="0"/>
          <w:numId w:val="1"/>
        </w:numPr>
        <w:spacing w:after="0" w:line="240" w:lineRule="auto"/>
        <w:contextualSpacing/>
        <w:jc w:val="both"/>
        <w:rPr>
          <w:rFonts w:ascii="Arial" w:hAnsi="Arial" w:cs="Arial"/>
        </w:rPr>
      </w:pPr>
      <w:r w:rsidRPr="000B54D8">
        <w:rPr>
          <w:rFonts w:ascii="Arial" w:hAnsi="Arial" w:cs="Arial"/>
        </w:rPr>
        <w:t xml:space="preserve">Informe de treballadors en alta de la Seguretat social (ITA) del mes anterior a la presentació de la sol·licitud de subvenció o bé declaració responsable que el nombre de treballadors de l’empresa és inferior a 50 treballadors, si escau </w:t>
      </w:r>
    </w:p>
    <w:p w:rsidR="000B54D8" w:rsidRPr="000B54D8" w:rsidRDefault="000B54D8" w:rsidP="000B54D8">
      <w:pPr>
        <w:widowControl w:val="0"/>
        <w:numPr>
          <w:ilvl w:val="0"/>
          <w:numId w:val="1"/>
        </w:numPr>
        <w:suppressAutoHyphens/>
        <w:autoSpaceDN w:val="0"/>
        <w:spacing w:after="0" w:line="240" w:lineRule="auto"/>
        <w:contextualSpacing/>
        <w:jc w:val="both"/>
        <w:textAlignment w:val="baseline"/>
        <w:rPr>
          <w:rFonts w:ascii="Arial" w:hAnsi="Arial" w:cs="Arial"/>
          <w:color w:val="000000"/>
          <w:kern w:val="3"/>
          <w:lang w:eastAsia="zh-CN"/>
        </w:rPr>
      </w:pPr>
      <w:r w:rsidRPr="000B54D8">
        <w:rPr>
          <w:rFonts w:ascii="Arial" w:hAnsi="Arial" w:cs="Arial"/>
          <w:color w:val="000000"/>
          <w:kern w:val="3"/>
          <w:lang w:eastAsia="zh-CN"/>
        </w:rPr>
        <w:t>Declaració censal d’inici de l’activitat econòmica (model 036 o 037 de l’AEAT).</w:t>
      </w:r>
    </w:p>
    <w:p w:rsidR="000B54D8" w:rsidRPr="000B54D8" w:rsidRDefault="000B54D8" w:rsidP="000B54D8">
      <w:pPr>
        <w:widowControl w:val="0"/>
        <w:numPr>
          <w:ilvl w:val="0"/>
          <w:numId w:val="1"/>
        </w:numPr>
        <w:suppressAutoHyphens/>
        <w:autoSpaceDN w:val="0"/>
        <w:spacing w:after="0" w:line="240" w:lineRule="auto"/>
        <w:contextualSpacing/>
        <w:jc w:val="both"/>
        <w:textAlignment w:val="baseline"/>
        <w:rPr>
          <w:rFonts w:ascii="Arial" w:hAnsi="Arial" w:cs="Arial"/>
          <w:color w:val="000000"/>
          <w:kern w:val="3"/>
          <w:lang w:eastAsia="zh-CN"/>
        </w:rPr>
      </w:pPr>
      <w:r w:rsidRPr="000B54D8">
        <w:rPr>
          <w:rFonts w:ascii="Arial" w:hAnsi="Arial" w:cs="Arial"/>
          <w:color w:val="000000"/>
          <w:kern w:val="3"/>
          <w:lang w:eastAsia="zh-CN"/>
        </w:rPr>
        <w:t>Indicació si es tracta d’una nova activitat econòmica o un traspàs de negoci i pressupost aproximat de les actuacions a subvencionar.</w:t>
      </w:r>
    </w:p>
    <w:p w:rsidR="000B54D8" w:rsidRPr="000B54D8" w:rsidRDefault="000B54D8" w:rsidP="000B54D8">
      <w:pPr>
        <w:widowControl w:val="0"/>
        <w:numPr>
          <w:ilvl w:val="0"/>
          <w:numId w:val="1"/>
        </w:numPr>
        <w:suppressAutoHyphens/>
        <w:autoSpaceDN w:val="0"/>
        <w:spacing w:after="0" w:line="240" w:lineRule="auto"/>
        <w:contextualSpacing/>
        <w:jc w:val="both"/>
        <w:textAlignment w:val="baseline"/>
        <w:rPr>
          <w:rFonts w:ascii="Arial" w:hAnsi="Arial" w:cs="Arial"/>
          <w:color w:val="000000"/>
          <w:kern w:val="3"/>
          <w:lang w:eastAsia="zh-CN"/>
        </w:rPr>
      </w:pPr>
      <w:r w:rsidRPr="000B54D8">
        <w:rPr>
          <w:rFonts w:ascii="Arial" w:hAnsi="Arial" w:cs="Arial"/>
          <w:color w:val="000000"/>
          <w:kern w:val="3"/>
          <w:lang w:eastAsia="zh-CN"/>
        </w:rPr>
        <w:t>En el cas de subvencions per import superior a 1.500,00 euros, si la subvenció és inferior al 50% del projecte, la persona sol·licitant haurà d’argumentar i acreditar la necessitat de pagament avançat de la totalitat de la subvenció</w:t>
      </w:r>
    </w:p>
    <w:p w:rsidR="000B54D8" w:rsidRPr="000B54D8" w:rsidRDefault="000B54D8" w:rsidP="000B54D8">
      <w:pPr>
        <w:widowControl w:val="0"/>
        <w:suppressAutoHyphens/>
        <w:autoSpaceDN w:val="0"/>
        <w:spacing w:after="0" w:line="240" w:lineRule="auto"/>
        <w:contextualSpacing/>
        <w:jc w:val="both"/>
        <w:textAlignment w:val="baseline"/>
        <w:rPr>
          <w:rFonts w:ascii="Arial" w:hAnsi="Arial" w:cs="Arial"/>
          <w:color w:val="000000"/>
          <w:kern w:val="3"/>
          <w:lang w:eastAsia="zh-CN"/>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Un cop presentats els documents establerts i  registrada la corresponent sol·licitud, es comprovarà que s’ajusta als requisits de les bases i de la convocatòria. Si la sol·licitud no reuneix els requisits  establerts es requerirà, per mitjans electrònics, a la persona sol·licitant perquè, en un termini de deu dies hàbils, esmeni el defecte o adjunti els documents preceptius, amb indicació que, si no ho fa, es considerà que desisteix de la seva petició.</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numPr>
          <w:ilvl w:val="0"/>
          <w:numId w:val="6"/>
        </w:numPr>
        <w:spacing w:after="0" w:line="240" w:lineRule="auto"/>
        <w:contextualSpacing/>
        <w:jc w:val="both"/>
        <w:rPr>
          <w:rFonts w:ascii="Arial" w:hAnsi="Arial" w:cs="Arial"/>
          <w:b/>
        </w:rPr>
      </w:pPr>
      <w:r w:rsidRPr="000B54D8">
        <w:rPr>
          <w:rFonts w:ascii="Arial" w:hAnsi="Arial" w:cs="Arial"/>
          <w:b/>
        </w:rPr>
        <w:t>Procediment de concessió</w:t>
      </w:r>
    </w:p>
    <w:p w:rsidR="000B54D8" w:rsidRPr="000B54D8" w:rsidRDefault="000B54D8" w:rsidP="000B54D8">
      <w:pPr>
        <w:tabs>
          <w:tab w:val="left" w:pos="1935"/>
        </w:tabs>
        <w:spacing w:after="0" w:line="240" w:lineRule="auto"/>
        <w:contextualSpacing/>
        <w:jc w:val="both"/>
        <w:rPr>
          <w:rFonts w:ascii="Arial" w:hAnsi="Arial" w:cs="Arial"/>
        </w:rPr>
      </w:pPr>
      <w:r w:rsidRPr="000B54D8">
        <w:rPr>
          <w:rFonts w:ascii="Arial" w:hAnsi="Arial" w:cs="Arial"/>
        </w:rPr>
        <w:tab/>
      </w: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El procediment de concessió d’aquests ajuts és el de concurrència no competitiva amb la modalitat de concessió directa, prevista a l’article 22.2 de la Llei general de subvencions.</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Les sol·licituds es resoldran per ordre cronològic de presentació, quan s'hagin efectuat les verificacions oportunes, i fins a exhaurir la dotació pressupostària assignada.</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Una vegada exhaurit el pressupost, la presentació de sol·licituds no donarà cap dret a l’obtenció de l’ajut.</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L'òrgan competent per a la instrucció del procediment és la regidora delegada de Comerç (o regidor/a delegat/da que el substitueixi) i el resoldrà el regidor delegat d’Empresa, Turisme i Coneixement (o regidor/a que  el/la substitueixi).</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numPr>
          <w:ilvl w:val="0"/>
          <w:numId w:val="6"/>
        </w:numPr>
        <w:spacing w:after="0" w:line="240" w:lineRule="auto"/>
        <w:contextualSpacing/>
        <w:jc w:val="both"/>
        <w:rPr>
          <w:rFonts w:ascii="Arial" w:hAnsi="Arial" w:cs="Arial"/>
          <w:b/>
          <w:bCs/>
        </w:rPr>
      </w:pPr>
      <w:r w:rsidRPr="000B54D8">
        <w:rPr>
          <w:rFonts w:ascii="Arial" w:hAnsi="Arial" w:cs="Arial"/>
          <w:b/>
          <w:bCs/>
        </w:rPr>
        <w:t>Resolució d’atorgament i/o denegació</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color w:val="000000"/>
          <w:lang w:eastAsia="ca-ES"/>
        </w:rPr>
      </w:pPr>
      <w:r w:rsidRPr="000B54D8">
        <w:rPr>
          <w:rFonts w:ascii="Arial" w:hAnsi="Arial" w:cs="Arial"/>
          <w:color w:val="000000"/>
          <w:lang w:eastAsia="ca-ES"/>
        </w:rPr>
        <w:t>Tractant-se d’un procediment de concurrència no competitiva i de conformitat amb el que es preveu a l’article 24.4 de la Llei General de Subvencions, com que no figuren en el procediment ni són tinguts en compte altres fets ni altres al·legacions i proves que les adduïdes pels interessats, la resolució que es formuli tindrà caràcter de definitiva.  </w:t>
      </w:r>
    </w:p>
    <w:p w:rsidR="000B54D8" w:rsidRPr="000B54D8" w:rsidRDefault="000B54D8" w:rsidP="000B54D8">
      <w:pPr>
        <w:spacing w:after="0" w:line="240" w:lineRule="auto"/>
        <w:contextualSpacing/>
        <w:jc w:val="both"/>
        <w:rPr>
          <w:rFonts w:ascii="Arial" w:hAnsi="Arial" w:cs="Arial"/>
          <w:lang w:eastAsia="ca-ES"/>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Les subvencions concedides s’entendran acceptats plenament en els termes i condicions establertes en aquestes Bases i, per tant, tindran plena efectivitat, si en el termini de 10 dies hàbils des de l’endemà de la notificació de la concessió, no es manifesta per part del beneficiari la seva renúncia expressa.</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color w:val="000000"/>
          <w:lang w:eastAsia="ca-ES"/>
        </w:rPr>
        <w:t xml:space="preserve">El termini màxim per notificar i </w:t>
      </w:r>
      <w:r w:rsidRPr="000B54D8">
        <w:rPr>
          <w:rFonts w:ascii="Arial" w:hAnsi="Arial" w:cs="Arial"/>
          <w:lang w:eastAsia="ca-ES"/>
        </w:rPr>
        <w:t xml:space="preserve">emetre resolució és de 6 mesos comptats </w:t>
      </w:r>
      <w:r w:rsidRPr="000B54D8">
        <w:rPr>
          <w:rFonts w:ascii="Arial" w:hAnsi="Arial" w:cs="Arial"/>
          <w:color w:val="000000"/>
          <w:lang w:eastAsia="ca-ES"/>
        </w:rPr>
        <w:t>des de l'endemà de la publicació de la convocatòria</w:t>
      </w:r>
      <w:r w:rsidRPr="000B54D8">
        <w:rPr>
          <w:rFonts w:ascii="Arial" w:hAnsi="Arial" w:cs="Arial"/>
        </w:rPr>
        <w:t xml:space="preserve"> Transcorregut aquest termini, si no s'ha dictat i notificat resolució expressa, la sol·licitud s'entén desestimada per silenci administratiu, d'acord amb el que estableix l'article 25.2 de la Llei 38/2003 de 17 de novembre, general de subvencions.</w:t>
      </w: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 </w:t>
      </w: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La resolució del procediment posa fi a la via administrativa i, contra la mateixa, es pot interposar recurs contenciós administratiu en el termini de dos mesos a comptar des del dia següent a la seva notificació. Alternativament i de forma potestativa, es podrà interposar recurs de reposició davant el mateix òrgan que ha dictat l’acte en el termini d’un mes a comptar des del dia següent a la seva notificació.</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Aquesta resolució es notificarà als interessats i s’enviarà a la Base de Dades Nacional de Subvencions (BDNS) per a la seva publicació, d’acord amb l’establert a l’article 20 de la Llei 38/2003, de 17 de desembre, general de subvencions.</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numPr>
          <w:ilvl w:val="0"/>
          <w:numId w:val="6"/>
        </w:numPr>
        <w:spacing w:after="0" w:line="240" w:lineRule="auto"/>
        <w:contextualSpacing/>
        <w:jc w:val="both"/>
        <w:rPr>
          <w:rFonts w:ascii="Arial" w:hAnsi="Arial" w:cs="Arial"/>
          <w:b/>
          <w:bCs/>
        </w:rPr>
      </w:pPr>
      <w:r w:rsidRPr="000B54D8">
        <w:rPr>
          <w:rFonts w:ascii="Arial" w:hAnsi="Arial" w:cs="Arial"/>
          <w:b/>
          <w:bCs/>
        </w:rPr>
        <w:t>Pagament</w:t>
      </w:r>
    </w:p>
    <w:p w:rsidR="000B54D8" w:rsidRPr="000B54D8" w:rsidRDefault="000B54D8" w:rsidP="000B54D8">
      <w:pPr>
        <w:spacing w:after="0" w:line="240" w:lineRule="auto"/>
        <w:contextualSpacing/>
        <w:jc w:val="both"/>
        <w:rPr>
          <w:rFonts w:ascii="Arial" w:hAnsi="Arial" w:cs="Arial"/>
          <w:bCs/>
        </w:rPr>
      </w:pPr>
    </w:p>
    <w:p w:rsidR="000B54D8" w:rsidRPr="000B54D8" w:rsidRDefault="000B54D8" w:rsidP="000B54D8">
      <w:pPr>
        <w:spacing w:after="0" w:line="240" w:lineRule="auto"/>
        <w:contextualSpacing/>
        <w:jc w:val="both"/>
        <w:rPr>
          <w:rFonts w:ascii="Arial" w:hAnsi="Arial" w:cs="Arial"/>
          <w:bCs/>
        </w:rPr>
      </w:pPr>
      <w:r w:rsidRPr="000B54D8">
        <w:rPr>
          <w:rFonts w:ascii="Arial" w:hAnsi="Arial" w:cs="Arial"/>
          <w:bCs/>
        </w:rPr>
        <w:t>Una vegada concedida la subvenció es podrà atorgar un avançament de la totalitat de la subvenció. Aquest pagament es farà mitjançant transferència bancària al compte designat per la beneficiària.</w:t>
      </w:r>
    </w:p>
    <w:p w:rsidR="000B54D8" w:rsidRPr="000B54D8" w:rsidRDefault="000B54D8" w:rsidP="000B54D8">
      <w:pPr>
        <w:spacing w:after="0" w:line="240" w:lineRule="auto"/>
        <w:contextualSpacing/>
        <w:jc w:val="both"/>
        <w:rPr>
          <w:rFonts w:ascii="Arial" w:hAnsi="Arial" w:cs="Arial"/>
          <w:bCs/>
        </w:rPr>
      </w:pPr>
    </w:p>
    <w:p w:rsidR="000B54D8" w:rsidRPr="000B54D8" w:rsidRDefault="000B54D8" w:rsidP="000B54D8">
      <w:pPr>
        <w:spacing w:after="0" w:line="240" w:lineRule="auto"/>
        <w:contextualSpacing/>
        <w:jc w:val="both"/>
        <w:rPr>
          <w:rFonts w:ascii="Arial" w:hAnsi="Arial" w:cs="Arial"/>
          <w:b/>
          <w:bCs/>
        </w:rPr>
      </w:pPr>
    </w:p>
    <w:p w:rsidR="000B54D8" w:rsidRPr="000B54D8" w:rsidRDefault="000B54D8" w:rsidP="000B54D8">
      <w:pPr>
        <w:numPr>
          <w:ilvl w:val="0"/>
          <w:numId w:val="6"/>
        </w:numPr>
        <w:spacing w:after="0" w:line="240" w:lineRule="auto"/>
        <w:contextualSpacing/>
        <w:jc w:val="both"/>
        <w:rPr>
          <w:rFonts w:ascii="Arial" w:hAnsi="Arial" w:cs="Arial"/>
          <w:b/>
        </w:rPr>
      </w:pPr>
      <w:r w:rsidRPr="000B54D8">
        <w:rPr>
          <w:rFonts w:ascii="Arial" w:hAnsi="Arial" w:cs="Arial"/>
          <w:b/>
        </w:rPr>
        <w:t>Justificació</w:t>
      </w:r>
    </w:p>
    <w:p w:rsidR="000B54D8" w:rsidRPr="000B54D8" w:rsidRDefault="000B54D8" w:rsidP="000B54D8">
      <w:pPr>
        <w:spacing w:after="0" w:line="240" w:lineRule="auto"/>
        <w:contextualSpacing/>
        <w:jc w:val="both"/>
        <w:rPr>
          <w:rFonts w:ascii="Arial" w:hAnsi="Arial" w:cs="Arial"/>
          <w:b/>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lastRenderedPageBreak/>
        <w:t>Les persones beneficiàries hauran de presentar un compte justificatiu simplificat que haurà de contenir</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numPr>
          <w:ilvl w:val="0"/>
          <w:numId w:val="1"/>
        </w:numPr>
        <w:spacing w:after="0" w:line="240" w:lineRule="auto"/>
        <w:contextualSpacing/>
        <w:jc w:val="both"/>
        <w:rPr>
          <w:rFonts w:ascii="Arial" w:hAnsi="Arial" w:cs="Arial"/>
        </w:rPr>
      </w:pPr>
      <w:r w:rsidRPr="000B54D8">
        <w:rPr>
          <w:rFonts w:ascii="Arial" w:hAnsi="Arial" w:cs="Arial"/>
        </w:rPr>
        <w:t>Relació de les despeses realitzades derivades de l’inici de l’activitat o de la continuïtat d’un negoci preexistent</w:t>
      </w:r>
    </w:p>
    <w:p w:rsidR="000B54D8" w:rsidRPr="000B54D8" w:rsidRDefault="000B54D8" w:rsidP="000B54D8">
      <w:pPr>
        <w:numPr>
          <w:ilvl w:val="0"/>
          <w:numId w:val="1"/>
        </w:numPr>
        <w:spacing w:after="0" w:line="240" w:lineRule="auto"/>
        <w:contextualSpacing/>
        <w:jc w:val="both"/>
        <w:rPr>
          <w:rFonts w:ascii="Arial" w:hAnsi="Arial" w:cs="Arial"/>
        </w:rPr>
      </w:pPr>
      <w:r w:rsidRPr="000B54D8">
        <w:rPr>
          <w:rFonts w:ascii="Arial" w:hAnsi="Arial" w:cs="Arial"/>
        </w:rPr>
        <w:t>Factura/res i justificants de pagament</w:t>
      </w:r>
    </w:p>
    <w:p w:rsidR="000B54D8" w:rsidRPr="000B54D8" w:rsidRDefault="000B54D8" w:rsidP="000B54D8">
      <w:pPr>
        <w:numPr>
          <w:ilvl w:val="0"/>
          <w:numId w:val="1"/>
        </w:numPr>
        <w:spacing w:after="0" w:line="240" w:lineRule="auto"/>
        <w:contextualSpacing/>
        <w:jc w:val="both"/>
        <w:rPr>
          <w:rFonts w:ascii="Arial" w:hAnsi="Arial" w:cs="Arial"/>
        </w:rPr>
      </w:pPr>
      <w:r w:rsidRPr="000B54D8">
        <w:rPr>
          <w:rFonts w:ascii="Arial" w:hAnsi="Arial" w:cs="Arial"/>
        </w:rPr>
        <w:t xml:space="preserve">Relació d’altres ingressos o subvencions rebudes </w:t>
      </w:r>
    </w:p>
    <w:p w:rsidR="000B54D8" w:rsidRPr="000B54D8" w:rsidRDefault="000B54D8" w:rsidP="000B54D8">
      <w:pPr>
        <w:numPr>
          <w:ilvl w:val="0"/>
          <w:numId w:val="1"/>
        </w:numPr>
        <w:spacing w:after="0" w:line="240" w:lineRule="auto"/>
        <w:contextualSpacing/>
        <w:jc w:val="both"/>
        <w:rPr>
          <w:rFonts w:ascii="Arial" w:hAnsi="Arial" w:cs="Arial"/>
        </w:rPr>
      </w:pPr>
      <w:r w:rsidRPr="000B54D8">
        <w:rPr>
          <w:rFonts w:ascii="Arial" w:hAnsi="Arial" w:cs="Arial"/>
        </w:rPr>
        <w:t>Declaració emesa pel responsable de l’empresa/ entitat de que el total de les diverses fons de finançament de l’actuació no supera el cost de l’activitat subvencionada. </w:t>
      </w:r>
    </w:p>
    <w:p w:rsidR="000B54D8" w:rsidRPr="000B54D8" w:rsidRDefault="000B54D8" w:rsidP="000B54D8">
      <w:pPr>
        <w:numPr>
          <w:ilvl w:val="0"/>
          <w:numId w:val="1"/>
        </w:numPr>
        <w:spacing w:after="0" w:line="240" w:lineRule="auto"/>
        <w:contextualSpacing/>
        <w:jc w:val="both"/>
        <w:rPr>
          <w:rFonts w:ascii="Arial" w:hAnsi="Arial" w:cs="Arial"/>
        </w:rPr>
      </w:pPr>
      <w:r w:rsidRPr="000B54D8">
        <w:rPr>
          <w:rFonts w:ascii="Arial" w:hAnsi="Arial" w:cs="Arial"/>
        </w:rPr>
        <w:t>En el cas de despeses de personal, nomines i justificant de pagament, relació nominal de treballadors i relació de liquidacions de cotització corresponent al període subvencionat</w:t>
      </w:r>
    </w:p>
    <w:p w:rsidR="000B54D8" w:rsidRPr="000B54D8" w:rsidRDefault="000B54D8" w:rsidP="000B54D8">
      <w:pPr>
        <w:numPr>
          <w:ilvl w:val="0"/>
          <w:numId w:val="1"/>
        </w:numPr>
        <w:spacing w:after="0" w:line="240" w:lineRule="auto"/>
        <w:contextualSpacing/>
        <w:jc w:val="both"/>
        <w:rPr>
          <w:rFonts w:ascii="Arial" w:hAnsi="Arial" w:cs="Arial"/>
        </w:rPr>
      </w:pPr>
      <w:r w:rsidRPr="000B54D8">
        <w:rPr>
          <w:rFonts w:ascii="Arial" w:hAnsi="Arial" w:cs="Arial"/>
        </w:rPr>
        <w:t>En el cas de despeses d’arrendament o d’us de béns immobles el contracte d’arrendament subscrit entre la propietat o el titular d’un dret real i el/la titular de l’activitat econòmica i els rebuts de pagament</w:t>
      </w:r>
    </w:p>
    <w:p w:rsidR="000B54D8" w:rsidRPr="000B54D8" w:rsidRDefault="000B54D8" w:rsidP="000B54D8">
      <w:pPr>
        <w:numPr>
          <w:ilvl w:val="0"/>
          <w:numId w:val="1"/>
        </w:numPr>
        <w:spacing w:after="0" w:line="240" w:lineRule="auto"/>
        <w:contextualSpacing/>
        <w:jc w:val="both"/>
        <w:rPr>
          <w:rFonts w:ascii="Arial" w:hAnsi="Arial" w:cs="Arial"/>
        </w:rPr>
      </w:pPr>
      <w:r w:rsidRPr="000B54D8">
        <w:rPr>
          <w:rFonts w:ascii="Arial" w:hAnsi="Arial" w:cs="Arial"/>
        </w:rPr>
        <w:t xml:space="preserve">En el cas de despeses d’impostos indirectes, declaració responsable que les despeses declarades no són susceptibles de recuperació o compensació o bé que estan subjectes al recàrrec d’equivalència. </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 xml:space="preserve">Les despeses justificatives hauran d’estar datades entre el dia 1 de setembre de 2025 i el 31 de desembre de 2026. En el cas de despeses derivades d’obres en l’establiment, les despeses hauran d’estar datades entre l’1 de setembre de 2024 a 31 de desembre de 2026. </w:t>
      </w:r>
    </w:p>
    <w:p w:rsidR="000B54D8" w:rsidRPr="000B54D8" w:rsidRDefault="000B54D8" w:rsidP="000B54D8">
      <w:pPr>
        <w:spacing w:after="0" w:line="240" w:lineRule="auto"/>
        <w:contextualSpacing/>
        <w:jc w:val="both"/>
        <w:rPr>
          <w:rFonts w:ascii="Arial" w:hAnsi="Arial" w:cs="Arial"/>
          <w:highlight w:val="yellow"/>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 xml:space="preserve">La documentació justificativa haurà de presentar-se com a màxim el dia 31 de març de 2027. </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 xml:space="preserve">Les factures hauran de contenir els elements establerts en el Reial Decret 1619/2012 de 30 de novembre, pel qual s’aprova el Reglament pel qual es regulen les obligacions de facturació, i es referiran a actuacions realitzades duran el període d’execució establert en la convocatòria. </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 xml:space="preserve">Totes les despeses hauran d’estar pagades amb anterioritat a la finalització del termini de justificació i hauran de donar compliment als terminis establerts en la Llei 3/2024, de 29 de desembre, per la qual s’estableixen mesures de lluita contra la morositat en les operacions comercials.   </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La subvenció podrà assolir la totalitat de la despesa sempre i quan no excedeixi del límit màxim de cadascuna de les línies.</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Les persones beneficiàries hauran de presentar les despeses justificatives de, com a mínim, l’import atorgat, les quals hauran d’estar datades dins el període subvencionat. En cas d’imputar-se despeses per un import inferior al concedit, l’import de l’ajut es reduirà proporcionalment.</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L’Ajuntament de Manresa es reserva la facultat de fer totes les comprovacions que consideri necessàries.</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 xml:space="preserve">Si transcorregut el termini establert de justificació no s’ha presentat la justificació davant l’òrgan administratiu competent, o la justificació presentada és incompleta, es requerirà al/la beneficiària perquè, en el termini improrrogable de 15 dies hàbils, presenti o completi la justificació. </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numPr>
          <w:ilvl w:val="0"/>
          <w:numId w:val="6"/>
        </w:numPr>
        <w:spacing w:after="0" w:line="240" w:lineRule="auto"/>
        <w:contextualSpacing/>
        <w:jc w:val="both"/>
        <w:rPr>
          <w:rFonts w:ascii="Arial" w:hAnsi="Arial" w:cs="Arial"/>
          <w:b/>
          <w:lang w:eastAsia="zh-CN"/>
        </w:rPr>
      </w:pPr>
      <w:r w:rsidRPr="000B54D8">
        <w:rPr>
          <w:rFonts w:ascii="Arial" w:hAnsi="Arial" w:cs="Arial"/>
          <w:b/>
          <w:lang w:eastAsia="zh-CN"/>
        </w:rPr>
        <w:lastRenderedPageBreak/>
        <w:t>Reformulació</w:t>
      </w:r>
    </w:p>
    <w:p w:rsidR="000B54D8" w:rsidRPr="000B54D8" w:rsidRDefault="000B54D8" w:rsidP="000B54D8">
      <w:pPr>
        <w:spacing w:after="0" w:line="240" w:lineRule="auto"/>
        <w:ind w:left="360"/>
        <w:contextualSpacing/>
        <w:jc w:val="both"/>
        <w:rPr>
          <w:rFonts w:ascii="Arial" w:hAnsi="Arial" w:cs="Arial"/>
          <w:lang w:eastAsia="zh-CN"/>
        </w:rPr>
      </w:pPr>
    </w:p>
    <w:p w:rsidR="000B54D8" w:rsidRPr="000B54D8" w:rsidRDefault="000B54D8" w:rsidP="000B54D8">
      <w:pPr>
        <w:spacing w:after="0" w:line="240" w:lineRule="auto"/>
        <w:contextualSpacing/>
        <w:jc w:val="both"/>
        <w:rPr>
          <w:rFonts w:ascii="Arial" w:hAnsi="Arial" w:cs="Arial"/>
          <w:lang w:eastAsia="zh-CN"/>
        </w:rPr>
      </w:pPr>
      <w:r w:rsidRPr="000B54D8">
        <w:rPr>
          <w:rFonts w:ascii="Arial" w:hAnsi="Arial" w:cs="Arial"/>
          <w:lang w:eastAsia="zh-CN"/>
        </w:rPr>
        <w:t>Quant el cost de les despeses elegibles siguin inferiors als que constin en la sol·licitud presentada es podrà demanar la reformulació de la sol·licitud per tal d’ajustar els compromisos i condicions a la subvenció finalment rebuda. En aquest cas l’òrgan competent dictarà resolució per la qual s’acceptarà o es desestimarà la reformulació de la sol·licitud.</w:t>
      </w:r>
    </w:p>
    <w:p w:rsidR="000B54D8" w:rsidRPr="000B54D8" w:rsidRDefault="000B54D8" w:rsidP="000B54D8">
      <w:pPr>
        <w:spacing w:after="0" w:line="240" w:lineRule="auto"/>
        <w:contextualSpacing/>
        <w:jc w:val="both"/>
        <w:rPr>
          <w:rFonts w:ascii="Arial" w:hAnsi="Arial" w:cs="Arial"/>
          <w:lang w:eastAsia="zh-CN"/>
        </w:rPr>
      </w:pPr>
    </w:p>
    <w:p w:rsidR="000B54D8" w:rsidRPr="000B54D8" w:rsidRDefault="000B54D8" w:rsidP="000B54D8">
      <w:pPr>
        <w:spacing w:after="0" w:line="240" w:lineRule="auto"/>
        <w:contextualSpacing/>
        <w:jc w:val="both"/>
        <w:rPr>
          <w:rFonts w:ascii="Arial" w:hAnsi="Arial" w:cs="Arial"/>
          <w:lang w:eastAsia="zh-CN"/>
        </w:rPr>
      </w:pPr>
      <w:r w:rsidRPr="000B54D8">
        <w:rPr>
          <w:rFonts w:ascii="Arial" w:hAnsi="Arial" w:cs="Arial"/>
          <w:lang w:eastAsia="zh-CN"/>
        </w:rPr>
        <w:t xml:space="preserve">No operarà la reformulació en el supòsit d’atorgament d’un import inferior al sol·licitat quan sigui conseqüència de l’esgotament de la dotació pressupostària assignada. En aquest cas l’òrgan competent atorgarà directament l’import que resti fins a esgotar la dotació pressupostària. </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numPr>
          <w:ilvl w:val="0"/>
          <w:numId w:val="6"/>
        </w:numPr>
        <w:spacing w:after="0" w:line="240" w:lineRule="auto"/>
        <w:contextualSpacing/>
        <w:jc w:val="both"/>
        <w:rPr>
          <w:rFonts w:ascii="Arial" w:hAnsi="Arial" w:cs="Arial"/>
          <w:b/>
        </w:rPr>
      </w:pPr>
      <w:proofErr w:type="spellStart"/>
      <w:r w:rsidRPr="000B54D8">
        <w:rPr>
          <w:rFonts w:ascii="Arial" w:hAnsi="Arial" w:cs="Arial"/>
          <w:b/>
          <w:bCs/>
          <w:lang w:val="es-ES"/>
        </w:rPr>
        <w:t>Publicitat</w:t>
      </w:r>
      <w:proofErr w:type="spellEnd"/>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L’Ajuntament i els beneficiaris de les ajudes hauran de donar compliment a les previsions relatives a la publicitat de les subvencions establertes en la Llei 38/2003, de 17 de novembre, general de subvencions i en la Llei 19/2013, de 9 de desembre, de transparència, accés a la informació pública i bon govern.</w:t>
      </w:r>
    </w:p>
    <w:p w:rsidR="000B54D8" w:rsidRDefault="000B54D8">
      <w:pPr>
        <w:rPr>
          <w:rFonts w:ascii="Arial" w:hAnsi="Arial" w:cs="Arial"/>
        </w:rPr>
      </w:pPr>
    </w:p>
    <w:p w:rsidR="009A5D9A" w:rsidRDefault="009A5D9A">
      <w:pPr>
        <w:rPr>
          <w:rFonts w:ascii="Arial" w:hAnsi="Arial" w:cs="Arial"/>
        </w:rPr>
      </w:pPr>
      <w:r w:rsidRPr="009A5D9A">
        <w:rPr>
          <w:rFonts w:ascii="Arial" w:hAnsi="Arial" w:cs="Arial"/>
        </w:rPr>
        <w:t>El que es fa públic als efectes oportuns</w:t>
      </w:r>
    </w:p>
    <w:p w:rsidR="009A5D9A" w:rsidRPr="009A5D9A" w:rsidRDefault="009A5D9A">
      <w:pPr>
        <w:rPr>
          <w:rFonts w:ascii="Arial" w:hAnsi="Arial" w:cs="Arial"/>
        </w:rPr>
      </w:pPr>
      <w:r>
        <w:rPr>
          <w:rFonts w:ascii="Arial" w:hAnsi="Arial" w:cs="Arial"/>
        </w:rPr>
        <w:t>L’alcalde,</w:t>
      </w:r>
    </w:p>
    <w:sectPr w:rsidR="009A5D9A" w:rsidRPr="009A5D9A" w:rsidSect="00392C9F">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2C9F" w:rsidRDefault="00392C9F" w:rsidP="00392C9F">
      <w:pPr>
        <w:spacing w:after="0" w:line="240" w:lineRule="auto"/>
      </w:pPr>
      <w:r>
        <w:separator/>
      </w:r>
    </w:p>
  </w:endnote>
  <w:endnote w:type="continuationSeparator" w:id="0">
    <w:p w:rsidR="00392C9F" w:rsidRDefault="00392C9F" w:rsidP="00392C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swiss"/>
    <w:notTrueType/>
    <w:pitch w:val="default"/>
    <w:sig w:usb0="20000003" w:usb1="00000000" w:usb2="00000000" w:usb3="00000000" w:csb0="000001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2C9F" w:rsidRDefault="00392C9F" w:rsidP="00392C9F">
      <w:pPr>
        <w:spacing w:after="0" w:line="240" w:lineRule="auto"/>
      </w:pPr>
      <w:r>
        <w:separator/>
      </w:r>
    </w:p>
  </w:footnote>
  <w:footnote w:type="continuationSeparator" w:id="0">
    <w:p w:rsidR="00392C9F" w:rsidRDefault="00392C9F" w:rsidP="00392C9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2C9F" w:rsidRDefault="00392C9F" w:rsidP="00392C9F">
    <w:pPr>
      <w:pStyle w:val="Capalera"/>
      <w:jc w:val="center"/>
    </w:pPr>
    <w:r>
      <w:rPr>
        <w:noProof/>
        <w:lang w:eastAsia="ca-ES"/>
      </w:rPr>
      <w:drawing>
        <wp:inline distT="0" distB="0" distL="0" distR="0" wp14:anchorId="175537CE" wp14:editId="3B4A916F">
          <wp:extent cx="1781175" cy="40281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92958" cy="40547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5C0AD1"/>
    <w:multiLevelType w:val="hybridMultilevel"/>
    <w:tmpl w:val="26365196"/>
    <w:lvl w:ilvl="0" w:tplc="04030001">
      <w:start w:val="1"/>
      <w:numFmt w:val="bullet"/>
      <w:lvlText w:val=""/>
      <w:lvlJc w:val="left"/>
      <w:pPr>
        <w:ind w:left="360" w:hanging="360"/>
      </w:pPr>
      <w:rPr>
        <w:rFonts w:ascii="Symbol" w:hAnsi="Symbol" w:hint="default"/>
      </w:rPr>
    </w:lvl>
    <w:lvl w:ilvl="1" w:tplc="04030003">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
    <w:nsid w:val="35D97B7A"/>
    <w:multiLevelType w:val="hybridMultilevel"/>
    <w:tmpl w:val="BA888CA2"/>
    <w:lvl w:ilvl="0" w:tplc="0C0A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
    <w:nsid w:val="417027D5"/>
    <w:multiLevelType w:val="hybridMultilevel"/>
    <w:tmpl w:val="02C8EA1A"/>
    <w:lvl w:ilvl="0" w:tplc="0403000F">
      <w:start w:val="1"/>
      <w:numFmt w:val="decimal"/>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3">
    <w:nsid w:val="45940161"/>
    <w:multiLevelType w:val="hybridMultilevel"/>
    <w:tmpl w:val="28F6C15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nsid w:val="5DC51022"/>
    <w:multiLevelType w:val="hybridMultilevel"/>
    <w:tmpl w:val="14987068"/>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5">
    <w:nsid w:val="64BA01ED"/>
    <w:multiLevelType w:val="hybridMultilevel"/>
    <w:tmpl w:val="08C4CB8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0"/>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defaultTabStop w:val="708"/>
  <w:hyphenationZone w:val="425"/>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D9A"/>
    <w:rsid w:val="000B54D8"/>
    <w:rsid w:val="00294F2E"/>
    <w:rsid w:val="003401DB"/>
    <w:rsid w:val="00392C9F"/>
    <w:rsid w:val="005D459A"/>
    <w:rsid w:val="0080539D"/>
    <w:rsid w:val="009661EA"/>
    <w:rsid w:val="009A5D9A"/>
    <w:rsid w:val="00D303C1"/>
    <w:rsid w:val="00EE7814"/>
    <w:rsid w:val="00EF0194"/>
    <w:rsid w:val="00F20A6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5D9A"/>
    <w:rPr>
      <w:rFonts w:ascii="Calibri" w:eastAsia="Calibri" w:hAnsi="Calibri" w:cs="Times New Roman"/>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Senseespaiat">
    <w:name w:val="No Spacing"/>
    <w:uiPriority w:val="1"/>
    <w:qFormat/>
    <w:rsid w:val="009A5D9A"/>
    <w:pPr>
      <w:spacing w:after="0" w:line="240" w:lineRule="auto"/>
    </w:pPr>
    <w:rPr>
      <w:rFonts w:ascii="Calibri" w:eastAsia="Calibri" w:hAnsi="Calibri" w:cs="Times New Roman"/>
    </w:rPr>
  </w:style>
  <w:style w:type="paragraph" w:styleId="Capalera">
    <w:name w:val="header"/>
    <w:basedOn w:val="Normal"/>
    <w:link w:val="CapaleraCar"/>
    <w:uiPriority w:val="99"/>
    <w:unhideWhenUsed/>
    <w:rsid w:val="00392C9F"/>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392C9F"/>
    <w:rPr>
      <w:rFonts w:ascii="Calibri" w:eastAsia="Calibri" w:hAnsi="Calibri" w:cs="Times New Roman"/>
    </w:rPr>
  </w:style>
  <w:style w:type="paragraph" w:styleId="Peu">
    <w:name w:val="footer"/>
    <w:basedOn w:val="Normal"/>
    <w:link w:val="PeuCar"/>
    <w:uiPriority w:val="99"/>
    <w:unhideWhenUsed/>
    <w:rsid w:val="00392C9F"/>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392C9F"/>
    <w:rPr>
      <w:rFonts w:ascii="Calibri" w:eastAsia="Calibri" w:hAnsi="Calibri" w:cs="Times New Roman"/>
    </w:rPr>
  </w:style>
  <w:style w:type="paragraph" w:styleId="Textdeglobus">
    <w:name w:val="Balloon Text"/>
    <w:basedOn w:val="Normal"/>
    <w:link w:val="TextdeglobusCar"/>
    <w:uiPriority w:val="99"/>
    <w:semiHidden/>
    <w:unhideWhenUsed/>
    <w:rsid w:val="00392C9F"/>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392C9F"/>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5D9A"/>
    <w:rPr>
      <w:rFonts w:ascii="Calibri" w:eastAsia="Calibri" w:hAnsi="Calibri" w:cs="Times New Roman"/>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Senseespaiat">
    <w:name w:val="No Spacing"/>
    <w:uiPriority w:val="1"/>
    <w:qFormat/>
    <w:rsid w:val="009A5D9A"/>
    <w:pPr>
      <w:spacing w:after="0" w:line="240" w:lineRule="auto"/>
    </w:pPr>
    <w:rPr>
      <w:rFonts w:ascii="Calibri" w:eastAsia="Calibri" w:hAnsi="Calibri" w:cs="Times New Roman"/>
    </w:rPr>
  </w:style>
  <w:style w:type="paragraph" w:styleId="Capalera">
    <w:name w:val="header"/>
    <w:basedOn w:val="Normal"/>
    <w:link w:val="CapaleraCar"/>
    <w:uiPriority w:val="99"/>
    <w:unhideWhenUsed/>
    <w:rsid w:val="00392C9F"/>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392C9F"/>
    <w:rPr>
      <w:rFonts w:ascii="Calibri" w:eastAsia="Calibri" w:hAnsi="Calibri" w:cs="Times New Roman"/>
    </w:rPr>
  </w:style>
  <w:style w:type="paragraph" w:styleId="Peu">
    <w:name w:val="footer"/>
    <w:basedOn w:val="Normal"/>
    <w:link w:val="PeuCar"/>
    <w:uiPriority w:val="99"/>
    <w:unhideWhenUsed/>
    <w:rsid w:val="00392C9F"/>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392C9F"/>
    <w:rPr>
      <w:rFonts w:ascii="Calibri" w:eastAsia="Calibri" w:hAnsi="Calibri" w:cs="Times New Roman"/>
    </w:rPr>
  </w:style>
  <w:style w:type="paragraph" w:styleId="Textdeglobus">
    <w:name w:val="Balloon Text"/>
    <w:basedOn w:val="Normal"/>
    <w:link w:val="TextdeglobusCar"/>
    <w:uiPriority w:val="99"/>
    <w:semiHidden/>
    <w:unhideWhenUsed/>
    <w:rsid w:val="00392C9F"/>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392C9F"/>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nresa.cat/"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TotalTime>
  <Pages>9</Pages>
  <Words>3429</Words>
  <Characters>19550</Characters>
  <Application>Microsoft Office Word</Application>
  <DocSecurity>0</DocSecurity>
  <Lines>162</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Raquel Aranda</dc:creator>
  <cp:lastModifiedBy>Carme Hidalgo</cp:lastModifiedBy>
  <cp:revision>11</cp:revision>
  <cp:lastPrinted>2024-10-16T11:05:00Z</cp:lastPrinted>
  <dcterms:created xsi:type="dcterms:W3CDTF">2024-10-16T10:51:00Z</dcterms:created>
  <dcterms:modified xsi:type="dcterms:W3CDTF">2026-07-15T11:57:00Z</dcterms:modified>
</cp:coreProperties>
</file>