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E8444B" w14:paraId="7C46C346" w14:textId="77777777" w:rsidTr="002C4525">
        <w:tc>
          <w:tcPr>
            <w:tcW w:w="4531" w:type="dxa"/>
          </w:tcPr>
          <w:p w14:paraId="124E21F7" w14:textId="77777777" w:rsidR="00E8444B" w:rsidRPr="00E8444B" w:rsidRDefault="00E8444B" w:rsidP="00E8444B">
            <w:pPr>
              <w:jc w:val="both"/>
              <w:rPr>
                <w:rFonts w:cstheme="minorHAnsi"/>
                <w:b/>
                <w:bCs/>
              </w:rPr>
            </w:pPr>
            <w:r w:rsidRPr="00E8444B">
              <w:rPr>
                <w:rFonts w:cstheme="minorHAnsi"/>
                <w:b/>
                <w:bCs/>
              </w:rPr>
              <w:t xml:space="preserve">BEASAINGO UDALA ETA ARANE LOINATZ ABESBATZA ARTEKO HITZARMENA BEASAINDARREI ABESBATZAREN KONTZERTUAK ESKAINTZEKO </w:t>
            </w:r>
          </w:p>
          <w:p w14:paraId="0DA39D28" w14:textId="77777777" w:rsidR="00E8444B" w:rsidRPr="00E8444B" w:rsidRDefault="00E8444B" w:rsidP="00E8444B">
            <w:pPr>
              <w:jc w:val="both"/>
              <w:rPr>
                <w:rFonts w:cstheme="minorHAnsi"/>
                <w:b/>
                <w:bCs/>
              </w:rPr>
            </w:pPr>
          </w:p>
          <w:p w14:paraId="58D0C62C" w14:textId="6C7803EE" w:rsidR="00E8444B" w:rsidRPr="00E8444B" w:rsidRDefault="00E8444B" w:rsidP="00E8444B">
            <w:pPr>
              <w:jc w:val="both"/>
              <w:rPr>
                <w:rFonts w:cstheme="minorHAnsi"/>
                <w:b/>
                <w:bCs/>
              </w:rPr>
            </w:pPr>
            <w:r w:rsidRPr="00E8444B">
              <w:rPr>
                <w:rFonts w:cstheme="minorHAnsi"/>
                <w:b/>
                <w:bCs/>
              </w:rPr>
              <w:t>Beasainen, 202</w:t>
            </w:r>
            <w:r w:rsidR="00F93653">
              <w:rPr>
                <w:rFonts w:cstheme="minorHAnsi"/>
                <w:b/>
                <w:bCs/>
              </w:rPr>
              <w:t>6</w:t>
            </w:r>
            <w:r w:rsidRPr="00E8444B">
              <w:rPr>
                <w:rFonts w:cstheme="minorHAnsi"/>
                <w:b/>
                <w:bCs/>
              </w:rPr>
              <w:t>ko maiatzean</w:t>
            </w:r>
          </w:p>
          <w:p w14:paraId="5C4F5A21" w14:textId="77777777" w:rsidR="00E8444B" w:rsidRPr="00E8444B" w:rsidRDefault="00E8444B" w:rsidP="00E8444B">
            <w:pPr>
              <w:jc w:val="both"/>
              <w:rPr>
                <w:rFonts w:cstheme="minorHAnsi"/>
                <w:b/>
                <w:bCs/>
              </w:rPr>
            </w:pPr>
          </w:p>
          <w:p w14:paraId="6B417D27" w14:textId="77777777" w:rsidR="00E8444B" w:rsidRDefault="00E8444B" w:rsidP="00E8444B">
            <w:pPr>
              <w:jc w:val="both"/>
              <w:rPr>
                <w:rFonts w:cstheme="minorHAnsi"/>
                <w:b/>
                <w:bCs/>
              </w:rPr>
            </w:pPr>
            <w:r w:rsidRPr="00E8444B">
              <w:rPr>
                <w:rFonts w:cstheme="minorHAnsi"/>
                <w:b/>
                <w:bCs/>
              </w:rPr>
              <w:t>BILDURIK</w:t>
            </w:r>
          </w:p>
          <w:p w14:paraId="0A39EA2C" w14:textId="77777777" w:rsidR="00E8444B" w:rsidRPr="00E8444B" w:rsidRDefault="00E8444B" w:rsidP="00E8444B">
            <w:pPr>
              <w:jc w:val="both"/>
              <w:rPr>
                <w:rFonts w:cstheme="minorHAnsi"/>
                <w:b/>
                <w:bCs/>
              </w:rPr>
            </w:pPr>
          </w:p>
          <w:p w14:paraId="4A6B20DA" w14:textId="77777777" w:rsidR="00E8444B" w:rsidRPr="00E8444B" w:rsidRDefault="00E8444B" w:rsidP="00E8444B">
            <w:pPr>
              <w:jc w:val="both"/>
              <w:rPr>
                <w:rFonts w:cstheme="minorHAnsi"/>
                <w:b/>
                <w:bCs/>
              </w:rPr>
            </w:pPr>
            <w:r w:rsidRPr="00E8444B">
              <w:rPr>
                <w:rFonts w:cstheme="minorHAnsi"/>
                <w:b/>
                <w:bCs/>
              </w:rPr>
              <w:t>Alde batetik, Leire Artola Ugalde andrea BEASAINGO UDALAREN (IFK, P2002100B), ordezkari gisa, Alkatea den heinean, Korporazio osatzeko bileran 2023-06-17an kargu hori betetzeko izendatua izan zelako. Egintza honetarako ahalmena, Toki Araubidearen Oinarriak arautzen dituen apirilaren 2ko 7/1985 Legearen 21,1b) artikuluak ematen dio.</w:t>
            </w:r>
          </w:p>
          <w:p w14:paraId="0AD82364" w14:textId="77777777" w:rsidR="00E8444B" w:rsidRDefault="00E8444B" w:rsidP="00E8444B">
            <w:pPr>
              <w:jc w:val="both"/>
              <w:rPr>
                <w:rFonts w:cstheme="minorHAnsi"/>
                <w:b/>
                <w:bCs/>
              </w:rPr>
            </w:pPr>
          </w:p>
          <w:p w14:paraId="7546F43F" w14:textId="77777777" w:rsidR="00E8444B" w:rsidRDefault="00E8444B" w:rsidP="00E8444B">
            <w:pPr>
              <w:jc w:val="both"/>
              <w:rPr>
                <w:rFonts w:cstheme="minorHAnsi"/>
                <w:b/>
                <w:bCs/>
              </w:rPr>
            </w:pPr>
          </w:p>
          <w:p w14:paraId="4AE7F8E4" w14:textId="77777777" w:rsidR="00E8444B" w:rsidRDefault="00E8444B" w:rsidP="00E8444B">
            <w:pPr>
              <w:jc w:val="both"/>
              <w:rPr>
                <w:rFonts w:cstheme="minorHAnsi"/>
                <w:b/>
                <w:bCs/>
              </w:rPr>
            </w:pPr>
          </w:p>
          <w:p w14:paraId="10E43419" w14:textId="77777777" w:rsidR="00E8444B" w:rsidRPr="00E8444B" w:rsidRDefault="00E8444B" w:rsidP="00E8444B">
            <w:pPr>
              <w:jc w:val="both"/>
              <w:rPr>
                <w:rFonts w:cstheme="minorHAnsi"/>
                <w:b/>
                <w:bCs/>
              </w:rPr>
            </w:pPr>
          </w:p>
          <w:p w14:paraId="20D25ECA" w14:textId="4DE3CEE6" w:rsidR="00E8444B" w:rsidRPr="00E8444B" w:rsidRDefault="00E8444B" w:rsidP="00E8444B">
            <w:pPr>
              <w:jc w:val="both"/>
              <w:rPr>
                <w:rFonts w:cstheme="minorHAnsi"/>
                <w:b/>
                <w:bCs/>
              </w:rPr>
            </w:pPr>
            <w:r w:rsidRPr="00E8444B">
              <w:rPr>
                <w:rFonts w:cstheme="minorHAnsi"/>
                <w:b/>
                <w:bCs/>
              </w:rPr>
              <w:t xml:space="preserve">Beste aldetik, ARANE LOINATZ ABESBATZA G-20958799  IFK zenbakiduna eta egoitza Beasainen duena, Loinazko San Martin plaza, z/g helbidean, egintza honetan Belen </w:t>
            </w:r>
            <w:proofErr w:type="spellStart"/>
            <w:r w:rsidRPr="00E8444B">
              <w:rPr>
                <w:rFonts w:cstheme="minorHAnsi"/>
                <w:b/>
                <w:bCs/>
              </w:rPr>
              <w:t>Callejo</w:t>
            </w:r>
            <w:proofErr w:type="spellEnd"/>
            <w:r w:rsidRPr="00E8444B">
              <w:rPr>
                <w:rFonts w:cstheme="minorHAnsi"/>
                <w:b/>
                <w:bCs/>
              </w:rPr>
              <w:t xml:space="preserve"> Mendiguren andreak ordezkatuta, adinez nagusia dena, helburu hauetarako helbidea Loinazko San Martin plaza, z/g duena eta ordezkaritza 2022ko ekainaren 30eko  datako Batzar Orokorraren bileran burututako ahalmenen eskuordetzearen arabera jarduten duena.</w:t>
            </w:r>
          </w:p>
          <w:p w14:paraId="418B2C59" w14:textId="77777777" w:rsidR="00E8444B" w:rsidRPr="00E8444B" w:rsidRDefault="00E8444B" w:rsidP="00E8444B">
            <w:pPr>
              <w:jc w:val="both"/>
              <w:rPr>
                <w:rFonts w:cstheme="minorHAnsi"/>
                <w:b/>
                <w:bCs/>
              </w:rPr>
            </w:pPr>
          </w:p>
          <w:p w14:paraId="13311851" w14:textId="77777777" w:rsidR="00E8444B" w:rsidRDefault="00E8444B" w:rsidP="00E8444B">
            <w:pPr>
              <w:jc w:val="both"/>
              <w:rPr>
                <w:rFonts w:cstheme="minorHAnsi"/>
                <w:b/>
                <w:bCs/>
              </w:rPr>
            </w:pPr>
            <w:r w:rsidRPr="00E8444B">
              <w:rPr>
                <w:rFonts w:cstheme="minorHAnsi"/>
                <w:b/>
                <w:bCs/>
              </w:rPr>
              <w:t>AURREKARIAK</w:t>
            </w:r>
          </w:p>
          <w:p w14:paraId="338ABC59" w14:textId="77777777" w:rsidR="00E8444B" w:rsidRPr="00E8444B" w:rsidRDefault="00E8444B" w:rsidP="00E8444B">
            <w:pPr>
              <w:jc w:val="both"/>
              <w:rPr>
                <w:rFonts w:cstheme="minorHAnsi"/>
                <w:b/>
                <w:bCs/>
                <w:i/>
                <w:iCs/>
              </w:rPr>
            </w:pPr>
          </w:p>
          <w:p w14:paraId="5D7EA7ED" w14:textId="77777777" w:rsidR="00E8444B" w:rsidRPr="00E8444B" w:rsidRDefault="00E8444B" w:rsidP="00E8444B">
            <w:pPr>
              <w:jc w:val="both"/>
              <w:rPr>
                <w:rFonts w:cstheme="minorHAnsi"/>
                <w:b/>
                <w:bCs/>
              </w:rPr>
            </w:pPr>
            <w:r w:rsidRPr="00E8444B">
              <w:rPr>
                <w:rFonts w:cstheme="minorHAnsi"/>
                <w:b/>
                <w:bCs/>
              </w:rPr>
              <w:t xml:space="preserve">I.- Udalaren </w:t>
            </w:r>
            <w:r w:rsidRPr="00E8444B">
              <w:rPr>
                <w:rFonts w:cstheme="minorHAnsi"/>
                <w:b/>
                <w:bCs/>
                <w:u w:val="single"/>
              </w:rPr>
              <w:t>eskumen</w:t>
            </w:r>
            <w:r w:rsidRPr="00E8444B">
              <w:rPr>
                <w:rFonts w:cstheme="minorHAnsi"/>
                <w:b/>
                <w:bCs/>
              </w:rPr>
              <w:t xml:space="preserve"> propioen artean ondorengoa dago: </w:t>
            </w:r>
          </w:p>
          <w:p w14:paraId="5EFD1A65" w14:textId="77777777" w:rsidR="00E8444B" w:rsidRPr="00E8444B" w:rsidRDefault="00E8444B" w:rsidP="00E8444B">
            <w:pPr>
              <w:numPr>
                <w:ilvl w:val="0"/>
                <w:numId w:val="1"/>
              </w:numPr>
              <w:jc w:val="both"/>
              <w:rPr>
                <w:rFonts w:cstheme="minorHAnsi"/>
                <w:b/>
                <w:bCs/>
              </w:rPr>
            </w:pPr>
            <w:r w:rsidRPr="00E8444B">
              <w:rPr>
                <w:rFonts w:cstheme="minorHAnsi"/>
                <w:b/>
                <w:bCs/>
              </w:rPr>
              <w:t xml:space="preserve">Toki Araubidearen Oinarriak arautzen dituen Legearen (TAOAL) 25.m) artikuluan adierazitakoarekin bat etorriz, udalerriak, </w:t>
            </w:r>
            <w:r w:rsidRPr="00E8444B">
              <w:rPr>
                <w:rFonts w:cstheme="minorHAnsi"/>
                <w:b/>
                <w:bCs/>
                <w:u w:val="single"/>
              </w:rPr>
              <w:t>bere eskumen gisa</w:t>
            </w:r>
            <w:r w:rsidRPr="00E8444B">
              <w:rPr>
                <w:rFonts w:cstheme="minorHAnsi"/>
                <w:b/>
                <w:bCs/>
              </w:rPr>
              <w:t>, besteak beste, ondorengoa du: "</w:t>
            </w:r>
            <w:r w:rsidRPr="00E8444B">
              <w:rPr>
                <w:rFonts w:cstheme="minorHAnsi"/>
                <w:b/>
                <w:bCs/>
                <w:i/>
                <w:iCs/>
              </w:rPr>
              <w:t>kultura eta kultura-ekipamenduak sustatzea</w:t>
            </w:r>
            <w:r w:rsidRPr="00E8444B">
              <w:rPr>
                <w:rFonts w:cstheme="minorHAnsi"/>
                <w:b/>
                <w:bCs/>
              </w:rPr>
              <w:t>".</w:t>
            </w:r>
          </w:p>
          <w:p w14:paraId="2EEA72BA" w14:textId="77777777" w:rsidR="00E8444B" w:rsidRPr="00E8444B" w:rsidRDefault="00E8444B" w:rsidP="00E8444B">
            <w:pPr>
              <w:numPr>
                <w:ilvl w:val="0"/>
                <w:numId w:val="1"/>
              </w:numPr>
              <w:jc w:val="both"/>
              <w:rPr>
                <w:rFonts w:cstheme="minorHAnsi"/>
                <w:b/>
                <w:bCs/>
              </w:rPr>
            </w:pPr>
            <w:r w:rsidRPr="00E8444B">
              <w:rPr>
                <w:rFonts w:cstheme="minorHAnsi"/>
                <w:b/>
                <w:bCs/>
              </w:rPr>
              <w:t xml:space="preserve">Era berean, Euskadiko Toki Erakundeei buruzko Legearen 17,1 artikuluak udalerriek </w:t>
            </w:r>
            <w:r w:rsidRPr="00E8444B">
              <w:rPr>
                <w:rFonts w:cstheme="minorHAnsi"/>
                <w:b/>
                <w:bCs/>
                <w:u w:val="single"/>
              </w:rPr>
              <w:t>beren eskumen gisa</w:t>
            </w:r>
            <w:r w:rsidRPr="00E8444B">
              <w:rPr>
                <w:rFonts w:cstheme="minorHAnsi"/>
                <w:b/>
                <w:bCs/>
              </w:rPr>
              <w:t xml:space="preserve"> izan ditzaketen eskumenak zerrendatzen ditu, eta horien artean, 20) "</w:t>
            </w:r>
            <w:r w:rsidRPr="00E8444B">
              <w:rPr>
                <w:rFonts w:cstheme="minorHAnsi"/>
                <w:b/>
                <w:bCs/>
                <w:i/>
                <w:iCs/>
              </w:rPr>
              <w:t>kultura eta kultura-jarduerak antolatzea eta sustatzea eta erabilera publikoko kultura-ekipamenduak kudeatzea</w:t>
            </w:r>
            <w:r w:rsidRPr="00E8444B">
              <w:rPr>
                <w:rFonts w:cstheme="minorHAnsi"/>
                <w:b/>
                <w:bCs/>
              </w:rPr>
              <w:t>".</w:t>
            </w:r>
          </w:p>
          <w:p w14:paraId="734021D5" w14:textId="77777777" w:rsidR="00E8444B" w:rsidRDefault="00E8444B" w:rsidP="00E8444B">
            <w:pPr>
              <w:jc w:val="both"/>
              <w:rPr>
                <w:rFonts w:cstheme="minorHAnsi"/>
                <w:b/>
                <w:bCs/>
              </w:rPr>
            </w:pPr>
            <w:r w:rsidRPr="00E8444B">
              <w:rPr>
                <w:rFonts w:cstheme="minorHAnsi"/>
                <w:b/>
                <w:bCs/>
              </w:rPr>
              <w:lastRenderedPageBreak/>
              <w:t xml:space="preserve">II.- ARANE LOINATZ </w:t>
            </w:r>
            <w:proofErr w:type="spellStart"/>
            <w:r w:rsidRPr="00E8444B">
              <w:rPr>
                <w:rFonts w:cstheme="minorHAnsi"/>
                <w:b/>
                <w:bCs/>
              </w:rPr>
              <w:t>ABESBATZAren</w:t>
            </w:r>
            <w:proofErr w:type="spellEnd"/>
            <w:r w:rsidRPr="00E8444B">
              <w:rPr>
                <w:rFonts w:cstheme="minorHAnsi"/>
                <w:b/>
                <w:bCs/>
              </w:rPr>
              <w:t xml:space="preserve"> Estatutuen 2. artikuluaren arabera, elkartearen helburua honako hau da: Musika-koralaren espresioa sustatzea. Horretarako, Beasaingo herria eta bereziki Elkarte honen izen ona zabalduko duen herriko, eskualdeko eta beste zenbait herritako kontzertuetan parte hartuko du.</w:t>
            </w:r>
          </w:p>
          <w:p w14:paraId="3E9AF01E" w14:textId="77777777" w:rsidR="00E8444B" w:rsidRPr="00E8444B" w:rsidRDefault="00E8444B" w:rsidP="00E8444B">
            <w:pPr>
              <w:jc w:val="both"/>
              <w:rPr>
                <w:rFonts w:cstheme="minorHAnsi"/>
                <w:b/>
                <w:bCs/>
              </w:rPr>
            </w:pPr>
          </w:p>
          <w:p w14:paraId="7E5EE787" w14:textId="77777777" w:rsidR="00E8444B" w:rsidRDefault="00E8444B" w:rsidP="00E8444B">
            <w:pPr>
              <w:jc w:val="both"/>
              <w:rPr>
                <w:rFonts w:cstheme="minorHAnsi"/>
                <w:b/>
                <w:bCs/>
              </w:rPr>
            </w:pPr>
            <w:r w:rsidRPr="00E8444B">
              <w:rPr>
                <w:rFonts w:cstheme="minorHAnsi"/>
                <w:b/>
                <w:bCs/>
              </w:rPr>
              <w:t xml:space="preserve">III.- Bi aldeek hitzarmena burutzeko interesa dute, Beasaingo udalerrian Musika korala sustatzea eta herritarrei eskaintzea eta kultur eragileen arteko harremana sustatzea helburua duen proiektua baita. </w:t>
            </w:r>
          </w:p>
          <w:p w14:paraId="4D8E3897" w14:textId="77777777" w:rsidR="00E8444B" w:rsidRDefault="00E8444B" w:rsidP="00E8444B">
            <w:pPr>
              <w:jc w:val="both"/>
              <w:rPr>
                <w:rFonts w:cstheme="minorHAnsi"/>
                <w:b/>
                <w:bCs/>
              </w:rPr>
            </w:pPr>
          </w:p>
          <w:p w14:paraId="1DDB3227" w14:textId="77777777" w:rsidR="00E8444B" w:rsidRPr="00E8444B" w:rsidRDefault="00E8444B" w:rsidP="00E8444B">
            <w:pPr>
              <w:jc w:val="both"/>
              <w:rPr>
                <w:rFonts w:cstheme="minorHAnsi"/>
                <w:b/>
                <w:bCs/>
              </w:rPr>
            </w:pPr>
          </w:p>
          <w:p w14:paraId="19E52FB0" w14:textId="77777777" w:rsidR="00E8444B" w:rsidRDefault="00E8444B" w:rsidP="00E8444B">
            <w:pPr>
              <w:jc w:val="both"/>
              <w:rPr>
                <w:rFonts w:cstheme="minorHAnsi"/>
                <w:b/>
                <w:bCs/>
              </w:rPr>
            </w:pPr>
            <w:r w:rsidRPr="00E8444B">
              <w:rPr>
                <w:rFonts w:cstheme="minorHAnsi"/>
                <w:b/>
                <w:bCs/>
              </w:rPr>
              <w:t xml:space="preserve">IV.-  Hori dela eta, </w:t>
            </w:r>
            <w:bookmarkStart w:id="0" w:name="_Hlk188866995"/>
            <w:proofErr w:type="spellStart"/>
            <w:r w:rsidRPr="00E8444B">
              <w:rPr>
                <w:rFonts w:cstheme="minorHAnsi"/>
                <w:b/>
                <w:bCs/>
              </w:rPr>
              <w:t>Arane</w:t>
            </w:r>
            <w:proofErr w:type="spellEnd"/>
            <w:r w:rsidRPr="00E8444B">
              <w:rPr>
                <w:rFonts w:cstheme="minorHAnsi"/>
                <w:b/>
                <w:bCs/>
              </w:rPr>
              <w:t xml:space="preserve"> Loinatz Abesbatzak </w:t>
            </w:r>
            <w:bookmarkEnd w:id="0"/>
            <w:r w:rsidRPr="00E8444B">
              <w:rPr>
                <w:rFonts w:cstheme="minorHAnsi"/>
                <w:b/>
                <w:bCs/>
              </w:rPr>
              <w:t>jarduera aurrera eramateko proposamen bat aurkeztu du aurrekontuarekin batera.</w:t>
            </w:r>
          </w:p>
          <w:p w14:paraId="4942762B" w14:textId="77777777" w:rsidR="00E8444B" w:rsidRPr="00E8444B" w:rsidRDefault="00E8444B" w:rsidP="00E8444B">
            <w:pPr>
              <w:jc w:val="both"/>
              <w:rPr>
                <w:rFonts w:cstheme="minorHAnsi"/>
                <w:b/>
                <w:bCs/>
              </w:rPr>
            </w:pPr>
          </w:p>
          <w:p w14:paraId="08634058" w14:textId="78B62177" w:rsidR="00E8444B" w:rsidRDefault="00E8444B" w:rsidP="00E8444B">
            <w:pPr>
              <w:jc w:val="both"/>
              <w:rPr>
                <w:rFonts w:cstheme="minorHAnsi"/>
                <w:b/>
                <w:bCs/>
              </w:rPr>
            </w:pPr>
            <w:r w:rsidRPr="00E8444B">
              <w:rPr>
                <w:rFonts w:cstheme="minorHAnsi"/>
                <w:b/>
                <w:bCs/>
              </w:rPr>
              <w:t xml:space="preserve">V.- Uka ezina diruz lagundu nahi dena, udalaren eskumen eremuaren alorrean dagoela, eskumenaren eta gastuaren arteko lotura hertsia dagoela eta helburu publiko bat sustatzearekin bat datorrela. </w:t>
            </w:r>
          </w:p>
          <w:p w14:paraId="625D7FE6" w14:textId="77777777" w:rsidR="00E8444B" w:rsidRDefault="00E8444B" w:rsidP="00E8444B">
            <w:pPr>
              <w:jc w:val="both"/>
              <w:rPr>
                <w:rFonts w:cstheme="minorHAnsi"/>
                <w:b/>
                <w:bCs/>
              </w:rPr>
            </w:pPr>
          </w:p>
          <w:p w14:paraId="6D36750E" w14:textId="77777777" w:rsidR="00E8444B" w:rsidRPr="00E8444B" w:rsidRDefault="00E8444B" w:rsidP="00E8444B">
            <w:pPr>
              <w:jc w:val="both"/>
              <w:rPr>
                <w:rFonts w:cstheme="minorHAnsi"/>
                <w:b/>
                <w:bCs/>
              </w:rPr>
            </w:pPr>
          </w:p>
          <w:p w14:paraId="62A8156E" w14:textId="37207AB3" w:rsidR="00E8444B" w:rsidRDefault="00E8444B" w:rsidP="00E8444B">
            <w:pPr>
              <w:jc w:val="both"/>
              <w:rPr>
                <w:rFonts w:cstheme="minorHAnsi"/>
                <w:b/>
                <w:bCs/>
              </w:rPr>
            </w:pPr>
            <w:r w:rsidRPr="00E8444B">
              <w:rPr>
                <w:rFonts w:cstheme="minorHAnsi"/>
                <w:b/>
                <w:bCs/>
              </w:rPr>
              <w:t>Arrazoi horregatik eta kontuan izanda Dirulaguntzei buruzko azaroaren 17ko 38/2003 Lege Orokorraren 2. artikuluak aurreikusten dituen xehetasunak betetzen direla, 202</w:t>
            </w:r>
            <w:r w:rsidR="00F93653">
              <w:rPr>
                <w:rFonts w:cstheme="minorHAnsi"/>
                <w:b/>
                <w:bCs/>
              </w:rPr>
              <w:t>6</w:t>
            </w:r>
            <w:r w:rsidRPr="00E8444B">
              <w:rPr>
                <w:rFonts w:cstheme="minorHAnsi"/>
                <w:b/>
                <w:bCs/>
              </w:rPr>
              <w:t>.</w:t>
            </w:r>
            <w:r w:rsidR="00F93653">
              <w:rPr>
                <w:rFonts w:cstheme="minorHAnsi"/>
                <w:b/>
                <w:bCs/>
              </w:rPr>
              <w:t xml:space="preserve"> </w:t>
            </w:r>
            <w:r w:rsidRPr="00E8444B">
              <w:rPr>
                <w:rFonts w:cstheme="minorHAnsi"/>
                <w:b/>
                <w:bCs/>
              </w:rPr>
              <w:t xml:space="preserve">urteko udal aurrekontuan 0240.481.330.00.04 partida izenduna kontsignatu da, </w:t>
            </w:r>
            <w:r w:rsidR="00F93653">
              <w:rPr>
                <w:rFonts w:cstheme="minorHAnsi"/>
                <w:b/>
                <w:bCs/>
              </w:rPr>
              <w:t>20</w:t>
            </w:r>
            <w:r w:rsidRPr="00E8444B">
              <w:rPr>
                <w:rFonts w:cstheme="minorHAnsi"/>
                <w:b/>
                <w:bCs/>
              </w:rPr>
              <w:t>.600,00 €</w:t>
            </w:r>
            <w:proofErr w:type="spellStart"/>
            <w:r w:rsidRPr="00E8444B">
              <w:rPr>
                <w:rFonts w:cstheme="minorHAnsi"/>
                <w:b/>
                <w:bCs/>
              </w:rPr>
              <w:t>koa</w:t>
            </w:r>
            <w:proofErr w:type="spellEnd"/>
            <w:r w:rsidRPr="00E8444B">
              <w:rPr>
                <w:rFonts w:cstheme="minorHAnsi"/>
                <w:b/>
                <w:bCs/>
              </w:rPr>
              <w:t xml:space="preserve"> honako proiektu hau diruz laguntzeko. </w:t>
            </w:r>
          </w:p>
          <w:p w14:paraId="3053A0A3" w14:textId="77777777" w:rsidR="00F93653" w:rsidRPr="00E8444B" w:rsidRDefault="00F93653" w:rsidP="00E8444B">
            <w:pPr>
              <w:jc w:val="both"/>
              <w:rPr>
                <w:rFonts w:cstheme="minorHAnsi"/>
                <w:b/>
                <w:bCs/>
              </w:rPr>
            </w:pPr>
          </w:p>
          <w:p w14:paraId="654B1645" w14:textId="67D02334" w:rsidR="00E8444B" w:rsidRPr="00E8444B" w:rsidRDefault="00E8444B" w:rsidP="00E8444B">
            <w:pPr>
              <w:numPr>
                <w:ilvl w:val="0"/>
                <w:numId w:val="2"/>
              </w:numPr>
              <w:jc w:val="both"/>
              <w:rPr>
                <w:rFonts w:cstheme="minorHAnsi"/>
                <w:b/>
                <w:bCs/>
              </w:rPr>
            </w:pPr>
            <w:r w:rsidRPr="00E8444B">
              <w:rPr>
                <w:rFonts w:cstheme="minorHAnsi"/>
                <w:b/>
                <w:bCs/>
              </w:rPr>
              <w:t>Santa Ageda bezperako emanaldia</w:t>
            </w:r>
          </w:p>
          <w:p w14:paraId="67033384" w14:textId="77777777" w:rsidR="00F93653" w:rsidRPr="00F93653" w:rsidRDefault="00F93653" w:rsidP="00F93653">
            <w:pPr>
              <w:numPr>
                <w:ilvl w:val="0"/>
                <w:numId w:val="2"/>
              </w:numPr>
              <w:jc w:val="both"/>
              <w:rPr>
                <w:rFonts w:cstheme="minorHAnsi"/>
                <w:b/>
                <w:bCs/>
              </w:rPr>
            </w:pPr>
            <w:proofErr w:type="spellStart"/>
            <w:r w:rsidRPr="00F93653">
              <w:rPr>
                <w:rFonts w:cstheme="minorHAnsi"/>
                <w:b/>
                <w:bCs/>
              </w:rPr>
              <w:t>Diskaren</w:t>
            </w:r>
            <w:proofErr w:type="spellEnd"/>
            <w:r w:rsidRPr="00F93653">
              <w:rPr>
                <w:rFonts w:cstheme="minorHAnsi"/>
                <w:b/>
                <w:bCs/>
              </w:rPr>
              <w:t xml:space="preserve"> aurkezpen kontzertua</w:t>
            </w:r>
          </w:p>
          <w:p w14:paraId="00DC323D" w14:textId="6E984268" w:rsidR="00F93653" w:rsidRPr="00F93653" w:rsidRDefault="00F93653" w:rsidP="00F93653">
            <w:pPr>
              <w:numPr>
                <w:ilvl w:val="0"/>
                <w:numId w:val="2"/>
              </w:numPr>
              <w:jc w:val="both"/>
              <w:rPr>
                <w:rFonts w:cstheme="minorHAnsi"/>
                <w:b/>
                <w:bCs/>
              </w:rPr>
            </w:pPr>
            <w:r w:rsidRPr="00F93653">
              <w:rPr>
                <w:rFonts w:cstheme="minorHAnsi"/>
                <w:b/>
                <w:bCs/>
              </w:rPr>
              <w:t>Mariren jaitsieran partehartzea</w:t>
            </w:r>
          </w:p>
          <w:p w14:paraId="1A7FF520" w14:textId="2CBC81F5" w:rsidR="00F93653" w:rsidRPr="00F93653" w:rsidRDefault="00F93653" w:rsidP="00F93653">
            <w:pPr>
              <w:numPr>
                <w:ilvl w:val="0"/>
                <w:numId w:val="2"/>
              </w:numPr>
              <w:jc w:val="both"/>
              <w:rPr>
                <w:rFonts w:cstheme="minorHAnsi"/>
                <w:b/>
                <w:bCs/>
              </w:rPr>
            </w:pPr>
            <w:r w:rsidRPr="00F93653">
              <w:rPr>
                <w:rFonts w:cstheme="minorHAnsi"/>
                <w:b/>
                <w:bCs/>
              </w:rPr>
              <w:t>Kontzertu sinfoniko-korala</w:t>
            </w:r>
          </w:p>
          <w:p w14:paraId="39EB917C" w14:textId="5E26932C" w:rsidR="00F93653" w:rsidRPr="00F93653" w:rsidRDefault="00F93653" w:rsidP="00F93653">
            <w:pPr>
              <w:numPr>
                <w:ilvl w:val="0"/>
                <w:numId w:val="2"/>
              </w:numPr>
              <w:jc w:val="both"/>
              <w:rPr>
                <w:rFonts w:cstheme="minorHAnsi"/>
                <w:b/>
                <w:bCs/>
              </w:rPr>
            </w:pPr>
            <w:r w:rsidRPr="00F93653">
              <w:rPr>
                <w:rFonts w:cstheme="minorHAnsi"/>
                <w:b/>
                <w:bCs/>
              </w:rPr>
              <w:t>Elkarteen egunean partehartzea</w:t>
            </w:r>
          </w:p>
          <w:p w14:paraId="1D39249E" w14:textId="67404EEB" w:rsidR="00F93653" w:rsidRPr="00F93653" w:rsidRDefault="00F93653" w:rsidP="00F93653">
            <w:pPr>
              <w:numPr>
                <w:ilvl w:val="0"/>
                <w:numId w:val="2"/>
              </w:numPr>
              <w:jc w:val="both"/>
              <w:rPr>
                <w:rFonts w:cstheme="minorHAnsi"/>
                <w:b/>
                <w:bCs/>
              </w:rPr>
            </w:pPr>
            <w:r w:rsidRPr="00F93653">
              <w:rPr>
                <w:rFonts w:cstheme="minorHAnsi"/>
                <w:b/>
                <w:bCs/>
              </w:rPr>
              <w:t>40 urte Loinatz kantuz</w:t>
            </w:r>
          </w:p>
          <w:p w14:paraId="343E8609" w14:textId="5DD35561" w:rsidR="00F93653" w:rsidRPr="00F93653" w:rsidRDefault="00F93653" w:rsidP="00F93653">
            <w:pPr>
              <w:numPr>
                <w:ilvl w:val="0"/>
                <w:numId w:val="2"/>
              </w:numPr>
              <w:jc w:val="both"/>
              <w:rPr>
                <w:rFonts w:cstheme="minorHAnsi"/>
                <w:b/>
                <w:bCs/>
              </w:rPr>
            </w:pPr>
            <w:proofErr w:type="spellStart"/>
            <w:r w:rsidRPr="00F93653">
              <w:rPr>
                <w:rFonts w:cstheme="minorHAnsi"/>
                <w:b/>
                <w:bCs/>
              </w:rPr>
              <w:t>Sabadell</w:t>
            </w:r>
            <w:proofErr w:type="spellEnd"/>
            <w:r w:rsidRPr="00F93653">
              <w:rPr>
                <w:rFonts w:cstheme="minorHAnsi"/>
                <w:b/>
                <w:bCs/>
              </w:rPr>
              <w:t xml:space="preserve"> bidaia (Elkartrukea)</w:t>
            </w:r>
          </w:p>
          <w:p w14:paraId="7B37F322" w14:textId="2232501E" w:rsidR="00E8444B" w:rsidRDefault="00F93653" w:rsidP="00F93653">
            <w:pPr>
              <w:numPr>
                <w:ilvl w:val="0"/>
                <w:numId w:val="2"/>
              </w:numPr>
              <w:jc w:val="both"/>
              <w:rPr>
                <w:rFonts w:cstheme="minorHAnsi"/>
                <w:b/>
                <w:bCs/>
              </w:rPr>
            </w:pPr>
            <w:r w:rsidRPr="00F93653">
              <w:rPr>
                <w:rFonts w:cstheme="minorHAnsi"/>
                <w:b/>
                <w:bCs/>
              </w:rPr>
              <w:t xml:space="preserve">Elkartearen gizarte garapena </w:t>
            </w:r>
          </w:p>
          <w:p w14:paraId="0E179F55" w14:textId="77777777" w:rsidR="00F93653" w:rsidRPr="00E8444B" w:rsidRDefault="00F93653" w:rsidP="00F93653">
            <w:pPr>
              <w:ind w:left="720"/>
              <w:jc w:val="both"/>
              <w:rPr>
                <w:rFonts w:cstheme="minorHAnsi"/>
                <w:b/>
                <w:bCs/>
              </w:rPr>
            </w:pPr>
          </w:p>
          <w:p w14:paraId="2C7762ED" w14:textId="77777777" w:rsidR="00E8444B" w:rsidRPr="00E8444B" w:rsidRDefault="00E8444B" w:rsidP="00E8444B">
            <w:pPr>
              <w:jc w:val="both"/>
              <w:rPr>
                <w:rFonts w:cstheme="minorHAnsi"/>
                <w:b/>
                <w:bCs/>
                <w:i/>
                <w:iCs/>
              </w:rPr>
            </w:pPr>
            <w:r w:rsidRPr="00E8444B">
              <w:rPr>
                <w:rFonts w:cstheme="minorHAnsi"/>
                <w:b/>
                <w:bCs/>
              </w:rPr>
              <w:t xml:space="preserve">VI.- Horren ondorioz, bi alderdiek elkarri kontratatzeko eta betebeharrak hartzeko gaitasuna aitortu diote eta hitzarmen hau honako klausula hauen arabera idaztea adostu dute: </w:t>
            </w:r>
          </w:p>
          <w:p w14:paraId="7B1AF66F" w14:textId="77777777" w:rsidR="00E8444B" w:rsidRPr="00E8444B" w:rsidRDefault="00E8444B" w:rsidP="00E8444B">
            <w:pPr>
              <w:jc w:val="both"/>
              <w:rPr>
                <w:rFonts w:cstheme="minorHAnsi"/>
                <w:b/>
                <w:bCs/>
              </w:rPr>
            </w:pPr>
          </w:p>
          <w:p w14:paraId="546D0672" w14:textId="77777777" w:rsidR="00E8444B" w:rsidRDefault="00E8444B" w:rsidP="00E8444B">
            <w:pPr>
              <w:jc w:val="both"/>
              <w:rPr>
                <w:rFonts w:cstheme="minorHAnsi"/>
                <w:b/>
                <w:bCs/>
              </w:rPr>
            </w:pPr>
            <w:r w:rsidRPr="00E8444B">
              <w:rPr>
                <w:rFonts w:cstheme="minorHAnsi"/>
                <w:b/>
                <w:bCs/>
              </w:rPr>
              <w:t>ESTIPULAZIOAK</w:t>
            </w:r>
          </w:p>
          <w:p w14:paraId="01530426" w14:textId="77777777" w:rsidR="007D3ED4" w:rsidRPr="00E8444B" w:rsidRDefault="007D3ED4" w:rsidP="00E8444B">
            <w:pPr>
              <w:jc w:val="both"/>
              <w:rPr>
                <w:rFonts w:cstheme="minorHAnsi"/>
                <w:b/>
                <w:bCs/>
              </w:rPr>
            </w:pPr>
          </w:p>
          <w:p w14:paraId="759D22A5" w14:textId="40E54456" w:rsidR="00E8444B" w:rsidRDefault="00E8444B" w:rsidP="00E8444B">
            <w:pPr>
              <w:jc w:val="both"/>
              <w:rPr>
                <w:rFonts w:cstheme="minorHAnsi"/>
                <w:b/>
                <w:bCs/>
              </w:rPr>
            </w:pPr>
            <w:r w:rsidRPr="00E8444B">
              <w:rPr>
                <w:rFonts w:cstheme="minorHAnsi"/>
                <w:b/>
                <w:bCs/>
                <w:u w:val="single"/>
              </w:rPr>
              <w:lastRenderedPageBreak/>
              <w:t>Lehenik</w:t>
            </w:r>
            <w:r w:rsidRPr="00E8444B">
              <w:rPr>
                <w:rFonts w:cstheme="minorHAnsi"/>
                <w:b/>
                <w:bCs/>
              </w:rPr>
              <w:t xml:space="preserve">. </w:t>
            </w:r>
            <w:r w:rsidRPr="00E8444B">
              <w:rPr>
                <w:rFonts w:cstheme="minorHAnsi"/>
                <w:b/>
                <w:bCs/>
                <w:u w:val="single"/>
              </w:rPr>
              <w:t>Helburua</w:t>
            </w:r>
            <w:r w:rsidRPr="00E8444B">
              <w:rPr>
                <w:rFonts w:cstheme="minorHAnsi"/>
                <w:b/>
                <w:bCs/>
              </w:rPr>
              <w:t xml:space="preserve">:  Hitzarmen honen xedea esku hartzen duten alderdien eskubideak eta betebeharrak arautzea da, Beasaingo udalerrian musika koralaren sustapena egiteko eta herritarrei eskaintzeko, </w:t>
            </w:r>
            <w:proofErr w:type="spellStart"/>
            <w:r w:rsidRPr="00E8444B">
              <w:rPr>
                <w:rFonts w:cstheme="minorHAnsi"/>
                <w:b/>
                <w:bCs/>
              </w:rPr>
              <w:t>Arane</w:t>
            </w:r>
            <w:proofErr w:type="spellEnd"/>
            <w:r w:rsidRPr="00E8444B">
              <w:rPr>
                <w:rFonts w:cstheme="minorHAnsi"/>
                <w:b/>
                <w:bCs/>
              </w:rPr>
              <w:t xml:space="preserve"> Loinatz Abesbatzari </w:t>
            </w:r>
            <w:r w:rsidR="008E1141">
              <w:rPr>
                <w:rFonts w:cstheme="minorHAnsi"/>
                <w:b/>
                <w:bCs/>
              </w:rPr>
              <w:t>20</w:t>
            </w:r>
            <w:r w:rsidRPr="00E8444B">
              <w:rPr>
                <w:rFonts w:cstheme="minorHAnsi"/>
                <w:b/>
                <w:bCs/>
              </w:rPr>
              <w:t xml:space="preserve">.600,00 €ko dirulaguntza emanez. </w:t>
            </w:r>
          </w:p>
          <w:p w14:paraId="07737491" w14:textId="77777777" w:rsidR="007D3ED4" w:rsidRPr="00E8444B" w:rsidRDefault="007D3ED4" w:rsidP="00E8444B">
            <w:pPr>
              <w:jc w:val="both"/>
              <w:rPr>
                <w:rFonts w:cstheme="minorHAnsi"/>
                <w:b/>
                <w:bCs/>
              </w:rPr>
            </w:pPr>
          </w:p>
          <w:p w14:paraId="28470EFA" w14:textId="77777777" w:rsidR="00E8444B" w:rsidRPr="00E8444B" w:rsidRDefault="00E8444B" w:rsidP="00E8444B">
            <w:pPr>
              <w:jc w:val="both"/>
              <w:rPr>
                <w:rFonts w:cstheme="minorHAnsi"/>
                <w:b/>
                <w:bCs/>
              </w:rPr>
            </w:pPr>
            <w:r w:rsidRPr="00E8444B">
              <w:rPr>
                <w:rFonts w:cstheme="minorHAnsi"/>
                <w:b/>
                <w:bCs/>
                <w:u w:val="single"/>
              </w:rPr>
              <w:t>Bigarren</w:t>
            </w:r>
            <w:r w:rsidRPr="00E8444B">
              <w:rPr>
                <w:rFonts w:cstheme="minorHAnsi"/>
                <w:b/>
                <w:bCs/>
              </w:rPr>
              <w:t xml:space="preserve">. </w:t>
            </w:r>
            <w:proofErr w:type="spellStart"/>
            <w:r w:rsidRPr="00E8444B">
              <w:rPr>
                <w:rFonts w:cstheme="minorHAnsi"/>
                <w:b/>
                <w:bCs/>
              </w:rPr>
              <w:t>Arane</w:t>
            </w:r>
            <w:proofErr w:type="spellEnd"/>
            <w:r w:rsidRPr="00E8444B">
              <w:rPr>
                <w:rFonts w:cstheme="minorHAnsi"/>
                <w:b/>
                <w:bCs/>
              </w:rPr>
              <w:t xml:space="preserve"> Loinatz Abesbatzaren betebeharrak:</w:t>
            </w:r>
          </w:p>
          <w:p w14:paraId="49164A30" w14:textId="1280200F" w:rsidR="00E8444B" w:rsidRPr="00E8444B" w:rsidRDefault="00E8444B" w:rsidP="00E8444B">
            <w:pPr>
              <w:jc w:val="both"/>
              <w:rPr>
                <w:rFonts w:cstheme="minorHAnsi"/>
                <w:b/>
                <w:bCs/>
              </w:rPr>
            </w:pPr>
            <w:r w:rsidRPr="00E8444B">
              <w:rPr>
                <w:rFonts w:cstheme="minorHAnsi"/>
                <w:b/>
                <w:bCs/>
              </w:rPr>
              <w:t>1.- Diruz lagundutako jarduerak</w:t>
            </w:r>
            <w:r w:rsidR="008E1141">
              <w:rPr>
                <w:rFonts w:cstheme="minorHAnsi"/>
                <w:b/>
                <w:bCs/>
              </w:rPr>
              <w:t>*</w:t>
            </w:r>
            <w:r w:rsidRPr="00E8444B">
              <w:rPr>
                <w:rFonts w:cstheme="minorHAnsi"/>
                <w:b/>
                <w:bCs/>
              </w:rPr>
              <w:t xml:space="preserve"> burutzea, hain zuzen ere:</w:t>
            </w:r>
          </w:p>
          <w:p w14:paraId="12F49F64" w14:textId="77777777" w:rsidR="008E1141" w:rsidRPr="00E8444B" w:rsidRDefault="008E1141" w:rsidP="008E1141">
            <w:pPr>
              <w:numPr>
                <w:ilvl w:val="0"/>
                <w:numId w:val="2"/>
              </w:numPr>
              <w:jc w:val="both"/>
              <w:rPr>
                <w:rFonts w:cstheme="minorHAnsi"/>
                <w:b/>
                <w:bCs/>
              </w:rPr>
            </w:pPr>
            <w:r w:rsidRPr="00E8444B">
              <w:rPr>
                <w:rFonts w:cstheme="minorHAnsi"/>
                <w:b/>
                <w:bCs/>
              </w:rPr>
              <w:t>Santa Ageda bezperako emanaldia</w:t>
            </w:r>
          </w:p>
          <w:p w14:paraId="4D937D98" w14:textId="77777777" w:rsidR="008E1141" w:rsidRPr="00F93653" w:rsidRDefault="008E1141" w:rsidP="008E1141">
            <w:pPr>
              <w:numPr>
                <w:ilvl w:val="0"/>
                <w:numId w:val="2"/>
              </w:numPr>
              <w:jc w:val="both"/>
              <w:rPr>
                <w:rFonts w:cstheme="minorHAnsi"/>
                <w:b/>
                <w:bCs/>
              </w:rPr>
            </w:pPr>
            <w:proofErr w:type="spellStart"/>
            <w:r w:rsidRPr="00F93653">
              <w:rPr>
                <w:rFonts w:cstheme="minorHAnsi"/>
                <w:b/>
                <w:bCs/>
              </w:rPr>
              <w:t>Diskaren</w:t>
            </w:r>
            <w:proofErr w:type="spellEnd"/>
            <w:r w:rsidRPr="00F93653">
              <w:rPr>
                <w:rFonts w:cstheme="minorHAnsi"/>
                <w:b/>
                <w:bCs/>
              </w:rPr>
              <w:t xml:space="preserve"> aurkezpen kontzertua</w:t>
            </w:r>
          </w:p>
          <w:p w14:paraId="2E4607E3" w14:textId="77777777" w:rsidR="008E1141" w:rsidRPr="00F93653" w:rsidRDefault="008E1141" w:rsidP="008E1141">
            <w:pPr>
              <w:numPr>
                <w:ilvl w:val="0"/>
                <w:numId w:val="2"/>
              </w:numPr>
              <w:jc w:val="both"/>
              <w:rPr>
                <w:rFonts w:cstheme="minorHAnsi"/>
                <w:b/>
                <w:bCs/>
              </w:rPr>
            </w:pPr>
            <w:r w:rsidRPr="00F93653">
              <w:rPr>
                <w:rFonts w:cstheme="minorHAnsi"/>
                <w:b/>
                <w:bCs/>
              </w:rPr>
              <w:t>Mariren jaitsieran partehartzea</w:t>
            </w:r>
          </w:p>
          <w:p w14:paraId="4FA956DF" w14:textId="77777777" w:rsidR="008E1141" w:rsidRPr="00F93653" w:rsidRDefault="008E1141" w:rsidP="008E1141">
            <w:pPr>
              <w:numPr>
                <w:ilvl w:val="0"/>
                <w:numId w:val="2"/>
              </w:numPr>
              <w:jc w:val="both"/>
              <w:rPr>
                <w:rFonts w:cstheme="minorHAnsi"/>
                <w:b/>
                <w:bCs/>
              </w:rPr>
            </w:pPr>
            <w:r w:rsidRPr="00F93653">
              <w:rPr>
                <w:rFonts w:cstheme="minorHAnsi"/>
                <w:b/>
                <w:bCs/>
              </w:rPr>
              <w:t>Kontzertu sinfoniko-korala</w:t>
            </w:r>
          </w:p>
          <w:p w14:paraId="2E7686D3" w14:textId="77777777" w:rsidR="008E1141" w:rsidRPr="00F93653" w:rsidRDefault="008E1141" w:rsidP="008E1141">
            <w:pPr>
              <w:numPr>
                <w:ilvl w:val="0"/>
                <w:numId w:val="2"/>
              </w:numPr>
              <w:jc w:val="both"/>
              <w:rPr>
                <w:rFonts w:cstheme="minorHAnsi"/>
                <w:b/>
                <w:bCs/>
              </w:rPr>
            </w:pPr>
            <w:r w:rsidRPr="00F93653">
              <w:rPr>
                <w:rFonts w:cstheme="minorHAnsi"/>
                <w:b/>
                <w:bCs/>
              </w:rPr>
              <w:t>Elkarteen egunean partehartzea</w:t>
            </w:r>
          </w:p>
          <w:p w14:paraId="141F1004" w14:textId="77777777" w:rsidR="008E1141" w:rsidRPr="00F93653" w:rsidRDefault="008E1141" w:rsidP="008E1141">
            <w:pPr>
              <w:numPr>
                <w:ilvl w:val="0"/>
                <w:numId w:val="2"/>
              </w:numPr>
              <w:jc w:val="both"/>
              <w:rPr>
                <w:rFonts w:cstheme="minorHAnsi"/>
                <w:b/>
                <w:bCs/>
              </w:rPr>
            </w:pPr>
            <w:r w:rsidRPr="00F93653">
              <w:rPr>
                <w:rFonts w:cstheme="minorHAnsi"/>
                <w:b/>
                <w:bCs/>
              </w:rPr>
              <w:t>40 urte Loinatz kantuz</w:t>
            </w:r>
          </w:p>
          <w:p w14:paraId="06B6283F" w14:textId="77777777" w:rsidR="008E1141" w:rsidRPr="00F93653" w:rsidRDefault="008E1141" w:rsidP="008E1141">
            <w:pPr>
              <w:numPr>
                <w:ilvl w:val="0"/>
                <w:numId w:val="2"/>
              </w:numPr>
              <w:jc w:val="both"/>
              <w:rPr>
                <w:rFonts w:cstheme="minorHAnsi"/>
                <w:b/>
                <w:bCs/>
              </w:rPr>
            </w:pPr>
            <w:proofErr w:type="spellStart"/>
            <w:r w:rsidRPr="00F93653">
              <w:rPr>
                <w:rFonts w:cstheme="minorHAnsi"/>
                <w:b/>
                <w:bCs/>
              </w:rPr>
              <w:t>Sabadell</w:t>
            </w:r>
            <w:proofErr w:type="spellEnd"/>
            <w:r w:rsidRPr="00F93653">
              <w:rPr>
                <w:rFonts w:cstheme="minorHAnsi"/>
                <w:b/>
                <w:bCs/>
              </w:rPr>
              <w:t xml:space="preserve"> bidaia (Elkartrukea)</w:t>
            </w:r>
          </w:p>
          <w:p w14:paraId="1532B49C" w14:textId="77777777" w:rsidR="008E1141" w:rsidRDefault="008E1141" w:rsidP="008E1141">
            <w:pPr>
              <w:numPr>
                <w:ilvl w:val="0"/>
                <w:numId w:val="2"/>
              </w:numPr>
              <w:jc w:val="both"/>
              <w:rPr>
                <w:rFonts w:cstheme="minorHAnsi"/>
                <w:b/>
                <w:bCs/>
              </w:rPr>
            </w:pPr>
            <w:r w:rsidRPr="00F93653">
              <w:rPr>
                <w:rFonts w:cstheme="minorHAnsi"/>
                <w:b/>
                <w:bCs/>
              </w:rPr>
              <w:t xml:space="preserve">Elkartearen gizarte garapena </w:t>
            </w:r>
          </w:p>
          <w:p w14:paraId="469D3910" w14:textId="77777777" w:rsidR="00E8444B" w:rsidRDefault="00E8444B" w:rsidP="00E8444B">
            <w:pPr>
              <w:jc w:val="both"/>
              <w:rPr>
                <w:rFonts w:cstheme="minorHAnsi"/>
                <w:b/>
                <w:bCs/>
              </w:rPr>
            </w:pPr>
          </w:p>
          <w:p w14:paraId="255D99AA" w14:textId="5439FA02" w:rsidR="008E1141" w:rsidRDefault="008E1141" w:rsidP="008E1141">
            <w:pPr>
              <w:jc w:val="both"/>
              <w:rPr>
                <w:rFonts w:cstheme="minorHAnsi"/>
                <w:b/>
                <w:bCs/>
              </w:rPr>
            </w:pPr>
            <w:r w:rsidRPr="008E1141">
              <w:rPr>
                <w:rFonts w:cstheme="minorHAnsi"/>
                <w:b/>
                <w:bCs/>
              </w:rPr>
              <w:t>*Aurreikusitako jarduera edo irteera guztiak egiten ez badira, dirulaguntzaren</w:t>
            </w:r>
            <w:r>
              <w:rPr>
                <w:rFonts w:cstheme="minorHAnsi"/>
                <w:b/>
                <w:bCs/>
              </w:rPr>
              <w:t xml:space="preserve"> </w:t>
            </w:r>
            <w:r w:rsidRPr="008E1141">
              <w:rPr>
                <w:rFonts w:cstheme="minorHAnsi"/>
                <w:b/>
                <w:bCs/>
              </w:rPr>
              <w:t>zenbateko osoa modu proportzionalean edo aurrekontuaren arabera murriztuko da</w:t>
            </w:r>
            <w:r>
              <w:rPr>
                <w:rFonts w:cstheme="minorHAnsi"/>
                <w:b/>
                <w:bCs/>
              </w:rPr>
              <w:t>.</w:t>
            </w:r>
          </w:p>
          <w:p w14:paraId="1D66F2CC" w14:textId="77777777" w:rsidR="008E1141" w:rsidRPr="00E8444B" w:rsidRDefault="008E1141" w:rsidP="008E1141">
            <w:pPr>
              <w:jc w:val="both"/>
              <w:rPr>
                <w:rFonts w:cstheme="minorHAnsi"/>
                <w:b/>
                <w:bCs/>
              </w:rPr>
            </w:pPr>
          </w:p>
          <w:p w14:paraId="18A2EBD0" w14:textId="77777777" w:rsidR="00E8444B" w:rsidRDefault="00E8444B" w:rsidP="00E8444B">
            <w:pPr>
              <w:jc w:val="both"/>
              <w:rPr>
                <w:rFonts w:cstheme="minorHAnsi"/>
                <w:b/>
                <w:bCs/>
              </w:rPr>
            </w:pPr>
            <w:r w:rsidRPr="00E8444B">
              <w:rPr>
                <w:rFonts w:cstheme="minorHAnsi"/>
                <w:b/>
                <w:bCs/>
              </w:rPr>
              <w:t>2.- 38/2003 Legeak, azaroaren 17koak, diru laguntzen Lege Orokorrak, 13. artikuluan xedatutako onuradun izateko debekuetan adierazitako egoeretan ez egotea, une honetan eta hitzarmen hau indarrean dagoen bitartean, eta Udalarekiko zerga betebeharrak egunean izatea.</w:t>
            </w:r>
          </w:p>
          <w:p w14:paraId="0F2A0811" w14:textId="77777777" w:rsidR="007D3ED4" w:rsidRDefault="007D3ED4" w:rsidP="00E8444B">
            <w:pPr>
              <w:jc w:val="both"/>
              <w:rPr>
                <w:rFonts w:cstheme="minorHAnsi"/>
                <w:b/>
                <w:bCs/>
              </w:rPr>
            </w:pPr>
          </w:p>
          <w:p w14:paraId="493C974C" w14:textId="77777777" w:rsidR="007D3ED4" w:rsidRPr="00E8444B" w:rsidRDefault="007D3ED4" w:rsidP="00E8444B">
            <w:pPr>
              <w:jc w:val="both"/>
              <w:rPr>
                <w:rFonts w:cstheme="minorHAnsi"/>
                <w:b/>
                <w:bCs/>
              </w:rPr>
            </w:pPr>
          </w:p>
          <w:p w14:paraId="3D3D4B9A" w14:textId="77777777" w:rsidR="00E8444B" w:rsidRDefault="00E8444B" w:rsidP="00E8444B">
            <w:pPr>
              <w:jc w:val="both"/>
              <w:rPr>
                <w:rFonts w:cstheme="minorHAnsi"/>
                <w:b/>
                <w:bCs/>
              </w:rPr>
            </w:pPr>
            <w:r w:rsidRPr="00E8444B">
              <w:rPr>
                <w:rFonts w:cstheme="minorHAnsi"/>
                <w:b/>
                <w:bCs/>
              </w:rPr>
              <w:t>3.- Zerga betebeharrak eta Gizarte Segurantzarekiko betebeharrak egunean izatea.</w:t>
            </w:r>
          </w:p>
          <w:p w14:paraId="73778962" w14:textId="77777777" w:rsidR="007D3ED4" w:rsidRPr="00E8444B" w:rsidRDefault="007D3ED4" w:rsidP="00E8444B">
            <w:pPr>
              <w:jc w:val="both"/>
              <w:rPr>
                <w:rFonts w:cstheme="minorHAnsi"/>
                <w:b/>
                <w:bCs/>
              </w:rPr>
            </w:pPr>
          </w:p>
          <w:p w14:paraId="738A1FE5" w14:textId="77777777" w:rsidR="00E8444B" w:rsidRDefault="00E8444B" w:rsidP="00E8444B">
            <w:pPr>
              <w:jc w:val="both"/>
              <w:rPr>
                <w:rFonts w:cstheme="minorHAnsi"/>
                <w:b/>
                <w:bCs/>
              </w:rPr>
            </w:pPr>
            <w:r w:rsidRPr="00E8444B">
              <w:rPr>
                <w:rFonts w:cstheme="minorHAnsi"/>
                <w:b/>
                <w:bCs/>
              </w:rPr>
              <w:t>4.- Udal organo eskudunak edo udal kontuhartzailetzak burututako egiaztapen eta kontrol jarduketak onartzea, organo hauek, emandako zenbatekoen erabileraren fiskalizazio eta kontrolerako eginkizunak baliatuta, eska diezaioketen informazio guztia emateko betebeharra izanda, 38/2003 Legean xedatutakoaren arabera.</w:t>
            </w:r>
          </w:p>
          <w:p w14:paraId="2E5989FF" w14:textId="77777777" w:rsidR="007D3ED4" w:rsidRDefault="007D3ED4" w:rsidP="00E8444B">
            <w:pPr>
              <w:jc w:val="both"/>
              <w:rPr>
                <w:rFonts w:cstheme="minorHAnsi"/>
                <w:b/>
                <w:bCs/>
              </w:rPr>
            </w:pPr>
          </w:p>
          <w:p w14:paraId="3B7BA0AC" w14:textId="77777777" w:rsidR="007D3ED4" w:rsidRPr="00E8444B" w:rsidRDefault="007D3ED4" w:rsidP="00E8444B">
            <w:pPr>
              <w:jc w:val="both"/>
              <w:rPr>
                <w:rFonts w:cstheme="minorHAnsi"/>
                <w:b/>
                <w:bCs/>
              </w:rPr>
            </w:pPr>
          </w:p>
          <w:p w14:paraId="14F682F0" w14:textId="77777777" w:rsidR="00E8444B" w:rsidRDefault="00E8444B" w:rsidP="00E8444B">
            <w:pPr>
              <w:jc w:val="both"/>
              <w:rPr>
                <w:rFonts w:cstheme="minorHAnsi"/>
                <w:b/>
                <w:bCs/>
              </w:rPr>
            </w:pPr>
            <w:r w:rsidRPr="00E8444B">
              <w:rPr>
                <w:rFonts w:cstheme="minorHAnsi"/>
                <w:b/>
                <w:bCs/>
              </w:rPr>
              <w:t xml:space="preserve">5.- Udalari jakinaraztea diruz lagundutako jarduerak finantzatzeko jasotako bestelako diru </w:t>
            </w:r>
            <w:r w:rsidRPr="00E8444B">
              <w:rPr>
                <w:rFonts w:cstheme="minorHAnsi"/>
                <w:b/>
                <w:bCs/>
              </w:rPr>
              <w:lastRenderedPageBreak/>
              <w:t>laguntzak, diru sarrerak edo baliabideak. Jakinarazpen hori laguntzak ezagutu bezain laster burutu beharko da eta, edonola ere, jasotako funtsei emandako erabileraren justifikazioaren aurretik.</w:t>
            </w:r>
          </w:p>
          <w:p w14:paraId="46ED95F3" w14:textId="77777777" w:rsidR="007D3ED4" w:rsidRPr="00E8444B" w:rsidRDefault="007D3ED4" w:rsidP="00E8444B">
            <w:pPr>
              <w:jc w:val="both"/>
              <w:rPr>
                <w:rFonts w:cstheme="minorHAnsi"/>
                <w:b/>
                <w:bCs/>
              </w:rPr>
            </w:pPr>
          </w:p>
          <w:p w14:paraId="5009F6A5" w14:textId="77777777" w:rsidR="00E8444B" w:rsidRDefault="00E8444B" w:rsidP="00E8444B">
            <w:pPr>
              <w:jc w:val="both"/>
              <w:rPr>
                <w:rFonts w:cstheme="minorHAnsi"/>
                <w:b/>
                <w:bCs/>
              </w:rPr>
            </w:pPr>
            <w:r w:rsidRPr="00E8444B">
              <w:rPr>
                <w:rFonts w:cstheme="minorHAnsi"/>
                <w:b/>
                <w:bCs/>
              </w:rPr>
              <w:t>6.- Jasotako funtsen erabilera justifikatzen duten dokumentuak gordetzea, dokumentu elektronikoak barne, kontrol eta egiaztapen jarduketen helburu izan daitezkeen heinean.</w:t>
            </w:r>
          </w:p>
          <w:p w14:paraId="0D71EEE5" w14:textId="77777777" w:rsidR="007D3ED4" w:rsidRDefault="007D3ED4" w:rsidP="00E8444B">
            <w:pPr>
              <w:jc w:val="both"/>
              <w:rPr>
                <w:rFonts w:cstheme="minorHAnsi"/>
                <w:b/>
                <w:bCs/>
              </w:rPr>
            </w:pPr>
          </w:p>
          <w:p w14:paraId="20795FB6" w14:textId="77777777" w:rsidR="007D3ED4" w:rsidRPr="00E8444B" w:rsidRDefault="007D3ED4" w:rsidP="00E8444B">
            <w:pPr>
              <w:jc w:val="both"/>
              <w:rPr>
                <w:rFonts w:cstheme="minorHAnsi"/>
                <w:b/>
                <w:bCs/>
              </w:rPr>
            </w:pPr>
          </w:p>
          <w:p w14:paraId="29480065" w14:textId="77777777" w:rsidR="00E8444B" w:rsidRDefault="00E8444B" w:rsidP="00E8444B">
            <w:pPr>
              <w:jc w:val="both"/>
              <w:rPr>
                <w:rFonts w:cstheme="minorHAnsi"/>
                <w:b/>
                <w:bCs/>
              </w:rPr>
            </w:pPr>
            <w:r w:rsidRPr="00E8444B">
              <w:rPr>
                <w:rFonts w:cstheme="minorHAnsi"/>
                <w:b/>
                <w:bCs/>
              </w:rPr>
              <w:t>7.- Diruz lagundutako jardueren finantzaketaren izaera publikoa behar bezala adierazi eta hedatzea, onuradunak aldez aurretik eskatuta Beasaingo Udalak helarazitako anagrama eta logotipoak karteletan, oroipen plaketan, inprimatutako materialetan, bitarteko elektroniko eta ikus-entzunezkoetan eta komunikabideetako aipamenetan erabilita.</w:t>
            </w:r>
          </w:p>
          <w:p w14:paraId="334A604D" w14:textId="77777777" w:rsidR="007D3ED4" w:rsidRPr="00E8444B" w:rsidRDefault="007D3ED4" w:rsidP="00E8444B">
            <w:pPr>
              <w:jc w:val="both"/>
              <w:rPr>
                <w:rFonts w:cstheme="minorHAnsi"/>
                <w:b/>
                <w:bCs/>
              </w:rPr>
            </w:pPr>
          </w:p>
          <w:p w14:paraId="4A43DE1C" w14:textId="77777777" w:rsidR="00E8444B" w:rsidRDefault="00E8444B" w:rsidP="00E8444B">
            <w:pPr>
              <w:jc w:val="both"/>
              <w:rPr>
                <w:rFonts w:cstheme="minorHAnsi"/>
                <w:b/>
                <w:bCs/>
              </w:rPr>
            </w:pPr>
            <w:r w:rsidRPr="00E8444B">
              <w:rPr>
                <w:rFonts w:cstheme="minorHAnsi"/>
                <w:b/>
                <w:bCs/>
              </w:rPr>
              <w:t xml:space="preserve">8.- Azaroaren 24ko 10/1982 Oinarrizko Legearen (23., 25., 26.  27. artikuluak), apirilaren 7ko 2/2016 Legearen eta azaroaren 19ko 179/2019 Dekretuaren (2. atala), arabera, Jarduera guztietan bermatuko da euskararen erabilera, hau da: </w:t>
            </w:r>
          </w:p>
          <w:p w14:paraId="6080AE6A" w14:textId="77777777" w:rsidR="007D3ED4" w:rsidRPr="00E8444B" w:rsidRDefault="007D3ED4" w:rsidP="00E8444B">
            <w:pPr>
              <w:jc w:val="both"/>
              <w:rPr>
                <w:rFonts w:cstheme="minorHAnsi"/>
                <w:b/>
                <w:bCs/>
              </w:rPr>
            </w:pPr>
          </w:p>
          <w:p w14:paraId="28ACB396" w14:textId="77777777" w:rsidR="00E8444B" w:rsidRDefault="00E8444B" w:rsidP="00E8444B">
            <w:pPr>
              <w:jc w:val="both"/>
              <w:rPr>
                <w:rFonts w:cstheme="minorHAnsi"/>
                <w:b/>
                <w:bCs/>
              </w:rPr>
            </w:pPr>
            <w:r w:rsidRPr="00E8444B">
              <w:rPr>
                <w:rFonts w:cstheme="minorHAnsi"/>
                <w:b/>
                <w:bCs/>
              </w:rPr>
              <w:t xml:space="preserve">Jarduerak euskaraz edo ele bitan egingo dira. Mezu idatziak (kartelak, esku-orriak, gonbidapenak, deialdiak, publizitatea...) eta ahozko komunikazioak (aurkezleak, hizlariak, musika…) gutxienez euskaraz egingo dira, eta, ele bitan eginez gero, euskarari lehentasuna emanda. </w:t>
            </w:r>
          </w:p>
          <w:p w14:paraId="50D427C9" w14:textId="77777777" w:rsidR="007D3ED4" w:rsidRPr="00E8444B" w:rsidRDefault="007D3ED4" w:rsidP="00E8444B">
            <w:pPr>
              <w:jc w:val="both"/>
              <w:rPr>
                <w:rFonts w:cstheme="minorHAnsi"/>
                <w:b/>
                <w:bCs/>
              </w:rPr>
            </w:pPr>
          </w:p>
          <w:p w14:paraId="04724C0D" w14:textId="77777777" w:rsidR="00E8444B" w:rsidRDefault="00E8444B" w:rsidP="00E8444B">
            <w:pPr>
              <w:jc w:val="both"/>
              <w:rPr>
                <w:rFonts w:cstheme="minorHAnsi"/>
                <w:b/>
                <w:bCs/>
              </w:rPr>
            </w:pPr>
            <w:r w:rsidRPr="00E8444B">
              <w:rPr>
                <w:rFonts w:cstheme="minorHAnsi"/>
                <w:b/>
                <w:bCs/>
              </w:rPr>
              <w:t xml:space="preserve">Dirulaguntzaren onuradunak hizkuntzaren tratamendua aurreikusi egingo du hirugarrenekin zerbitzuak kontratatzerakoan edo honakoak egiterakoan: bilerak, hitzaldiak, jendaurreko ekitaldiak, idatzizko komunikazioa (informazio-orriak, kartelak, gutunak, oharrak…), megafonia, web-orria, </w:t>
            </w:r>
            <w:proofErr w:type="spellStart"/>
            <w:r w:rsidRPr="00E8444B">
              <w:rPr>
                <w:rFonts w:cstheme="minorHAnsi"/>
                <w:b/>
                <w:bCs/>
              </w:rPr>
              <w:t>WhatsApp</w:t>
            </w:r>
            <w:proofErr w:type="spellEnd"/>
            <w:r w:rsidRPr="00E8444B">
              <w:rPr>
                <w:rFonts w:cstheme="minorHAnsi"/>
                <w:b/>
                <w:bCs/>
              </w:rPr>
              <w:t>-taldea…</w:t>
            </w:r>
          </w:p>
          <w:p w14:paraId="0DDA3F5C" w14:textId="77777777" w:rsidR="007D3ED4" w:rsidRPr="00E8444B" w:rsidRDefault="007D3ED4" w:rsidP="00E8444B">
            <w:pPr>
              <w:jc w:val="both"/>
              <w:rPr>
                <w:rFonts w:cstheme="minorHAnsi"/>
                <w:b/>
                <w:bCs/>
              </w:rPr>
            </w:pPr>
          </w:p>
          <w:p w14:paraId="664832E0" w14:textId="589747F3" w:rsidR="007D3ED4" w:rsidRPr="00E8444B" w:rsidRDefault="008E1141" w:rsidP="00E8444B">
            <w:pPr>
              <w:jc w:val="both"/>
              <w:rPr>
                <w:rFonts w:cstheme="minorHAnsi"/>
                <w:b/>
                <w:bCs/>
              </w:rPr>
            </w:pPr>
            <w:r w:rsidRPr="008E1141">
              <w:rPr>
                <w:rFonts w:cstheme="minorHAnsi"/>
                <w:b/>
                <w:bCs/>
              </w:rPr>
              <w:t>9.-</w:t>
            </w:r>
            <w:r w:rsidR="005E6704">
              <w:rPr>
                <w:rFonts w:cstheme="minorHAnsi"/>
                <w:b/>
                <w:bCs/>
              </w:rPr>
              <w:t xml:space="preserve"> </w:t>
            </w:r>
            <w:r w:rsidRPr="008E1141">
              <w:rPr>
                <w:rFonts w:cstheme="minorHAnsi"/>
                <w:b/>
                <w:bCs/>
              </w:rPr>
              <w:t xml:space="preserve">1/2023 LEGEGINTZAKO DEKRETUA, martxoaren 16koa, emakumeen eta gizonen berdintasunerako eta emakumeen aurkako indarkeria matxistarik gabe bizitzeko Legearen testu </w:t>
            </w:r>
            <w:proofErr w:type="spellStart"/>
            <w:r w:rsidRPr="008E1141">
              <w:rPr>
                <w:rFonts w:cstheme="minorHAnsi"/>
                <w:b/>
                <w:bCs/>
              </w:rPr>
              <w:t>bategina</w:t>
            </w:r>
            <w:proofErr w:type="spellEnd"/>
            <w:r w:rsidRPr="008E1141">
              <w:rPr>
                <w:rFonts w:cstheme="minorHAnsi"/>
                <w:b/>
                <w:bCs/>
              </w:rPr>
              <w:t xml:space="preserve"> onartzen duena.</w:t>
            </w:r>
          </w:p>
          <w:p w14:paraId="35B9E7D7" w14:textId="77777777" w:rsidR="008E1141" w:rsidRDefault="008E1141" w:rsidP="008E1141">
            <w:pPr>
              <w:jc w:val="both"/>
              <w:rPr>
                <w:rFonts w:cstheme="minorHAnsi"/>
                <w:b/>
                <w:bCs/>
              </w:rPr>
            </w:pPr>
          </w:p>
          <w:p w14:paraId="452C09BB" w14:textId="77777777" w:rsidR="008E1141" w:rsidRDefault="008E1141" w:rsidP="008E1141">
            <w:pPr>
              <w:jc w:val="both"/>
              <w:rPr>
                <w:rFonts w:cstheme="minorHAnsi"/>
                <w:b/>
                <w:bCs/>
              </w:rPr>
            </w:pPr>
          </w:p>
          <w:p w14:paraId="60E0EA2A" w14:textId="65A34F74" w:rsidR="008E1141" w:rsidRPr="008E1141" w:rsidRDefault="008E1141" w:rsidP="008E1141">
            <w:pPr>
              <w:jc w:val="both"/>
              <w:rPr>
                <w:rFonts w:cstheme="minorHAnsi"/>
                <w:b/>
                <w:bCs/>
              </w:rPr>
            </w:pPr>
            <w:r w:rsidRPr="008E1141">
              <w:rPr>
                <w:rFonts w:cstheme="minorHAnsi"/>
                <w:b/>
                <w:bCs/>
              </w:rPr>
              <w:t>10.- Dirulaguntzen Lege orokorraren 37. artikuluan aurreikusitako kasuetan, jasotako funts publikoak itzultzea.</w:t>
            </w:r>
          </w:p>
          <w:p w14:paraId="4DCB32D6" w14:textId="77777777" w:rsidR="007D3ED4" w:rsidRDefault="007D3ED4" w:rsidP="00E8444B">
            <w:pPr>
              <w:jc w:val="both"/>
              <w:rPr>
                <w:rFonts w:cstheme="minorHAnsi"/>
                <w:b/>
                <w:bCs/>
              </w:rPr>
            </w:pPr>
          </w:p>
          <w:p w14:paraId="7C3BF743" w14:textId="06EF276B" w:rsidR="008E1141" w:rsidRDefault="008E1141" w:rsidP="00E8444B">
            <w:pPr>
              <w:jc w:val="both"/>
              <w:rPr>
                <w:rFonts w:cstheme="minorHAnsi"/>
                <w:b/>
                <w:bCs/>
              </w:rPr>
            </w:pPr>
            <w:r w:rsidRPr="008E1141">
              <w:rPr>
                <w:rFonts w:cstheme="minorHAnsi"/>
                <w:b/>
                <w:bCs/>
              </w:rPr>
              <w:t>11.- Eginkizunen garapenean eragin litezkeen kalte eta guztiak estaltzeko moduko erantzukizun zibileko poliza bat izenpetzea.</w:t>
            </w:r>
          </w:p>
          <w:p w14:paraId="4FDD62D8" w14:textId="77777777" w:rsidR="0015544A" w:rsidRDefault="0015544A" w:rsidP="00E8444B">
            <w:pPr>
              <w:jc w:val="both"/>
              <w:rPr>
                <w:rFonts w:cstheme="minorHAnsi"/>
                <w:b/>
                <w:bCs/>
              </w:rPr>
            </w:pPr>
          </w:p>
          <w:p w14:paraId="7624454E" w14:textId="77777777" w:rsidR="0015544A" w:rsidRPr="00E8444B" w:rsidRDefault="0015544A" w:rsidP="00E8444B">
            <w:pPr>
              <w:jc w:val="both"/>
              <w:rPr>
                <w:rFonts w:cstheme="minorHAnsi"/>
                <w:b/>
                <w:bCs/>
              </w:rPr>
            </w:pPr>
          </w:p>
          <w:p w14:paraId="660282E5" w14:textId="77777777" w:rsidR="00E8444B" w:rsidRPr="00E8444B" w:rsidRDefault="00E8444B" w:rsidP="00E8444B">
            <w:pPr>
              <w:jc w:val="both"/>
              <w:rPr>
                <w:rFonts w:cstheme="minorHAnsi"/>
                <w:b/>
                <w:bCs/>
              </w:rPr>
            </w:pPr>
            <w:r w:rsidRPr="00E8444B">
              <w:rPr>
                <w:rFonts w:cstheme="minorHAnsi"/>
                <w:b/>
                <w:bCs/>
                <w:u w:val="single"/>
              </w:rPr>
              <w:t>Hirugarren</w:t>
            </w:r>
            <w:r w:rsidRPr="00E8444B">
              <w:rPr>
                <w:rFonts w:cstheme="minorHAnsi"/>
                <w:b/>
                <w:bCs/>
              </w:rPr>
              <w:t xml:space="preserve">. </w:t>
            </w:r>
            <w:r w:rsidRPr="00E8444B">
              <w:rPr>
                <w:rFonts w:cstheme="minorHAnsi"/>
                <w:b/>
                <w:bCs/>
                <w:u w:val="single"/>
              </w:rPr>
              <w:t>Beasaingo Udalaren betebeharrak</w:t>
            </w:r>
            <w:r w:rsidRPr="00E8444B">
              <w:rPr>
                <w:rFonts w:cstheme="minorHAnsi"/>
                <w:b/>
                <w:bCs/>
              </w:rPr>
              <w:t>:</w:t>
            </w:r>
          </w:p>
          <w:p w14:paraId="096472D2" w14:textId="3F20C2FB" w:rsidR="00E8444B" w:rsidRDefault="00E8444B" w:rsidP="00E8444B">
            <w:pPr>
              <w:jc w:val="both"/>
              <w:rPr>
                <w:rFonts w:cstheme="minorHAnsi"/>
                <w:b/>
                <w:bCs/>
              </w:rPr>
            </w:pPr>
            <w:r w:rsidRPr="00E8444B">
              <w:rPr>
                <w:rFonts w:cstheme="minorHAnsi"/>
                <w:b/>
                <w:bCs/>
              </w:rPr>
              <w:t xml:space="preserve">Beasaingo udalerrian Musika korala sustatzeko, herritarrei eskaintzeko eta kultur eragileen arteko harremana sustatzen laguntzeko, Beasaingo Udalak dirulaguntza nominatibo gisa, </w:t>
            </w:r>
            <w:r w:rsidR="005E6704">
              <w:rPr>
                <w:rFonts w:cstheme="minorHAnsi"/>
                <w:b/>
                <w:bCs/>
              </w:rPr>
              <w:t>20</w:t>
            </w:r>
            <w:r w:rsidRPr="00E8444B">
              <w:rPr>
                <w:rFonts w:cstheme="minorHAnsi"/>
                <w:b/>
                <w:bCs/>
              </w:rPr>
              <w:t xml:space="preserve">.600,00 € ordainduko dio, jarraian adierazitako moduan: </w:t>
            </w:r>
          </w:p>
          <w:p w14:paraId="315A5A67" w14:textId="77777777" w:rsidR="0015544A" w:rsidRDefault="0015544A" w:rsidP="00E8444B">
            <w:pPr>
              <w:jc w:val="both"/>
              <w:rPr>
                <w:rFonts w:cstheme="minorHAnsi"/>
                <w:b/>
                <w:bCs/>
              </w:rPr>
            </w:pPr>
          </w:p>
          <w:p w14:paraId="42031FBC" w14:textId="77777777" w:rsidR="0015544A" w:rsidRPr="00E8444B" w:rsidRDefault="0015544A" w:rsidP="00E8444B">
            <w:pPr>
              <w:jc w:val="both"/>
              <w:rPr>
                <w:rFonts w:cstheme="minorHAnsi"/>
                <w:b/>
                <w:bCs/>
              </w:rPr>
            </w:pPr>
          </w:p>
          <w:p w14:paraId="6D959DC8" w14:textId="7957D79E" w:rsidR="00E8444B" w:rsidRPr="00E8444B" w:rsidRDefault="00E8444B" w:rsidP="005E6704">
            <w:pPr>
              <w:numPr>
                <w:ilvl w:val="0"/>
                <w:numId w:val="4"/>
              </w:numPr>
              <w:ind w:left="462"/>
              <w:jc w:val="both"/>
              <w:rPr>
                <w:rFonts w:cstheme="minorHAnsi"/>
                <w:b/>
                <w:bCs/>
              </w:rPr>
            </w:pPr>
            <w:r w:rsidRPr="00E8444B">
              <w:rPr>
                <w:rFonts w:cstheme="minorHAnsi"/>
                <w:b/>
                <w:bCs/>
                <w:u w:val="single"/>
              </w:rPr>
              <w:t xml:space="preserve">1. ordainketa </w:t>
            </w:r>
            <w:r w:rsidR="005E6704">
              <w:rPr>
                <w:rFonts w:cstheme="minorHAnsi"/>
                <w:b/>
                <w:bCs/>
                <w:u w:val="single"/>
              </w:rPr>
              <w:t>1</w:t>
            </w:r>
            <w:r w:rsidRPr="00E8444B">
              <w:rPr>
                <w:rFonts w:cstheme="minorHAnsi"/>
                <w:b/>
                <w:bCs/>
                <w:u w:val="single"/>
              </w:rPr>
              <w:t>9.000 euroko</w:t>
            </w:r>
            <w:r w:rsidRPr="00E8444B">
              <w:rPr>
                <w:rFonts w:cstheme="minorHAnsi"/>
                <w:b/>
                <w:bCs/>
              </w:rPr>
              <w:t xml:space="preserve">a, hitzarmena sinatu ondoren, ordainketa aurreratu gisa, betiere egiaztatu bada onuradunak zerga betebeharrak eta Gizarte </w:t>
            </w:r>
            <w:proofErr w:type="spellStart"/>
            <w:r w:rsidRPr="00E8444B">
              <w:rPr>
                <w:rFonts w:cstheme="minorHAnsi"/>
                <w:b/>
                <w:bCs/>
              </w:rPr>
              <w:t>Segurantzarekikoak</w:t>
            </w:r>
            <w:proofErr w:type="spellEnd"/>
            <w:r w:rsidRPr="00E8444B">
              <w:rPr>
                <w:rFonts w:cstheme="minorHAnsi"/>
                <w:b/>
                <w:bCs/>
              </w:rPr>
              <w:t xml:space="preserve"> egunean dituela.</w:t>
            </w:r>
          </w:p>
          <w:p w14:paraId="1FD2E40A" w14:textId="77777777" w:rsidR="00E8444B" w:rsidRPr="00E8444B" w:rsidRDefault="00E8444B" w:rsidP="00E8444B">
            <w:pPr>
              <w:jc w:val="both"/>
              <w:rPr>
                <w:rFonts w:cstheme="minorHAnsi"/>
                <w:b/>
                <w:bCs/>
              </w:rPr>
            </w:pPr>
          </w:p>
          <w:p w14:paraId="78831A23" w14:textId="77777777" w:rsidR="00E8444B" w:rsidRPr="00E8444B" w:rsidRDefault="00E8444B" w:rsidP="00E8444B">
            <w:pPr>
              <w:jc w:val="both"/>
              <w:rPr>
                <w:rFonts w:cstheme="minorHAnsi"/>
                <w:b/>
                <w:bCs/>
              </w:rPr>
            </w:pPr>
            <w:r w:rsidRPr="00E8444B">
              <w:rPr>
                <w:rFonts w:cstheme="minorHAnsi"/>
                <w:b/>
                <w:bCs/>
              </w:rPr>
              <w:t xml:space="preserve">Diru-laguntzei buruzko 38/2003 Lege Orokorraren Erregelamendua onartzen duen uztailaren 21eko 887/2006 Errege Dekretuaren 22 artikuluan eskatzen den egiaztapena, dagokion Ogasunarekiko zerga-betebeharrak eta Gizarte </w:t>
            </w:r>
            <w:proofErr w:type="spellStart"/>
            <w:r w:rsidRPr="00E8444B">
              <w:rPr>
                <w:rFonts w:cstheme="minorHAnsi"/>
                <w:b/>
                <w:bCs/>
              </w:rPr>
              <w:t>Segurantzarekikoak</w:t>
            </w:r>
            <w:proofErr w:type="spellEnd"/>
            <w:r w:rsidRPr="00E8444B">
              <w:rPr>
                <w:rFonts w:cstheme="minorHAnsi"/>
                <w:b/>
                <w:bCs/>
              </w:rPr>
              <w:t xml:space="preserve"> egunean izatearen inguruan, edozein ordainketa egin aurretik, azken agiriek indarra galtzen badu Udalak egiaztatuko du datuen bitartekaritzarako plataformetan edo horretarako gaitutako beste sistema elektroniko batzuetan kontsulta eginez.</w:t>
            </w:r>
          </w:p>
          <w:p w14:paraId="588EADFE" w14:textId="77777777" w:rsidR="00E8444B" w:rsidRPr="00E8444B" w:rsidRDefault="00E8444B" w:rsidP="00E8444B">
            <w:pPr>
              <w:jc w:val="both"/>
              <w:rPr>
                <w:rFonts w:cstheme="minorHAnsi"/>
                <w:b/>
                <w:bCs/>
              </w:rPr>
            </w:pPr>
          </w:p>
          <w:p w14:paraId="74B5DE15" w14:textId="77777777" w:rsidR="00E8444B" w:rsidRPr="00E8444B" w:rsidRDefault="00E8444B" w:rsidP="00E8444B">
            <w:pPr>
              <w:jc w:val="both"/>
              <w:rPr>
                <w:rFonts w:cstheme="minorHAnsi"/>
                <w:b/>
                <w:bCs/>
              </w:rPr>
            </w:pPr>
            <w:r w:rsidRPr="00E8444B">
              <w:rPr>
                <w:rFonts w:cstheme="minorHAnsi"/>
                <w:b/>
                <w:bCs/>
              </w:rPr>
              <w:t>Hala ere, onuradunak berariaz egin ahal izango dio aurka egiaztapen horri; kasu horretan, izaera hori egiaztatzen duten ziurtagiri eguneratuak aurkeztu beharko ditu bere kabuz.</w:t>
            </w:r>
          </w:p>
          <w:p w14:paraId="0015D2A7" w14:textId="77777777" w:rsidR="00E8444B" w:rsidRPr="00E8444B" w:rsidRDefault="00E8444B" w:rsidP="00E8444B">
            <w:pPr>
              <w:jc w:val="both"/>
              <w:rPr>
                <w:rFonts w:cstheme="minorHAnsi"/>
                <w:b/>
                <w:bCs/>
              </w:rPr>
            </w:pPr>
          </w:p>
          <w:p w14:paraId="26545A3F" w14:textId="02259CD7" w:rsidR="005E6704" w:rsidRDefault="005E6704" w:rsidP="005E6704">
            <w:pPr>
              <w:numPr>
                <w:ilvl w:val="0"/>
                <w:numId w:val="4"/>
              </w:numPr>
              <w:ind w:left="462"/>
              <w:jc w:val="both"/>
              <w:rPr>
                <w:rFonts w:cstheme="minorHAnsi"/>
                <w:b/>
                <w:bCs/>
              </w:rPr>
            </w:pPr>
            <w:r w:rsidRPr="005E6704">
              <w:rPr>
                <w:rFonts w:cstheme="minorHAnsi"/>
                <w:b/>
                <w:bCs/>
                <w:u w:val="single"/>
              </w:rPr>
              <w:t>ordainketa</w:t>
            </w:r>
            <w:r>
              <w:rPr>
                <w:rFonts w:cstheme="minorHAnsi"/>
                <w:b/>
                <w:bCs/>
              </w:rPr>
              <w:t>, elkarteak hitzartutako ekintzak aurrera eramateko aurreikusitako dirulaguntzaren bigarren ordainketa bat beharko balu zuriketa egin aurretik, elkarteak eskaera egin beharko luke eta alde biek, egoki ikusiz gero, adostuko dute bigarren ordainketaren zenbatekoa. Ordainketa egingo da dagokion Ogasunarekiko zerga-</w:t>
            </w:r>
            <w:r>
              <w:rPr>
                <w:rFonts w:cstheme="minorHAnsi"/>
                <w:b/>
                <w:bCs/>
              </w:rPr>
              <w:lastRenderedPageBreak/>
              <w:t xml:space="preserve">betebeharrak eta Gizarte </w:t>
            </w:r>
            <w:proofErr w:type="spellStart"/>
            <w:r>
              <w:rPr>
                <w:rFonts w:cstheme="minorHAnsi"/>
                <w:b/>
                <w:bCs/>
              </w:rPr>
              <w:t>Segurantzarekikoak</w:t>
            </w:r>
            <w:proofErr w:type="spellEnd"/>
            <w:r>
              <w:rPr>
                <w:rFonts w:cstheme="minorHAnsi"/>
                <w:b/>
                <w:bCs/>
              </w:rPr>
              <w:t xml:space="preserve"> egunean dituela egiaztatu eta gero.</w:t>
            </w:r>
          </w:p>
          <w:p w14:paraId="03202669" w14:textId="77777777" w:rsidR="005E6704" w:rsidRDefault="005E6704" w:rsidP="005E6704">
            <w:pPr>
              <w:jc w:val="both"/>
              <w:rPr>
                <w:rFonts w:cstheme="minorHAnsi"/>
                <w:b/>
                <w:bCs/>
              </w:rPr>
            </w:pPr>
          </w:p>
          <w:p w14:paraId="603F106E" w14:textId="3EED07E3" w:rsidR="00E8444B" w:rsidRPr="00E8444B" w:rsidRDefault="00E8444B" w:rsidP="005E6704">
            <w:pPr>
              <w:numPr>
                <w:ilvl w:val="0"/>
                <w:numId w:val="4"/>
              </w:numPr>
              <w:ind w:left="462"/>
              <w:jc w:val="both"/>
              <w:rPr>
                <w:rFonts w:cstheme="minorHAnsi"/>
                <w:b/>
                <w:bCs/>
              </w:rPr>
            </w:pPr>
            <w:r w:rsidRPr="00E8444B">
              <w:rPr>
                <w:rFonts w:cstheme="minorHAnsi"/>
                <w:b/>
                <w:bCs/>
                <w:u w:val="single"/>
              </w:rPr>
              <w:t xml:space="preserve">2. ordainketa </w:t>
            </w:r>
            <w:r w:rsidR="005E6704">
              <w:rPr>
                <w:rFonts w:cstheme="minorHAnsi"/>
                <w:b/>
                <w:bCs/>
                <w:u w:val="single"/>
              </w:rPr>
              <w:t>1</w:t>
            </w:r>
            <w:r w:rsidRPr="00E8444B">
              <w:rPr>
                <w:rFonts w:cstheme="minorHAnsi"/>
                <w:b/>
                <w:bCs/>
                <w:u w:val="single"/>
              </w:rPr>
              <w:t>.600 euroko</w:t>
            </w:r>
            <w:r w:rsidRPr="00E8444B">
              <w:rPr>
                <w:rFonts w:cstheme="minorHAnsi"/>
                <w:b/>
                <w:bCs/>
              </w:rPr>
              <w:t xml:space="preserve">a, zuriketa egoki aurkezten dutenean, betiere egiaztatu bada onuradunak zerga betebeharrak eta Gizarte </w:t>
            </w:r>
            <w:proofErr w:type="spellStart"/>
            <w:r w:rsidRPr="00E8444B">
              <w:rPr>
                <w:rFonts w:cstheme="minorHAnsi"/>
                <w:b/>
                <w:bCs/>
              </w:rPr>
              <w:t>Segurantzarekikoak</w:t>
            </w:r>
            <w:proofErr w:type="spellEnd"/>
            <w:r w:rsidRPr="00E8444B">
              <w:rPr>
                <w:rFonts w:cstheme="minorHAnsi"/>
                <w:b/>
                <w:bCs/>
              </w:rPr>
              <w:t xml:space="preserve"> egunean dituela.</w:t>
            </w:r>
          </w:p>
          <w:p w14:paraId="6E663BE7" w14:textId="77777777" w:rsidR="00E8444B" w:rsidRDefault="00E8444B" w:rsidP="00E8444B">
            <w:pPr>
              <w:jc w:val="both"/>
              <w:rPr>
                <w:rFonts w:cstheme="minorHAnsi"/>
                <w:b/>
                <w:bCs/>
              </w:rPr>
            </w:pPr>
          </w:p>
          <w:p w14:paraId="631502A1" w14:textId="77777777" w:rsidR="00E8444B" w:rsidRPr="00E8444B" w:rsidRDefault="00E8444B" w:rsidP="00E8444B">
            <w:pPr>
              <w:jc w:val="both"/>
              <w:rPr>
                <w:rFonts w:cstheme="minorHAnsi"/>
                <w:b/>
                <w:bCs/>
              </w:rPr>
            </w:pPr>
            <w:r w:rsidRPr="00E8444B">
              <w:rPr>
                <w:rFonts w:cstheme="minorHAnsi"/>
                <w:b/>
                <w:bCs/>
              </w:rPr>
              <w:t xml:space="preserve">Zuriketa dokumentuak jarraian adierazitako moduan aurkeztu behar dira: </w:t>
            </w:r>
          </w:p>
          <w:p w14:paraId="3812C21D" w14:textId="77777777" w:rsidR="00E8444B" w:rsidRPr="00E8444B" w:rsidRDefault="00E8444B" w:rsidP="00E8444B">
            <w:pPr>
              <w:jc w:val="both"/>
              <w:rPr>
                <w:rFonts w:cstheme="minorHAnsi"/>
                <w:b/>
                <w:bCs/>
              </w:rPr>
            </w:pPr>
          </w:p>
          <w:p w14:paraId="42ADB464" w14:textId="3B54164F" w:rsidR="00E8444B" w:rsidRDefault="00E8444B" w:rsidP="005E6704">
            <w:pPr>
              <w:numPr>
                <w:ilvl w:val="0"/>
                <w:numId w:val="5"/>
              </w:numPr>
              <w:ind w:left="746"/>
              <w:jc w:val="both"/>
              <w:rPr>
                <w:rFonts w:cstheme="minorHAnsi"/>
                <w:b/>
                <w:bCs/>
              </w:rPr>
            </w:pPr>
            <w:r w:rsidRPr="00E8444B">
              <w:rPr>
                <w:rFonts w:cstheme="minorHAnsi"/>
                <w:b/>
                <w:bCs/>
              </w:rPr>
              <w:t>Memoria. Bertan, besteak beste, azaldu behar da egindako jardueren laburpena aipatuz jarduerak noiz burutu diren, partehartzaileen kopurua zenbatekoa izan den eta ekintza bakoitzaren balorazioa. Baita ere adieraziko da diruz lagundutako jardueren finantzaketaren izaera publikoa nola jakinarazi den (garatutako jardueraren esparruan sortutako publizitatea, iragarkiak eta dokumentazio grafiko eta idatziaren ale bat)</w:t>
            </w:r>
            <w:r w:rsidR="005E6704">
              <w:rPr>
                <w:rFonts w:cstheme="minorHAnsi"/>
                <w:b/>
                <w:bCs/>
              </w:rPr>
              <w:t>.</w:t>
            </w:r>
          </w:p>
          <w:p w14:paraId="1CEE42B6" w14:textId="77777777" w:rsidR="00E8444B" w:rsidRPr="00E8444B" w:rsidRDefault="00E8444B" w:rsidP="005E6704">
            <w:pPr>
              <w:numPr>
                <w:ilvl w:val="0"/>
                <w:numId w:val="5"/>
              </w:numPr>
              <w:ind w:left="746"/>
              <w:jc w:val="both"/>
              <w:rPr>
                <w:rFonts w:cstheme="minorHAnsi"/>
                <w:b/>
                <w:bCs/>
              </w:rPr>
            </w:pPr>
            <w:r w:rsidRPr="00E8444B">
              <w:rPr>
                <w:rFonts w:cstheme="minorHAnsi"/>
                <w:b/>
                <w:bCs/>
              </w:rPr>
              <w:t>Hitzarmena sinatzeko garaian aurreikusi diren jarduerak egin direla egiaztatuko duen dokumentu edo ziurtagiria, hitzarmenaren sinatzaileak sinatuta.</w:t>
            </w:r>
          </w:p>
          <w:p w14:paraId="7B82068C" w14:textId="77777777" w:rsidR="00E8444B" w:rsidRPr="00E8444B" w:rsidRDefault="00E8444B" w:rsidP="005E6704">
            <w:pPr>
              <w:numPr>
                <w:ilvl w:val="0"/>
                <w:numId w:val="5"/>
              </w:numPr>
              <w:ind w:left="746"/>
              <w:jc w:val="both"/>
              <w:rPr>
                <w:rFonts w:cstheme="minorHAnsi"/>
                <w:b/>
                <w:bCs/>
              </w:rPr>
            </w:pPr>
            <w:r w:rsidRPr="00E8444B">
              <w:rPr>
                <w:rFonts w:cstheme="minorHAnsi"/>
                <w:b/>
                <w:bCs/>
              </w:rPr>
              <w:t>Jardueren gastuaren justifikazioa (bi modu aurkezteko):</w:t>
            </w:r>
          </w:p>
          <w:p w14:paraId="46421F2C" w14:textId="77777777" w:rsidR="00E8444B" w:rsidRPr="00E8444B" w:rsidRDefault="00E8444B" w:rsidP="005E6704">
            <w:pPr>
              <w:numPr>
                <w:ilvl w:val="0"/>
                <w:numId w:val="19"/>
              </w:numPr>
              <w:ind w:left="1171"/>
              <w:jc w:val="both"/>
              <w:rPr>
                <w:rFonts w:cstheme="minorHAnsi"/>
                <w:b/>
                <w:bCs/>
              </w:rPr>
            </w:pPr>
            <w:r w:rsidRPr="00E8444B">
              <w:rPr>
                <w:rFonts w:cstheme="minorHAnsi"/>
                <w:b/>
                <w:bCs/>
              </w:rPr>
              <w:t xml:space="preserve">Izandako gastu guztien zerrenda eta horien faktura legalak. </w:t>
            </w:r>
          </w:p>
          <w:p w14:paraId="71B2ADA1" w14:textId="77777777" w:rsidR="00E8444B" w:rsidRPr="00E8444B" w:rsidRDefault="00E8444B" w:rsidP="005E6704">
            <w:pPr>
              <w:numPr>
                <w:ilvl w:val="0"/>
                <w:numId w:val="19"/>
              </w:numPr>
              <w:ind w:left="1171"/>
              <w:jc w:val="both"/>
              <w:rPr>
                <w:rFonts w:cstheme="minorHAnsi"/>
                <w:b/>
                <w:bCs/>
              </w:rPr>
            </w:pPr>
            <w:r w:rsidRPr="00E8444B">
              <w:rPr>
                <w:rFonts w:cstheme="minorHAnsi"/>
                <w:b/>
                <w:bCs/>
              </w:rPr>
              <w:t>Faktura* edo dokumentuen kopien zerrenda diruzainak sinatua. Zerrenda datu hauez osatuta egon behar du: fakturaren onuradunaren izena, fakturaren zenbakia, kontzeptua, zenbatekoa, fakturaren data eta faktura ordaindu zen data.</w:t>
            </w:r>
          </w:p>
          <w:p w14:paraId="1EC3BF9D" w14:textId="77777777" w:rsidR="00F44F94" w:rsidRDefault="00F44F94" w:rsidP="00E8444B">
            <w:pPr>
              <w:jc w:val="both"/>
              <w:rPr>
                <w:rFonts w:cstheme="minorHAnsi"/>
                <w:b/>
                <w:bCs/>
              </w:rPr>
            </w:pPr>
          </w:p>
          <w:p w14:paraId="6EBBE0BD" w14:textId="569ABAE2" w:rsidR="00E8444B" w:rsidRDefault="00E8444B" w:rsidP="00A0495A">
            <w:pPr>
              <w:ind w:left="746"/>
              <w:jc w:val="both"/>
              <w:rPr>
                <w:rFonts w:cstheme="minorHAnsi"/>
                <w:b/>
                <w:bCs/>
              </w:rPr>
            </w:pPr>
            <w:r w:rsidRPr="00E8444B">
              <w:rPr>
                <w:rFonts w:cstheme="minorHAnsi"/>
                <w:b/>
                <w:bCs/>
              </w:rPr>
              <w:t>Udalak zuriketa egiteko garaian emandako dirulaguntzaren %30 osatzen duten fakturak eskatuko ditu.</w:t>
            </w:r>
          </w:p>
          <w:p w14:paraId="430554E6" w14:textId="77777777" w:rsidR="00A0495A" w:rsidRPr="00E8444B" w:rsidRDefault="00A0495A" w:rsidP="00A0495A">
            <w:pPr>
              <w:ind w:left="746"/>
              <w:jc w:val="both"/>
              <w:rPr>
                <w:rFonts w:cstheme="minorHAnsi"/>
                <w:b/>
                <w:bCs/>
              </w:rPr>
            </w:pPr>
          </w:p>
          <w:p w14:paraId="38A99830" w14:textId="77777777" w:rsidR="00E8444B" w:rsidRDefault="00E8444B" w:rsidP="00E8444B">
            <w:pPr>
              <w:numPr>
                <w:ilvl w:val="0"/>
                <w:numId w:val="5"/>
              </w:numPr>
              <w:ind w:left="746"/>
              <w:jc w:val="both"/>
              <w:rPr>
                <w:rFonts w:cstheme="minorHAnsi"/>
                <w:b/>
                <w:bCs/>
              </w:rPr>
            </w:pPr>
            <w:r w:rsidRPr="00E8444B">
              <w:rPr>
                <w:rFonts w:cstheme="minorHAnsi"/>
                <w:b/>
                <w:bCs/>
              </w:rPr>
              <w:t xml:space="preserve">Diruz lagundutako jarduera finantzatu duten diru-sarrera edo dirulaguntza guztien erantzukizunpeko adierazpena, </w:t>
            </w:r>
            <w:r w:rsidRPr="00E8444B">
              <w:rPr>
                <w:rFonts w:cstheme="minorHAnsi"/>
                <w:b/>
                <w:bCs/>
              </w:rPr>
              <w:lastRenderedPageBreak/>
              <w:t>elkartearen diruzainak sinatutakoa, horien zenbatekoa eta jatorria adierazita. Baita jarduera horrekin lotutako beste sarrerarik ez dela egon, eta bestelako sarrerarik jasoko balute, horren berri izan bezain pronto Udalari jakinaraziko lioketela.</w:t>
            </w:r>
          </w:p>
          <w:p w14:paraId="3C8249FC" w14:textId="77777777" w:rsidR="00A0495A" w:rsidRPr="00E8444B" w:rsidRDefault="00A0495A" w:rsidP="00A0495A">
            <w:pPr>
              <w:ind w:left="746"/>
              <w:jc w:val="both"/>
              <w:rPr>
                <w:rFonts w:cstheme="minorHAnsi"/>
                <w:b/>
                <w:bCs/>
              </w:rPr>
            </w:pPr>
          </w:p>
          <w:p w14:paraId="5D404812" w14:textId="77777777" w:rsidR="00E8444B" w:rsidRPr="00E8444B" w:rsidRDefault="00E8444B" w:rsidP="00E8444B">
            <w:pPr>
              <w:numPr>
                <w:ilvl w:val="0"/>
                <w:numId w:val="5"/>
              </w:numPr>
              <w:ind w:left="746"/>
              <w:jc w:val="both"/>
              <w:rPr>
                <w:rFonts w:cstheme="minorHAnsi"/>
                <w:b/>
                <w:bCs/>
              </w:rPr>
            </w:pPr>
            <w:r w:rsidRPr="00E8444B">
              <w:rPr>
                <w:rFonts w:cstheme="minorHAnsi"/>
                <w:b/>
                <w:bCs/>
              </w:rPr>
              <w:t>Euskara eta berdintasun klausulak bete direnaren ziurtagiria, hitzarmenaren sinatzaileak sinatuta.</w:t>
            </w:r>
          </w:p>
          <w:p w14:paraId="0619C431" w14:textId="77777777" w:rsidR="00E8444B" w:rsidRPr="00E8444B" w:rsidRDefault="00E8444B" w:rsidP="00E8444B">
            <w:pPr>
              <w:numPr>
                <w:ilvl w:val="0"/>
                <w:numId w:val="5"/>
              </w:numPr>
              <w:ind w:left="746"/>
              <w:jc w:val="both"/>
              <w:rPr>
                <w:rFonts w:cstheme="minorHAnsi"/>
                <w:b/>
                <w:bCs/>
              </w:rPr>
            </w:pPr>
            <w:r w:rsidRPr="00E8444B">
              <w:rPr>
                <w:rFonts w:cstheme="minorHAnsi"/>
                <w:b/>
                <w:bCs/>
              </w:rPr>
              <w:t xml:space="preserve">Adostutako ekintzak eta jarduerak aurrera eramateko </w:t>
            </w:r>
            <w:proofErr w:type="spellStart"/>
            <w:r w:rsidRPr="00E8444B">
              <w:rPr>
                <w:rFonts w:cstheme="minorHAnsi"/>
                <w:b/>
                <w:bCs/>
              </w:rPr>
              <w:t>gainfinantziaziorik</w:t>
            </w:r>
            <w:proofErr w:type="spellEnd"/>
            <w:r w:rsidRPr="00E8444B">
              <w:rPr>
                <w:rFonts w:cstheme="minorHAnsi"/>
                <w:b/>
                <w:bCs/>
              </w:rPr>
              <w:t xml:space="preserve"> ez dela egon ziurtatzen duen agiria, hitzarmenaren sinatzaileak sinatuta. </w:t>
            </w:r>
          </w:p>
          <w:p w14:paraId="258843A0" w14:textId="77777777" w:rsidR="00E8444B" w:rsidRDefault="00E8444B" w:rsidP="00E8444B">
            <w:pPr>
              <w:jc w:val="both"/>
              <w:rPr>
                <w:rFonts w:cstheme="minorHAnsi"/>
                <w:b/>
                <w:bCs/>
              </w:rPr>
            </w:pPr>
          </w:p>
          <w:p w14:paraId="7E8AFCB3" w14:textId="77777777" w:rsidR="00A0495A" w:rsidRDefault="00A0495A" w:rsidP="00E8444B">
            <w:pPr>
              <w:jc w:val="both"/>
              <w:rPr>
                <w:rFonts w:cstheme="minorHAnsi"/>
                <w:b/>
                <w:bCs/>
              </w:rPr>
            </w:pPr>
          </w:p>
          <w:p w14:paraId="5A002F27" w14:textId="77777777" w:rsidR="00A0495A" w:rsidRPr="00E8444B" w:rsidRDefault="00A0495A" w:rsidP="00E8444B">
            <w:pPr>
              <w:jc w:val="both"/>
              <w:rPr>
                <w:rFonts w:cstheme="minorHAnsi"/>
                <w:b/>
                <w:bCs/>
              </w:rPr>
            </w:pPr>
          </w:p>
          <w:p w14:paraId="779710F6" w14:textId="77777777" w:rsidR="00E8444B" w:rsidRDefault="00E8444B" w:rsidP="00E8444B">
            <w:pPr>
              <w:jc w:val="both"/>
              <w:rPr>
                <w:rFonts w:cstheme="minorHAnsi"/>
                <w:b/>
                <w:bCs/>
              </w:rPr>
            </w:pPr>
            <w:r w:rsidRPr="00E8444B">
              <w:rPr>
                <w:rFonts w:cstheme="minorHAnsi"/>
                <w:b/>
                <w:bCs/>
              </w:rPr>
              <w:t>*Diruz lagundutako jardueretan kantitate txikiko gastuetan faktura osoak aurkezteko zailtasunak daudenean, faktura sinplifikatuak (aurreko tiketa) onartu daitezke hauekin batera elkartearen aitorpena aurkeztuz jarduerarekin loturiko gastuak direla eta beti ere Fakturatzeko betebeharra arautzen duen Erregelamendua, azaroaren 30eko 1619/2012 Errege Dekretuak jarraituz.</w:t>
            </w:r>
          </w:p>
          <w:p w14:paraId="50533D16" w14:textId="77777777" w:rsidR="00A0495A" w:rsidRDefault="00A0495A" w:rsidP="00E8444B">
            <w:pPr>
              <w:jc w:val="both"/>
              <w:rPr>
                <w:rFonts w:cstheme="minorHAnsi"/>
                <w:b/>
                <w:bCs/>
              </w:rPr>
            </w:pPr>
          </w:p>
          <w:p w14:paraId="5ED7C872" w14:textId="77777777" w:rsidR="00A0495A" w:rsidRDefault="00A0495A" w:rsidP="00A0495A">
            <w:pPr>
              <w:jc w:val="both"/>
              <w:rPr>
                <w:rFonts w:cstheme="minorHAnsi"/>
                <w:b/>
                <w:bCs/>
              </w:rPr>
            </w:pPr>
            <w:r w:rsidRPr="00A0495A">
              <w:rPr>
                <w:rFonts w:cstheme="minorHAnsi"/>
                <w:b/>
                <w:bCs/>
              </w:rPr>
              <w:t>Diruz lagun daitekeen gastuaren zenbatekoak Sektore Publikoko Kontratuei buruzko urriaren 30eko 30/2007 Legean kontratu txikirako ezarritako zenbatekoak (15.000 € + BEZ) gainditzen dituenean, onuradunak hornitzaile desberdinen hiru eskaintza eskatu beharko ditu gutxienez, obrarako, zerbitzua emateko edo ondasuna entregatzeko konpromisoa hartu aurretik, salbu eta, dituen ezaugarri bereziak direla-eta, merkatuan ez badago eskaintza horiek egin, eman edo hornitzen dituen behar adina erakunde, edo gastua dirulaguntzaren aurretik egin bada.</w:t>
            </w:r>
          </w:p>
          <w:p w14:paraId="6DA49C48" w14:textId="77777777" w:rsidR="00A0495A" w:rsidRPr="00A0495A" w:rsidRDefault="00A0495A" w:rsidP="00A0495A">
            <w:pPr>
              <w:jc w:val="both"/>
              <w:rPr>
                <w:rFonts w:cstheme="minorHAnsi"/>
                <w:b/>
                <w:bCs/>
              </w:rPr>
            </w:pPr>
          </w:p>
          <w:p w14:paraId="5F0C63B3" w14:textId="77777777" w:rsidR="00A0495A" w:rsidRPr="00A0495A" w:rsidRDefault="00A0495A" w:rsidP="00A0495A">
            <w:pPr>
              <w:jc w:val="both"/>
              <w:rPr>
                <w:rFonts w:cstheme="minorHAnsi"/>
                <w:b/>
                <w:bCs/>
              </w:rPr>
            </w:pPr>
            <w:r w:rsidRPr="00A0495A">
              <w:rPr>
                <w:rFonts w:cstheme="minorHAnsi"/>
                <w:b/>
                <w:bCs/>
              </w:rPr>
              <w:t>Aurkeztutako eskaintzen artean egindako aukeraketa, justifikazioan edo, hala badagokio, dirulaguntzaren eskaeran aurkeztu beharko dena, efizientzia- eta ekonomia-irizpideen arabera egingo da, eta memoria batean berariaz justifikatu beharko da proposamen ekonomiko onuragarriena aukeratzen ez denean.</w:t>
            </w:r>
          </w:p>
          <w:p w14:paraId="4811E614" w14:textId="77777777" w:rsidR="00F44F94" w:rsidRPr="00E8444B" w:rsidRDefault="00F44F94" w:rsidP="00E8444B">
            <w:pPr>
              <w:jc w:val="both"/>
              <w:rPr>
                <w:rFonts w:cstheme="minorHAnsi"/>
                <w:b/>
                <w:bCs/>
              </w:rPr>
            </w:pPr>
          </w:p>
          <w:p w14:paraId="508442FD" w14:textId="77777777" w:rsidR="00A0495A" w:rsidRDefault="00A0495A" w:rsidP="00E8444B">
            <w:pPr>
              <w:jc w:val="both"/>
              <w:rPr>
                <w:rFonts w:cstheme="minorHAnsi"/>
                <w:b/>
                <w:bCs/>
                <w:u w:val="single"/>
              </w:rPr>
            </w:pPr>
          </w:p>
          <w:p w14:paraId="7972A446" w14:textId="08C0337F" w:rsidR="00E8444B" w:rsidRPr="00E8444B" w:rsidRDefault="00E8444B" w:rsidP="00E8444B">
            <w:pPr>
              <w:jc w:val="both"/>
              <w:rPr>
                <w:rFonts w:cstheme="minorHAnsi"/>
                <w:b/>
                <w:bCs/>
              </w:rPr>
            </w:pPr>
            <w:r w:rsidRPr="00E8444B">
              <w:rPr>
                <w:rFonts w:cstheme="minorHAnsi"/>
                <w:b/>
                <w:bCs/>
                <w:u w:val="single"/>
              </w:rPr>
              <w:lastRenderedPageBreak/>
              <w:t>Laugarren</w:t>
            </w:r>
            <w:r w:rsidRPr="00E8444B">
              <w:rPr>
                <w:rFonts w:cstheme="minorHAnsi"/>
                <w:b/>
                <w:bCs/>
              </w:rPr>
              <w:t xml:space="preserve">. </w:t>
            </w:r>
            <w:r w:rsidRPr="00E8444B">
              <w:rPr>
                <w:rFonts w:cstheme="minorHAnsi"/>
                <w:b/>
                <w:bCs/>
                <w:u w:val="single"/>
              </w:rPr>
              <w:t>Diruz lagundu daitezkeen gastuak</w:t>
            </w:r>
            <w:r w:rsidRPr="00E8444B">
              <w:rPr>
                <w:rFonts w:cstheme="minorHAnsi"/>
                <w:b/>
                <w:bCs/>
              </w:rPr>
              <w:t xml:space="preserve">: </w:t>
            </w:r>
          </w:p>
          <w:p w14:paraId="2E70E10C" w14:textId="77777777" w:rsidR="00281C7F" w:rsidRDefault="00281C7F" w:rsidP="00281C7F">
            <w:pPr>
              <w:spacing w:line="240" w:lineRule="atLeast"/>
              <w:jc w:val="both"/>
              <w:rPr>
                <w:rFonts w:cstheme="minorHAnsi"/>
                <w:b/>
                <w:bCs/>
              </w:rPr>
            </w:pPr>
          </w:p>
          <w:p w14:paraId="31357642" w14:textId="27060EC2" w:rsidR="00281C7F" w:rsidRPr="00281C7F" w:rsidRDefault="00281C7F" w:rsidP="00281C7F">
            <w:pPr>
              <w:spacing w:line="240" w:lineRule="atLeast"/>
              <w:jc w:val="both"/>
              <w:rPr>
                <w:rFonts w:cstheme="minorHAnsi"/>
                <w:b/>
                <w:bCs/>
              </w:rPr>
            </w:pPr>
            <w:r w:rsidRPr="00281C7F">
              <w:rPr>
                <w:rFonts w:cstheme="minorHAnsi"/>
                <w:b/>
                <w:bCs/>
              </w:rPr>
              <w:t>Diruz lagundu daitezke erabat beharrezkoak diren gastuak, jardueraren izaerarekin inolako zalantzarik gabe lotura dutenak eta diruz lagundutako jarduerak egikaritzeko aurreikusitako epearen amaiera baino lehen sortzen direnak.</w:t>
            </w:r>
          </w:p>
          <w:p w14:paraId="6B06966B" w14:textId="77777777" w:rsidR="00281C7F" w:rsidRDefault="00281C7F" w:rsidP="00281C7F">
            <w:pPr>
              <w:spacing w:line="240" w:lineRule="atLeast"/>
              <w:jc w:val="both"/>
              <w:rPr>
                <w:rFonts w:cstheme="minorHAnsi"/>
                <w:b/>
                <w:bCs/>
              </w:rPr>
            </w:pPr>
            <w:r w:rsidRPr="00281C7F">
              <w:rPr>
                <w:rFonts w:cstheme="minorHAnsi"/>
                <w:b/>
                <w:bCs/>
              </w:rPr>
              <w:t>Egikaritutako gastu gisa ulertuko da hitzarmen honetan ezarritako justifikazio epea amaitu aurretik modu eraginkorrean ordaindu dena.</w:t>
            </w:r>
            <w:bookmarkStart w:id="1" w:name="_Hlk227768689"/>
            <w:r w:rsidRPr="00281C7F">
              <w:rPr>
                <w:rFonts w:ascii="Arial" w:hAnsi="Arial" w:cs="Arial"/>
                <w:b/>
                <w:bCs/>
              </w:rPr>
              <w:t xml:space="preserve"> </w:t>
            </w:r>
            <w:r w:rsidRPr="00281C7F">
              <w:rPr>
                <w:rFonts w:cstheme="minorHAnsi"/>
                <w:b/>
                <w:bCs/>
              </w:rPr>
              <w:t>Hauek dira, jarduerak berak dituen gastuez gain, diruz lagunduko diren gastuak:</w:t>
            </w:r>
            <w:bookmarkEnd w:id="1"/>
          </w:p>
          <w:p w14:paraId="372E26CE" w14:textId="77777777" w:rsidR="00281C7F" w:rsidRPr="00281C7F" w:rsidRDefault="00281C7F" w:rsidP="00281C7F">
            <w:pPr>
              <w:spacing w:line="240" w:lineRule="atLeast"/>
              <w:jc w:val="both"/>
              <w:rPr>
                <w:rFonts w:cstheme="minorHAnsi"/>
                <w:b/>
                <w:bCs/>
              </w:rPr>
            </w:pPr>
          </w:p>
          <w:p w14:paraId="76C57BE8" w14:textId="77777777" w:rsidR="00281C7F" w:rsidRPr="00281C7F" w:rsidRDefault="00281C7F" w:rsidP="00281C7F">
            <w:pPr>
              <w:pStyle w:val="Prrafodelista"/>
              <w:numPr>
                <w:ilvl w:val="0"/>
                <w:numId w:val="24"/>
              </w:numPr>
              <w:spacing w:line="240" w:lineRule="atLeast"/>
              <w:jc w:val="both"/>
              <w:rPr>
                <w:rFonts w:cstheme="minorHAnsi"/>
                <w:b/>
                <w:bCs/>
              </w:rPr>
            </w:pPr>
            <w:r w:rsidRPr="00281C7F">
              <w:rPr>
                <w:rFonts w:cstheme="minorHAnsi"/>
                <w:b/>
                <w:bCs/>
              </w:rPr>
              <w:t>Hitzartutako jarduerak gauzatzeko zuzendariaren ordainketak</w:t>
            </w:r>
          </w:p>
          <w:p w14:paraId="112F68FF" w14:textId="77777777" w:rsidR="00281C7F" w:rsidRPr="00281C7F" w:rsidRDefault="00281C7F" w:rsidP="00281C7F">
            <w:pPr>
              <w:pStyle w:val="Prrafodelista"/>
              <w:numPr>
                <w:ilvl w:val="0"/>
                <w:numId w:val="24"/>
              </w:numPr>
              <w:spacing w:line="240" w:lineRule="atLeast"/>
              <w:jc w:val="both"/>
              <w:rPr>
                <w:rFonts w:cstheme="minorHAnsi"/>
                <w:b/>
                <w:bCs/>
              </w:rPr>
            </w:pPr>
            <w:r w:rsidRPr="00281C7F">
              <w:rPr>
                <w:rFonts w:cstheme="minorHAnsi"/>
                <w:b/>
                <w:bCs/>
              </w:rPr>
              <w:t>Bankuko komisioak eta aholkularitzako gastuak.</w:t>
            </w:r>
          </w:p>
          <w:p w14:paraId="62DBBFE6" w14:textId="77777777" w:rsidR="00281C7F" w:rsidRPr="00281C7F" w:rsidRDefault="00281C7F" w:rsidP="00281C7F">
            <w:pPr>
              <w:pStyle w:val="Prrafodelista"/>
              <w:numPr>
                <w:ilvl w:val="0"/>
                <w:numId w:val="24"/>
              </w:numPr>
              <w:spacing w:line="240" w:lineRule="atLeast"/>
              <w:jc w:val="both"/>
              <w:rPr>
                <w:rFonts w:cstheme="minorHAnsi"/>
                <w:b/>
                <w:bCs/>
              </w:rPr>
            </w:pPr>
            <w:r w:rsidRPr="00281C7F">
              <w:rPr>
                <w:rFonts w:cstheme="minorHAnsi"/>
                <w:b/>
                <w:bCs/>
              </w:rPr>
              <w:t>Federazioko gastuak</w:t>
            </w:r>
          </w:p>
          <w:p w14:paraId="235DBC6A" w14:textId="77777777" w:rsidR="00281C7F" w:rsidRDefault="00281C7F" w:rsidP="00281C7F">
            <w:pPr>
              <w:pStyle w:val="Prrafodelista"/>
              <w:numPr>
                <w:ilvl w:val="0"/>
                <w:numId w:val="24"/>
              </w:numPr>
              <w:spacing w:line="240" w:lineRule="atLeast"/>
              <w:jc w:val="both"/>
              <w:rPr>
                <w:rFonts w:cstheme="minorHAnsi"/>
                <w:b/>
                <w:bCs/>
              </w:rPr>
            </w:pPr>
            <w:r w:rsidRPr="00281C7F">
              <w:rPr>
                <w:rFonts w:cstheme="minorHAnsi"/>
                <w:b/>
                <w:bCs/>
              </w:rPr>
              <w:t>Web orria mantentzeko gastuak</w:t>
            </w:r>
          </w:p>
          <w:p w14:paraId="4A5D62F3" w14:textId="5E11EA86" w:rsidR="00A0495A" w:rsidRPr="00281C7F" w:rsidRDefault="00281C7F" w:rsidP="00281C7F">
            <w:pPr>
              <w:pStyle w:val="Prrafodelista"/>
              <w:numPr>
                <w:ilvl w:val="0"/>
                <w:numId w:val="24"/>
              </w:numPr>
              <w:spacing w:line="240" w:lineRule="atLeast"/>
              <w:jc w:val="both"/>
              <w:rPr>
                <w:rFonts w:cstheme="minorHAnsi"/>
                <w:b/>
                <w:bCs/>
              </w:rPr>
            </w:pPr>
            <w:r w:rsidRPr="00281C7F">
              <w:rPr>
                <w:rFonts w:cstheme="minorHAnsi"/>
                <w:b/>
                <w:bCs/>
              </w:rPr>
              <w:t>Partituren erosketak</w:t>
            </w:r>
          </w:p>
          <w:p w14:paraId="7F455EC0" w14:textId="77777777" w:rsidR="00281C7F" w:rsidRDefault="00281C7F" w:rsidP="00281C7F">
            <w:pPr>
              <w:pStyle w:val="Prrafodelista"/>
              <w:spacing w:line="240" w:lineRule="atLeast"/>
              <w:jc w:val="both"/>
              <w:rPr>
                <w:rFonts w:cstheme="minorHAnsi"/>
                <w:b/>
                <w:bCs/>
              </w:rPr>
            </w:pPr>
          </w:p>
          <w:p w14:paraId="15743B9F" w14:textId="77777777" w:rsidR="00281C7F" w:rsidRPr="00281C7F" w:rsidRDefault="00281C7F" w:rsidP="00281C7F">
            <w:pPr>
              <w:pStyle w:val="Prrafodelista"/>
              <w:spacing w:line="240" w:lineRule="atLeast"/>
              <w:jc w:val="both"/>
              <w:rPr>
                <w:rFonts w:cstheme="minorHAnsi"/>
                <w:b/>
                <w:bCs/>
              </w:rPr>
            </w:pPr>
          </w:p>
          <w:p w14:paraId="09AD2013" w14:textId="77777777" w:rsidR="00E8444B" w:rsidRDefault="00E8444B" w:rsidP="00E8444B">
            <w:pPr>
              <w:jc w:val="both"/>
              <w:rPr>
                <w:rFonts w:cstheme="minorHAnsi"/>
                <w:b/>
                <w:bCs/>
              </w:rPr>
            </w:pPr>
            <w:r w:rsidRPr="00E8444B">
              <w:rPr>
                <w:rFonts w:cstheme="minorHAnsi"/>
                <w:b/>
                <w:bCs/>
              </w:rPr>
              <w:t>Ez dira inolaz ere diruz laguntzeko moduko gastuak izango:</w:t>
            </w:r>
          </w:p>
          <w:p w14:paraId="06FCA274" w14:textId="77777777" w:rsidR="00F44F94" w:rsidRPr="00E8444B" w:rsidRDefault="00F44F94" w:rsidP="00E8444B">
            <w:pPr>
              <w:jc w:val="both"/>
              <w:rPr>
                <w:rFonts w:cstheme="minorHAnsi"/>
                <w:b/>
                <w:bCs/>
              </w:rPr>
            </w:pPr>
          </w:p>
          <w:p w14:paraId="51B4293B" w14:textId="6FC6D504" w:rsidR="00E8444B" w:rsidRPr="00A0495A" w:rsidRDefault="00E8444B" w:rsidP="00A0495A">
            <w:pPr>
              <w:pStyle w:val="Prrafodelista"/>
              <w:numPr>
                <w:ilvl w:val="0"/>
                <w:numId w:val="22"/>
              </w:numPr>
              <w:jc w:val="both"/>
              <w:rPr>
                <w:rFonts w:cstheme="minorHAnsi"/>
                <w:b/>
                <w:bCs/>
              </w:rPr>
            </w:pPr>
            <w:r w:rsidRPr="00A0495A">
              <w:rPr>
                <w:rFonts w:cstheme="minorHAnsi"/>
                <w:b/>
                <w:bCs/>
              </w:rPr>
              <w:t>Banku kontuetako interes zordunak.</w:t>
            </w:r>
          </w:p>
          <w:p w14:paraId="079E9C58" w14:textId="52FFD61C" w:rsidR="00E8444B" w:rsidRDefault="00E8444B" w:rsidP="00E8444B">
            <w:pPr>
              <w:pStyle w:val="Prrafodelista"/>
              <w:numPr>
                <w:ilvl w:val="0"/>
                <w:numId w:val="22"/>
              </w:numPr>
              <w:jc w:val="both"/>
              <w:rPr>
                <w:rFonts w:cstheme="minorHAnsi"/>
                <w:b/>
                <w:bCs/>
              </w:rPr>
            </w:pPr>
            <w:r w:rsidRPr="00A0495A">
              <w:rPr>
                <w:rFonts w:cstheme="minorHAnsi"/>
                <w:b/>
                <w:bCs/>
              </w:rPr>
              <w:t>Interesak, errekarguak eta zigor administratibo edo penalak.</w:t>
            </w:r>
          </w:p>
          <w:p w14:paraId="6AE0A2A0" w14:textId="51963397" w:rsidR="00E8444B" w:rsidRDefault="00E8444B" w:rsidP="00E8444B">
            <w:pPr>
              <w:pStyle w:val="Prrafodelista"/>
              <w:numPr>
                <w:ilvl w:val="0"/>
                <w:numId w:val="22"/>
              </w:numPr>
              <w:jc w:val="both"/>
              <w:rPr>
                <w:rFonts w:cstheme="minorHAnsi"/>
                <w:b/>
                <w:bCs/>
              </w:rPr>
            </w:pPr>
            <w:r w:rsidRPr="00A0495A">
              <w:rPr>
                <w:rFonts w:cstheme="minorHAnsi"/>
                <w:b/>
                <w:bCs/>
              </w:rPr>
              <w:t>Prozedura judizialetako gastuak.</w:t>
            </w:r>
          </w:p>
          <w:p w14:paraId="46CBB8FA" w14:textId="4E2E1812" w:rsidR="00E8444B" w:rsidRDefault="00E8444B" w:rsidP="00E8444B">
            <w:pPr>
              <w:pStyle w:val="Prrafodelista"/>
              <w:numPr>
                <w:ilvl w:val="0"/>
                <w:numId w:val="22"/>
              </w:numPr>
              <w:jc w:val="both"/>
              <w:rPr>
                <w:rFonts w:cstheme="minorHAnsi"/>
                <w:b/>
                <w:bCs/>
              </w:rPr>
            </w:pPr>
            <w:r w:rsidRPr="00A0495A">
              <w:rPr>
                <w:rFonts w:cstheme="minorHAnsi"/>
                <w:b/>
                <w:bCs/>
              </w:rPr>
              <w:t>Zuzeneko zergak, berreskuratu edo konpentsatu badaitezke.</w:t>
            </w:r>
          </w:p>
          <w:p w14:paraId="10843B8B" w14:textId="247CE6AC" w:rsidR="00E8444B" w:rsidRPr="00A0495A" w:rsidRDefault="00E8444B" w:rsidP="00E8444B">
            <w:pPr>
              <w:pStyle w:val="Prrafodelista"/>
              <w:numPr>
                <w:ilvl w:val="0"/>
                <w:numId w:val="22"/>
              </w:numPr>
              <w:jc w:val="both"/>
              <w:rPr>
                <w:rFonts w:cstheme="minorHAnsi"/>
                <w:b/>
                <w:bCs/>
              </w:rPr>
            </w:pPr>
            <w:r w:rsidRPr="00A0495A">
              <w:rPr>
                <w:rFonts w:cstheme="minorHAnsi"/>
                <w:b/>
                <w:bCs/>
              </w:rPr>
              <w:t>Errentaren gaineko zergak.</w:t>
            </w:r>
          </w:p>
          <w:p w14:paraId="585F7718" w14:textId="77777777" w:rsidR="00F44F94" w:rsidRDefault="00F44F94" w:rsidP="00E8444B">
            <w:pPr>
              <w:jc w:val="both"/>
              <w:rPr>
                <w:rFonts w:cstheme="minorHAnsi"/>
                <w:b/>
                <w:bCs/>
              </w:rPr>
            </w:pPr>
          </w:p>
          <w:p w14:paraId="37F8E919" w14:textId="77777777" w:rsidR="00F44F94" w:rsidRDefault="00F44F94" w:rsidP="00E8444B">
            <w:pPr>
              <w:jc w:val="both"/>
              <w:rPr>
                <w:rFonts w:cstheme="minorHAnsi"/>
                <w:b/>
                <w:bCs/>
              </w:rPr>
            </w:pPr>
          </w:p>
          <w:p w14:paraId="60476A9B" w14:textId="77777777" w:rsidR="002C4525" w:rsidRPr="00E8444B" w:rsidRDefault="002C4525" w:rsidP="00E8444B">
            <w:pPr>
              <w:jc w:val="both"/>
              <w:rPr>
                <w:rFonts w:cstheme="minorHAnsi"/>
                <w:b/>
                <w:bCs/>
              </w:rPr>
            </w:pPr>
          </w:p>
          <w:p w14:paraId="3BED0C7A" w14:textId="77777777" w:rsidR="00E8444B" w:rsidRPr="00E8444B" w:rsidRDefault="00E8444B" w:rsidP="00E8444B">
            <w:pPr>
              <w:jc w:val="both"/>
              <w:rPr>
                <w:rFonts w:cstheme="minorHAnsi"/>
                <w:b/>
                <w:bCs/>
              </w:rPr>
            </w:pPr>
            <w:r w:rsidRPr="00E8444B">
              <w:rPr>
                <w:rFonts w:cstheme="minorHAnsi"/>
                <w:b/>
                <w:bCs/>
                <w:u w:val="single"/>
              </w:rPr>
              <w:t>Bosgarren</w:t>
            </w:r>
            <w:r w:rsidRPr="00E8444B">
              <w:rPr>
                <w:rFonts w:cstheme="minorHAnsi"/>
                <w:b/>
                <w:bCs/>
              </w:rPr>
              <w:t xml:space="preserve">. </w:t>
            </w:r>
            <w:r w:rsidRPr="00E8444B">
              <w:rPr>
                <w:rFonts w:cstheme="minorHAnsi"/>
                <w:b/>
                <w:bCs/>
                <w:u w:val="single"/>
              </w:rPr>
              <w:t>Gastuak justifikatzeko epea:</w:t>
            </w:r>
          </w:p>
          <w:p w14:paraId="10047B04" w14:textId="69566BC9" w:rsidR="00E8444B" w:rsidRDefault="00E8444B" w:rsidP="00E8444B">
            <w:pPr>
              <w:jc w:val="both"/>
              <w:rPr>
                <w:rFonts w:cstheme="minorHAnsi"/>
                <w:b/>
                <w:bCs/>
              </w:rPr>
            </w:pPr>
            <w:r w:rsidRPr="00E8444B">
              <w:rPr>
                <w:rFonts w:cstheme="minorHAnsi"/>
                <w:b/>
                <w:bCs/>
              </w:rPr>
              <w:t xml:space="preserve">2026ko </w:t>
            </w:r>
            <w:r w:rsidR="00A0495A">
              <w:rPr>
                <w:rFonts w:cstheme="minorHAnsi"/>
                <w:b/>
                <w:bCs/>
              </w:rPr>
              <w:t>abenduaren</w:t>
            </w:r>
            <w:r w:rsidRPr="00E8444B">
              <w:rPr>
                <w:rFonts w:cstheme="minorHAnsi"/>
                <w:b/>
                <w:bCs/>
              </w:rPr>
              <w:t xml:space="preserve"> </w:t>
            </w:r>
            <w:r w:rsidR="00A0495A">
              <w:rPr>
                <w:rFonts w:cstheme="minorHAnsi"/>
                <w:b/>
                <w:bCs/>
              </w:rPr>
              <w:t>31</w:t>
            </w:r>
            <w:r w:rsidRPr="00E8444B">
              <w:rPr>
                <w:rFonts w:cstheme="minorHAnsi"/>
                <w:b/>
                <w:bCs/>
              </w:rPr>
              <w:t>rako izandako gastuen justifikazioa aurkeztu beharko da, hirugarren estipulazioan aipatutako moduan.</w:t>
            </w:r>
          </w:p>
          <w:p w14:paraId="3FDE0EDA" w14:textId="77777777" w:rsidR="00F44F94" w:rsidRDefault="00F44F94" w:rsidP="00E8444B">
            <w:pPr>
              <w:jc w:val="both"/>
              <w:rPr>
                <w:rFonts w:cstheme="minorHAnsi"/>
                <w:b/>
                <w:bCs/>
              </w:rPr>
            </w:pPr>
          </w:p>
          <w:p w14:paraId="146C4356" w14:textId="77777777" w:rsidR="00281C7F" w:rsidRPr="00E8444B" w:rsidRDefault="00281C7F" w:rsidP="00E8444B">
            <w:pPr>
              <w:jc w:val="both"/>
              <w:rPr>
                <w:rFonts w:cstheme="minorHAnsi"/>
                <w:b/>
                <w:bCs/>
              </w:rPr>
            </w:pPr>
          </w:p>
          <w:p w14:paraId="16F00200" w14:textId="77777777" w:rsidR="00E8444B" w:rsidRPr="00E8444B" w:rsidRDefault="00E8444B" w:rsidP="00E8444B">
            <w:pPr>
              <w:jc w:val="both"/>
              <w:rPr>
                <w:rFonts w:cstheme="minorHAnsi"/>
                <w:b/>
                <w:bCs/>
              </w:rPr>
            </w:pPr>
            <w:r w:rsidRPr="00E8444B">
              <w:rPr>
                <w:rFonts w:cstheme="minorHAnsi"/>
                <w:b/>
                <w:bCs/>
                <w:u w:val="single"/>
              </w:rPr>
              <w:t>Seigarren</w:t>
            </w:r>
            <w:r w:rsidRPr="00E8444B">
              <w:rPr>
                <w:rFonts w:cstheme="minorHAnsi"/>
                <w:b/>
                <w:bCs/>
              </w:rPr>
              <w:t xml:space="preserve">. </w:t>
            </w:r>
            <w:r w:rsidRPr="00E8444B">
              <w:rPr>
                <w:rFonts w:cstheme="minorHAnsi"/>
                <w:b/>
                <w:bCs/>
                <w:u w:val="single"/>
              </w:rPr>
              <w:t>Beste laguntza batzuekin bateragarritasuna</w:t>
            </w:r>
            <w:r w:rsidRPr="00E8444B">
              <w:rPr>
                <w:rFonts w:cstheme="minorHAnsi"/>
                <w:b/>
                <w:bCs/>
              </w:rPr>
              <w:t xml:space="preserve">: </w:t>
            </w:r>
          </w:p>
          <w:p w14:paraId="108980A9" w14:textId="77777777" w:rsidR="00E8444B" w:rsidRDefault="00E8444B" w:rsidP="00E8444B">
            <w:pPr>
              <w:jc w:val="both"/>
              <w:rPr>
                <w:rFonts w:cstheme="minorHAnsi"/>
                <w:b/>
                <w:bCs/>
              </w:rPr>
            </w:pPr>
            <w:r w:rsidRPr="00E8444B">
              <w:rPr>
                <w:rFonts w:cstheme="minorHAnsi"/>
                <w:b/>
                <w:bCs/>
              </w:rPr>
              <w:t>Diru laguntza hau bateragarria izango da helburu bera duten diru laguntza, laguntza, diru sarrera edo baliabide guztiekin, edozein administrazio edo erakunde publiko edo pribatuk emandakoak, edo Europar Batasunak edo nazioarteko erakundetakoak badira ere.</w:t>
            </w:r>
          </w:p>
          <w:p w14:paraId="15825F32" w14:textId="77777777" w:rsidR="00F44F94" w:rsidRPr="00E8444B" w:rsidRDefault="00F44F94" w:rsidP="00E8444B">
            <w:pPr>
              <w:jc w:val="both"/>
              <w:rPr>
                <w:rFonts w:cstheme="minorHAnsi"/>
                <w:b/>
                <w:bCs/>
              </w:rPr>
            </w:pPr>
          </w:p>
          <w:p w14:paraId="061991E3" w14:textId="77777777" w:rsidR="00E8444B" w:rsidRDefault="00E8444B" w:rsidP="00E8444B">
            <w:pPr>
              <w:jc w:val="both"/>
              <w:rPr>
                <w:rFonts w:cstheme="minorHAnsi"/>
                <w:b/>
                <w:bCs/>
              </w:rPr>
            </w:pPr>
            <w:r w:rsidRPr="00E8444B">
              <w:rPr>
                <w:rFonts w:cstheme="minorHAnsi"/>
                <w:b/>
                <w:bCs/>
              </w:rPr>
              <w:lastRenderedPageBreak/>
              <w:t>Zentzu horretan eta diru laguntzen Lege orokorraren 19.3 artikuluan xedatutakoa betez, jasotako diru laguntza guztien zenbatekoa ez da inolaz ere izango, bere horretan edo beste diru laguntza, laguntza, diru sarrera edo baliabide batzuekin batera, diruz lagundutako jardueraren kostua baino handiagoa.</w:t>
            </w:r>
          </w:p>
          <w:p w14:paraId="746C12D1" w14:textId="77777777" w:rsidR="00F44F94" w:rsidRPr="00E8444B" w:rsidRDefault="00F44F94" w:rsidP="00E8444B">
            <w:pPr>
              <w:jc w:val="both"/>
              <w:rPr>
                <w:rFonts w:cstheme="minorHAnsi"/>
                <w:b/>
                <w:bCs/>
              </w:rPr>
            </w:pPr>
          </w:p>
          <w:p w14:paraId="1DFE77AD" w14:textId="77777777" w:rsidR="00E8444B" w:rsidRDefault="00E8444B" w:rsidP="00E8444B">
            <w:pPr>
              <w:jc w:val="both"/>
              <w:rPr>
                <w:rFonts w:cstheme="minorHAnsi"/>
                <w:b/>
                <w:bCs/>
              </w:rPr>
            </w:pPr>
            <w:r w:rsidRPr="00E8444B">
              <w:rPr>
                <w:rFonts w:cstheme="minorHAnsi"/>
                <w:b/>
                <w:bCs/>
              </w:rPr>
              <w:t>Jarduerak finantzatzeko, diru laguntzaz gain, funts propioak edo beste diru laguntza edo baliabide batzuk erabili badira, justifikazioan diruz lagundutako jardueretarako erabilitako funts horien zenbatekoa, jatorria eta aplikazioa zehaztu beharko dira.</w:t>
            </w:r>
          </w:p>
          <w:p w14:paraId="2E1FB3E0" w14:textId="77777777" w:rsidR="00F44F94" w:rsidRPr="00E8444B" w:rsidRDefault="00F44F94" w:rsidP="00E8444B">
            <w:pPr>
              <w:jc w:val="both"/>
              <w:rPr>
                <w:rFonts w:cstheme="minorHAnsi"/>
                <w:b/>
                <w:bCs/>
              </w:rPr>
            </w:pPr>
          </w:p>
          <w:p w14:paraId="4641E2E4" w14:textId="77777777" w:rsidR="00E8444B" w:rsidRPr="00E8444B" w:rsidRDefault="00E8444B" w:rsidP="00E8444B">
            <w:pPr>
              <w:jc w:val="both"/>
              <w:rPr>
                <w:rFonts w:cstheme="minorHAnsi"/>
                <w:b/>
                <w:bCs/>
              </w:rPr>
            </w:pPr>
            <w:r w:rsidRPr="00E8444B">
              <w:rPr>
                <w:rFonts w:cstheme="minorHAnsi"/>
                <w:b/>
                <w:bCs/>
                <w:u w:val="single"/>
              </w:rPr>
              <w:t>Zazpigarren</w:t>
            </w:r>
            <w:r w:rsidRPr="00E8444B">
              <w:rPr>
                <w:rFonts w:cstheme="minorHAnsi"/>
                <w:b/>
                <w:bCs/>
              </w:rPr>
              <w:t xml:space="preserve">. </w:t>
            </w:r>
            <w:r w:rsidRPr="00E8444B">
              <w:rPr>
                <w:rFonts w:cstheme="minorHAnsi"/>
                <w:b/>
                <w:bCs/>
                <w:u w:val="single"/>
              </w:rPr>
              <w:t>Hitzarmenaren iraupena</w:t>
            </w:r>
            <w:r w:rsidRPr="00E8444B">
              <w:rPr>
                <w:rFonts w:cstheme="minorHAnsi"/>
                <w:b/>
                <w:bCs/>
              </w:rPr>
              <w:t>:</w:t>
            </w:r>
          </w:p>
          <w:p w14:paraId="68AA23C3" w14:textId="373D2ED4" w:rsidR="00E8444B" w:rsidRDefault="00E8444B" w:rsidP="00E8444B">
            <w:pPr>
              <w:jc w:val="both"/>
              <w:rPr>
                <w:rFonts w:cstheme="minorHAnsi"/>
                <w:b/>
                <w:bCs/>
              </w:rPr>
            </w:pPr>
            <w:r w:rsidRPr="00E8444B">
              <w:rPr>
                <w:rFonts w:cstheme="minorHAnsi"/>
                <w:b/>
                <w:bCs/>
              </w:rPr>
              <w:t>Hitzarmen honen indarraldia, 202</w:t>
            </w:r>
            <w:r w:rsidR="00281C7F">
              <w:rPr>
                <w:rFonts w:cstheme="minorHAnsi"/>
                <w:b/>
                <w:bCs/>
              </w:rPr>
              <w:t>6</w:t>
            </w:r>
            <w:r w:rsidRPr="00E8444B">
              <w:rPr>
                <w:rFonts w:cstheme="minorHAnsi"/>
                <w:b/>
                <w:bCs/>
              </w:rPr>
              <w:t xml:space="preserve">-12-31artekoa izango da eta ezin izango da luzatu. </w:t>
            </w:r>
          </w:p>
          <w:p w14:paraId="40AC2D44" w14:textId="77777777" w:rsidR="00F44F94" w:rsidRPr="00E8444B" w:rsidRDefault="00F44F94" w:rsidP="00E8444B">
            <w:pPr>
              <w:jc w:val="both"/>
              <w:rPr>
                <w:rFonts w:cstheme="minorHAnsi"/>
                <w:b/>
                <w:bCs/>
              </w:rPr>
            </w:pPr>
          </w:p>
          <w:p w14:paraId="622ACEFF" w14:textId="77777777" w:rsidR="00E8444B" w:rsidRPr="00E8444B" w:rsidRDefault="00E8444B" w:rsidP="00E8444B">
            <w:pPr>
              <w:jc w:val="both"/>
              <w:rPr>
                <w:rFonts w:cstheme="minorHAnsi"/>
                <w:b/>
                <w:bCs/>
              </w:rPr>
            </w:pPr>
            <w:r w:rsidRPr="00E8444B">
              <w:rPr>
                <w:rFonts w:cstheme="minorHAnsi"/>
                <w:b/>
                <w:bCs/>
                <w:u w:val="single"/>
              </w:rPr>
              <w:t>Zortzigarren</w:t>
            </w:r>
            <w:r w:rsidRPr="00E8444B">
              <w:rPr>
                <w:rFonts w:cstheme="minorHAnsi"/>
                <w:b/>
                <w:bCs/>
              </w:rPr>
              <w:t>. J</w:t>
            </w:r>
            <w:r w:rsidRPr="00E8444B">
              <w:rPr>
                <w:rFonts w:cstheme="minorHAnsi"/>
                <w:b/>
                <w:bCs/>
                <w:u w:val="single"/>
              </w:rPr>
              <w:t>arraipen, zaintza eta kontrol mekanismoak</w:t>
            </w:r>
            <w:r w:rsidRPr="00E8444B">
              <w:rPr>
                <w:rFonts w:cstheme="minorHAnsi"/>
                <w:b/>
                <w:bCs/>
              </w:rPr>
              <w:t xml:space="preserve">: </w:t>
            </w:r>
          </w:p>
          <w:p w14:paraId="1F5400B4" w14:textId="77777777" w:rsidR="00E8444B" w:rsidRDefault="00E8444B" w:rsidP="00E8444B">
            <w:pPr>
              <w:jc w:val="both"/>
              <w:rPr>
                <w:rFonts w:cstheme="minorHAnsi"/>
                <w:b/>
                <w:bCs/>
              </w:rPr>
            </w:pPr>
            <w:r w:rsidRPr="00E8444B">
              <w:rPr>
                <w:rFonts w:cstheme="minorHAnsi"/>
                <w:b/>
                <w:bCs/>
              </w:rPr>
              <w:t>Hitzarmenaren betearazpenaren eta sinatzaileek hartutako konpromisoen jarraipena, zaintza eta kontrola egiteko, eta hitzarmena interpretatzean sor daitezkeen zalantzak argitzeko, batzorde bat sortuko da, kide hauek osatua:</w:t>
            </w:r>
          </w:p>
          <w:p w14:paraId="715E93BC" w14:textId="77777777" w:rsidR="00F44F94" w:rsidRPr="00E8444B" w:rsidRDefault="00F44F94" w:rsidP="00E8444B">
            <w:pPr>
              <w:jc w:val="both"/>
              <w:rPr>
                <w:rFonts w:cstheme="minorHAnsi"/>
                <w:b/>
                <w:bCs/>
              </w:rPr>
            </w:pPr>
          </w:p>
          <w:p w14:paraId="74ABBABA" w14:textId="77777777" w:rsidR="00E8444B" w:rsidRPr="00E8444B" w:rsidRDefault="00E8444B" w:rsidP="00E8444B">
            <w:pPr>
              <w:jc w:val="both"/>
              <w:rPr>
                <w:rFonts w:cstheme="minorHAnsi"/>
                <w:b/>
                <w:bCs/>
              </w:rPr>
            </w:pPr>
            <w:r w:rsidRPr="00E8444B">
              <w:rPr>
                <w:rFonts w:cstheme="minorHAnsi"/>
                <w:b/>
                <w:bCs/>
              </w:rPr>
              <w:t>- Udal-erakundearen aldetik, Herritarrak Batzordeko zinegotzi arduraduna, eta Euskara eta Kultura koordinatzailea, hitzarmenari dagokionez.</w:t>
            </w:r>
          </w:p>
          <w:p w14:paraId="7B275A64" w14:textId="77777777" w:rsidR="00E8444B" w:rsidRDefault="00E8444B" w:rsidP="00E8444B">
            <w:pPr>
              <w:jc w:val="both"/>
              <w:rPr>
                <w:rFonts w:cstheme="minorHAnsi"/>
                <w:b/>
                <w:bCs/>
              </w:rPr>
            </w:pPr>
            <w:r w:rsidRPr="00E8444B">
              <w:rPr>
                <w:rFonts w:cstheme="minorHAnsi"/>
                <w:b/>
                <w:bCs/>
              </w:rPr>
              <w:t xml:space="preserve">- </w:t>
            </w:r>
            <w:proofErr w:type="spellStart"/>
            <w:r w:rsidRPr="00E8444B">
              <w:rPr>
                <w:rFonts w:cstheme="minorHAnsi"/>
                <w:b/>
                <w:bCs/>
              </w:rPr>
              <w:t>Arane</w:t>
            </w:r>
            <w:proofErr w:type="spellEnd"/>
            <w:r w:rsidRPr="00E8444B">
              <w:rPr>
                <w:rFonts w:cstheme="minorHAnsi"/>
                <w:b/>
                <w:bCs/>
              </w:rPr>
              <w:t xml:space="preserve"> Loinatz Abesbatzaren  aldetik, Lehendakaria eta idazkaria, hitzarmenari dagokionez.</w:t>
            </w:r>
          </w:p>
          <w:p w14:paraId="21F114CE" w14:textId="77777777" w:rsidR="00AA0FF5" w:rsidRPr="00E8444B" w:rsidRDefault="00AA0FF5" w:rsidP="00E8444B">
            <w:pPr>
              <w:jc w:val="both"/>
              <w:rPr>
                <w:rFonts w:cstheme="minorHAnsi"/>
                <w:b/>
                <w:bCs/>
                <w:u w:val="single"/>
              </w:rPr>
            </w:pPr>
          </w:p>
          <w:p w14:paraId="2FC3B307" w14:textId="77777777" w:rsidR="00E8444B" w:rsidRPr="00E8444B" w:rsidRDefault="00E8444B" w:rsidP="00E8444B">
            <w:pPr>
              <w:jc w:val="both"/>
              <w:rPr>
                <w:rFonts w:cstheme="minorHAnsi"/>
                <w:b/>
                <w:bCs/>
              </w:rPr>
            </w:pPr>
            <w:r w:rsidRPr="00E8444B">
              <w:rPr>
                <w:rFonts w:cstheme="minorHAnsi"/>
                <w:b/>
                <w:bCs/>
                <w:u w:val="single"/>
              </w:rPr>
              <w:t>Bederatzigarren</w:t>
            </w:r>
            <w:r w:rsidRPr="00E8444B">
              <w:rPr>
                <w:rFonts w:cstheme="minorHAnsi"/>
                <w:b/>
                <w:bCs/>
              </w:rPr>
              <w:t xml:space="preserve">. </w:t>
            </w:r>
            <w:r w:rsidRPr="00E8444B">
              <w:rPr>
                <w:rFonts w:cstheme="minorHAnsi"/>
                <w:b/>
                <w:bCs/>
                <w:u w:val="single"/>
              </w:rPr>
              <w:t>Alderdien arteko jakinarazpenak eta komunikazioak</w:t>
            </w:r>
            <w:r w:rsidRPr="00E8444B">
              <w:rPr>
                <w:rFonts w:cstheme="minorHAnsi"/>
                <w:b/>
                <w:bCs/>
              </w:rPr>
              <w:t>:</w:t>
            </w:r>
          </w:p>
          <w:p w14:paraId="01B7E166" w14:textId="77777777" w:rsidR="00E8444B" w:rsidRDefault="00E8444B" w:rsidP="00E8444B">
            <w:pPr>
              <w:jc w:val="both"/>
              <w:rPr>
                <w:rFonts w:cstheme="minorHAnsi"/>
                <w:b/>
                <w:bCs/>
              </w:rPr>
            </w:pPr>
            <w:r w:rsidRPr="00E8444B">
              <w:rPr>
                <w:rFonts w:cstheme="minorHAnsi"/>
                <w:b/>
                <w:bCs/>
              </w:rPr>
              <w:t xml:space="preserve">Hitzarmen honen esparruan egiten diren jakinarazpenak eta komunikazioak honako pertsona hauei bidali beharko zaizkie: </w:t>
            </w:r>
          </w:p>
          <w:p w14:paraId="050A79F8" w14:textId="77777777" w:rsidR="00AA0FF5" w:rsidRPr="00E8444B" w:rsidRDefault="00AA0FF5" w:rsidP="00E8444B">
            <w:pPr>
              <w:jc w:val="both"/>
              <w:rPr>
                <w:rFonts w:cstheme="minorHAnsi"/>
                <w:b/>
                <w:bCs/>
              </w:rPr>
            </w:pPr>
          </w:p>
          <w:p w14:paraId="064EAEF8" w14:textId="77777777" w:rsidR="00E8444B" w:rsidRPr="00E8444B" w:rsidRDefault="00E8444B" w:rsidP="00E8444B">
            <w:pPr>
              <w:jc w:val="both"/>
              <w:rPr>
                <w:rFonts w:cstheme="minorHAnsi"/>
                <w:b/>
                <w:bCs/>
              </w:rPr>
            </w:pPr>
            <w:r w:rsidRPr="00E8444B">
              <w:rPr>
                <w:rFonts w:cstheme="minorHAnsi"/>
                <w:b/>
                <w:bCs/>
              </w:rPr>
              <w:t xml:space="preserve">- Udalaren aldetik: Amaia Gomez de Segura, Euskara eta Kultura koordinatzailea </w:t>
            </w:r>
          </w:p>
          <w:p w14:paraId="139B1A52" w14:textId="09502E9A" w:rsidR="00E8444B" w:rsidRDefault="00E8444B" w:rsidP="00E8444B">
            <w:pPr>
              <w:jc w:val="both"/>
              <w:rPr>
                <w:rFonts w:cstheme="minorHAnsi"/>
                <w:b/>
                <w:bCs/>
              </w:rPr>
            </w:pPr>
            <w:r w:rsidRPr="00E8444B">
              <w:rPr>
                <w:rFonts w:cstheme="minorHAnsi"/>
                <w:b/>
                <w:bCs/>
              </w:rPr>
              <w:t xml:space="preserve">- </w:t>
            </w:r>
            <w:proofErr w:type="spellStart"/>
            <w:r w:rsidRPr="00E8444B">
              <w:rPr>
                <w:rFonts w:cstheme="minorHAnsi"/>
                <w:b/>
                <w:bCs/>
              </w:rPr>
              <w:t>Arane</w:t>
            </w:r>
            <w:proofErr w:type="spellEnd"/>
            <w:r w:rsidRPr="00E8444B">
              <w:rPr>
                <w:rFonts w:cstheme="minorHAnsi"/>
                <w:b/>
                <w:bCs/>
              </w:rPr>
              <w:t xml:space="preserve"> Loinatz Abesbatzaren aldetik: </w:t>
            </w:r>
            <w:r w:rsidR="00281C7F">
              <w:rPr>
                <w:rFonts w:cstheme="minorHAnsi"/>
                <w:b/>
                <w:bCs/>
              </w:rPr>
              <w:t>Irati Otamendi Irizar</w:t>
            </w:r>
            <w:r w:rsidRPr="00E8444B">
              <w:rPr>
                <w:rFonts w:cstheme="minorHAnsi"/>
                <w:b/>
                <w:bCs/>
              </w:rPr>
              <w:t>, idazkaria.</w:t>
            </w:r>
          </w:p>
          <w:p w14:paraId="5D1FDFBE" w14:textId="77777777" w:rsidR="00AA0FF5" w:rsidRPr="00E8444B" w:rsidRDefault="00AA0FF5" w:rsidP="00E8444B">
            <w:pPr>
              <w:jc w:val="both"/>
              <w:rPr>
                <w:rFonts w:cstheme="minorHAnsi"/>
                <w:b/>
                <w:bCs/>
              </w:rPr>
            </w:pPr>
          </w:p>
          <w:p w14:paraId="404D6511" w14:textId="77777777" w:rsidR="00E8444B" w:rsidRPr="00E8444B" w:rsidRDefault="00E8444B" w:rsidP="00E8444B">
            <w:pPr>
              <w:jc w:val="both"/>
              <w:rPr>
                <w:rFonts w:cstheme="minorHAnsi"/>
                <w:b/>
                <w:bCs/>
              </w:rPr>
            </w:pPr>
            <w:r w:rsidRPr="00E8444B">
              <w:rPr>
                <w:rFonts w:cstheme="minorHAnsi"/>
                <w:b/>
                <w:bCs/>
                <w:u w:val="single"/>
              </w:rPr>
              <w:t>Hamargarren</w:t>
            </w:r>
            <w:r w:rsidRPr="00E8444B">
              <w:rPr>
                <w:rFonts w:cstheme="minorHAnsi"/>
                <w:b/>
                <w:bCs/>
              </w:rPr>
              <w:t xml:space="preserve">. </w:t>
            </w:r>
            <w:r w:rsidRPr="00E8444B">
              <w:rPr>
                <w:rFonts w:cstheme="minorHAnsi"/>
                <w:b/>
                <w:bCs/>
                <w:u w:val="single"/>
              </w:rPr>
              <w:t>Onartutako betebeharrak eta konpromisoak ez betetzearen ondorioak</w:t>
            </w:r>
            <w:r w:rsidRPr="00E8444B">
              <w:rPr>
                <w:rFonts w:cstheme="minorHAnsi"/>
                <w:b/>
                <w:bCs/>
              </w:rPr>
              <w:t>:</w:t>
            </w:r>
          </w:p>
          <w:p w14:paraId="6AF93E2C" w14:textId="5A21DA83" w:rsidR="00AA0FF5" w:rsidRDefault="00E8444B" w:rsidP="00E8444B">
            <w:pPr>
              <w:jc w:val="both"/>
              <w:rPr>
                <w:rFonts w:cstheme="minorHAnsi"/>
                <w:b/>
                <w:bCs/>
              </w:rPr>
            </w:pPr>
            <w:r w:rsidRPr="00E8444B">
              <w:rPr>
                <w:rFonts w:cstheme="minorHAnsi"/>
                <w:b/>
                <w:bCs/>
              </w:rPr>
              <w:t xml:space="preserve">Sinatzaileetako batek onartutako betebeharrak eta konpromisoak beteko ez balitu, ez betetzea burutu duen alderdiari jakinarazpena helarazi </w:t>
            </w:r>
            <w:r w:rsidRPr="00E8444B">
              <w:rPr>
                <w:rFonts w:cstheme="minorHAnsi"/>
                <w:b/>
                <w:bCs/>
              </w:rPr>
              <w:lastRenderedPageBreak/>
              <w:t>beharko zaio, epe jakin baten barruan bete ez direla uste den betebeharrak eta konpromisoak bete ditzan. Ezarritako epea amaituta, ez betetzeak jarraituko balu, hitzarmena suntsiarazi egingo da.</w:t>
            </w:r>
          </w:p>
          <w:p w14:paraId="17F59A55" w14:textId="77777777" w:rsidR="00AA0FF5" w:rsidRPr="00E8444B" w:rsidRDefault="00AA0FF5" w:rsidP="00E8444B">
            <w:pPr>
              <w:jc w:val="both"/>
              <w:rPr>
                <w:rFonts w:cstheme="minorHAnsi"/>
                <w:b/>
                <w:bCs/>
              </w:rPr>
            </w:pPr>
          </w:p>
          <w:p w14:paraId="32516AEC" w14:textId="77777777" w:rsidR="00E8444B" w:rsidRDefault="00E8444B" w:rsidP="00E8444B">
            <w:pPr>
              <w:jc w:val="both"/>
              <w:rPr>
                <w:rFonts w:cstheme="minorHAnsi"/>
                <w:b/>
                <w:bCs/>
              </w:rPr>
            </w:pPr>
            <w:r w:rsidRPr="00E8444B">
              <w:rPr>
                <w:rFonts w:cstheme="minorHAnsi"/>
                <w:b/>
                <w:bCs/>
              </w:rPr>
              <w:t>Diru laguntzaren onuradunak onartutako betebehar eta konpromisoak beteko ez balitu, emandako zenbatekoaren zati proportzionala itzuli beharko du, gehi diru laguntza ordaindu zen momentutik dagozkion berandutze interesak.</w:t>
            </w:r>
          </w:p>
          <w:p w14:paraId="51C5E8EE" w14:textId="77777777" w:rsidR="00AA0FF5" w:rsidRPr="00E8444B" w:rsidRDefault="00AA0FF5" w:rsidP="00E8444B">
            <w:pPr>
              <w:jc w:val="both"/>
              <w:rPr>
                <w:rFonts w:cstheme="minorHAnsi"/>
                <w:b/>
                <w:bCs/>
              </w:rPr>
            </w:pPr>
          </w:p>
          <w:p w14:paraId="787F9F7F" w14:textId="77777777" w:rsidR="00E8444B" w:rsidRDefault="00E8444B" w:rsidP="00E8444B">
            <w:pPr>
              <w:jc w:val="both"/>
              <w:rPr>
                <w:rFonts w:cstheme="minorHAnsi"/>
                <w:b/>
                <w:bCs/>
              </w:rPr>
            </w:pPr>
            <w:r w:rsidRPr="00E8444B">
              <w:rPr>
                <w:rFonts w:cstheme="minorHAnsi"/>
                <w:b/>
                <w:bCs/>
              </w:rPr>
              <w:t xml:space="preserve">Jasotako zenbatekoen erabateko itzulera edo itzulera partziala burutu beharko da hitzarmen honetan aurreikusitako baldintzak edo udal kontu </w:t>
            </w:r>
            <w:proofErr w:type="spellStart"/>
            <w:r w:rsidRPr="00E8444B">
              <w:rPr>
                <w:rFonts w:cstheme="minorHAnsi"/>
                <w:b/>
                <w:bCs/>
              </w:rPr>
              <w:t>hartzailetza</w:t>
            </w:r>
            <w:proofErr w:type="spellEnd"/>
            <w:r w:rsidRPr="00E8444B">
              <w:rPr>
                <w:rFonts w:cstheme="minorHAnsi"/>
                <w:b/>
                <w:bCs/>
              </w:rPr>
              <w:t xml:space="preserve"> edo organo eskudunak ezarritako justifikazio betekizunak betetzen ez badira, bai eta diru laguntzen Lege orokorraren 37. artikuluan eta hurrengoetan aurreikusitako kasuetan ere.</w:t>
            </w:r>
          </w:p>
          <w:p w14:paraId="385CB42E" w14:textId="77777777" w:rsidR="00AA0FF5" w:rsidRPr="00E8444B" w:rsidRDefault="00AA0FF5" w:rsidP="00E8444B">
            <w:pPr>
              <w:jc w:val="both"/>
              <w:rPr>
                <w:rFonts w:cstheme="minorHAnsi"/>
                <w:b/>
                <w:bCs/>
              </w:rPr>
            </w:pPr>
          </w:p>
          <w:p w14:paraId="5316BB14" w14:textId="77777777" w:rsidR="00E8444B" w:rsidRPr="00E8444B" w:rsidRDefault="00E8444B" w:rsidP="00E8444B">
            <w:pPr>
              <w:jc w:val="both"/>
              <w:rPr>
                <w:rFonts w:cstheme="minorHAnsi"/>
                <w:b/>
                <w:bCs/>
              </w:rPr>
            </w:pPr>
            <w:r w:rsidRPr="00E8444B">
              <w:rPr>
                <w:rFonts w:cstheme="minorHAnsi"/>
                <w:b/>
                <w:bCs/>
                <w:u w:val="single"/>
              </w:rPr>
              <w:t>Hamaikagarren</w:t>
            </w:r>
            <w:r w:rsidRPr="00E8444B">
              <w:rPr>
                <w:rFonts w:cstheme="minorHAnsi"/>
                <w:b/>
                <w:bCs/>
              </w:rPr>
              <w:t xml:space="preserve">. </w:t>
            </w:r>
            <w:r w:rsidRPr="00E8444B">
              <w:rPr>
                <w:rFonts w:cstheme="minorHAnsi"/>
                <w:b/>
                <w:bCs/>
                <w:u w:val="single"/>
              </w:rPr>
              <w:t>Hitzarmena bertan behera geratzea</w:t>
            </w:r>
            <w:r w:rsidRPr="00E8444B">
              <w:rPr>
                <w:rFonts w:cstheme="minorHAnsi"/>
                <w:b/>
                <w:bCs/>
              </w:rPr>
              <w:t>:</w:t>
            </w:r>
          </w:p>
          <w:p w14:paraId="2A13D67E" w14:textId="6B91501A" w:rsidR="00E8444B" w:rsidRPr="00281C7F" w:rsidRDefault="00E8444B" w:rsidP="00281C7F">
            <w:pPr>
              <w:pStyle w:val="Prrafodelista"/>
              <w:numPr>
                <w:ilvl w:val="0"/>
                <w:numId w:val="32"/>
              </w:numPr>
              <w:jc w:val="both"/>
              <w:rPr>
                <w:b/>
                <w:bCs/>
                <w:lang w:val="es-ES"/>
              </w:rPr>
            </w:pPr>
            <w:proofErr w:type="spellStart"/>
            <w:r w:rsidRPr="00281C7F">
              <w:rPr>
                <w:b/>
                <w:bCs/>
                <w:lang w:val="es-ES"/>
              </w:rPr>
              <w:t>Epea</w:t>
            </w:r>
            <w:proofErr w:type="spellEnd"/>
            <w:r w:rsidRPr="00281C7F">
              <w:rPr>
                <w:b/>
                <w:bCs/>
                <w:lang w:val="es-ES"/>
              </w:rPr>
              <w:t xml:space="preserve"> </w:t>
            </w:r>
            <w:proofErr w:type="spellStart"/>
            <w:r w:rsidRPr="00281C7F">
              <w:rPr>
                <w:b/>
                <w:bCs/>
                <w:lang w:val="es-ES"/>
              </w:rPr>
              <w:t>amaitutakoan</w:t>
            </w:r>
            <w:proofErr w:type="spellEnd"/>
            <w:r w:rsidRPr="00281C7F">
              <w:rPr>
                <w:b/>
                <w:bCs/>
                <w:lang w:val="es-ES"/>
              </w:rPr>
              <w:t>.</w:t>
            </w:r>
          </w:p>
          <w:p w14:paraId="56186CA6" w14:textId="06A1EEF2" w:rsidR="00E8444B" w:rsidRPr="00281C7F" w:rsidRDefault="00E8444B" w:rsidP="00281C7F">
            <w:pPr>
              <w:pStyle w:val="Prrafodelista"/>
              <w:numPr>
                <w:ilvl w:val="0"/>
                <w:numId w:val="32"/>
              </w:numPr>
              <w:jc w:val="both"/>
              <w:rPr>
                <w:b/>
                <w:bCs/>
                <w:lang w:val="es-ES"/>
              </w:rPr>
            </w:pPr>
            <w:r w:rsidRPr="00281C7F">
              <w:rPr>
                <w:rFonts w:cstheme="minorHAnsi"/>
                <w:b/>
                <w:bCs/>
              </w:rPr>
              <w:t>Bi aldeek espresuki horrela adosten dutenean.</w:t>
            </w:r>
          </w:p>
          <w:p w14:paraId="3AF7838E" w14:textId="77777777" w:rsidR="00281C7F" w:rsidRPr="00281C7F" w:rsidRDefault="00E8444B" w:rsidP="00281C7F">
            <w:pPr>
              <w:pStyle w:val="Prrafodelista"/>
              <w:numPr>
                <w:ilvl w:val="0"/>
                <w:numId w:val="32"/>
              </w:numPr>
              <w:jc w:val="both"/>
              <w:rPr>
                <w:b/>
                <w:bCs/>
                <w:lang w:val="en-US"/>
              </w:rPr>
            </w:pPr>
            <w:r w:rsidRPr="00281C7F">
              <w:rPr>
                <w:rFonts w:cstheme="minorHAnsi"/>
                <w:b/>
                <w:bCs/>
              </w:rPr>
              <w:t>Alderdiek beren gain hartutako betebeharrak betetzen ez dituztenean.</w:t>
            </w:r>
          </w:p>
          <w:p w14:paraId="4862630F" w14:textId="5FFB468C" w:rsidR="00E8444B" w:rsidRPr="00281C7F" w:rsidRDefault="00E8444B" w:rsidP="00281C7F">
            <w:pPr>
              <w:pStyle w:val="Prrafodelista"/>
              <w:numPr>
                <w:ilvl w:val="0"/>
                <w:numId w:val="32"/>
              </w:numPr>
              <w:jc w:val="both"/>
              <w:rPr>
                <w:b/>
                <w:bCs/>
                <w:lang w:val="es-ES"/>
              </w:rPr>
            </w:pPr>
            <w:r w:rsidRPr="00281C7F">
              <w:rPr>
                <w:rFonts w:cstheme="minorHAnsi"/>
                <w:b/>
                <w:bCs/>
              </w:rPr>
              <w:t>Hitzarmena baliogabetzat jotzen duen erabaki judiziala.</w:t>
            </w:r>
          </w:p>
          <w:p w14:paraId="3049073F" w14:textId="77777777" w:rsidR="00AA0FF5" w:rsidRPr="00E8444B" w:rsidRDefault="00AA0FF5" w:rsidP="00E8444B">
            <w:pPr>
              <w:jc w:val="both"/>
              <w:rPr>
                <w:rFonts w:cstheme="minorHAnsi"/>
                <w:b/>
                <w:bCs/>
              </w:rPr>
            </w:pPr>
          </w:p>
          <w:p w14:paraId="017F1098" w14:textId="77777777" w:rsidR="00E8444B" w:rsidRDefault="00E8444B" w:rsidP="00E8444B">
            <w:pPr>
              <w:jc w:val="both"/>
              <w:rPr>
                <w:rFonts w:cstheme="minorHAnsi"/>
                <w:b/>
                <w:bCs/>
              </w:rPr>
            </w:pPr>
            <w:r w:rsidRPr="00E8444B">
              <w:rPr>
                <w:rFonts w:cstheme="minorHAnsi"/>
                <w:b/>
                <w:bCs/>
              </w:rPr>
              <w:t>Hitzarmena suntsiarazteak azkendu egingo ditu alderdiek onartutako betebehar eta konpromisoak, eta baita prestazioen likidazioa ere. Helburu horietarako, aplikagarria izango da Sektore Publikoaren Araubide Juridikoaren Legearen 52. artikuluan xedatutakoa, suntsiaraztearen ondorioei eta likidazio eta kalte ordainen araubideari dagokienez.</w:t>
            </w:r>
          </w:p>
          <w:p w14:paraId="24948637" w14:textId="77777777" w:rsidR="00AA0FF5" w:rsidRPr="00E8444B" w:rsidRDefault="00AA0FF5" w:rsidP="00E8444B">
            <w:pPr>
              <w:jc w:val="both"/>
              <w:rPr>
                <w:rFonts w:cstheme="minorHAnsi"/>
                <w:b/>
                <w:bCs/>
              </w:rPr>
            </w:pPr>
          </w:p>
          <w:p w14:paraId="02AC4F0B" w14:textId="77777777" w:rsidR="00E8444B" w:rsidRDefault="00E8444B" w:rsidP="00E8444B">
            <w:pPr>
              <w:jc w:val="both"/>
              <w:rPr>
                <w:rFonts w:cstheme="minorHAnsi"/>
                <w:b/>
                <w:bCs/>
              </w:rPr>
            </w:pPr>
            <w:r w:rsidRPr="00E8444B">
              <w:rPr>
                <w:rFonts w:cstheme="minorHAnsi"/>
                <w:b/>
                <w:bCs/>
              </w:rPr>
              <w:t>Hitzarmenaren helburuak bete direla ulertuko da haren xedea burutu bada bi alderdientzat onargarriak diren baldintzetan.</w:t>
            </w:r>
          </w:p>
          <w:p w14:paraId="3519CA1A" w14:textId="77777777" w:rsidR="00AA0FF5" w:rsidRPr="00E8444B" w:rsidRDefault="00AA0FF5" w:rsidP="00E8444B">
            <w:pPr>
              <w:jc w:val="both"/>
              <w:rPr>
                <w:rFonts w:cstheme="minorHAnsi"/>
                <w:b/>
                <w:bCs/>
              </w:rPr>
            </w:pPr>
          </w:p>
          <w:p w14:paraId="276118D7" w14:textId="77777777" w:rsidR="00E8444B" w:rsidRDefault="00E8444B" w:rsidP="00E8444B">
            <w:pPr>
              <w:jc w:val="both"/>
              <w:rPr>
                <w:rFonts w:cstheme="minorHAnsi"/>
                <w:b/>
                <w:bCs/>
              </w:rPr>
            </w:pPr>
            <w:r w:rsidRPr="00E8444B">
              <w:rPr>
                <w:rFonts w:cstheme="minorHAnsi"/>
                <w:b/>
                <w:bCs/>
              </w:rPr>
              <w:t>Egikaritze prozesuan dagoen jarduketarik egongo balitz, alderdiek, jarraipen, zaintza eta kontrol batzordearen proposamenari jarraituta, abian dauden jarduketen jarraipena eta amaiera adostu ahalko dute, horiek amaitzeko epe luzaezina ezarrita.</w:t>
            </w:r>
          </w:p>
          <w:p w14:paraId="28516242" w14:textId="77777777" w:rsidR="002C4525" w:rsidRPr="00E8444B" w:rsidRDefault="002C4525" w:rsidP="00E8444B">
            <w:pPr>
              <w:jc w:val="both"/>
              <w:rPr>
                <w:rFonts w:cstheme="minorHAnsi"/>
                <w:b/>
                <w:bCs/>
              </w:rPr>
            </w:pPr>
          </w:p>
          <w:p w14:paraId="5302A5CA" w14:textId="77777777" w:rsidR="00E8444B" w:rsidRPr="00E8444B" w:rsidRDefault="00E8444B" w:rsidP="00E8444B">
            <w:pPr>
              <w:jc w:val="both"/>
              <w:rPr>
                <w:rFonts w:cstheme="minorHAnsi"/>
                <w:b/>
                <w:bCs/>
              </w:rPr>
            </w:pPr>
            <w:r w:rsidRPr="00E8444B">
              <w:rPr>
                <w:rFonts w:cstheme="minorHAnsi"/>
                <w:b/>
                <w:bCs/>
                <w:u w:val="single"/>
              </w:rPr>
              <w:lastRenderedPageBreak/>
              <w:t>Hamabigarren</w:t>
            </w:r>
            <w:r w:rsidRPr="00E8444B">
              <w:rPr>
                <w:rFonts w:cstheme="minorHAnsi"/>
                <w:b/>
                <w:bCs/>
              </w:rPr>
              <w:t xml:space="preserve">. </w:t>
            </w:r>
            <w:r w:rsidRPr="00E8444B">
              <w:rPr>
                <w:rFonts w:cstheme="minorHAnsi"/>
                <w:b/>
                <w:bCs/>
                <w:u w:val="single"/>
              </w:rPr>
              <w:t>Hitzarmenaren izaera eta jurisdikzio aplikagarria</w:t>
            </w:r>
            <w:r w:rsidRPr="00E8444B">
              <w:rPr>
                <w:rFonts w:cstheme="minorHAnsi"/>
                <w:b/>
                <w:bCs/>
              </w:rPr>
              <w:t>:</w:t>
            </w:r>
          </w:p>
          <w:p w14:paraId="279F11FC" w14:textId="77777777" w:rsidR="00E8444B" w:rsidRDefault="00E8444B" w:rsidP="00E8444B">
            <w:pPr>
              <w:jc w:val="both"/>
              <w:rPr>
                <w:rFonts w:cstheme="minorHAnsi"/>
                <w:b/>
                <w:bCs/>
              </w:rPr>
            </w:pPr>
            <w:r w:rsidRPr="00E8444B">
              <w:rPr>
                <w:rFonts w:cstheme="minorHAnsi"/>
                <w:b/>
                <w:bCs/>
              </w:rPr>
              <w:t>Urriaren 1eko 40/2015 Legearen 47. artikuluaren arabera, hitzarmen honen izaera juridikoa administratiboa da, eta, ondorioz, administrazioarekiko auzien jurisdikzioa da eskumena duena.</w:t>
            </w:r>
          </w:p>
          <w:p w14:paraId="4A1A3B71" w14:textId="77777777" w:rsidR="002C4525" w:rsidRPr="00E8444B" w:rsidRDefault="002C4525" w:rsidP="00E8444B">
            <w:pPr>
              <w:jc w:val="both"/>
              <w:rPr>
                <w:rFonts w:cstheme="minorHAnsi"/>
                <w:b/>
                <w:bCs/>
              </w:rPr>
            </w:pPr>
          </w:p>
          <w:p w14:paraId="1C81B961" w14:textId="77777777" w:rsidR="00E8444B" w:rsidRDefault="00E8444B" w:rsidP="00E8444B">
            <w:pPr>
              <w:jc w:val="both"/>
              <w:rPr>
                <w:rFonts w:cstheme="minorHAnsi"/>
                <w:b/>
                <w:bCs/>
              </w:rPr>
            </w:pPr>
            <w:r w:rsidRPr="00E8444B">
              <w:rPr>
                <w:rFonts w:cstheme="minorHAnsi"/>
                <w:b/>
                <w:bCs/>
              </w:rPr>
              <w:t>Hitzarmen honen aplikaziotik erator litezkeen interpretazio, aldaketa, suntsiarazte eta ondorioen inguruan ager litezkeen gatazkak alderdien arteko akordio bidez ebatziko dira eta, halakorik ezean, alderdi hauek administrazioarekiko auzien jurisdikzioaren eskumenekoak izango dira.</w:t>
            </w:r>
          </w:p>
          <w:p w14:paraId="221836D1" w14:textId="77777777" w:rsidR="002C4525" w:rsidRPr="00E8444B" w:rsidRDefault="002C4525" w:rsidP="00E8444B">
            <w:pPr>
              <w:jc w:val="both"/>
              <w:rPr>
                <w:rFonts w:cstheme="minorHAnsi"/>
                <w:b/>
                <w:bCs/>
              </w:rPr>
            </w:pPr>
          </w:p>
          <w:p w14:paraId="4009D099" w14:textId="7FEC5D5A" w:rsidR="00E8444B" w:rsidRPr="00E8444B" w:rsidRDefault="00E8444B" w:rsidP="00E8444B">
            <w:pPr>
              <w:jc w:val="both"/>
              <w:rPr>
                <w:rFonts w:cstheme="minorHAnsi"/>
                <w:b/>
                <w:bCs/>
              </w:rPr>
            </w:pPr>
            <w:r w:rsidRPr="00E8444B">
              <w:rPr>
                <w:rFonts w:cstheme="minorHAnsi"/>
                <w:b/>
                <w:bCs/>
              </w:rPr>
              <w:t>Eta aurreko guztiarekin adostasun frogatzat, bildutakoek hitzarmen hau sinatu dute goiburuan adierazitako tokian eta egunean</w:t>
            </w:r>
            <w:r w:rsidR="002C4525">
              <w:rPr>
                <w:rFonts w:cstheme="minorHAnsi"/>
                <w:b/>
                <w:bCs/>
              </w:rPr>
              <w:t>.</w:t>
            </w:r>
          </w:p>
        </w:tc>
        <w:tc>
          <w:tcPr>
            <w:tcW w:w="4531" w:type="dxa"/>
          </w:tcPr>
          <w:p w14:paraId="7A997807" w14:textId="356F74CB" w:rsidR="00E8444B" w:rsidRPr="005E6704" w:rsidRDefault="00E8444B" w:rsidP="00E8444B">
            <w:pPr>
              <w:jc w:val="both"/>
              <w:rPr>
                <w:lang w:val="es-ES"/>
              </w:rPr>
            </w:pPr>
            <w:r w:rsidRPr="005E6704">
              <w:rPr>
                <w:lang w:val="es-ES"/>
              </w:rPr>
              <w:lastRenderedPageBreak/>
              <w:t>CONVENIO ENTRE EL AYUNTAMIENTO DE BEASAIN Y EL CORO ARANE LOINATZ PARA OFRECER A BEASAIN CONCIERTOS DEL CORO</w:t>
            </w:r>
          </w:p>
          <w:p w14:paraId="2FF768E3" w14:textId="77777777" w:rsidR="00E8444B" w:rsidRPr="005E6704" w:rsidRDefault="00E8444B" w:rsidP="00E8444B">
            <w:pPr>
              <w:jc w:val="both"/>
              <w:rPr>
                <w:lang w:val="es-ES"/>
              </w:rPr>
            </w:pPr>
          </w:p>
          <w:p w14:paraId="59C28881" w14:textId="77777777" w:rsidR="00E8444B" w:rsidRPr="005E6704" w:rsidRDefault="00E8444B" w:rsidP="00E8444B">
            <w:pPr>
              <w:jc w:val="both"/>
              <w:rPr>
                <w:lang w:val="es-ES"/>
              </w:rPr>
            </w:pPr>
          </w:p>
          <w:p w14:paraId="74450339" w14:textId="3422E3B8" w:rsidR="00E8444B" w:rsidRPr="005E6704" w:rsidRDefault="00E8444B" w:rsidP="00E8444B">
            <w:pPr>
              <w:jc w:val="both"/>
              <w:rPr>
                <w:lang w:val="es-ES"/>
              </w:rPr>
            </w:pPr>
            <w:r w:rsidRPr="005E6704">
              <w:rPr>
                <w:lang w:val="es-ES"/>
              </w:rPr>
              <w:t xml:space="preserve">En Beasain, </w:t>
            </w:r>
            <w:proofErr w:type="gramStart"/>
            <w:r w:rsidRPr="005E6704">
              <w:rPr>
                <w:lang w:val="es-ES"/>
              </w:rPr>
              <w:t>Mayo</w:t>
            </w:r>
            <w:proofErr w:type="gramEnd"/>
            <w:r w:rsidRPr="005E6704">
              <w:rPr>
                <w:lang w:val="es-ES"/>
              </w:rPr>
              <w:t xml:space="preserve"> de 202</w:t>
            </w:r>
            <w:r w:rsidR="00F93653" w:rsidRPr="005E6704">
              <w:rPr>
                <w:lang w:val="es-ES"/>
              </w:rPr>
              <w:t>6</w:t>
            </w:r>
          </w:p>
          <w:p w14:paraId="1AFA069B" w14:textId="77777777" w:rsidR="00E8444B" w:rsidRPr="005E6704" w:rsidRDefault="00E8444B" w:rsidP="00E8444B">
            <w:pPr>
              <w:jc w:val="both"/>
              <w:rPr>
                <w:lang w:val="es-ES"/>
              </w:rPr>
            </w:pPr>
          </w:p>
          <w:p w14:paraId="54D7B0AC" w14:textId="77777777" w:rsidR="00E8444B" w:rsidRPr="005E6704" w:rsidRDefault="00E8444B" w:rsidP="00E8444B">
            <w:pPr>
              <w:jc w:val="both"/>
              <w:rPr>
                <w:lang w:val="es-ES"/>
              </w:rPr>
            </w:pPr>
            <w:r w:rsidRPr="005E6704">
              <w:rPr>
                <w:lang w:val="es-ES"/>
              </w:rPr>
              <w:t>REUNIDOS</w:t>
            </w:r>
          </w:p>
          <w:p w14:paraId="5D83D953" w14:textId="77777777" w:rsidR="00E8444B" w:rsidRPr="005E6704" w:rsidRDefault="00E8444B" w:rsidP="00E8444B">
            <w:pPr>
              <w:jc w:val="both"/>
              <w:rPr>
                <w:lang w:val="es-ES"/>
              </w:rPr>
            </w:pPr>
          </w:p>
          <w:p w14:paraId="2E82DF26" w14:textId="77777777" w:rsidR="00E8444B" w:rsidRPr="005E6704" w:rsidRDefault="00E8444B" w:rsidP="00E8444B">
            <w:pPr>
              <w:jc w:val="both"/>
              <w:rPr>
                <w:sz w:val="24"/>
                <w:szCs w:val="24"/>
                <w:lang w:val="es-ES"/>
              </w:rPr>
            </w:pPr>
            <w:r w:rsidRPr="005E6704">
              <w:rPr>
                <w:sz w:val="24"/>
                <w:szCs w:val="24"/>
                <w:lang w:val="es-ES"/>
              </w:rPr>
              <w:t xml:space="preserve">De una parte, Dña. Leire Artola Ugalde, en representación del AYUNTAMIENTO DE BEASAIN (CIF, P2002100B), en calidad de </w:t>
            </w:r>
            <w:proofErr w:type="gramStart"/>
            <w:r w:rsidRPr="005E6704">
              <w:rPr>
                <w:sz w:val="24"/>
                <w:szCs w:val="24"/>
                <w:lang w:val="es-ES"/>
              </w:rPr>
              <w:t>Alcaldesa</w:t>
            </w:r>
            <w:proofErr w:type="gramEnd"/>
            <w:r w:rsidRPr="005E6704">
              <w:rPr>
                <w:sz w:val="24"/>
                <w:szCs w:val="24"/>
                <w:lang w:val="es-ES"/>
              </w:rPr>
              <w:t>, por haber sido designada para ocupar dicho cargo en la reunión de constitución de la Corporación celebrada el 17-06-2023. La facultad para este acto viene atribuida por el artículo 21,1b) de la Ley 7/1985, de 2 de abril, Reguladora de las Bases del Régimen Local.</w:t>
            </w:r>
          </w:p>
          <w:p w14:paraId="6A33E225" w14:textId="77777777" w:rsidR="00E8444B" w:rsidRPr="005E6704" w:rsidRDefault="00E8444B" w:rsidP="00E8444B">
            <w:pPr>
              <w:jc w:val="both"/>
              <w:rPr>
                <w:lang w:val="es-ES"/>
              </w:rPr>
            </w:pPr>
          </w:p>
          <w:p w14:paraId="2F1E8B86" w14:textId="08F18601" w:rsidR="00E8444B" w:rsidRPr="005E6704" w:rsidRDefault="00E8444B" w:rsidP="00E8444B">
            <w:pPr>
              <w:jc w:val="both"/>
              <w:rPr>
                <w:lang w:val="es-ES"/>
              </w:rPr>
            </w:pPr>
            <w:r w:rsidRPr="005E6704">
              <w:rPr>
                <w:lang w:val="es-ES"/>
              </w:rPr>
              <w:t>De otra parte, ARANE LOINATZ ABESBATZA G-20958799, con domicilio en Beasain, Plaza San Martín, s/n de Loinaz, representada en este acto por Dña. Belen Callejo Mendiguren, mayor de edad, con domicilio a estos efectos en Plaza San Martín, s/n de Loinaz, actuando la representación en virtud de delegación de facultades ejercidas en la reunión de la Asamblea General celebrada el 30 de junio de 2022.</w:t>
            </w:r>
          </w:p>
          <w:p w14:paraId="441599FE" w14:textId="77777777" w:rsidR="00E8444B" w:rsidRPr="005E6704" w:rsidRDefault="00E8444B" w:rsidP="00E8444B">
            <w:pPr>
              <w:jc w:val="both"/>
              <w:rPr>
                <w:lang w:val="es-ES"/>
              </w:rPr>
            </w:pPr>
          </w:p>
          <w:p w14:paraId="19F124CE" w14:textId="77777777" w:rsidR="00E8444B" w:rsidRPr="005E6704" w:rsidRDefault="00E8444B" w:rsidP="00E8444B">
            <w:pPr>
              <w:jc w:val="both"/>
              <w:rPr>
                <w:lang w:val="es-ES"/>
              </w:rPr>
            </w:pPr>
          </w:p>
          <w:p w14:paraId="03262808" w14:textId="77777777" w:rsidR="00E8444B" w:rsidRPr="005E6704" w:rsidRDefault="00E8444B" w:rsidP="00E8444B">
            <w:pPr>
              <w:jc w:val="both"/>
              <w:rPr>
                <w:lang w:val="es-ES"/>
              </w:rPr>
            </w:pPr>
            <w:r w:rsidRPr="005E6704">
              <w:rPr>
                <w:lang w:val="es-ES"/>
              </w:rPr>
              <w:t>ANTECEDENTES</w:t>
            </w:r>
          </w:p>
          <w:p w14:paraId="799330C0" w14:textId="77777777" w:rsidR="00E8444B" w:rsidRPr="005E6704" w:rsidRDefault="00E8444B" w:rsidP="00E8444B">
            <w:pPr>
              <w:jc w:val="both"/>
              <w:rPr>
                <w:lang w:val="es-ES"/>
              </w:rPr>
            </w:pPr>
          </w:p>
          <w:p w14:paraId="58418BAF" w14:textId="2A54D91C" w:rsidR="00E8444B" w:rsidRPr="005E6704" w:rsidRDefault="00E8444B" w:rsidP="00E8444B">
            <w:pPr>
              <w:jc w:val="both"/>
              <w:rPr>
                <w:lang w:val="es-ES"/>
              </w:rPr>
            </w:pPr>
            <w:r w:rsidRPr="005E6704">
              <w:rPr>
                <w:lang w:val="es-ES"/>
              </w:rPr>
              <w:t>I.- Entre las competencias propias del municipio se encuentra:</w:t>
            </w:r>
          </w:p>
          <w:p w14:paraId="3B96FC2B" w14:textId="77777777" w:rsidR="00E8444B" w:rsidRPr="005E6704" w:rsidRDefault="00E8444B" w:rsidP="00F93653">
            <w:pPr>
              <w:pStyle w:val="Prrafodelista"/>
              <w:numPr>
                <w:ilvl w:val="0"/>
                <w:numId w:val="9"/>
              </w:numPr>
              <w:jc w:val="both"/>
              <w:rPr>
                <w:lang w:val="es-ES"/>
              </w:rPr>
            </w:pPr>
            <w:r w:rsidRPr="005E6704">
              <w:rPr>
                <w:lang w:val="es-ES"/>
              </w:rPr>
              <w:t>De acuerdo con lo señalado en el artículo 25.m) de la Ley de Bases de Régimen Local (LBRL), el municipio tiene entre sus competencias, entre otras, la de "la promoción de la cultura y los equipamientos culturales".</w:t>
            </w:r>
          </w:p>
          <w:p w14:paraId="2917180A" w14:textId="4A1FA8AE" w:rsidR="00E8444B" w:rsidRPr="005E6704" w:rsidRDefault="00E8444B" w:rsidP="00F93653">
            <w:pPr>
              <w:pStyle w:val="Prrafodelista"/>
              <w:numPr>
                <w:ilvl w:val="0"/>
                <w:numId w:val="9"/>
              </w:numPr>
              <w:jc w:val="both"/>
              <w:rPr>
                <w:lang w:val="es-ES"/>
              </w:rPr>
            </w:pPr>
            <w:r w:rsidRPr="005E6704">
              <w:rPr>
                <w:lang w:val="es-ES"/>
              </w:rPr>
              <w:t>Asimismo, el artículo 17,1 de la Ley de Instituciones Locales de Euskadi enumera las competencias que los municipios pueden tener como propias, entre las que se encuentran 20) "la ordenación y promoción de la cultura y de actividades culturales y la gestión de equipamientos culturales de uso público".</w:t>
            </w:r>
          </w:p>
          <w:p w14:paraId="50A5D5F5" w14:textId="1E21CD51" w:rsidR="00E8444B" w:rsidRPr="005E6704" w:rsidRDefault="00E8444B" w:rsidP="00E8444B">
            <w:pPr>
              <w:jc w:val="both"/>
              <w:rPr>
                <w:lang w:val="es-ES"/>
              </w:rPr>
            </w:pPr>
            <w:r w:rsidRPr="005E6704">
              <w:rPr>
                <w:lang w:val="es-ES"/>
              </w:rPr>
              <w:lastRenderedPageBreak/>
              <w:t>II.- De acuerdo con el artículo 2 de los Estatutos del CORO ARANE LOINATZ, el objeto de la Asociación es el fomento de la expresión coral musical. Para ello, participará en conciertos de ámbito local, comarcal y de otras localidades que difundan el pueblo de Beasain y especialmente el prestigio de esta Asociación.</w:t>
            </w:r>
          </w:p>
          <w:p w14:paraId="350409C3" w14:textId="77777777" w:rsidR="00E8444B" w:rsidRPr="005E6704" w:rsidRDefault="00E8444B" w:rsidP="00E8444B">
            <w:pPr>
              <w:jc w:val="both"/>
              <w:rPr>
                <w:lang w:val="es-ES"/>
              </w:rPr>
            </w:pPr>
          </w:p>
          <w:p w14:paraId="78C516C2" w14:textId="23C12DD2" w:rsidR="00E8444B" w:rsidRPr="005E6704" w:rsidRDefault="00E8444B" w:rsidP="00E8444B">
            <w:pPr>
              <w:jc w:val="both"/>
              <w:rPr>
                <w:lang w:val="es-ES"/>
              </w:rPr>
            </w:pPr>
            <w:r w:rsidRPr="005E6704">
              <w:rPr>
                <w:lang w:val="es-ES"/>
              </w:rPr>
              <w:t>III.- Que ambas partes están interesadas en llevar a cabo el presente convenio, al tratarse de un proyecto cuyo objetivo es promover y ofrecer música coral a la ciudadanía y fomentar la relación entre los agentes culturales en el municipio de Beasain.</w:t>
            </w:r>
          </w:p>
          <w:p w14:paraId="65E9B6B0" w14:textId="77777777" w:rsidR="00E8444B" w:rsidRPr="005E6704" w:rsidRDefault="00E8444B" w:rsidP="00E8444B">
            <w:pPr>
              <w:jc w:val="both"/>
              <w:rPr>
                <w:lang w:val="es-ES"/>
              </w:rPr>
            </w:pPr>
          </w:p>
          <w:p w14:paraId="1AE2B492" w14:textId="18BBEDA9" w:rsidR="00E8444B" w:rsidRPr="005E6704" w:rsidRDefault="00E8444B" w:rsidP="00E8444B">
            <w:pPr>
              <w:jc w:val="both"/>
              <w:rPr>
                <w:lang w:val="es-ES"/>
              </w:rPr>
            </w:pPr>
            <w:r w:rsidRPr="005E6704">
              <w:rPr>
                <w:lang w:val="es-ES"/>
              </w:rPr>
              <w:t>IV.- Por ello, el Coro Arane Loinatz presenta una propuesta de desarrollo de la actividad junto con el presupuesto.</w:t>
            </w:r>
          </w:p>
          <w:p w14:paraId="19152370" w14:textId="77777777" w:rsidR="00E8444B" w:rsidRPr="005E6704" w:rsidRDefault="00E8444B" w:rsidP="00E8444B">
            <w:pPr>
              <w:jc w:val="both"/>
              <w:rPr>
                <w:lang w:val="es-ES"/>
              </w:rPr>
            </w:pPr>
          </w:p>
          <w:p w14:paraId="27FC6BB5" w14:textId="74A8D7F3" w:rsidR="00E8444B" w:rsidRPr="005E6704" w:rsidRDefault="00E8444B" w:rsidP="00E8444B">
            <w:pPr>
              <w:jc w:val="both"/>
              <w:rPr>
                <w:lang w:val="es-ES"/>
              </w:rPr>
            </w:pPr>
            <w:r w:rsidRPr="005E6704">
              <w:rPr>
                <w:lang w:val="es-ES"/>
              </w:rPr>
              <w:t>V.- Es innegable que lo que se pretende subvencionar se encuentra dentro del ámbito competencial municipal, existe una estrecha relación entre la competencia y el gasto y es congruente con el fomento de una finalidad pública.</w:t>
            </w:r>
          </w:p>
          <w:p w14:paraId="3F3BDCF2" w14:textId="77777777" w:rsidR="00E8444B" w:rsidRPr="005E6704" w:rsidRDefault="00E8444B" w:rsidP="00E8444B">
            <w:pPr>
              <w:jc w:val="both"/>
              <w:rPr>
                <w:lang w:val="es-ES"/>
              </w:rPr>
            </w:pPr>
          </w:p>
          <w:p w14:paraId="5DF4F53B" w14:textId="5758C666" w:rsidR="00E8444B" w:rsidRPr="005E6704" w:rsidRDefault="00E8444B" w:rsidP="00E8444B">
            <w:pPr>
              <w:jc w:val="both"/>
              <w:rPr>
                <w:lang w:val="es-ES"/>
              </w:rPr>
            </w:pPr>
            <w:r w:rsidRPr="005E6704">
              <w:rPr>
                <w:lang w:val="es-ES"/>
              </w:rPr>
              <w:t>Por este motivo y teniendo en cuenta que se cumplen las especificaciones previstas en el artículo 2 de la Ley 38/2003, de 17 de noviembre, General de Subvenciones, en el presupuesto municipal del año 2025 se ha consignado la partida nominativa 0240.481.330.00.04, de 14.600,00 €para subvencionar este proyecto.</w:t>
            </w:r>
          </w:p>
          <w:p w14:paraId="7AA56F3D" w14:textId="77777777" w:rsidR="00E8444B" w:rsidRPr="005E6704" w:rsidRDefault="00E8444B" w:rsidP="00E8444B">
            <w:pPr>
              <w:jc w:val="both"/>
              <w:rPr>
                <w:lang w:val="es-ES"/>
              </w:rPr>
            </w:pPr>
          </w:p>
          <w:p w14:paraId="11FA5E56" w14:textId="53BEDD15" w:rsidR="00E8444B" w:rsidRPr="005E6704" w:rsidRDefault="00E8444B" w:rsidP="00F93653">
            <w:pPr>
              <w:pStyle w:val="Prrafodelista"/>
              <w:numPr>
                <w:ilvl w:val="0"/>
                <w:numId w:val="9"/>
              </w:numPr>
              <w:jc w:val="both"/>
              <w:rPr>
                <w:lang w:val="es-ES"/>
              </w:rPr>
            </w:pPr>
            <w:r w:rsidRPr="005E6704">
              <w:rPr>
                <w:lang w:val="es-ES"/>
              </w:rPr>
              <w:t xml:space="preserve">Actuación en </w:t>
            </w:r>
            <w:r w:rsidR="00F93653" w:rsidRPr="005E6704">
              <w:rPr>
                <w:lang w:val="es-ES"/>
              </w:rPr>
              <w:t xml:space="preserve">la </w:t>
            </w:r>
            <w:r w:rsidRPr="005E6704">
              <w:rPr>
                <w:lang w:val="es-ES"/>
              </w:rPr>
              <w:t>víspera de Santa Agueda</w:t>
            </w:r>
          </w:p>
          <w:p w14:paraId="412578FA" w14:textId="5BFB4C21" w:rsidR="00F93653" w:rsidRPr="005E6704" w:rsidRDefault="00F93653" w:rsidP="00F93653">
            <w:pPr>
              <w:pStyle w:val="Prrafodelista"/>
              <w:numPr>
                <w:ilvl w:val="0"/>
                <w:numId w:val="9"/>
              </w:numPr>
              <w:jc w:val="both"/>
              <w:rPr>
                <w:lang w:val="es-ES"/>
              </w:rPr>
            </w:pPr>
            <w:r w:rsidRPr="005E6704">
              <w:rPr>
                <w:lang w:val="es-ES"/>
              </w:rPr>
              <w:t>Concierto de presentación del disco</w:t>
            </w:r>
          </w:p>
          <w:p w14:paraId="507E0C6D" w14:textId="77777777" w:rsidR="00E8444B" w:rsidRPr="005E6704" w:rsidRDefault="00E8444B" w:rsidP="00F93653">
            <w:pPr>
              <w:pStyle w:val="Prrafodelista"/>
              <w:numPr>
                <w:ilvl w:val="0"/>
                <w:numId w:val="9"/>
              </w:numPr>
              <w:jc w:val="both"/>
              <w:rPr>
                <w:lang w:val="es-ES"/>
              </w:rPr>
            </w:pPr>
            <w:r w:rsidRPr="005E6704">
              <w:rPr>
                <w:lang w:val="es-ES"/>
              </w:rPr>
              <w:t>Participación en la bajada de Mari</w:t>
            </w:r>
          </w:p>
          <w:p w14:paraId="2ADAE76D" w14:textId="17B50DBE" w:rsidR="00E8444B" w:rsidRPr="005E6704" w:rsidRDefault="00E8444B" w:rsidP="00F93653">
            <w:pPr>
              <w:pStyle w:val="Prrafodelista"/>
              <w:numPr>
                <w:ilvl w:val="0"/>
                <w:numId w:val="9"/>
              </w:numPr>
              <w:jc w:val="both"/>
              <w:rPr>
                <w:lang w:val="es-ES"/>
              </w:rPr>
            </w:pPr>
            <w:r w:rsidRPr="005E6704">
              <w:rPr>
                <w:lang w:val="es-ES"/>
              </w:rPr>
              <w:t>Concierto</w:t>
            </w:r>
            <w:r w:rsidR="00F93653" w:rsidRPr="005E6704">
              <w:rPr>
                <w:lang w:val="es-ES"/>
              </w:rPr>
              <w:t xml:space="preserve"> sinfónico coral</w:t>
            </w:r>
          </w:p>
          <w:p w14:paraId="258944A9" w14:textId="77777777" w:rsidR="00E8444B" w:rsidRPr="005E6704" w:rsidRDefault="00E8444B" w:rsidP="00F93653">
            <w:pPr>
              <w:pStyle w:val="Prrafodelista"/>
              <w:numPr>
                <w:ilvl w:val="0"/>
                <w:numId w:val="9"/>
              </w:numPr>
              <w:jc w:val="both"/>
              <w:rPr>
                <w:lang w:val="es-ES"/>
              </w:rPr>
            </w:pPr>
            <w:r w:rsidRPr="005E6704">
              <w:rPr>
                <w:lang w:val="es-ES"/>
              </w:rPr>
              <w:t>Participación el día de las asociaciones</w:t>
            </w:r>
          </w:p>
          <w:p w14:paraId="2A9A9D3F" w14:textId="77777777" w:rsidR="00F93653" w:rsidRPr="005E6704" w:rsidRDefault="00F93653" w:rsidP="00F93653">
            <w:pPr>
              <w:pStyle w:val="Prrafodelista"/>
              <w:numPr>
                <w:ilvl w:val="0"/>
                <w:numId w:val="9"/>
              </w:numPr>
              <w:jc w:val="both"/>
              <w:rPr>
                <w:lang w:val="es-ES"/>
              </w:rPr>
            </w:pPr>
            <w:r w:rsidRPr="005E6704">
              <w:rPr>
                <w:lang w:val="es-ES"/>
              </w:rPr>
              <w:t xml:space="preserve">40 </w:t>
            </w:r>
            <w:proofErr w:type="spellStart"/>
            <w:r w:rsidRPr="005E6704">
              <w:rPr>
                <w:lang w:val="es-ES"/>
              </w:rPr>
              <w:t>urte</w:t>
            </w:r>
            <w:proofErr w:type="spellEnd"/>
            <w:r w:rsidRPr="005E6704">
              <w:rPr>
                <w:lang w:val="es-ES"/>
              </w:rPr>
              <w:t xml:space="preserve"> Loinatz </w:t>
            </w:r>
            <w:proofErr w:type="spellStart"/>
            <w:r w:rsidRPr="005E6704">
              <w:rPr>
                <w:lang w:val="es-ES"/>
              </w:rPr>
              <w:t>kantuz</w:t>
            </w:r>
            <w:proofErr w:type="spellEnd"/>
          </w:p>
          <w:p w14:paraId="11692E90" w14:textId="2544E55B" w:rsidR="00E8444B" w:rsidRPr="005E6704" w:rsidRDefault="00F93653" w:rsidP="00F93653">
            <w:pPr>
              <w:pStyle w:val="Prrafodelista"/>
              <w:numPr>
                <w:ilvl w:val="0"/>
                <w:numId w:val="9"/>
              </w:numPr>
              <w:jc w:val="both"/>
              <w:rPr>
                <w:lang w:val="es-ES"/>
              </w:rPr>
            </w:pPr>
            <w:r w:rsidRPr="005E6704">
              <w:rPr>
                <w:lang w:val="es-ES"/>
              </w:rPr>
              <w:t>Viaje a Sabadell (Intercambio)</w:t>
            </w:r>
          </w:p>
          <w:p w14:paraId="5A8A9938" w14:textId="5E082500" w:rsidR="00E8444B" w:rsidRPr="005E6704" w:rsidRDefault="00E8444B" w:rsidP="00F93653">
            <w:pPr>
              <w:pStyle w:val="Prrafodelista"/>
              <w:numPr>
                <w:ilvl w:val="0"/>
                <w:numId w:val="9"/>
              </w:numPr>
              <w:jc w:val="both"/>
              <w:rPr>
                <w:lang w:val="es-ES"/>
              </w:rPr>
            </w:pPr>
            <w:r w:rsidRPr="005E6704">
              <w:rPr>
                <w:lang w:val="es-ES"/>
              </w:rPr>
              <w:t>Desarrollo social de la asociación</w:t>
            </w:r>
          </w:p>
          <w:p w14:paraId="339F89F1" w14:textId="77777777" w:rsidR="00E8444B" w:rsidRPr="005E6704" w:rsidRDefault="00E8444B" w:rsidP="00E8444B">
            <w:pPr>
              <w:jc w:val="both"/>
              <w:rPr>
                <w:lang w:val="es-ES"/>
              </w:rPr>
            </w:pPr>
          </w:p>
          <w:p w14:paraId="01211B57" w14:textId="020E4130" w:rsidR="007D3ED4" w:rsidRPr="005E6704" w:rsidRDefault="007D3ED4" w:rsidP="007D3ED4">
            <w:pPr>
              <w:jc w:val="both"/>
              <w:rPr>
                <w:lang w:val="es-ES"/>
              </w:rPr>
            </w:pPr>
            <w:r w:rsidRPr="005E6704">
              <w:rPr>
                <w:lang w:val="es-ES"/>
              </w:rPr>
              <w:t>VI.- Que, en consecuencia, ambas partes se reconocen recíprocamente capacidad para contratar y obligarse y acuerdan la redacción del presente Convenio conforme a las siguientes</w:t>
            </w:r>
          </w:p>
          <w:p w14:paraId="05F730A1" w14:textId="77777777" w:rsidR="00E8444B" w:rsidRPr="005E6704" w:rsidRDefault="00E8444B" w:rsidP="00E8444B">
            <w:pPr>
              <w:jc w:val="both"/>
              <w:rPr>
                <w:lang w:val="es-ES"/>
              </w:rPr>
            </w:pPr>
          </w:p>
          <w:p w14:paraId="6A7502E7" w14:textId="77777777" w:rsidR="007D3ED4" w:rsidRPr="005E6704" w:rsidRDefault="007D3ED4" w:rsidP="00E8444B">
            <w:pPr>
              <w:jc w:val="both"/>
              <w:rPr>
                <w:lang w:val="es-ES"/>
              </w:rPr>
            </w:pPr>
          </w:p>
          <w:p w14:paraId="1ADD42F2" w14:textId="77777777" w:rsidR="007D3ED4" w:rsidRPr="005E6704" w:rsidRDefault="007D3ED4" w:rsidP="00E8444B">
            <w:pPr>
              <w:jc w:val="both"/>
              <w:rPr>
                <w:lang w:val="es-ES"/>
              </w:rPr>
            </w:pPr>
            <w:r w:rsidRPr="005E6704">
              <w:rPr>
                <w:lang w:val="es-ES"/>
              </w:rPr>
              <w:t>ESTIPULACIONES</w:t>
            </w:r>
          </w:p>
          <w:p w14:paraId="6F3C03EC" w14:textId="77777777" w:rsidR="007D3ED4" w:rsidRPr="005E6704" w:rsidRDefault="007D3ED4" w:rsidP="00E8444B">
            <w:pPr>
              <w:jc w:val="both"/>
              <w:rPr>
                <w:lang w:val="es-ES"/>
              </w:rPr>
            </w:pPr>
          </w:p>
          <w:p w14:paraId="2CCCBA7F" w14:textId="1B07BA3B" w:rsidR="007D3ED4" w:rsidRPr="005E6704" w:rsidRDefault="007D3ED4" w:rsidP="007D3ED4">
            <w:pPr>
              <w:jc w:val="both"/>
              <w:rPr>
                <w:lang w:val="es-ES"/>
              </w:rPr>
            </w:pPr>
            <w:r w:rsidRPr="005E6704">
              <w:rPr>
                <w:u w:val="single"/>
                <w:lang w:val="es-ES"/>
              </w:rPr>
              <w:lastRenderedPageBreak/>
              <w:t>Primero</w:t>
            </w:r>
            <w:r w:rsidRPr="005E6704">
              <w:rPr>
                <w:lang w:val="es-ES"/>
              </w:rPr>
              <w:t xml:space="preserve">. </w:t>
            </w:r>
            <w:r w:rsidRPr="005E6704">
              <w:rPr>
                <w:u w:val="single"/>
                <w:lang w:val="es-ES"/>
              </w:rPr>
              <w:t>Objeto</w:t>
            </w:r>
            <w:r w:rsidRPr="005E6704">
              <w:rPr>
                <w:lang w:val="es-ES"/>
              </w:rPr>
              <w:t xml:space="preserve">: El presente Convenio tiene por objeto regular los derechos y obligaciones de las partes intervinientes para la promoción y prestación al público de la música coral en el municipio de Beasain, mediante la concesión de una subvención al Coro Arane Loinatz por importe de </w:t>
            </w:r>
            <w:r w:rsidR="008E1141" w:rsidRPr="005E6704">
              <w:rPr>
                <w:lang w:val="es-ES"/>
              </w:rPr>
              <w:t>20</w:t>
            </w:r>
            <w:r w:rsidRPr="005E6704">
              <w:rPr>
                <w:lang w:val="es-ES"/>
              </w:rPr>
              <w:t>.600,00 €.</w:t>
            </w:r>
          </w:p>
          <w:p w14:paraId="2E34D996" w14:textId="77777777" w:rsidR="007D3ED4" w:rsidRPr="005E6704" w:rsidRDefault="007D3ED4" w:rsidP="00E8444B">
            <w:pPr>
              <w:jc w:val="both"/>
              <w:rPr>
                <w:lang w:val="es-ES"/>
              </w:rPr>
            </w:pPr>
          </w:p>
          <w:p w14:paraId="3F998EEC" w14:textId="77777777" w:rsidR="007D3ED4" w:rsidRPr="005E6704" w:rsidRDefault="007D3ED4" w:rsidP="007D3ED4">
            <w:pPr>
              <w:jc w:val="both"/>
              <w:rPr>
                <w:lang w:val="es-ES"/>
              </w:rPr>
            </w:pPr>
            <w:r w:rsidRPr="005E6704">
              <w:rPr>
                <w:u w:val="single"/>
                <w:lang w:val="es-ES"/>
              </w:rPr>
              <w:t>Segundo</w:t>
            </w:r>
            <w:r w:rsidRPr="005E6704">
              <w:rPr>
                <w:lang w:val="es-ES"/>
              </w:rPr>
              <w:t>. Obligaciones del Coro Arane Loinatz:</w:t>
            </w:r>
            <w:r w:rsidRPr="005E6704">
              <w:rPr>
                <w:lang w:val="es-ES"/>
              </w:rPr>
              <w:br/>
            </w:r>
          </w:p>
          <w:p w14:paraId="386E6736" w14:textId="7E7A47FF" w:rsidR="008E1141" w:rsidRPr="005E6704" w:rsidRDefault="007D3ED4" w:rsidP="007D3ED4">
            <w:pPr>
              <w:jc w:val="both"/>
              <w:rPr>
                <w:lang w:val="es-ES"/>
              </w:rPr>
            </w:pPr>
            <w:r w:rsidRPr="005E6704">
              <w:rPr>
                <w:lang w:val="es-ES"/>
              </w:rPr>
              <w:t>1.- Realizar las actividades subvencionadas en los siguientes términos:</w:t>
            </w:r>
          </w:p>
          <w:p w14:paraId="6A1EFB9A" w14:textId="77777777" w:rsidR="008E1141" w:rsidRPr="005E6704" w:rsidRDefault="008E1141" w:rsidP="008E1141">
            <w:pPr>
              <w:pStyle w:val="Prrafodelista"/>
              <w:numPr>
                <w:ilvl w:val="0"/>
                <w:numId w:val="9"/>
              </w:numPr>
              <w:jc w:val="both"/>
              <w:rPr>
                <w:lang w:val="es-ES"/>
              </w:rPr>
            </w:pPr>
            <w:r w:rsidRPr="005E6704">
              <w:rPr>
                <w:lang w:val="es-ES"/>
              </w:rPr>
              <w:t>Actuación en la víspera de Santa Agueda</w:t>
            </w:r>
          </w:p>
          <w:p w14:paraId="41A72B78" w14:textId="77777777" w:rsidR="008E1141" w:rsidRPr="005E6704" w:rsidRDefault="008E1141" w:rsidP="008E1141">
            <w:pPr>
              <w:pStyle w:val="Prrafodelista"/>
              <w:numPr>
                <w:ilvl w:val="0"/>
                <w:numId w:val="9"/>
              </w:numPr>
              <w:jc w:val="both"/>
              <w:rPr>
                <w:lang w:val="es-ES"/>
              </w:rPr>
            </w:pPr>
            <w:r w:rsidRPr="005E6704">
              <w:rPr>
                <w:lang w:val="es-ES"/>
              </w:rPr>
              <w:t>Concierto de presentación del disco</w:t>
            </w:r>
          </w:p>
          <w:p w14:paraId="453B8358" w14:textId="77777777" w:rsidR="008E1141" w:rsidRPr="005E6704" w:rsidRDefault="008E1141" w:rsidP="008E1141">
            <w:pPr>
              <w:pStyle w:val="Prrafodelista"/>
              <w:numPr>
                <w:ilvl w:val="0"/>
                <w:numId w:val="9"/>
              </w:numPr>
              <w:jc w:val="both"/>
              <w:rPr>
                <w:lang w:val="es-ES"/>
              </w:rPr>
            </w:pPr>
            <w:r w:rsidRPr="005E6704">
              <w:rPr>
                <w:lang w:val="es-ES"/>
              </w:rPr>
              <w:t>Participación en la bajada de Mari</w:t>
            </w:r>
          </w:p>
          <w:p w14:paraId="172A9E43" w14:textId="77777777" w:rsidR="008E1141" w:rsidRPr="005E6704" w:rsidRDefault="008E1141" w:rsidP="008E1141">
            <w:pPr>
              <w:pStyle w:val="Prrafodelista"/>
              <w:numPr>
                <w:ilvl w:val="0"/>
                <w:numId w:val="9"/>
              </w:numPr>
              <w:jc w:val="both"/>
              <w:rPr>
                <w:lang w:val="es-ES"/>
              </w:rPr>
            </w:pPr>
            <w:r w:rsidRPr="005E6704">
              <w:rPr>
                <w:lang w:val="es-ES"/>
              </w:rPr>
              <w:t>Concierto sinfónico coral</w:t>
            </w:r>
          </w:p>
          <w:p w14:paraId="59063B44" w14:textId="77777777" w:rsidR="008E1141" w:rsidRPr="005E6704" w:rsidRDefault="008E1141" w:rsidP="008E1141">
            <w:pPr>
              <w:pStyle w:val="Prrafodelista"/>
              <w:numPr>
                <w:ilvl w:val="0"/>
                <w:numId w:val="9"/>
              </w:numPr>
              <w:jc w:val="both"/>
              <w:rPr>
                <w:lang w:val="es-ES"/>
              </w:rPr>
            </w:pPr>
            <w:r w:rsidRPr="005E6704">
              <w:rPr>
                <w:lang w:val="es-ES"/>
              </w:rPr>
              <w:t>Participación el día de las asociaciones</w:t>
            </w:r>
          </w:p>
          <w:p w14:paraId="5F1C921E" w14:textId="77777777" w:rsidR="008E1141" w:rsidRPr="005E6704" w:rsidRDefault="008E1141" w:rsidP="008E1141">
            <w:pPr>
              <w:pStyle w:val="Prrafodelista"/>
              <w:numPr>
                <w:ilvl w:val="0"/>
                <w:numId w:val="9"/>
              </w:numPr>
              <w:jc w:val="both"/>
              <w:rPr>
                <w:lang w:val="es-ES"/>
              </w:rPr>
            </w:pPr>
            <w:r w:rsidRPr="005E6704">
              <w:rPr>
                <w:lang w:val="es-ES"/>
              </w:rPr>
              <w:t xml:space="preserve">40 </w:t>
            </w:r>
            <w:proofErr w:type="spellStart"/>
            <w:r w:rsidRPr="005E6704">
              <w:rPr>
                <w:lang w:val="es-ES"/>
              </w:rPr>
              <w:t>urte</w:t>
            </w:r>
            <w:proofErr w:type="spellEnd"/>
            <w:r w:rsidRPr="005E6704">
              <w:rPr>
                <w:lang w:val="es-ES"/>
              </w:rPr>
              <w:t xml:space="preserve"> Loinatz </w:t>
            </w:r>
            <w:proofErr w:type="spellStart"/>
            <w:r w:rsidRPr="005E6704">
              <w:rPr>
                <w:lang w:val="es-ES"/>
              </w:rPr>
              <w:t>kantuz</w:t>
            </w:r>
            <w:proofErr w:type="spellEnd"/>
          </w:p>
          <w:p w14:paraId="661E70BF" w14:textId="77777777" w:rsidR="008E1141" w:rsidRPr="005E6704" w:rsidRDefault="008E1141" w:rsidP="008E1141">
            <w:pPr>
              <w:pStyle w:val="Prrafodelista"/>
              <w:numPr>
                <w:ilvl w:val="0"/>
                <w:numId w:val="9"/>
              </w:numPr>
              <w:jc w:val="both"/>
              <w:rPr>
                <w:lang w:val="es-ES"/>
              </w:rPr>
            </w:pPr>
            <w:r w:rsidRPr="005E6704">
              <w:rPr>
                <w:lang w:val="es-ES"/>
              </w:rPr>
              <w:t>Viaje a Sabadell (Intercambio)</w:t>
            </w:r>
          </w:p>
          <w:p w14:paraId="38D84626" w14:textId="77777777" w:rsidR="008E1141" w:rsidRPr="005E6704" w:rsidRDefault="008E1141" w:rsidP="008E1141">
            <w:pPr>
              <w:pStyle w:val="Prrafodelista"/>
              <w:numPr>
                <w:ilvl w:val="0"/>
                <w:numId w:val="9"/>
              </w:numPr>
              <w:jc w:val="both"/>
              <w:rPr>
                <w:lang w:val="es-ES"/>
              </w:rPr>
            </w:pPr>
            <w:r w:rsidRPr="005E6704">
              <w:rPr>
                <w:lang w:val="es-ES"/>
              </w:rPr>
              <w:t>Desarrollo social de la asociación</w:t>
            </w:r>
          </w:p>
          <w:p w14:paraId="46DCDD8C" w14:textId="7AB0C268" w:rsidR="007D3ED4" w:rsidRPr="005E6704" w:rsidRDefault="007D3ED4" w:rsidP="008E1141">
            <w:pPr>
              <w:pStyle w:val="Prrafodelista"/>
              <w:jc w:val="both"/>
              <w:rPr>
                <w:lang w:val="es-ES"/>
              </w:rPr>
            </w:pPr>
          </w:p>
          <w:p w14:paraId="2403363A" w14:textId="77777777" w:rsidR="008E1141" w:rsidRPr="008E1141" w:rsidRDefault="008E1141" w:rsidP="008E1141">
            <w:pPr>
              <w:jc w:val="both"/>
              <w:rPr>
                <w:lang w:val="es-ES"/>
              </w:rPr>
            </w:pPr>
            <w:r w:rsidRPr="008E1141">
              <w:rPr>
                <w:lang w:val="es-ES"/>
              </w:rPr>
              <w:t>* En el caso de que no se realicen todas las actividades o salidas previstas, la cuantía total de la subvención se reducirá proporcionalmente o en función del presupuesto.</w:t>
            </w:r>
          </w:p>
          <w:p w14:paraId="696A0CDB" w14:textId="77777777" w:rsidR="007D3ED4" w:rsidRPr="005E6704" w:rsidRDefault="007D3ED4" w:rsidP="00E8444B">
            <w:pPr>
              <w:jc w:val="both"/>
              <w:rPr>
                <w:lang w:val="es-ES"/>
              </w:rPr>
            </w:pPr>
          </w:p>
          <w:p w14:paraId="22FFE455" w14:textId="24F29CE8" w:rsidR="007D3ED4" w:rsidRPr="005E6704" w:rsidRDefault="007D3ED4" w:rsidP="007D3ED4">
            <w:pPr>
              <w:jc w:val="both"/>
              <w:rPr>
                <w:lang w:val="es-ES"/>
              </w:rPr>
            </w:pPr>
            <w:r w:rsidRPr="005E6704">
              <w:rPr>
                <w:lang w:val="es-ES"/>
              </w:rPr>
              <w:t>2.- No hallarse incursa en ninguna de las prohibiciones para obtener la condición de beneficiario señaladas en el artículo 13 de la Ley 38/2003, de 17 de noviembre, General de Subvenciones, durante la vigencia del presente convenio, y hallarse al corriente en el cumplimiento de sus obligaciones tributarias con el Ayuntamiento.</w:t>
            </w:r>
          </w:p>
          <w:p w14:paraId="7D24F804" w14:textId="603F720A" w:rsidR="007D3ED4" w:rsidRPr="005E6704" w:rsidRDefault="007D3ED4" w:rsidP="007D3ED4">
            <w:pPr>
              <w:jc w:val="both"/>
              <w:rPr>
                <w:lang w:val="es-ES"/>
              </w:rPr>
            </w:pPr>
          </w:p>
          <w:p w14:paraId="0E4BA0BA" w14:textId="77777777" w:rsidR="007D3ED4" w:rsidRPr="005E6704" w:rsidRDefault="007D3ED4" w:rsidP="007D3ED4">
            <w:pPr>
              <w:jc w:val="both"/>
              <w:rPr>
                <w:lang w:val="es-ES"/>
              </w:rPr>
            </w:pPr>
            <w:r w:rsidRPr="005E6704">
              <w:rPr>
                <w:lang w:val="es-ES"/>
              </w:rPr>
              <w:t>3.- Estar al corriente de sus obligaciones tributarias y con la Seguridad Social.</w:t>
            </w:r>
          </w:p>
          <w:p w14:paraId="0BF8176B" w14:textId="77777777" w:rsidR="007D3ED4" w:rsidRPr="005E6704" w:rsidRDefault="007D3ED4" w:rsidP="00E8444B">
            <w:pPr>
              <w:jc w:val="both"/>
              <w:rPr>
                <w:lang w:val="es-ES"/>
              </w:rPr>
            </w:pPr>
          </w:p>
          <w:p w14:paraId="72D264FF" w14:textId="77777777" w:rsidR="007D3ED4" w:rsidRPr="005E6704" w:rsidRDefault="007D3ED4" w:rsidP="00E8444B">
            <w:pPr>
              <w:jc w:val="both"/>
              <w:rPr>
                <w:lang w:val="es-ES"/>
              </w:rPr>
            </w:pPr>
          </w:p>
          <w:p w14:paraId="28C5AFB1" w14:textId="0C5346F6" w:rsidR="007D3ED4" w:rsidRPr="005E6704" w:rsidRDefault="007D3ED4" w:rsidP="007D3ED4">
            <w:pPr>
              <w:jc w:val="both"/>
              <w:rPr>
                <w:lang w:val="es-ES"/>
              </w:rPr>
            </w:pPr>
            <w:r w:rsidRPr="005E6704">
              <w:rPr>
                <w:lang w:val="es-ES"/>
              </w:rPr>
              <w:t>4.- Someterse a las actuaciones de comprobación y control, a efectuar por el órgano municipal competente o por la Intervención municipal, con la obligación de estos de facilitar cuanta información le sea requerida en el ejercicio de sus funciones de fiscalización y control del destino de las cantidades entregadas, de conformidad con lo dispuesto en la Ley 38/2003.</w:t>
            </w:r>
          </w:p>
          <w:p w14:paraId="0DF7F77B" w14:textId="77777777" w:rsidR="007D3ED4" w:rsidRPr="005E6704" w:rsidRDefault="007D3ED4" w:rsidP="00E8444B">
            <w:pPr>
              <w:jc w:val="both"/>
              <w:rPr>
                <w:lang w:val="es-ES"/>
              </w:rPr>
            </w:pPr>
          </w:p>
          <w:p w14:paraId="384010D7" w14:textId="25DC4729" w:rsidR="007D3ED4" w:rsidRPr="005E6704" w:rsidRDefault="007D3ED4" w:rsidP="007D3ED4">
            <w:pPr>
              <w:jc w:val="both"/>
              <w:rPr>
                <w:lang w:val="es-ES"/>
              </w:rPr>
            </w:pPr>
            <w:r w:rsidRPr="005E6704">
              <w:rPr>
                <w:lang w:val="es-ES"/>
              </w:rPr>
              <w:t xml:space="preserve">5.- Comunicar al Ayuntamiento la obtención de otras subvenciones, ayudas, ingresos o recursos </w:t>
            </w:r>
            <w:r w:rsidRPr="005E6704">
              <w:rPr>
                <w:lang w:val="es-ES"/>
              </w:rPr>
              <w:lastRenderedPageBreak/>
              <w:t>que financien las actividades subvencionadas. Esta comunicación deberá efectuarse tan pronto como se conozca y, en todo caso, con anterioridad a la justificación de la aplicación dada a los fondos percibidos.</w:t>
            </w:r>
          </w:p>
          <w:p w14:paraId="00AD2378" w14:textId="0464613E" w:rsidR="007D3ED4" w:rsidRPr="005E6704" w:rsidRDefault="007D3ED4" w:rsidP="007D3ED4">
            <w:pPr>
              <w:jc w:val="both"/>
              <w:rPr>
                <w:lang w:val="es-ES"/>
              </w:rPr>
            </w:pPr>
          </w:p>
          <w:p w14:paraId="0D3662B4" w14:textId="77777777" w:rsidR="007D3ED4" w:rsidRPr="005E6704" w:rsidRDefault="007D3ED4" w:rsidP="007D3ED4">
            <w:pPr>
              <w:jc w:val="both"/>
              <w:rPr>
                <w:lang w:val="es-ES"/>
              </w:rPr>
            </w:pPr>
            <w:r w:rsidRPr="005E6704">
              <w:rPr>
                <w:lang w:val="es-ES"/>
              </w:rPr>
              <w:t>6.- Conservar los documentos justificativos de la aplicación de los fondos recibidos, incluidos los documentos electrónicos, en tanto puedan ser objeto de las actuaciones de control y comprobación.</w:t>
            </w:r>
          </w:p>
          <w:p w14:paraId="0F9B1E49" w14:textId="056A1960" w:rsidR="007D3ED4" w:rsidRPr="005E6704" w:rsidRDefault="007D3ED4" w:rsidP="007D3ED4">
            <w:pPr>
              <w:jc w:val="both"/>
              <w:rPr>
                <w:lang w:val="es-ES"/>
              </w:rPr>
            </w:pPr>
          </w:p>
          <w:p w14:paraId="4CE58978" w14:textId="77777777" w:rsidR="007D3ED4" w:rsidRPr="005E6704" w:rsidRDefault="007D3ED4" w:rsidP="007D3ED4">
            <w:pPr>
              <w:jc w:val="both"/>
              <w:rPr>
                <w:lang w:val="es-ES"/>
              </w:rPr>
            </w:pPr>
            <w:r w:rsidRPr="005E6704">
              <w:rPr>
                <w:lang w:val="es-ES"/>
              </w:rPr>
              <w:t>7.- Dar la adecuada publicidad y difusión del carácter público de la financiación de las actividades subvencionadas, mediante el empleo de los anagramas y logotipos facilitados por el Ayuntamiento de Beasain previa solicitud del beneficiario, en carteles, placas conmemorativas, material impreso, medios electrónicos y audiovisuales y menciones en medios de comunicación.</w:t>
            </w:r>
          </w:p>
          <w:p w14:paraId="03B8D8E7" w14:textId="70E419A2" w:rsidR="007D3ED4" w:rsidRPr="005E6704" w:rsidRDefault="007D3ED4" w:rsidP="007D3ED4">
            <w:pPr>
              <w:jc w:val="both"/>
              <w:rPr>
                <w:lang w:val="es-ES"/>
              </w:rPr>
            </w:pPr>
          </w:p>
          <w:p w14:paraId="6565C5A5" w14:textId="77777777" w:rsidR="007D3ED4" w:rsidRPr="005E6704" w:rsidRDefault="007D3ED4" w:rsidP="007D3ED4">
            <w:pPr>
              <w:jc w:val="both"/>
              <w:rPr>
                <w:lang w:val="es-ES"/>
              </w:rPr>
            </w:pPr>
            <w:r w:rsidRPr="005E6704">
              <w:rPr>
                <w:lang w:val="es-ES"/>
              </w:rPr>
              <w:t>8.- Ley 10/1982, de 24 de noviembre, básica (23, 25, 26. 27), la Ley 2/2016, de 7 de abril, y el Decreto 179/2019, de 19 de noviembre (apartado 2), establecen que se garantizará el uso del euskera en todas las actividades, es decir:</w:t>
            </w:r>
          </w:p>
          <w:p w14:paraId="11BF32EC" w14:textId="50F1B65C" w:rsidR="007D3ED4" w:rsidRPr="005E6704" w:rsidRDefault="007D3ED4" w:rsidP="007D3ED4">
            <w:pPr>
              <w:jc w:val="both"/>
              <w:rPr>
                <w:lang w:val="es-ES"/>
              </w:rPr>
            </w:pPr>
          </w:p>
          <w:p w14:paraId="6F114DA4" w14:textId="77777777" w:rsidR="007D3ED4" w:rsidRPr="005E6704" w:rsidRDefault="007D3ED4" w:rsidP="007D3ED4">
            <w:pPr>
              <w:jc w:val="both"/>
              <w:rPr>
                <w:lang w:val="es-ES"/>
              </w:rPr>
            </w:pPr>
            <w:r w:rsidRPr="005E6704">
              <w:rPr>
                <w:lang w:val="es-ES"/>
              </w:rPr>
              <w:t>Las actividades se desarrollarán en euskera o en ambas lenguas oficiales. Los mensajes escritos (carteles, folletos, invitaciones, convocatorias, publicidad...) y las comunicaciones orales (presentadoras, ponentes, música...) se realizarán al menos en euskera, dando prioridad al euskera en caso de ser bilingües.</w:t>
            </w:r>
          </w:p>
          <w:p w14:paraId="36D08E56" w14:textId="77777777" w:rsidR="007D3ED4" w:rsidRPr="005E6704" w:rsidRDefault="007D3ED4" w:rsidP="00E8444B">
            <w:pPr>
              <w:jc w:val="both"/>
              <w:rPr>
                <w:lang w:val="es-ES"/>
              </w:rPr>
            </w:pPr>
          </w:p>
          <w:p w14:paraId="13498AFF" w14:textId="52C60DEC" w:rsidR="0015544A" w:rsidRPr="005E6704" w:rsidRDefault="0015544A" w:rsidP="0015544A">
            <w:pPr>
              <w:jc w:val="both"/>
              <w:rPr>
                <w:lang w:val="es-ES"/>
              </w:rPr>
            </w:pPr>
            <w:r w:rsidRPr="005E6704">
              <w:rPr>
                <w:lang w:val="es-ES"/>
              </w:rPr>
              <w:t>El beneficiario de la subvención preverá el tratamiento lingüístico en la contratación de servicios o la realización de reuniones, conferencias, actos públicos, comunicación escrita (hojas informativas, carteles, cartas, notas...), megafonía, página web, grupo de WhatsApp... con terceros.</w:t>
            </w:r>
          </w:p>
          <w:p w14:paraId="0DF81169" w14:textId="77777777" w:rsidR="007D3ED4" w:rsidRPr="005E6704" w:rsidRDefault="007D3ED4" w:rsidP="00E8444B">
            <w:pPr>
              <w:jc w:val="both"/>
              <w:rPr>
                <w:lang w:val="es-ES"/>
              </w:rPr>
            </w:pPr>
          </w:p>
          <w:p w14:paraId="7A2B1B93" w14:textId="77777777" w:rsidR="0015544A" w:rsidRPr="005E6704" w:rsidRDefault="0015544A" w:rsidP="00E8444B">
            <w:pPr>
              <w:jc w:val="both"/>
              <w:rPr>
                <w:lang w:val="es-ES"/>
              </w:rPr>
            </w:pPr>
          </w:p>
          <w:p w14:paraId="1DA340E5" w14:textId="3EB00EAB" w:rsidR="008E1141" w:rsidRPr="008E1141" w:rsidRDefault="008E1141" w:rsidP="008E1141">
            <w:pPr>
              <w:jc w:val="both"/>
              <w:rPr>
                <w:lang w:val="es-ES"/>
              </w:rPr>
            </w:pPr>
            <w:r w:rsidRPr="008E1141">
              <w:rPr>
                <w:lang w:val="es-ES"/>
              </w:rPr>
              <w:t>9.</w:t>
            </w:r>
            <w:r w:rsidR="005E6704">
              <w:rPr>
                <w:lang w:val="es-ES"/>
              </w:rPr>
              <w:t>-</w:t>
            </w:r>
            <w:r w:rsidRPr="008E1141">
              <w:rPr>
                <w:lang w:val="es-ES"/>
              </w:rPr>
              <w:t xml:space="preserve"> DECRETO LEGISLATIVO 1/2023, de 16 de marzo, por el que se aprueba el texto refundido de la Ley para la igualdad de mujeres y hombres y la prevención de la violencia machista contra las mujeres.</w:t>
            </w:r>
          </w:p>
          <w:p w14:paraId="0CF9E51B" w14:textId="033ED3F7" w:rsidR="0015544A" w:rsidRPr="005E6704" w:rsidRDefault="0015544A" w:rsidP="0015544A">
            <w:pPr>
              <w:jc w:val="both"/>
              <w:rPr>
                <w:lang w:val="es-ES"/>
              </w:rPr>
            </w:pPr>
            <w:r w:rsidRPr="005E6704">
              <w:rPr>
                <w:lang w:val="es-ES"/>
              </w:rPr>
              <w:lastRenderedPageBreak/>
              <w:br/>
            </w:r>
            <w:r w:rsidR="008E1141" w:rsidRPr="005E6704">
              <w:rPr>
                <w:lang w:val="es-ES"/>
              </w:rPr>
              <w:t>10.- Reintegrar los fondos públicos percibidos en los supuestos previstos en el artículo 37 de la Ley General de Subvenciones.</w:t>
            </w:r>
          </w:p>
          <w:p w14:paraId="63B3C94F" w14:textId="77777777" w:rsidR="008E1141" w:rsidRPr="005E6704" w:rsidRDefault="008E1141" w:rsidP="0015544A">
            <w:pPr>
              <w:jc w:val="both"/>
              <w:rPr>
                <w:lang w:val="es-ES"/>
              </w:rPr>
            </w:pPr>
          </w:p>
          <w:p w14:paraId="70D07EDC" w14:textId="537E1DFB" w:rsidR="008E1141" w:rsidRPr="005E6704" w:rsidRDefault="008E1141" w:rsidP="0015544A">
            <w:pPr>
              <w:jc w:val="both"/>
              <w:rPr>
                <w:lang w:val="es-ES"/>
              </w:rPr>
            </w:pPr>
            <w:r w:rsidRPr="005E6704">
              <w:rPr>
                <w:lang w:val="es-ES"/>
              </w:rPr>
              <w:t>11.- Suscribir una póliza de responsabilidad civil que cubra todos los daños y perjuicios que pudieran ocasionarse en el desarrollo de sus funciones.</w:t>
            </w:r>
          </w:p>
          <w:p w14:paraId="22739392" w14:textId="77777777" w:rsidR="0015544A" w:rsidRPr="005E6704" w:rsidRDefault="0015544A" w:rsidP="00E8444B">
            <w:pPr>
              <w:jc w:val="both"/>
              <w:rPr>
                <w:lang w:val="es-ES"/>
              </w:rPr>
            </w:pPr>
          </w:p>
          <w:p w14:paraId="43E08DF8" w14:textId="2BA879DD" w:rsidR="0015544A" w:rsidRPr="005E6704" w:rsidRDefault="0015544A" w:rsidP="0015544A">
            <w:pPr>
              <w:jc w:val="both"/>
              <w:rPr>
                <w:lang w:val="es-ES"/>
              </w:rPr>
            </w:pPr>
            <w:r w:rsidRPr="005E6704">
              <w:rPr>
                <w:u w:val="single"/>
                <w:lang w:val="es-ES"/>
              </w:rPr>
              <w:t>Tercero. Obligaciones del Ayuntamiento de Beasain</w:t>
            </w:r>
            <w:r w:rsidRPr="005E6704">
              <w:rPr>
                <w:lang w:val="es-ES"/>
              </w:rPr>
              <w:t>:</w:t>
            </w:r>
            <w:r w:rsidRPr="005E6704">
              <w:rPr>
                <w:lang w:val="es-ES"/>
              </w:rPr>
              <w:br/>
              <w:t xml:space="preserve">Con el fin de promover la música coral en el municipio de Beasain, ofrecerla a la ciudadanía y favorecer la relación entre los diferentes agentes culturales, el Ayuntamiento de Beasain le abonará, en concepto de subvención nominativa, la cantidad de </w:t>
            </w:r>
            <w:r w:rsidR="005E6704">
              <w:rPr>
                <w:lang w:val="es-ES"/>
              </w:rPr>
              <w:t>20</w:t>
            </w:r>
            <w:r w:rsidRPr="005E6704">
              <w:rPr>
                <w:lang w:val="es-ES"/>
              </w:rPr>
              <w:t>.600,00 €, en la forma que se indica a continuación:</w:t>
            </w:r>
          </w:p>
          <w:p w14:paraId="18B33525" w14:textId="39F7BB6A" w:rsidR="0015544A" w:rsidRPr="005E6704" w:rsidRDefault="0015544A" w:rsidP="00F93653">
            <w:pPr>
              <w:pStyle w:val="Prrafodelista"/>
              <w:numPr>
                <w:ilvl w:val="0"/>
                <w:numId w:val="9"/>
              </w:numPr>
              <w:jc w:val="both"/>
              <w:rPr>
                <w:lang w:val="es-ES"/>
              </w:rPr>
            </w:pPr>
            <w:r w:rsidRPr="005E6704">
              <w:rPr>
                <w:u w:val="single"/>
                <w:lang w:val="es-ES"/>
              </w:rPr>
              <w:t xml:space="preserve">1º pago de </w:t>
            </w:r>
            <w:r w:rsidR="005E6704">
              <w:rPr>
                <w:u w:val="single"/>
                <w:lang w:val="es-ES"/>
              </w:rPr>
              <w:t>1</w:t>
            </w:r>
            <w:r w:rsidRPr="005E6704">
              <w:rPr>
                <w:u w:val="single"/>
                <w:lang w:val="es-ES"/>
              </w:rPr>
              <w:t>9.000 euros,</w:t>
            </w:r>
            <w:r w:rsidRPr="005E6704">
              <w:rPr>
                <w:lang w:val="es-ES"/>
              </w:rPr>
              <w:t xml:space="preserve"> tras la firma del convenio, en concepto de pagos anticipados, siempre que se acredite que el beneficiario se halla al corriente en el cumplimiento de sus obligaciones tributarias y frente a la Seguridad Social.</w:t>
            </w:r>
          </w:p>
          <w:p w14:paraId="53954C36" w14:textId="77777777" w:rsidR="0015544A" w:rsidRPr="005E6704" w:rsidRDefault="0015544A" w:rsidP="0015544A">
            <w:pPr>
              <w:jc w:val="both"/>
              <w:rPr>
                <w:lang w:val="es-ES"/>
              </w:rPr>
            </w:pPr>
          </w:p>
          <w:p w14:paraId="4FB93C62" w14:textId="4DDDDDDD" w:rsidR="0015544A" w:rsidRPr="005E6704" w:rsidRDefault="0015544A" w:rsidP="0015544A">
            <w:pPr>
              <w:jc w:val="both"/>
              <w:rPr>
                <w:lang w:val="es-ES"/>
              </w:rPr>
            </w:pPr>
            <w:r w:rsidRPr="005E6704">
              <w:rPr>
                <w:lang w:val="es-ES"/>
              </w:rPr>
              <w:t>La acreditación del cumplimiento de las obligaciones tributarias y frente a la Seguridad Social, exigida en el artículo 22 del Real Decreto 887/2006, de 21 de julio, por el que se aprueba el Reglamento de la Ley 38/2003, General de Subvenciones, con carácter previo a la realización de cualquier pago, se verificará por el Ayuntamiento mediante consulta a las plataformas de intermediación de datos u otros sistemas electrónicos habilitados al efecto.</w:t>
            </w:r>
          </w:p>
          <w:p w14:paraId="4F7A3EF2" w14:textId="77777777" w:rsidR="0015544A" w:rsidRPr="005E6704" w:rsidRDefault="0015544A" w:rsidP="0015544A">
            <w:pPr>
              <w:jc w:val="both"/>
              <w:rPr>
                <w:lang w:val="es-ES"/>
              </w:rPr>
            </w:pPr>
          </w:p>
          <w:p w14:paraId="50919F52" w14:textId="77777777" w:rsidR="0015544A" w:rsidRDefault="0015544A" w:rsidP="00E8444B">
            <w:pPr>
              <w:jc w:val="both"/>
              <w:rPr>
                <w:lang w:val="es-ES"/>
              </w:rPr>
            </w:pPr>
          </w:p>
          <w:p w14:paraId="48FC2F86" w14:textId="5AE2E7A7" w:rsidR="0015544A" w:rsidRPr="005E6704" w:rsidRDefault="0015544A" w:rsidP="0015544A">
            <w:pPr>
              <w:jc w:val="both"/>
              <w:rPr>
                <w:lang w:val="es-ES"/>
              </w:rPr>
            </w:pPr>
            <w:r w:rsidRPr="005E6704">
              <w:rPr>
                <w:lang w:val="es-ES"/>
              </w:rPr>
              <w:t>No obstante, el beneficiario podrá oponerse expresamente a dicha verificación debiendo aportar por su cuenta los certificados actualizados que acrediten tal condición.</w:t>
            </w:r>
          </w:p>
          <w:p w14:paraId="1EAE86D2" w14:textId="77777777" w:rsidR="0015544A" w:rsidRPr="005E6704" w:rsidRDefault="0015544A" w:rsidP="00E8444B">
            <w:pPr>
              <w:jc w:val="both"/>
              <w:rPr>
                <w:lang w:val="es-ES"/>
              </w:rPr>
            </w:pPr>
          </w:p>
          <w:p w14:paraId="4BE5443C" w14:textId="40067DD8" w:rsidR="005E6704" w:rsidRPr="005E6704" w:rsidRDefault="005E6704" w:rsidP="00A0495A">
            <w:pPr>
              <w:pStyle w:val="Prrafodelista"/>
              <w:numPr>
                <w:ilvl w:val="0"/>
                <w:numId w:val="21"/>
              </w:numPr>
              <w:ind w:left="468"/>
              <w:jc w:val="both"/>
              <w:rPr>
                <w:u w:val="single"/>
                <w:lang w:val="es-ES"/>
              </w:rPr>
            </w:pPr>
            <w:r w:rsidRPr="005E6704">
              <w:rPr>
                <w:lang w:val="es-ES"/>
              </w:rPr>
              <w:t xml:space="preserve">En el caso de que el abono de la subvención prevista para la realización de las acciones acordadas por la asociación requiera un segundo pago antes de proceder a la justificación, la asociación deberá solicitarlo y ambas partes acordarán, si lo estiman oportuno, el importe del segundo pago. El pago se efectuará previa acreditación de hallarse al corriente de sus </w:t>
            </w:r>
            <w:r w:rsidRPr="005E6704">
              <w:rPr>
                <w:lang w:val="es-ES"/>
              </w:rPr>
              <w:lastRenderedPageBreak/>
              <w:t>obligaciones tributarias con la Hacienda correspondiente y frente a la Seguridad Social.</w:t>
            </w:r>
          </w:p>
          <w:p w14:paraId="26291EDC" w14:textId="77777777" w:rsidR="005E6704" w:rsidRPr="005E6704" w:rsidRDefault="005E6704" w:rsidP="00A0495A">
            <w:pPr>
              <w:pStyle w:val="Prrafodelista"/>
              <w:ind w:left="468"/>
              <w:jc w:val="both"/>
              <w:rPr>
                <w:u w:val="single"/>
                <w:lang w:val="es-ES"/>
              </w:rPr>
            </w:pPr>
          </w:p>
          <w:p w14:paraId="1CF525BF" w14:textId="47B7542D" w:rsidR="0015544A" w:rsidRPr="005E6704" w:rsidRDefault="0015544A" w:rsidP="00A0495A">
            <w:pPr>
              <w:pStyle w:val="Prrafodelista"/>
              <w:numPr>
                <w:ilvl w:val="0"/>
                <w:numId w:val="21"/>
              </w:numPr>
              <w:ind w:left="468"/>
              <w:jc w:val="both"/>
              <w:rPr>
                <w:lang w:val="es-ES"/>
              </w:rPr>
            </w:pPr>
            <w:r w:rsidRPr="005E6704">
              <w:rPr>
                <w:u w:val="single"/>
                <w:lang w:val="es-ES"/>
              </w:rPr>
              <w:t xml:space="preserve">2º pago de </w:t>
            </w:r>
            <w:r w:rsidR="005E6704">
              <w:rPr>
                <w:u w:val="single"/>
                <w:lang w:val="es-ES"/>
              </w:rPr>
              <w:t>1</w:t>
            </w:r>
            <w:r w:rsidRPr="005E6704">
              <w:rPr>
                <w:u w:val="single"/>
                <w:lang w:val="es-ES"/>
              </w:rPr>
              <w:t>.600 euros</w:t>
            </w:r>
            <w:r w:rsidRPr="005E6704">
              <w:rPr>
                <w:lang w:val="es-ES"/>
              </w:rPr>
              <w:t>, tras la correcta presentación de la justificación, una vez acreditado que el beneficiario se halla al corriente en el cumplimiento de sus obligaciones tributarias y frente a la Seguridad Social.</w:t>
            </w:r>
          </w:p>
          <w:p w14:paraId="0BB40B0E" w14:textId="4277D1C6" w:rsidR="0015544A" w:rsidRPr="005E6704" w:rsidRDefault="0015544A" w:rsidP="0015544A">
            <w:pPr>
              <w:jc w:val="both"/>
              <w:rPr>
                <w:lang w:val="es-ES"/>
              </w:rPr>
            </w:pPr>
            <w:r w:rsidRPr="005E6704">
              <w:rPr>
                <w:lang w:val="es-ES"/>
              </w:rPr>
              <w:t>Los documentos de justificación deberán presentarse en la forma que se indica a continuación:</w:t>
            </w:r>
          </w:p>
          <w:p w14:paraId="2F0F0D3E" w14:textId="77777777" w:rsidR="00F44F94" w:rsidRPr="005E6704" w:rsidRDefault="0015544A" w:rsidP="00F93653">
            <w:pPr>
              <w:pStyle w:val="Prrafodelista"/>
              <w:numPr>
                <w:ilvl w:val="0"/>
                <w:numId w:val="9"/>
              </w:numPr>
              <w:jc w:val="both"/>
              <w:rPr>
                <w:lang w:val="es-ES"/>
              </w:rPr>
            </w:pPr>
            <w:r w:rsidRPr="005E6704">
              <w:rPr>
                <w:lang w:val="es-ES"/>
              </w:rPr>
              <w:t>Memoria. En la misma se deberá explicar, entre otras cuestiones, el resumen de las actividades realizadas, indicando la fecha de realización de las mismas, el número de participantes y la valoración de cada una de ellas. Así mismo, se indicará cómo se ha dado a conocer el carácter público de la financiación de las actividades subvencionadas (publicidad, anuncios y un ejemplar de la documentación gráfica y escrita generada en el marco de la actividad desarrollada).</w:t>
            </w:r>
          </w:p>
          <w:p w14:paraId="10107DCF" w14:textId="77777777" w:rsidR="00F44F94" w:rsidRPr="005E6704" w:rsidRDefault="00F44F94" w:rsidP="00F93653">
            <w:pPr>
              <w:pStyle w:val="Prrafodelista"/>
              <w:numPr>
                <w:ilvl w:val="0"/>
                <w:numId w:val="9"/>
              </w:numPr>
              <w:jc w:val="both"/>
              <w:rPr>
                <w:lang w:val="es-ES"/>
              </w:rPr>
            </w:pPr>
            <w:r w:rsidRPr="005E6704">
              <w:rPr>
                <w:lang w:val="es-ES"/>
              </w:rPr>
              <w:t>Documento o certificado firmado por la persona firmante del convenio que acredite que se han realizado las actividades previstas a la firma del mismo.</w:t>
            </w:r>
          </w:p>
          <w:p w14:paraId="57DE7AB4" w14:textId="77777777" w:rsidR="00F44F94" w:rsidRPr="005E6704" w:rsidRDefault="00F44F94" w:rsidP="00F93653">
            <w:pPr>
              <w:pStyle w:val="Prrafodelista"/>
              <w:numPr>
                <w:ilvl w:val="0"/>
                <w:numId w:val="9"/>
              </w:numPr>
              <w:jc w:val="both"/>
              <w:rPr>
                <w:lang w:val="es-ES"/>
              </w:rPr>
            </w:pPr>
            <w:r w:rsidRPr="005E6704">
              <w:rPr>
                <w:lang w:val="es-ES"/>
              </w:rPr>
              <w:t>Justificación del gasto de las actividades (doble presentación):</w:t>
            </w:r>
          </w:p>
          <w:p w14:paraId="63A38E7F" w14:textId="77777777" w:rsidR="00F44F94" w:rsidRPr="005E6704" w:rsidRDefault="00F44F94" w:rsidP="00A0495A">
            <w:pPr>
              <w:pStyle w:val="Prrafodelista"/>
              <w:numPr>
                <w:ilvl w:val="1"/>
                <w:numId w:val="20"/>
              </w:numPr>
              <w:ind w:left="1177"/>
              <w:jc w:val="both"/>
              <w:rPr>
                <w:lang w:val="es-ES"/>
              </w:rPr>
            </w:pPr>
            <w:r w:rsidRPr="005E6704">
              <w:rPr>
                <w:lang w:val="es-ES"/>
              </w:rPr>
              <w:t>Relación de todos los gastos incurridos y sus facturas legales.</w:t>
            </w:r>
          </w:p>
          <w:p w14:paraId="2D97B889" w14:textId="699DBE89" w:rsidR="00F44F94" w:rsidRPr="005E6704" w:rsidRDefault="00F44F94" w:rsidP="00A0495A">
            <w:pPr>
              <w:pStyle w:val="Prrafodelista"/>
              <w:numPr>
                <w:ilvl w:val="1"/>
                <w:numId w:val="20"/>
              </w:numPr>
              <w:ind w:left="1177"/>
              <w:jc w:val="both"/>
              <w:rPr>
                <w:lang w:val="es-ES"/>
              </w:rPr>
            </w:pPr>
            <w:r w:rsidRPr="005E6704">
              <w:rPr>
                <w:lang w:val="es-ES"/>
              </w:rPr>
              <w:t>Factura* o relación de copias de documentos firmada por el Tesorero. El listado debe estar formado por el nombre del beneficiario de la factura, el número de factura, el concepto, el importe, la fecha de la factura y la fecha de pago de la factura.</w:t>
            </w:r>
          </w:p>
          <w:p w14:paraId="442F4B7D" w14:textId="3DC1D53E" w:rsidR="00F44F94" w:rsidRDefault="00F44F94" w:rsidP="00A0495A">
            <w:pPr>
              <w:ind w:left="752"/>
              <w:jc w:val="both"/>
              <w:rPr>
                <w:lang w:val="es-ES"/>
              </w:rPr>
            </w:pPr>
            <w:r w:rsidRPr="005E6704">
              <w:rPr>
                <w:lang w:val="es-ES"/>
              </w:rPr>
              <w:t>El Ayuntamiento exigirá facturas que representen el 30% de la subvención concedida en el momento de la justificación.</w:t>
            </w:r>
          </w:p>
          <w:p w14:paraId="358F5A11" w14:textId="77777777" w:rsidR="00A0495A" w:rsidRPr="005E6704" w:rsidRDefault="00A0495A" w:rsidP="00A0495A">
            <w:pPr>
              <w:ind w:left="752"/>
              <w:jc w:val="both"/>
              <w:rPr>
                <w:lang w:val="es-ES"/>
              </w:rPr>
            </w:pPr>
          </w:p>
          <w:p w14:paraId="3C4B8259" w14:textId="07BE31A1" w:rsidR="00F44F94" w:rsidRPr="005E6704" w:rsidRDefault="00F44F94" w:rsidP="00F93653">
            <w:pPr>
              <w:pStyle w:val="Prrafodelista"/>
              <w:numPr>
                <w:ilvl w:val="0"/>
                <w:numId w:val="9"/>
              </w:numPr>
              <w:jc w:val="both"/>
              <w:rPr>
                <w:lang w:val="es-ES"/>
              </w:rPr>
            </w:pPr>
            <w:r w:rsidRPr="005E6704">
              <w:rPr>
                <w:lang w:val="es-ES"/>
              </w:rPr>
              <w:t xml:space="preserve">Declaración responsable suscrita por la persona tesorera de la asociación de todos los ingresos o subvenciones que </w:t>
            </w:r>
            <w:r w:rsidRPr="005E6704">
              <w:rPr>
                <w:lang w:val="es-ES"/>
              </w:rPr>
              <w:lastRenderedPageBreak/>
              <w:t xml:space="preserve">hayan financiado la actividad subvencionada, con indicación del importe y su procedencia. Así como que no ha habido otros ingresos relacionados con esta actividad y </w:t>
            </w:r>
            <w:r w:rsidR="00A0495A" w:rsidRPr="005E6704">
              <w:rPr>
                <w:lang w:val="es-ES"/>
              </w:rPr>
              <w:t>que,</w:t>
            </w:r>
            <w:r w:rsidRPr="005E6704">
              <w:rPr>
                <w:lang w:val="es-ES"/>
              </w:rPr>
              <w:t xml:space="preserve"> en caso de recibirlos, lo pondrían en conocimiento del Ayuntamiento en cuanto tuvieran conocimiento de ello.</w:t>
            </w:r>
          </w:p>
          <w:p w14:paraId="67ECB81A" w14:textId="77777777" w:rsidR="00F44F94" w:rsidRPr="005E6704" w:rsidRDefault="00F44F94" w:rsidP="00F93653">
            <w:pPr>
              <w:pStyle w:val="Prrafodelista"/>
              <w:numPr>
                <w:ilvl w:val="0"/>
                <w:numId w:val="9"/>
              </w:numPr>
              <w:jc w:val="both"/>
              <w:rPr>
                <w:lang w:val="es-ES"/>
              </w:rPr>
            </w:pPr>
            <w:r w:rsidRPr="005E6704">
              <w:rPr>
                <w:lang w:val="es-ES"/>
              </w:rPr>
              <w:t>Certificación del cumplimiento del euskera y de las cláusulas de igualdad firmadas por la persona firmante del convenio.</w:t>
            </w:r>
          </w:p>
          <w:p w14:paraId="21E6934D" w14:textId="55A64D34" w:rsidR="00F44F94" w:rsidRPr="005E6704" w:rsidRDefault="00F44F94" w:rsidP="00F93653">
            <w:pPr>
              <w:pStyle w:val="Prrafodelista"/>
              <w:numPr>
                <w:ilvl w:val="0"/>
                <w:numId w:val="9"/>
              </w:numPr>
              <w:jc w:val="both"/>
              <w:rPr>
                <w:lang w:val="es-ES"/>
              </w:rPr>
            </w:pPr>
            <w:r w:rsidRPr="005E6704">
              <w:rPr>
                <w:lang w:val="es-ES"/>
              </w:rPr>
              <w:t>Documento firmado por la persona firmante del convenio en el que se acredite la inexistencia de sobrefinanciación para el desarrollo de las acciones y actividades acordadas.</w:t>
            </w:r>
          </w:p>
          <w:p w14:paraId="15660D37" w14:textId="77777777" w:rsidR="0015544A" w:rsidRPr="005E6704" w:rsidRDefault="0015544A" w:rsidP="00E8444B">
            <w:pPr>
              <w:jc w:val="both"/>
              <w:rPr>
                <w:lang w:val="es-ES"/>
              </w:rPr>
            </w:pPr>
          </w:p>
          <w:p w14:paraId="677E3921" w14:textId="1F74100B" w:rsidR="00F44F94" w:rsidRPr="005E6704" w:rsidRDefault="00F44F94" w:rsidP="00F44F94">
            <w:pPr>
              <w:jc w:val="both"/>
              <w:rPr>
                <w:lang w:val="es-ES"/>
              </w:rPr>
            </w:pPr>
            <w:r w:rsidRPr="005E6704">
              <w:rPr>
                <w:lang w:val="es-ES"/>
              </w:rPr>
              <w:t>*Cuando en las actividades subvencionadas existan dificultades para presentar facturas completas en gastos de escasa cuantía, podrán admitirse facturas simplificadas (ticket anterior) acompañadas de una declaración de la asociación sobre los gastos relacionados con la actividad, conforme al Real Decreto 1619/2012, de 30 de noviembre, por el que se regula la obligación de facturación.</w:t>
            </w:r>
          </w:p>
          <w:p w14:paraId="6752C0E3" w14:textId="77777777" w:rsidR="00F44F94" w:rsidRDefault="00F44F94" w:rsidP="00E8444B">
            <w:pPr>
              <w:jc w:val="both"/>
              <w:rPr>
                <w:lang w:val="es-ES"/>
              </w:rPr>
            </w:pPr>
          </w:p>
          <w:p w14:paraId="7BC498FC" w14:textId="77777777" w:rsidR="00A0495A" w:rsidRPr="00A0495A" w:rsidRDefault="00A0495A" w:rsidP="00A0495A">
            <w:pPr>
              <w:jc w:val="both"/>
              <w:rPr>
                <w:lang w:val="es-ES"/>
              </w:rPr>
            </w:pPr>
            <w:r w:rsidRPr="00A0495A">
              <w:rPr>
                <w:lang w:val="es-ES"/>
              </w:rPr>
              <w:t>Cuando el importe del gasto subvencionable supere las cuantías establecidas (15.000 € + IVA) en la </w:t>
            </w:r>
            <w:hyperlink r:id="rId5" w:tooltip="enlace" w:history="1">
              <w:r w:rsidRPr="00A0495A">
                <w:rPr>
                  <w:lang w:val="es-ES"/>
                </w:rPr>
                <w:t>Ley 30/2007, de 30 de octubre</w:t>
              </w:r>
            </w:hyperlink>
            <w:r w:rsidRPr="00A0495A">
              <w:rPr>
                <w:lang w:val="es-ES"/>
              </w:rPr>
              <w:t>,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w:t>
            </w:r>
          </w:p>
          <w:p w14:paraId="683C59D9" w14:textId="402DFF1F" w:rsidR="00A0495A" w:rsidRDefault="00A0495A" w:rsidP="00A0495A">
            <w:pPr>
              <w:jc w:val="both"/>
              <w:rPr>
                <w:lang w:val="es-ES"/>
              </w:rPr>
            </w:pPr>
            <w:r w:rsidRPr="00A0495A">
              <w:rPr>
                <w:lang w:val="es-ES"/>
              </w:rP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hyperlink r:id="rId6" w:tooltip="Ver jurisprudencia" w:history="1">
              <w:r w:rsidRPr="00A0495A">
                <w:rPr>
                  <w:rStyle w:val="Hipervnculo"/>
                  <w:lang w:val="es-ES"/>
                </w:rPr>
                <w:t xml:space="preserve"> </w:t>
              </w:r>
            </w:hyperlink>
          </w:p>
          <w:p w14:paraId="46512D3D" w14:textId="77777777" w:rsidR="00A0495A" w:rsidRDefault="00A0495A" w:rsidP="00A0495A">
            <w:pPr>
              <w:jc w:val="both"/>
              <w:rPr>
                <w:lang w:val="es-ES"/>
              </w:rPr>
            </w:pPr>
          </w:p>
          <w:p w14:paraId="6A7E423E" w14:textId="77777777" w:rsidR="00A0495A" w:rsidRPr="005E6704" w:rsidRDefault="00A0495A" w:rsidP="00A0495A">
            <w:pPr>
              <w:jc w:val="both"/>
              <w:rPr>
                <w:lang w:val="es-ES"/>
              </w:rPr>
            </w:pPr>
          </w:p>
          <w:p w14:paraId="48948404" w14:textId="77777777" w:rsidR="00281C7F" w:rsidRDefault="00F44F94" w:rsidP="00F44F94">
            <w:pPr>
              <w:jc w:val="both"/>
              <w:rPr>
                <w:lang w:val="es-ES"/>
              </w:rPr>
            </w:pPr>
            <w:r w:rsidRPr="005E6704">
              <w:rPr>
                <w:u w:val="single"/>
                <w:lang w:val="es-ES"/>
              </w:rPr>
              <w:lastRenderedPageBreak/>
              <w:t>Cuarto. Gastos subvencionables</w:t>
            </w:r>
            <w:r w:rsidRPr="005E6704">
              <w:rPr>
                <w:lang w:val="es-ES"/>
              </w:rPr>
              <w:t>:</w:t>
            </w:r>
            <w:r w:rsidRPr="005E6704">
              <w:rPr>
                <w:lang w:val="es-ES"/>
              </w:rPr>
              <w:br/>
            </w:r>
          </w:p>
          <w:p w14:paraId="5274321B" w14:textId="0093875A" w:rsidR="00281C7F" w:rsidRDefault="00F44F94" w:rsidP="00281C7F">
            <w:pPr>
              <w:jc w:val="both"/>
              <w:rPr>
                <w:lang w:val="es-ES"/>
              </w:rPr>
            </w:pPr>
            <w:r w:rsidRPr="005E6704">
              <w:rPr>
                <w:lang w:val="es-ES"/>
              </w:rPr>
              <w:t>Serán subvencionables los gastos estrictamente necesarios, que estén vinculados de manera indubitada a la naturaleza de la actividad y se generen antes del fin del plazo previsto para la ejecución de las actividades subvencionadas.</w:t>
            </w:r>
            <w:r w:rsidRPr="005E6704">
              <w:rPr>
                <w:lang w:val="es-ES"/>
              </w:rPr>
              <w:br/>
              <w:t>Se entenderá por gasto ejecutado aquel que haya sido efectivamente pagado con anterioridad a la finalización del plazo de justificación establecido en este convenio.</w:t>
            </w:r>
            <w:r w:rsidRPr="005E6704">
              <w:rPr>
                <w:lang w:val="es-ES"/>
              </w:rPr>
              <w:br/>
            </w:r>
            <w:r w:rsidR="00281C7F" w:rsidRPr="00281C7F">
              <w:rPr>
                <w:lang w:val="es-ES"/>
              </w:rPr>
              <w:t>Además de los gastos propios de la actividad, los gastos subvencionables son los siguientes:</w:t>
            </w:r>
          </w:p>
          <w:p w14:paraId="70A3BCB8" w14:textId="77777777" w:rsidR="00281C7F" w:rsidRDefault="00281C7F" w:rsidP="00281C7F">
            <w:pPr>
              <w:jc w:val="both"/>
              <w:rPr>
                <w:lang w:val="es-ES"/>
              </w:rPr>
            </w:pPr>
          </w:p>
          <w:p w14:paraId="43D4747E" w14:textId="4590EF39" w:rsidR="00281C7F" w:rsidRDefault="00281C7F" w:rsidP="00281C7F">
            <w:pPr>
              <w:pStyle w:val="Prrafodelista"/>
              <w:numPr>
                <w:ilvl w:val="0"/>
                <w:numId w:val="27"/>
              </w:numPr>
              <w:ind w:left="610"/>
              <w:jc w:val="both"/>
              <w:rPr>
                <w:lang w:val="es-ES"/>
              </w:rPr>
            </w:pPr>
            <w:r w:rsidRPr="00281C7F">
              <w:rPr>
                <w:lang w:val="es-ES"/>
              </w:rPr>
              <w:t>Pagos del director para la realización de las actividades concertadas</w:t>
            </w:r>
          </w:p>
          <w:p w14:paraId="0A167C0A" w14:textId="77777777" w:rsidR="00281C7F" w:rsidRDefault="00281C7F" w:rsidP="00281C7F">
            <w:pPr>
              <w:pStyle w:val="Prrafodelista"/>
              <w:numPr>
                <w:ilvl w:val="0"/>
                <w:numId w:val="27"/>
              </w:numPr>
              <w:ind w:left="610"/>
              <w:jc w:val="both"/>
              <w:rPr>
                <w:lang w:val="es-ES"/>
              </w:rPr>
            </w:pPr>
            <w:r w:rsidRPr="00281C7F">
              <w:rPr>
                <w:lang w:val="es-ES"/>
              </w:rPr>
              <w:t>Comisiones bancarias y gastos de asesoramiento.</w:t>
            </w:r>
          </w:p>
          <w:p w14:paraId="44CEF32D" w14:textId="77777777" w:rsidR="00281C7F" w:rsidRDefault="00281C7F" w:rsidP="00281C7F">
            <w:pPr>
              <w:pStyle w:val="Prrafodelista"/>
              <w:numPr>
                <w:ilvl w:val="0"/>
                <w:numId w:val="27"/>
              </w:numPr>
              <w:ind w:left="610"/>
              <w:jc w:val="both"/>
              <w:rPr>
                <w:lang w:val="es-ES"/>
              </w:rPr>
            </w:pPr>
            <w:r w:rsidRPr="00281C7F">
              <w:rPr>
                <w:lang w:val="es-ES"/>
              </w:rPr>
              <w:t>Gastos federativos</w:t>
            </w:r>
          </w:p>
          <w:p w14:paraId="2F9C98ED" w14:textId="3C69A3EB" w:rsidR="00281C7F" w:rsidRDefault="00281C7F" w:rsidP="00281C7F">
            <w:pPr>
              <w:pStyle w:val="Prrafodelista"/>
              <w:numPr>
                <w:ilvl w:val="0"/>
                <w:numId w:val="27"/>
              </w:numPr>
              <w:ind w:left="610"/>
              <w:jc w:val="both"/>
              <w:rPr>
                <w:lang w:val="es-ES"/>
              </w:rPr>
            </w:pPr>
            <w:r w:rsidRPr="00281C7F">
              <w:rPr>
                <w:lang w:val="es-ES"/>
              </w:rPr>
              <w:t>Gastos de mantenimiento de la página web</w:t>
            </w:r>
          </w:p>
          <w:p w14:paraId="74222E3F" w14:textId="6133C93C" w:rsidR="00281C7F" w:rsidRPr="00281C7F" w:rsidRDefault="00281C7F" w:rsidP="00281C7F">
            <w:pPr>
              <w:pStyle w:val="Prrafodelista"/>
              <w:numPr>
                <w:ilvl w:val="0"/>
                <w:numId w:val="27"/>
              </w:numPr>
              <w:ind w:left="610"/>
              <w:jc w:val="both"/>
              <w:rPr>
                <w:lang w:val="es-ES"/>
              </w:rPr>
            </w:pPr>
            <w:r>
              <w:rPr>
                <w:lang w:val="es-ES"/>
              </w:rPr>
              <w:t>Compra de partituras</w:t>
            </w:r>
          </w:p>
          <w:p w14:paraId="5010533B" w14:textId="77777777" w:rsidR="00281C7F" w:rsidRDefault="00281C7F" w:rsidP="00F44F94">
            <w:pPr>
              <w:jc w:val="both"/>
              <w:rPr>
                <w:lang w:val="es-ES"/>
              </w:rPr>
            </w:pPr>
          </w:p>
          <w:p w14:paraId="0A26520B" w14:textId="10F7550A" w:rsidR="00F44F94" w:rsidRPr="005E6704" w:rsidRDefault="00F44F94" w:rsidP="00F44F94">
            <w:pPr>
              <w:jc w:val="both"/>
              <w:rPr>
                <w:lang w:val="es-ES"/>
              </w:rPr>
            </w:pPr>
            <w:r w:rsidRPr="005E6704">
              <w:rPr>
                <w:lang w:val="es-ES"/>
              </w:rPr>
              <w:t>En ningún caso serán gastos subvencionables:</w:t>
            </w:r>
          </w:p>
          <w:p w14:paraId="6F735AB8" w14:textId="77777777" w:rsidR="00F44F94" w:rsidRPr="005E6704" w:rsidRDefault="00F44F94" w:rsidP="00E8444B">
            <w:pPr>
              <w:jc w:val="both"/>
              <w:rPr>
                <w:lang w:val="es-ES"/>
              </w:rPr>
            </w:pPr>
          </w:p>
          <w:p w14:paraId="4FFACB2C" w14:textId="77777777" w:rsidR="00F44F94" w:rsidRPr="005E6704" w:rsidRDefault="00F44F94" w:rsidP="00E8444B">
            <w:pPr>
              <w:jc w:val="both"/>
              <w:rPr>
                <w:lang w:val="es-ES"/>
              </w:rPr>
            </w:pPr>
          </w:p>
          <w:p w14:paraId="71B60BC9" w14:textId="0CA68561" w:rsidR="00F44F94" w:rsidRPr="00A0495A" w:rsidRDefault="00F44F94" w:rsidP="00A0495A">
            <w:pPr>
              <w:pStyle w:val="Prrafodelista"/>
              <w:numPr>
                <w:ilvl w:val="0"/>
                <w:numId w:val="23"/>
              </w:numPr>
              <w:jc w:val="both"/>
              <w:rPr>
                <w:lang w:val="es-ES"/>
              </w:rPr>
            </w:pPr>
            <w:r w:rsidRPr="00A0495A">
              <w:rPr>
                <w:lang w:val="es-ES"/>
              </w:rPr>
              <w:t>Los intereses deudores de las cuentas bancarias.</w:t>
            </w:r>
          </w:p>
          <w:p w14:paraId="02B223BD" w14:textId="7700965F" w:rsidR="00F44F94" w:rsidRDefault="00F44F94" w:rsidP="00F44F94">
            <w:pPr>
              <w:pStyle w:val="Prrafodelista"/>
              <w:numPr>
                <w:ilvl w:val="0"/>
                <w:numId w:val="23"/>
              </w:numPr>
              <w:jc w:val="both"/>
              <w:rPr>
                <w:lang w:val="es-ES"/>
              </w:rPr>
            </w:pPr>
            <w:r w:rsidRPr="00A0495A">
              <w:rPr>
                <w:lang w:val="es-ES"/>
              </w:rPr>
              <w:t>Intereses, recargos y sanciones administrativas o penales.</w:t>
            </w:r>
          </w:p>
          <w:p w14:paraId="50E1F542" w14:textId="5B8A47EC" w:rsidR="00F44F94" w:rsidRDefault="00F44F94" w:rsidP="00F44F94">
            <w:pPr>
              <w:pStyle w:val="Prrafodelista"/>
              <w:numPr>
                <w:ilvl w:val="0"/>
                <w:numId w:val="23"/>
              </w:numPr>
              <w:jc w:val="both"/>
              <w:rPr>
                <w:lang w:val="es-ES"/>
              </w:rPr>
            </w:pPr>
            <w:r w:rsidRPr="00A0495A">
              <w:rPr>
                <w:lang w:val="es-ES"/>
              </w:rPr>
              <w:t>Gastos de procedimientos judiciales.</w:t>
            </w:r>
          </w:p>
          <w:p w14:paraId="36E4F0CC" w14:textId="5B76AF38" w:rsidR="00F44F94" w:rsidRDefault="00F44F94" w:rsidP="00F44F94">
            <w:pPr>
              <w:pStyle w:val="Prrafodelista"/>
              <w:numPr>
                <w:ilvl w:val="0"/>
                <w:numId w:val="23"/>
              </w:numPr>
              <w:jc w:val="both"/>
              <w:rPr>
                <w:lang w:val="es-ES"/>
              </w:rPr>
            </w:pPr>
            <w:r w:rsidRPr="00A0495A">
              <w:rPr>
                <w:lang w:val="es-ES"/>
              </w:rPr>
              <w:t>Los impuestos directos cuando sean susceptibles de recuperación o compensación.</w:t>
            </w:r>
          </w:p>
          <w:p w14:paraId="58666D85" w14:textId="2D4E7B9F" w:rsidR="00F44F94" w:rsidRPr="00A0495A" w:rsidRDefault="00F44F94" w:rsidP="00F44F94">
            <w:pPr>
              <w:pStyle w:val="Prrafodelista"/>
              <w:numPr>
                <w:ilvl w:val="0"/>
                <w:numId w:val="23"/>
              </w:numPr>
              <w:jc w:val="both"/>
              <w:rPr>
                <w:lang w:val="es-ES"/>
              </w:rPr>
            </w:pPr>
            <w:r w:rsidRPr="00A0495A">
              <w:rPr>
                <w:lang w:val="es-ES"/>
              </w:rPr>
              <w:t>Los impuestos sobre la renta.</w:t>
            </w:r>
          </w:p>
          <w:p w14:paraId="31D12243" w14:textId="77777777" w:rsidR="00F44F94" w:rsidRPr="005E6704" w:rsidRDefault="00F44F94" w:rsidP="00E8444B">
            <w:pPr>
              <w:jc w:val="both"/>
              <w:rPr>
                <w:lang w:val="es-ES"/>
              </w:rPr>
            </w:pPr>
          </w:p>
          <w:p w14:paraId="7883A0DF" w14:textId="5B3BE26F" w:rsidR="00F44F94" w:rsidRPr="005E6704" w:rsidRDefault="00F44F94" w:rsidP="00F44F94">
            <w:pPr>
              <w:jc w:val="both"/>
              <w:rPr>
                <w:lang w:val="es-ES"/>
              </w:rPr>
            </w:pPr>
            <w:r w:rsidRPr="005E6704">
              <w:rPr>
                <w:u w:val="single"/>
                <w:lang w:val="es-ES"/>
              </w:rPr>
              <w:t>Quinto</w:t>
            </w:r>
            <w:r w:rsidRPr="005E6704">
              <w:rPr>
                <w:lang w:val="es-ES"/>
              </w:rPr>
              <w:t xml:space="preserve">. </w:t>
            </w:r>
            <w:r w:rsidRPr="005E6704">
              <w:rPr>
                <w:u w:val="single"/>
                <w:lang w:val="es-ES"/>
              </w:rPr>
              <w:t>Plazo de justificación de los gastos</w:t>
            </w:r>
            <w:r w:rsidRPr="005E6704">
              <w:rPr>
                <w:lang w:val="es-ES"/>
              </w:rPr>
              <w:t>:</w:t>
            </w:r>
            <w:r w:rsidRPr="005E6704">
              <w:rPr>
                <w:lang w:val="es-ES"/>
              </w:rPr>
              <w:br/>
              <w:t xml:space="preserve">Se deberá presentar la justificación de los gastos incurridos para el </w:t>
            </w:r>
            <w:r w:rsidR="00A0495A">
              <w:rPr>
                <w:lang w:val="es-ES"/>
              </w:rPr>
              <w:t>31</w:t>
            </w:r>
            <w:r w:rsidRPr="005E6704">
              <w:rPr>
                <w:lang w:val="es-ES"/>
              </w:rPr>
              <w:t xml:space="preserve"> de </w:t>
            </w:r>
            <w:r w:rsidR="00A0495A">
              <w:rPr>
                <w:lang w:val="es-ES"/>
              </w:rPr>
              <w:t>diciembre</w:t>
            </w:r>
            <w:r w:rsidRPr="005E6704">
              <w:rPr>
                <w:lang w:val="es-ES"/>
              </w:rPr>
              <w:t xml:space="preserve"> de 2026, en los términos señalados en la estipulación tercera.</w:t>
            </w:r>
          </w:p>
          <w:p w14:paraId="61C4D6B1" w14:textId="77777777" w:rsidR="00F44F94" w:rsidRPr="005E6704" w:rsidRDefault="00F44F94" w:rsidP="00E8444B">
            <w:pPr>
              <w:jc w:val="both"/>
              <w:rPr>
                <w:lang w:val="es-ES"/>
              </w:rPr>
            </w:pPr>
          </w:p>
          <w:p w14:paraId="5B2119FA" w14:textId="77777777" w:rsidR="00F44F94" w:rsidRPr="005E6704" w:rsidRDefault="00F44F94" w:rsidP="00F44F94">
            <w:pPr>
              <w:jc w:val="both"/>
              <w:rPr>
                <w:lang w:val="es-ES"/>
              </w:rPr>
            </w:pPr>
            <w:r w:rsidRPr="005E6704">
              <w:rPr>
                <w:u w:val="single"/>
                <w:lang w:val="es-ES"/>
              </w:rPr>
              <w:t>Sexto</w:t>
            </w:r>
            <w:r w:rsidRPr="005E6704">
              <w:rPr>
                <w:lang w:val="es-ES"/>
              </w:rPr>
              <w:t xml:space="preserve">. </w:t>
            </w:r>
            <w:r w:rsidRPr="005E6704">
              <w:rPr>
                <w:u w:val="single"/>
                <w:lang w:val="es-ES"/>
              </w:rPr>
              <w:t>Compatibilidad con otras ayudas</w:t>
            </w:r>
            <w:r w:rsidRPr="005E6704">
              <w:rPr>
                <w:lang w:val="es-ES"/>
              </w:rPr>
              <w:t>:</w:t>
            </w:r>
            <w:r w:rsidRPr="005E6704">
              <w:rPr>
                <w:lang w:val="es-ES"/>
              </w:rPr>
              <w:br/>
            </w:r>
          </w:p>
          <w:p w14:paraId="5626D878" w14:textId="363CF21D" w:rsidR="00F44F94" w:rsidRPr="005E6704" w:rsidRDefault="00F44F94" w:rsidP="00F44F94">
            <w:pPr>
              <w:jc w:val="both"/>
              <w:rPr>
                <w:lang w:val="es-ES"/>
              </w:rPr>
            </w:pPr>
            <w:r w:rsidRPr="005E6704">
              <w:rPr>
                <w:lang w:val="es-ES"/>
              </w:rPr>
              <w:t>Esta subvención será compatible con todas aquellas subvenciones, ayudas, ingresos o recursos para la misma finalidad, procedentes de cualesquiera administraciones o entes públicos o privados, de la Unión Europea o de organismos internacionales.</w:t>
            </w:r>
            <w:r w:rsidRPr="005E6704">
              <w:rPr>
                <w:lang w:val="es-ES"/>
              </w:rPr>
              <w:br/>
            </w:r>
            <w:r w:rsidRPr="005E6704">
              <w:rPr>
                <w:lang w:val="es-ES"/>
              </w:rPr>
              <w:br/>
            </w:r>
            <w:r w:rsidRPr="005E6704">
              <w:rPr>
                <w:lang w:val="es-ES"/>
              </w:rPr>
              <w:lastRenderedPageBreak/>
              <w:t>En este sentido, y en cumplimiento de lo dispuesto en el artículo 19.3 de la Ley General de Subvenciones, el importe total de las ayudas percibidas y, en su caso, en concurrencia con otras subvenciones, ayudas, ingresos o recursos, no podrá superar el coste de la actividad subvencionada.</w:t>
            </w:r>
            <w:r w:rsidRPr="005E6704">
              <w:rPr>
                <w:lang w:val="es-ES"/>
              </w:rPr>
              <w:br/>
            </w:r>
            <w:r w:rsidRPr="005E6704">
              <w:rPr>
                <w:lang w:val="es-ES"/>
              </w:rPr>
              <w:br/>
              <w:t>Cuando las actividades hayan sido financiadas, además de con la subvención, con fondos propios u otras subvenciones o recursos, deberá especificarse en la justificación el importe, procedencia y aplicación de dichos fondos a las actividades subvencionadas.</w:t>
            </w:r>
          </w:p>
          <w:p w14:paraId="179977C0" w14:textId="77777777" w:rsidR="00F44F94" w:rsidRPr="005E6704" w:rsidRDefault="00F44F94" w:rsidP="00E8444B">
            <w:pPr>
              <w:jc w:val="both"/>
              <w:rPr>
                <w:lang w:val="es-ES"/>
              </w:rPr>
            </w:pPr>
          </w:p>
          <w:p w14:paraId="44028193" w14:textId="77777777" w:rsidR="00281C7F" w:rsidRDefault="00F44F94" w:rsidP="00F44F94">
            <w:pPr>
              <w:jc w:val="both"/>
              <w:rPr>
                <w:lang w:val="es-ES"/>
              </w:rPr>
            </w:pPr>
            <w:r w:rsidRPr="005E6704">
              <w:rPr>
                <w:u w:val="single"/>
                <w:lang w:val="es-ES"/>
              </w:rPr>
              <w:t>Séptimo</w:t>
            </w:r>
            <w:r w:rsidRPr="005E6704">
              <w:rPr>
                <w:lang w:val="es-ES"/>
              </w:rPr>
              <w:t xml:space="preserve">. </w:t>
            </w:r>
            <w:r w:rsidRPr="005E6704">
              <w:rPr>
                <w:u w:val="single"/>
                <w:lang w:val="es-ES"/>
              </w:rPr>
              <w:t>Duración del convenio</w:t>
            </w:r>
            <w:r w:rsidRPr="005E6704">
              <w:rPr>
                <w:lang w:val="es-ES"/>
              </w:rPr>
              <w:t>:</w:t>
            </w:r>
          </w:p>
          <w:p w14:paraId="256382CE" w14:textId="2F31B6FA" w:rsidR="00F44F94" w:rsidRPr="005E6704" w:rsidRDefault="00F44F94" w:rsidP="00F44F94">
            <w:pPr>
              <w:jc w:val="both"/>
              <w:rPr>
                <w:lang w:val="es-ES"/>
              </w:rPr>
            </w:pPr>
            <w:r w:rsidRPr="005E6704">
              <w:rPr>
                <w:lang w:val="es-ES"/>
              </w:rPr>
              <w:t>La vigencia del presente Convenio será hasta el 31-12-202</w:t>
            </w:r>
            <w:r w:rsidR="00281C7F">
              <w:rPr>
                <w:lang w:val="es-ES"/>
              </w:rPr>
              <w:t>6</w:t>
            </w:r>
            <w:r w:rsidRPr="005E6704">
              <w:rPr>
                <w:lang w:val="es-ES"/>
              </w:rPr>
              <w:t>, sin posibilidad de prórroga.</w:t>
            </w:r>
          </w:p>
          <w:p w14:paraId="20BC2ACF" w14:textId="77777777" w:rsidR="00F44F94" w:rsidRPr="005E6704" w:rsidRDefault="00F44F94" w:rsidP="00E8444B">
            <w:pPr>
              <w:jc w:val="both"/>
              <w:rPr>
                <w:lang w:val="es-ES"/>
              </w:rPr>
            </w:pPr>
          </w:p>
          <w:p w14:paraId="7AEA9228" w14:textId="77777777" w:rsidR="00281C7F" w:rsidRDefault="00AA0FF5" w:rsidP="00AA0FF5">
            <w:pPr>
              <w:jc w:val="both"/>
              <w:rPr>
                <w:lang w:val="es-ES"/>
              </w:rPr>
            </w:pPr>
            <w:r w:rsidRPr="005E6704">
              <w:rPr>
                <w:u w:val="single"/>
                <w:lang w:val="es-ES"/>
              </w:rPr>
              <w:t>Octavo</w:t>
            </w:r>
            <w:r w:rsidRPr="005E6704">
              <w:rPr>
                <w:lang w:val="es-ES"/>
              </w:rPr>
              <w:t xml:space="preserve">. </w:t>
            </w:r>
            <w:r w:rsidRPr="005E6704">
              <w:rPr>
                <w:u w:val="single"/>
                <w:lang w:val="es-ES"/>
              </w:rPr>
              <w:t>Mecanismos de seguimiento, vigilancia y control</w:t>
            </w:r>
            <w:r w:rsidRPr="005E6704">
              <w:rPr>
                <w:lang w:val="es-ES"/>
              </w:rPr>
              <w:t>:</w:t>
            </w:r>
          </w:p>
          <w:p w14:paraId="64292DDE" w14:textId="13F5FF25" w:rsidR="00AA0FF5" w:rsidRPr="005E6704" w:rsidRDefault="00AA0FF5" w:rsidP="00AA0FF5">
            <w:pPr>
              <w:jc w:val="both"/>
              <w:rPr>
                <w:lang w:val="es-ES"/>
              </w:rPr>
            </w:pPr>
            <w:r w:rsidRPr="005E6704">
              <w:rPr>
                <w:lang w:val="es-ES"/>
              </w:rPr>
              <w:t>Para el seguimiento, vigilancia y control de la ejecución del Convenio y de los compromisos adquiridos por los firmantes, así como para resolver las dudas de interpretación del mismo, se crea una Comisión integrada por los siguientes miembros:</w:t>
            </w:r>
          </w:p>
          <w:p w14:paraId="126A36C7" w14:textId="77777777" w:rsidR="00F44F94" w:rsidRPr="005E6704" w:rsidRDefault="00F44F94" w:rsidP="00E8444B">
            <w:pPr>
              <w:jc w:val="both"/>
              <w:rPr>
                <w:lang w:val="es-ES"/>
              </w:rPr>
            </w:pPr>
          </w:p>
          <w:p w14:paraId="0ABEB98B" w14:textId="0BB0FC3B" w:rsidR="00AA0FF5" w:rsidRPr="005E6704" w:rsidRDefault="00AA0FF5" w:rsidP="00AA0FF5">
            <w:pPr>
              <w:jc w:val="both"/>
              <w:rPr>
                <w:lang w:val="es-ES"/>
              </w:rPr>
            </w:pPr>
            <w:r w:rsidRPr="005E6704">
              <w:rPr>
                <w:lang w:val="es-ES"/>
              </w:rPr>
              <w:t xml:space="preserve">-    Por parte de la entidad municipal, el concejal responsable de la Comisión de Ciudadanía y el coordinador de </w:t>
            </w:r>
            <w:proofErr w:type="gramStart"/>
            <w:r w:rsidRPr="005E6704">
              <w:rPr>
                <w:lang w:val="es-ES"/>
              </w:rPr>
              <w:t>Euskera</w:t>
            </w:r>
            <w:proofErr w:type="gramEnd"/>
            <w:r w:rsidRPr="005E6704">
              <w:rPr>
                <w:lang w:val="es-ES"/>
              </w:rPr>
              <w:t xml:space="preserve"> y Cultura en relación al convenio.</w:t>
            </w:r>
            <w:r w:rsidRPr="005E6704">
              <w:rPr>
                <w:lang w:val="es-ES"/>
              </w:rPr>
              <w:br/>
              <w:t>-   Por parte del Coro Arane Loinatz, l</w:t>
            </w:r>
            <w:r w:rsidR="00281C7F">
              <w:rPr>
                <w:lang w:val="es-ES"/>
              </w:rPr>
              <w:t>a</w:t>
            </w:r>
            <w:r w:rsidRPr="005E6704">
              <w:rPr>
                <w:lang w:val="es-ES"/>
              </w:rPr>
              <w:t xml:space="preserve"> President</w:t>
            </w:r>
            <w:r w:rsidR="00281C7F">
              <w:rPr>
                <w:lang w:val="es-ES"/>
              </w:rPr>
              <w:t>a</w:t>
            </w:r>
            <w:r w:rsidRPr="005E6704">
              <w:rPr>
                <w:lang w:val="es-ES"/>
              </w:rPr>
              <w:t xml:space="preserve"> y l</w:t>
            </w:r>
            <w:r w:rsidR="00281C7F">
              <w:rPr>
                <w:lang w:val="es-ES"/>
              </w:rPr>
              <w:t>a</w:t>
            </w:r>
            <w:r w:rsidRPr="005E6704">
              <w:rPr>
                <w:lang w:val="es-ES"/>
              </w:rPr>
              <w:t xml:space="preserve"> </w:t>
            </w:r>
            <w:r w:rsidR="00281C7F">
              <w:rPr>
                <w:lang w:val="es-ES"/>
              </w:rPr>
              <w:t>s</w:t>
            </w:r>
            <w:r w:rsidRPr="005E6704">
              <w:rPr>
                <w:lang w:val="es-ES"/>
              </w:rPr>
              <w:t>ecretari</w:t>
            </w:r>
            <w:r w:rsidR="00281C7F">
              <w:rPr>
                <w:lang w:val="es-ES"/>
              </w:rPr>
              <w:t>a</w:t>
            </w:r>
            <w:r w:rsidRPr="005E6704">
              <w:rPr>
                <w:lang w:val="es-ES"/>
              </w:rPr>
              <w:t>, en relación al Convenio.</w:t>
            </w:r>
          </w:p>
          <w:p w14:paraId="01B954D0" w14:textId="77777777" w:rsidR="00AA0FF5" w:rsidRPr="005E6704" w:rsidRDefault="00AA0FF5" w:rsidP="00E8444B">
            <w:pPr>
              <w:jc w:val="both"/>
              <w:rPr>
                <w:lang w:val="es-ES"/>
              </w:rPr>
            </w:pPr>
          </w:p>
          <w:p w14:paraId="30A8EF0F" w14:textId="77777777" w:rsidR="00AA0FF5" w:rsidRPr="005E6704" w:rsidRDefault="00AA0FF5" w:rsidP="00E8444B">
            <w:pPr>
              <w:jc w:val="both"/>
              <w:rPr>
                <w:lang w:val="es-ES"/>
              </w:rPr>
            </w:pPr>
          </w:p>
          <w:p w14:paraId="02696456" w14:textId="77777777" w:rsidR="00281C7F" w:rsidRDefault="00AA0FF5" w:rsidP="00AA0FF5">
            <w:pPr>
              <w:jc w:val="both"/>
              <w:rPr>
                <w:lang w:val="es-ES"/>
              </w:rPr>
            </w:pPr>
            <w:r w:rsidRPr="005E6704">
              <w:rPr>
                <w:u w:val="single"/>
                <w:lang w:val="es-ES"/>
              </w:rPr>
              <w:t>Noveno</w:t>
            </w:r>
            <w:r w:rsidRPr="005E6704">
              <w:rPr>
                <w:lang w:val="es-ES"/>
              </w:rPr>
              <w:t xml:space="preserve">. </w:t>
            </w:r>
            <w:r w:rsidRPr="005E6704">
              <w:rPr>
                <w:u w:val="single"/>
                <w:lang w:val="es-ES"/>
              </w:rPr>
              <w:t>Notificaciones y comunicaciones entre las partes</w:t>
            </w:r>
            <w:r w:rsidRPr="005E6704">
              <w:rPr>
                <w:lang w:val="es-ES"/>
              </w:rPr>
              <w:t>:</w:t>
            </w:r>
          </w:p>
          <w:p w14:paraId="696403D5" w14:textId="203AE03B" w:rsidR="00AA0FF5" w:rsidRPr="005E6704" w:rsidRDefault="00AA0FF5" w:rsidP="00AA0FF5">
            <w:pPr>
              <w:jc w:val="both"/>
              <w:rPr>
                <w:lang w:val="es-ES"/>
              </w:rPr>
            </w:pPr>
            <w:r w:rsidRPr="005E6704">
              <w:rPr>
                <w:lang w:val="es-ES"/>
              </w:rPr>
              <w:t>Las notificaciones y comunicaciones que se realicen en el marco del presente Convenio deberán dirigirse a las siguientes personas:</w:t>
            </w:r>
          </w:p>
          <w:p w14:paraId="1AD86146" w14:textId="77777777" w:rsidR="00AA0FF5" w:rsidRPr="005E6704" w:rsidRDefault="00AA0FF5" w:rsidP="00E8444B">
            <w:pPr>
              <w:jc w:val="both"/>
              <w:rPr>
                <w:lang w:val="es-ES"/>
              </w:rPr>
            </w:pPr>
          </w:p>
          <w:p w14:paraId="3E0CE6E4" w14:textId="41067FDD" w:rsidR="00AA0FF5" w:rsidRPr="005E6704" w:rsidRDefault="00AA0FF5" w:rsidP="00AA0FF5">
            <w:pPr>
              <w:jc w:val="both"/>
              <w:rPr>
                <w:lang w:val="es-ES"/>
              </w:rPr>
            </w:pPr>
            <w:r w:rsidRPr="005E6704">
              <w:rPr>
                <w:lang w:val="es-ES"/>
              </w:rPr>
              <w:t>- Por parte del Ayuntamiento: Amaia Gomez de Segura, Coordinadora de Euskera y Cultura</w:t>
            </w:r>
            <w:r w:rsidRPr="005E6704">
              <w:rPr>
                <w:lang w:val="es-ES"/>
              </w:rPr>
              <w:br/>
              <w:t xml:space="preserve">- Por el Coro Arane Loinatz: </w:t>
            </w:r>
            <w:r w:rsidR="00281C7F">
              <w:rPr>
                <w:lang w:val="es-ES"/>
              </w:rPr>
              <w:t>Irati Otamendi Irizar</w:t>
            </w:r>
            <w:r w:rsidRPr="005E6704">
              <w:rPr>
                <w:lang w:val="es-ES"/>
              </w:rPr>
              <w:t xml:space="preserve">, </w:t>
            </w:r>
            <w:r w:rsidR="00281C7F" w:rsidRPr="005E6704">
              <w:rPr>
                <w:lang w:val="es-ES"/>
              </w:rPr>
              <w:t>secretaria</w:t>
            </w:r>
            <w:r w:rsidRPr="005E6704">
              <w:rPr>
                <w:lang w:val="es-ES"/>
              </w:rPr>
              <w:t>.</w:t>
            </w:r>
          </w:p>
          <w:p w14:paraId="6D05E0A5" w14:textId="77777777" w:rsidR="00AA0FF5" w:rsidRPr="005E6704" w:rsidRDefault="00AA0FF5" w:rsidP="00E8444B">
            <w:pPr>
              <w:jc w:val="both"/>
              <w:rPr>
                <w:lang w:val="es-ES"/>
              </w:rPr>
            </w:pPr>
          </w:p>
          <w:p w14:paraId="0B5F2E75" w14:textId="3F1D747A" w:rsidR="00AA0FF5" w:rsidRPr="005E6704" w:rsidRDefault="00AA0FF5" w:rsidP="00AA0FF5">
            <w:pPr>
              <w:jc w:val="both"/>
              <w:rPr>
                <w:lang w:val="es-ES"/>
              </w:rPr>
            </w:pPr>
            <w:r w:rsidRPr="005E6704">
              <w:rPr>
                <w:u w:val="single"/>
                <w:lang w:val="es-ES"/>
              </w:rPr>
              <w:t>Décimo</w:t>
            </w:r>
            <w:r w:rsidRPr="005E6704">
              <w:rPr>
                <w:lang w:val="es-ES"/>
              </w:rPr>
              <w:t xml:space="preserve">. </w:t>
            </w:r>
            <w:r w:rsidRPr="005E6704">
              <w:rPr>
                <w:u w:val="single"/>
                <w:lang w:val="es-ES"/>
              </w:rPr>
              <w:t>Consecuencias del incumplimiento de las obligaciones y compromisos asumidos</w:t>
            </w:r>
            <w:r w:rsidRPr="005E6704">
              <w:rPr>
                <w:lang w:val="es-ES"/>
              </w:rPr>
              <w:t>:</w:t>
            </w:r>
            <w:r w:rsidRPr="005E6704">
              <w:rPr>
                <w:lang w:val="es-ES"/>
              </w:rPr>
              <w:br/>
              <w:t xml:space="preserve">El incumplimiento de las obligaciones y compromisos asumidos por parte de alguno de los firmantes deberá ser comunicado a la parte </w:t>
            </w:r>
            <w:r w:rsidRPr="005E6704">
              <w:rPr>
                <w:lang w:val="es-ES"/>
              </w:rPr>
              <w:lastRenderedPageBreak/>
              <w:t>incumplidora para que en un plazo determinado cumpla con las obligaciones y compromisos que se consideran incumplidos. Transcurrido el plazo establecido, si persistiera el incumplimiento, se resolverá el convenio.</w:t>
            </w:r>
          </w:p>
          <w:p w14:paraId="42748F3F" w14:textId="77777777" w:rsidR="00AA0FF5" w:rsidRPr="005E6704" w:rsidRDefault="00AA0FF5" w:rsidP="00E8444B">
            <w:pPr>
              <w:jc w:val="both"/>
              <w:rPr>
                <w:lang w:val="es-ES"/>
              </w:rPr>
            </w:pPr>
          </w:p>
          <w:p w14:paraId="75106720" w14:textId="3415DB5C" w:rsidR="00AA0FF5" w:rsidRPr="005E6704" w:rsidRDefault="00AA0FF5" w:rsidP="00AA0FF5">
            <w:pPr>
              <w:jc w:val="both"/>
              <w:rPr>
                <w:lang w:val="es-ES"/>
              </w:rPr>
            </w:pPr>
            <w:r w:rsidRPr="005E6704">
              <w:rPr>
                <w:lang w:val="es-ES"/>
              </w:rPr>
              <w:t>En el supuesto de que la persona beneficiaria de la subvención incumpliera las obligaciones y compromisos asumidos, deberá reintegrar la parte proporcional de la cantidad concedida más los intereses de demora que correspondan desde el momento del pago de la subvención.</w:t>
            </w:r>
          </w:p>
          <w:p w14:paraId="2FBBFE91" w14:textId="77777777" w:rsidR="00AA0FF5" w:rsidRPr="005E6704" w:rsidRDefault="00AA0FF5" w:rsidP="00E8444B">
            <w:pPr>
              <w:jc w:val="both"/>
              <w:rPr>
                <w:lang w:val="es-ES"/>
              </w:rPr>
            </w:pPr>
          </w:p>
          <w:p w14:paraId="1F082724" w14:textId="13C0491E" w:rsidR="00AA0FF5" w:rsidRPr="005E6704" w:rsidRDefault="00AA0FF5" w:rsidP="00AA0FF5">
            <w:pPr>
              <w:jc w:val="both"/>
              <w:rPr>
                <w:lang w:val="es-ES"/>
              </w:rPr>
            </w:pPr>
            <w:r w:rsidRPr="005E6704">
              <w:rPr>
                <w:lang w:val="es-ES"/>
              </w:rPr>
              <w:t>Procederá el reintegro total o parcial de las cantidades percibidas en el supuesto de incumplimiento de las condiciones previstas en el presente convenio o de los requisitos de justificación establecidos por la intervención u órgano municipal competente, así como en los supuestos previstos en el artículo 37 y siguientes de la Ley General de Subvenciones.</w:t>
            </w:r>
          </w:p>
          <w:p w14:paraId="5E79DE05" w14:textId="77777777" w:rsidR="00AA0FF5" w:rsidRPr="005E6704" w:rsidRDefault="00AA0FF5" w:rsidP="00E8444B">
            <w:pPr>
              <w:jc w:val="both"/>
              <w:rPr>
                <w:lang w:val="es-ES"/>
              </w:rPr>
            </w:pPr>
          </w:p>
          <w:p w14:paraId="09DCBAE6" w14:textId="4E1B7FAC" w:rsidR="00AA0FF5" w:rsidRPr="005E6704" w:rsidRDefault="00AA0FF5" w:rsidP="00AA0FF5">
            <w:pPr>
              <w:jc w:val="both"/>
              <w:rPr>
                <w:lang w:val="es-ES"/>
              </w:rPr>
            </w:pPr>
            <w:r w:rsidRPr="005E6704">
              <w:rPr>
                <w:u w:val="single"/>
                <w:lang w:val="es-ES"/>
              </w:rPr>
              <w:t>Undécimo</w:t>
            </w:r>
            <w:r w:rsidRPr="005E6704">
              <w:rPr>
                <w:lang w:val="es-ES"/>
              </w:rPr>
              <w:t xml:space="preserve">. </w:t>
            </w:r>
            <w:r w:rsidRPr="005E6704">
              <w:rPr>
                <w:u w:val="single"/>
                <w:lang w:val="es-ES"/>
              </w:rPr>
              <w:t>Resolución del convenio</w:t>
            </w:r>
            <w:r w:rsidRPr="005E6704">
              <w:rPr>
                <w:lang w:val="es-ES"/>
              </w:rPr>
              <w:t>:</w:t>
            </w:r>
          </w:p>
          <w:p w14:paraId="155D9746" w14:textId="77777777" w:rsidR="00AA0FF5" w:rsidRPr="005E6704" w:rsidRDefault="00AA0FF5" w:rsidP="00E8444B">
            <w:pPr>
              <w:jc w:val="both"/>
              <w:rPr>
                <w:lang w:val="es-ES"/>
              </w:rPr>
            </w:pPr>
          </w:p>
          <w:p w14:paraId="29D157E0" w14:textId="0163F687" w:rsidR="00AA0FF5" w:rsidRDefault="00AA0FF5" w:rsidP="00843D2E">
            <w:pPr>
              <w:pStyle w:val="Prrafodelista"/>
              <w:numPr>
                <w:ilvl w:val="0"/>
                <w:numId w:val="33"/>
              </w:numPr>
              <w:jc w:val="both"/>
              <w:rPr>
                <w:lang w:val="es-ES"/>
              </w:rPr>
            </w:pPr>
            <w:r w:rsidRPr="00281C7F">
              <w:rPr>
                <w:lang w:val="es-ES"/>
              </w:rPr>
              <w:t>Al finalizar el plazo.</w:t>
            </w:r>
          </w:p>
          <w:p w14:paraId="307DCE77" w14:textId="77777777" w:rsidR="00281C7F" w:rsidRDefault="00AA0FF5" w:rsidP="00843D2E">
            <w:pPr>
              <w:pStyle w:val="Prrafodelista"/>
              <w:numPr>
                <w:ilvl w:val="0"/>
                <w:numId w:val="33"/>
              </w:numPr>
              <w:jc w:val="both"/>
              <w:rPr>
                <w:lang w:val="es-ES"/>
              </w:rPr>
            </w:pPr>
            <w:r w:rsidRPr="00281C7F">
              <w:rPr>
                <w:lang w:val="es-ES"/>
              </w:rPr>
              <w:t>Por mutuo acuerdo expreso de las partes.</w:t>
            </w:r>
          </w:p>
          <w:p w14:paraId="17AE02D6" w14:textId="77777777" w:rsidR="00843D2E" w:rsidRDefault="00AA0FF5" w:rsidP="00843D2E">
            <w:pPr>
              <w:pStyle w:val="Prrafodelista"/>
              <w:numPr>
                <w:ilvl w:val="0"/>
                <w:numId w:val="33"/>
              </w:numPr>
              <w:jc w:val="both"/>
              <w:rPr>
                <w:lang w:val="es-ES"/>
              </w:rPr>
            </w:pPr>
            <w:r w:rsidRPr="00281C7F">
              <w:rPr>
                <w:lang w:val="es-ES"/>
              </w:rPr>
              <w:t>Incumplimiento de las obligaciones asumidas por las partes.</w:t>
            </w:r>
          </w:p>
          <w:p w14:paraId="17DB0E30" w14:textId="3988C4DB" w:rsidR="00AA0FF5" w:rsidRPr="00281C7F" w:rsidRDefault="00AA0FF5" w:rsidP="00843D2E">
            <w:pPr>
              <w:pStyle w:val="Prrafodelista"/>
              <w:numPr>
                <w:ilvl w:val="0"/>
                <w:numId w:val="33"/>
              </w:numPr>
              <w:jc w:val="both"/>
              <w:rPr>
                <w:lang w:val="es-ES"/>
              </w:rPr>
            </w:pPr>
            <w:r w:rsidRPr="00281C7F">
              <w:rPr>
                <w:lang w:val="es-ES"/>
              </w:rPr>
              <w:t>Por decisión judicial declaratoria de la nulidad del convenio.</w:t>
            </w:r>
          </w:p>
          <w:p w14:paraId="33581E47" w14:textId="77777777" w:rsidR="00AA0FF5" w:rsidRPr="005E6704" w:rsidRDefault="00AA0FF5" w:rsidP="00E8444B">
            <w:pPr>
              <w:jc w:val="both"/>
              <w:rPr>
                <w:lang w:val="es-ES"/>
              </w:rPr>
            </w:pPr>
          </w:p>
          <w:p w14:paraId="4365A901" w14:textId="2F01153C" w:rsidR="00AA0FF5" w:rsidRPr="005E6704" w:rsidRDefault="00AA0FF5" w:rsidP="00AA0FF5">
            <w:pPr>
              <w:jc w:val="both"/>
              <w:rPr>
                <w:lang w:val="es-ES"/>
              </w:rPr>
            </w:pPr>
            <w:r w:rsidRPr="005E6704">
              <w:rPr>
                <w:lang w:val="es-ES"/>
              </w:rPr>
              <w:t>La resolución del convenio extinguirá las obligaciones y compromisos asumidos por las partes, así como la liquidación de las prestaciones. A estos efectos, será de aplicación lo dispuesto en el artículo 52 de la Ley de Régimen Jurídico del Sector Público en relación con los efectos de la resolución y el régimen de liquidaciones e indemnizaciones.</w:t>
            </w:r>
          </w:p>
          <w:p w14:paraId="68726D02" w14:textId="77777777" w:rsidR="00AA0FF5" w:rsidRPr="005E6704" w:rsidRDefault="00AA0FF5" w:rsidP="00E8444B">
            <w:pPr>
              <w:jc w:val="both"/>
              <w:rPr>
                <w:lang w:val="es-ES"/>
              </w:rPr>
            </w:pPr>
          </w:p>
          <w:p w14:paraId="5FCDE661" w14:textId="60AB2E8C" w:rsidR="002C4525" w:rsidRPr="005E6704" w:rsidRDefault="002C4525" w:rsidP="002C4525">
            <w:pPr>
              <w:jc w:val="both"/>
              <w:rPr>
                <w:lang w:val="es-ES"/>
              </w:rPr>
            </w:pPr>
            <w:r w:rsidRPr="005E6704">
              <w:rPr>
                <w:lang w:val="es-ES"/>
              </w:rPr>
              <w:t>Los objetivos del Convenio se entenderán cumplidos cuando se haya cumplido su objeto en condiciones aceptables para ambas partes.</w:t>
            </w:r>
          </w:p>
          <w:p w14:paraId="178E4C73" w14:textId="77777777" w:rsidR="00AA0FF5" w:rsidRPr="005E6704" w:rsidRDefault="00AA0FF5" w:rsidP="00E8444B">
            <w:pPr>
              <w:jc w:val="both"/>
              <w:rPr>
                <w:lang w:val="es-ES"/>
              </w:rPr>
            </w:pPr>
          </w:p>
          <w:p w14:paraId="13B97112" w14:textId="4CADA8A4" w:rsidR="002C4525" w:rsidRPr="005E6704" w:rsidRDefault="002C4525" w:rsidP="002C4525">
            <w:pPr>
              <w:jc w:val="both"/>
              <w:rPr>
                <w:lang w:val="es-ES"/>
              </w:rPr>
            </w:pPr>
            <w:r w:rsidRPr="005E6704">
              <w:rPr>
                <w:lang w:val="es-ES"/>
              </w:rPr>
              <w:t>En el caso de que hubiera actuaciones en proceso de ejecución, las partes, a propuesta de la comisión de seguimiento, vigilancia y control, podrán acordar el seguimiento y finalización de las actuaciones en curso, estableciendo un plazo improrrogable para su finalización.</w:t>
            </w:r>
          </w:p>
          <w:p w14:paraId="46C3015D" w14:textId="77777777" w:rsidR="002C4525" w:rsidRPr="005E6704" w:rsidRDefault="002C4525" w:rsidP="00E8444B">
            <w:pPr>
              <w:jc w:val="both"/>
              <w:rPr>
                <w:lang w:val="es-ES"/>
              </w:rPr>
            </w:pPr>
          </w:p>
          <w:p w14:paraId="29235579" w14:textId="0016C7E4" w:rsidR="002C4525" w:rsidRPr="005E6704" w:rsidRDefault="002C4525" w:rsidP="002C4525">
            <w:pPr>
              <w:jc w:val="both"/>
              <w:rPr>
                <w:lang w:val="es-ES"/>
              </w:rPr>
            </w:pPr>
            <w:r w:rsidRPr="005E6704">
              <w:rPr>
                <w:u w:val="single"/>
                <w:lang w:val="es-ES"/>
              </w:rPr>
              <w:lastRenderedPageBreak/>
              <w:t>Decimosegundo</w:t>
            </w:r>
            <w:r w:rsidRPr="005E6704">
              <w:rPr>
                <w:lang w:val="es-ES"/>
              </w:rPr>
              <w:t xml:space="preserve">. </w:t>
            </w:r>
            <w:r w:rsidRPr="005E6704">
              <w:rPr>
                <w:u w:val="single"/>
                <w:lang w:val="es-ES"/>
              </w:rPr>
              <w:t>Naturaleza y jurisdicción aplicable</w:t>
            </w:r>
            <w:r w:rsidRPr="005E6704">
              <w:rPr>
                <w:lang w:val="es-ES"/>
              </w:rPr>
              <w:t>:</w:t>
            </w:r>
            <w:r w:rsidRPr="005E6704">
              <w:rPr>
                <w:lang w:val="es-ES"/>
              </w:rPr>
              <w:br/>
              <w:t>De acuerdo con el artículo 47 de la Ley 40/2015, de 1 de octubre, el presente convenio tiene naturaleza jurídica administrativa y, en consecuencia, es competente la jurisdicción contencioso-administrativa.</w:t>
            </w:r>
          </w:p>
          <w:p w14:paraId="73AA5A7F" w14:textId="77777777" w:rsidR="002C4525" w:rsidRPr="005E6704" w:rsidRDefault="002C4525" w:rsidP="00E8444B">
            <w:pPr>
              <w:jc w:val="both"/>
              <w:rPr>
                <w:lang w:val="es-ES"/>
              </w:rPr>
            </w:pPr>
          </w:p>
          <w:p w14:paraId="213D3BC7" w14:textId="43BDF61E" w:rsidR="002C4525" w:rsidRPr="005E6704" w:rsidRDefault="002C4525" w:rsidP="002C4525">
            <w:pPr>
              <w:jc w:val="both"/>
              <w:rPr>
                <w:lang w:val="es-ES"/>
              </w:rPr>
            </w:pPr>
            <w:r w:rsidRPr="005E6704">
              <w:rPr>
                <w:lang w:val="es-ES"/>
              </w:rPr>
              <w:t>Las controversias que pudieran surgir sobre la interpretación, modificación, resolución y efectos que pudieran derivarse de la aplicación del presente Convenio se resolverán por acuerdo entre las partes y, en su defecto, por la jurisdicción contencioso-administrativa.</w:t>
            </w:r>
          </w:p>
          <w:p w14:paraId="7BD467A2" w14:textId="77777777" w:rsidR="002C4525" w:rsidRPr="005E6704" w:rsidRDefault="002C4525" w:rsidP="00E8444B">
            <w:pPr>
              <w:jc w:val="both"/>
              <w:rPr>
                <w:lang w:val="es-ES"/>
              </w:rPr>
            </w:pPr>
          </w:p>
          <w:p w14:paraId="5F759CFA" w14:textId="77777777" w:rsidR="002C4525" w:rsidRPr="005E6704" w:rsidRDefault="002C4525" w:rsidP="00E8444B">
            <w:pPr>
              <w:jc w:val="both"/>
              <w:rPr>
                <w:lang w:val="es-ES"/>
              </w:rPr>
            </w:pPr>
          </w:p>
          <w:p w14:paraId="0D64FCE6" w14:textId="6F8FEFB8" w:rsidR="002C4525" w:rsidRPr="005E6704" w:rsidRDefault="002C4525" w:rsidP="002C4525">
            <w:pPr>
              <w:jc w:val="both"/>
              <w:rPr>
                <w:lang w:val="es-ES"/>
              </w:rPr>
            </w:pPr>
            <w:r w:rsidRPr="005E6704">
              <w:rPr>
                <w:lang w:val="es-ES"/>
              </w:rPr>
              <w:t>Y en prueba de conformidad con cuanto antecede, los reunidos firman el presente Convenio en el lugar y fecha indicados en el encabezamiento.</w:t>
            </w:r>
          </w:p>
          <w:p w14:paraId="53945326" w14:textId="6BF74ED2" w:rsidR="002C4525" w:rsidRPr="005E6704" w:rsidRDefault="002C4525" w:rsidP="00E8444B">
            <w:pPr>
              <w:jc w:val="both"/>
              <w:rPr>
                <w:lang w:val="es-ES"/>
              </w:rPr>
            </w:pPr>
          </w:p>
        </w:tc>
      </w:tr>
      <w:tr w:rsidR="002C4525" w14:paraId="7FC7BB81" w14:textId="77777777" w:rsidTr="002C4525">
        <w:tc>
          <w:tcPr>
            <w:tcW w:w="4531" w:type="dxa"/>
            <w:hideMark/>
          </w:tcPr>
          <w:p w14:paraId="5EDC7E2D" w14:textId="77777777" w:rsidR="002C4525" w:rsidRDefault="002C4525">
            <w:pPr>
              <w:suppressAutoHyphens/>
              <w:spacing w:after="120"/>
              <w:jc w:val="center"/>
              <w:rPr>
                <w:rFonts w:eastAsia="Times New Roman" w:cstheme="minorHAnsi"/>
                <w:sz w:val="24"/>
                <w:szCs w:val="24"/>
                <w:lang w:eastAsia="zh-CN"/>
              </w:rPr>
            </w:pPr>
          </w:p>
          <w:p w14:paraId="04080CF5" w14:textId="77777777" w:rsidR="002C4525" w:rsidRDefault="002C4525">
            <w:pPr>
              <w:suppressAutoHyphens/>
              <w:spacing w:after="120"/>
              <w:jc w:val="center"/>
              <w:rPr>
                <w:rFonts w:eastAsia="Times New Roman" w:cstheme="minorHAnsi"/>
                <w:sz w:val="24"/>
                <w:szCs w:val="24"/>
                <w:lang w:eastAsia="zh-CN"/>
              </w:rPr>
            </w:pPr>
          </w:p>
          <w:p w14:paraId="725CBFF0" w14:textId="2A858217" w:rsidR="002C4525" w:rsidRDefault="002C4525">
            <w:pPr>
              <w:suppressAutoHyphens/>
              <w:spacing w:after="120"/>
              <w:jc w:val="center"/>
              <w:rPr>
                <w:rFonts w:eastAsia="Times New Roman" w:cstheme="minorHAnsi"/>
                <w:sz w:val="24"/>
                <w:szCs w:val="24"/>
                <w:lang w:eastAsia="zh-CN"/>
              </w:rPr>
            </w:pPr>
            <w:r>
              <w:rPr>
                <w:rFonts w:eastAsia="Times New Roman" w:cstheme="minorHAnsi"/>
                <w:sz w:val="24"/>
                <w:szCs w:val="24"/>
                <w:lang w:eastAsia="zh-CN"/>
              </w:rPr>
              <w:t>BEASAINGO UDALA</w:t>
            </w:r>
          </w:p>
          <w:p w14:paraId="6B3C507F" w14:textId="77777777" w:rsidR="002C4525" w:rsidRDefault="002C4525">
            <w:pPr>
              <w:suppressAutoHyphens/>
              <w:jc w:val="center"/>
              <w:rPr>
                <w:rFonts w:eastAsia="Times New Roman" w:cstheme="minorHAnsi"/>
                <w:sz w:val="24"/>
                <w:szCs w:val="24"/>
                <w:lang w:eastAsia="zh-CN"/>
              </w:rPr>
            </w:pPr>
            <w:r>
              <w:rPr>
                <w:rFonts w:eastAsia="Times New Roman" w:cstheme="minorHAnsi"/>
                <w:sz w:val="24"/>
                <w:szCs w:val="24"/>
                <w:lang w:eastAsia="zh-CN"/>
              </w:rPr>
              <w:t>Leire Artola Ugalde</w:t>
            </w:r>
          </w:p>
          <w:p w14:paraId="03E91126" w14:textId="77777777" w:rsidR="002C4525" w:rsidRDefault="002C4525">
            <w:pPr>
              <w:suppressAutoHyphens/>
              <w:jc w:val="center"/>
              <w:rPr>
                <w:rFonts w:eastAsia="Times New Roman" w:cstheme="minorHAnsi"/>
                <w:sz w:val="24"/>
                <w:szCs w:val="24"/>
                <w:lang w:eastAsia="zh-CN"/>
              </w:rPr>
            </w:pPr>
            <w:r>
              <w:rPr>
                <w:rFonts w:eastAsia="Times New Roman" w:cstheme="minorHAnsi"/>
                <w:sz w:val="24"/>
                <w:szCs w:val="24"/>
                <w:lang w:eastAsia="zh-CN"/>
              </w:rPr>
              <w:t>Alkatea</w:t>
            </w:r>
          </w:p>
        </w:tc>
        <w:tc>
          <w:tcPr>
            <w:tcW w:w="4531" w:type="dxa"/>
            <w:hideMark/>
          </w:tcPr>
          <w:p w14:paraId="21EC91D5" w14:textId="77777777" w:rsidR="002C4525" w:rsidRPr="005E6704" w:rsidRDefault="002C4525">
            <w:pPr>
              <w:suppressAutoHyphens/>
              <w:jc w:val="center"/>
              <w:rPr>
                <w:rFonts w:eastAsia="Times New Roman" w:cstheme="minorHAnsi"/>
                <w:sz w:val="32"/>
                <w:szCs w:val="32"/>
                <w:lang w:val="es-ES" w:eastAsia="es-ES"/>
              </w:rPr>
            </w:pPr>
          </w:p>
          <w:p w14:paraId="5FF0DA62" w14:textId="77777777" w:rsidR="002C4525" w:rsidRPr="005E6704" w:rsidRDefault="002C4525">
            <w:pPr>
              <w:suppressAutoHyphens/>
              <w:jc w:val="center"/>
              <w:rPr>
                <w:rFonts w:eastAsia="Times New Roman" w:cstheme="minorHAnsi"/>
                <w:sz w:val="32"/>
                <w:szCs w:val="32"/>
                <w:lang w:val="es-ES" w:eastAsia="es-ES"/>
              </w:rPr>
            </w:pPr>
          </w:p>
          <w:p w14:paraId="1F439FC5" w14:textId="4BE16BAC" w:rsidR="002C4525" w:rsidRPr="005E6704" w:rsidRDefault="002C4525">
            <w:pPr>
              <w:suppressAutoHyphens/>
              <w:jc w:val="center"/>
              <w:rPr>
                <w:rFonts w:eastAsia="Times New Roman" w:cstheme="minorHAnsi"/>
                <w:sz w:val="24"/>
                <w:szCs w:val="24"/>
                <w:lang w:val="es-ES" w:eastAsia="es-ES"/>
              </w:rPr>
            </w:pPr>
            <w:r w:rsidRPr="005E6704">
              <w:rPr>
                <w:rFonts w:eastAsia="Times New Roman" w:cstheme="minorHAnsi"/>
                <w:sz w:val="24"/>
                <w:szCs w:val="24"/>
                <w:lang w:val="es-ES" w:eastAsia="es-ES"/>
              </w:rPr>
              <w:t>ARANE LOINATZ ABESBATZA</w:t>
            </w:r>
          </w:p>
          <w:p w14:paraId="3A65B6DF" w14:textId="77777777" w:rsidR="002C4525" w:rsidRPr="005E6704" w:rsidRDefault="002C4525">
            <w:pPr>
              <w:suppressAutoHyphens/>
              <w:jc w:val="center"/>
              <w:rPr>
                <w:rFonts w:cstheme="minorHAnsi"/>
                <w:spacing w:val="-3"/>
                <w:sz w:val="16"/>
                <w:szCs w:val="16"/>
                <w:lang w:val="es-ES"/>
              </w:rPr>
            </w:pPr>
          </w:p>
          <w:p w14:paraId="00550E8E" w14:textId="2ED19C4B" w:rsidR="002C4525" w:rsidRPr="005E6704" w:rsidRDefault="002C4525">
            <w:pPr>
              <w:suppressAutoHyphens/>
              <w:jc w:val="center"/>
              <w:rPr>
                <w:rFonts w:eastAsia="Times New Roman" w:cstheme="minorHAnsi"/>
                <w:sz w:val="24"/>
                <w:szCs w:val="24"/>
                <w:lang w:val="es-ES" w:eastAsia="zh-CN"/>
              </w:rPr>
            </w:pPr>
            <w:r w:rsidRPr="005E6704">
              <w:rPr>
                <w:rFonts w:cstheme="minorHAnsi"/>
                <w:spacing w:val="-3"/>
                <w:sz w:val="24"/>
                <w:szCs w:val="24"/>
                <w:lang w:val="es-ES"/>
              </w:rPr>
              <w:t>Belen Callejo Mendiguren</w:t>
            </w:r>
          </w:p>
          <w:p w14:paraId="5A1C03B9" w14:textId="77777777" w:rsidR="002C4525" w:rsidRPr="005E6704" w:rsidRDefault="002C4525">
            <w:pPr>
              <w:suppressAutoHyphens/>
              <w:jc w:val="center"/>
              <w:rPr>
                <w:rFonts w:eastAsia="Times New Roman" w:cstheme="minorHAnsi"/>
                <w:sz w:val="24"/>
                <w:szCs w:val="24"/>
                <w:lang w:val="es-ES" w:eastAsia="zh-CN"/>
              </w:rPr>
            </w:pPr>
            <w:proofErr w:type="spellStart"/>
            <w:r w:rsidRPr="005E6704">
              <w:rPr>
                <w:rFonts w:eastAsia="Times New Roman" w:cstheme="minorHAnsi"/>
                <w:sz w:val="24"/>
                <w:szCs w:val="24"/>
                <w:lang w:val="es-ES" w:eastAsia="zh-CN"/>
              </w:rPr>
              <w:t>Lehendakaria</w:t>
            </w:r>
            <w:proofErr w:type="spellEnd"/>
          </w:p>
        </w:tc>
      </w:tr>
    </w:tbl>
    <w:p w14:paraId="5792D5B5" w14:textId="77777777" w:rsidR="00323C55" w:rsidRDefault="00323C55"/>
    <w:p w14:paraId="31C3600B" w14:textId="77777777" w:rsidR="002C4525" w:rsidRDefault="002C4525"/>
    <w:p w14:paraId="05D0CF15" w14:textId="77777777" w:rsidR="002C4525" w:rsidRDefault="002C4525"/>
    <w:p w14:paraId="47A530CD" w14:textId="77777777" w:rsidR="002C4525" w:rsidRDefault="002C4525"/>
    <w:p w14:paraId="55621125" w14:textId="77777777" w:rsidR="002C4525" w:rsidRDefault="002C4525"/>
    <w:p w14:paraId="37320204" w14:textId="77777777" w:rsidR="00C56641" w:rsidRDefault="00C56641">
      <w:pPr>
        <w:rPr>
          <w:rFonts w:ascii="Calibri" w:eastAsia="Times New Roman" w:hAnsi="Calibri" w:cs="Calibri"/>
          <w:b/>
          <w:bCs/>
          <w:kern w:val="2"/>
          <w:sz w:val="24"/>
          <w:szCs w:val="24"/>
          <w:lang w:val="es-ES" w:eastAsia="zh-CN"/>
        </w:rPr>
      </w:pPr>
      <w:r>
        <w:rPr>
          <w:rFonts w:ascii="Calibri" w:eastAsia="Times New Roman" w:hAnsi="Calibri" w:cs="Calibri"/>
          <w:b/>
          <w:bCs/>
          <w:kern w:val="2"/>
          <w:sz w:val="24"/>
          <w:szCs w:val="24"/>
          <w:lang w:val="es-ES" w:eastAsia="zh-CN"/>
        </w:rPr>
        <w:br w:type="page"/>
      </w:r>
    </w:p>
    <w:p w14:paraId="71EDBD7C" w14:textId="21D65971" w:rsidR="002C4525" w:rsidRPr="002C4525" w:rsidRDefault="002C4525" w:rsidP="002C4525">
      <w:pPr>
        <w:spacing w:after="0" w:line="256" w:lineRule="auto"/>
        <w:jc w:val="center"/>
        <w:rPr>
          <w:rFonts w:ascii="Calibri" w:eastAsia="Times New Roman" w:hAnsi="Calibri" w:cs="Calibri"/>
          <w:b/>
          <w:bCs/>
          <w:kern w:val="2"/>
          <w:sz w:val="24"/>
          <w:szCs w:val="24"/>
          <w:lang w:val="es-ES" w:eastAsia="zh-CN"/>
        </w:rPr>
      </w:pPr>
      <w:r w:rsidRPr="002C4525">
        <w:rPr>
          <w:rFonts w:ascii="Calibri" w:eastAsia="Times New Roman" w:hAnsi="Calibri" w:cs="Calibri"/>
          <w:b/>
          <w:bCs/>
          <w:kern w:val="2"/>
          <w:sz w:val="24"/>
          <w:szCs w:val="24"/>
          <w:lang w:val="es-ES" w:eastAsia="zh-CN"/>
        </w:rPr>
        <w:lastRenderedPageBreak/>
        <w:t>AURREKONTUA</w:t>
      </w:r>
    </w:p>
    <w:p w14:paraId="488B21C7" w14:textId="77777777" w:rsidR="002C4525" w:rsidRPr="002C4525" w:rsidRDefault="002C4525" w:rsidP="002C4525">
      <w:pPr>
        <w:spacing w:after="0" w:line="256" w:lineRule="auto"/>
        <w:jc w:val="center"/>
        <w:rPr>
          <w:rFonts w:ascii="Calibri" w:eastAsia="Times New Roman" w:hAnsi="Calibri" w:cs="Calibri"/>
          <w:kern w:val="2"/>
          <w:sz w:val="24"/>
          <w:szCs w:val="24"/>
          <w:lang w:val="es-ES" w:eastAsia="zh-CN"/>
        </w:rPr>
      </w:pPr>
      <w:r w:rsidRPr="002C4525">
        <w:rPr>
          <w:rFonts w:ascii="Calibri" w:eastAsia="Times New Roman" w:hAnsi="Calibri" w:cs="Calibri"/>
          <w:bCs/>
          <w:kern w:val="2"/>
          <w:sz w:val="24"/>
          <w:szCs w:val="24"/>
          <w:lang w:val="es-ES" w:eastAsia="zh-CN"/>
        </w:rPr>
        <w:t>PRESUPUESTO</w:t>
      </w:r>
    </w:p>
    <w:p w14:paraId="1C9BA025" w14:textId="77777777" w:rsidR="002C4525" w:rsidRPr="002C4525" w:rsidRDefault="002C4525" w:rsidP="002C4525">
      <w:pPr>
        <w:spacing w:line="256" w:lineRule="auto"/>
        <w:rPr>
          <w:rFonts w:ascii="Calibri" w:eastAsia="Times New Roman" w:hAnsi="Calibri" w:cs="Calibri"/>
          <w:kern w:val="2"/>
          <w:sz w:val="24"/>
          <w:szCs w:val="24"/>
          <w:lang w:val="es-ES"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70"/>
        <w:gridCol w:w="6208"/>
      </w:tblGrid>
      <w:tr w:rsidR="00843D2E" w:rsidRPr="00C55BF1" w14:paraId="08E75CEA" w14:textId="77777777" w:rsidTr="00E24C3F">
        <w:tc>
          <w:tcPr>
            <w:tcW w:w="2770" w:type="dxa"/>
            <w:tcBorders>
              <w:top w:val="single" w:sz="4" w:space="0" w:color="auto"/>
              <w:left w:val="single" w:sz="4" w:space="0" w:color="auto"/>
              <w:bottom w:val="single" w:sz="4" w:space="0" w:color="auto"/>
              <w:right w:val="single" w:sz="4" w:space="0" w:color="auto"/>
            </w:tcBorders>
            <w:hideMark/>
          </w:tcPr>
          <w:p w14:paraId="5AF9450B" w14:textId="77777777" w:rsidR="00843D2E" w:rsidRPr="005D0614" w:rsidRDefault="00843D2E" w:rsidP="00E24C3F">
            <w:pPr>
              <w:rPr>
                <w:rFonts w:eastAsia="Times New Roman" w:cstheme="minorHAnsi"/>
                <w:b/>
                <w:bCs/>
                <w:sz w:val="24"/>
                <w:szCs w:val="24"/>
                <w:lang w:val="es-ES" w:eastAsia="zh-CN"/>
              </w:rPr>
            </w:pPr>
            <w:proofErr w:type="spellStart"/>
            <w:r w:rsidRPr="00C55BF1">
              <w:rPr>
                <w:rFonts w:eastAsia="Times New Roman" w:cstheme="minorHAnsi"/>
                <w:b/>
                <w:bCs/>
                <w:sz w:val="24"/>
                <w:szCs w:val="24"/>
                <w:lang w:val="es-ES" w:eastAsia="zh-CN"/>
              </w:rPr>
              <w:t>Gastuen</w:t>
            </w:r>
            <w:proofErr w:type="spellEnd"/>
            <w:r w:rsidRPr="00C55BF1">
              <w:rPr>
                <w:rFonts w:eastAsia="Times New Roman" w:cstheme="minorHAnsi"/>
                <w:b/>
                <w:bCs/>
                <w:sz w:val="24"/>
                <w:szCs w:val="24"/>
                <w:lang w:val="es-ES" w:eastAsia="zh-CN"/>
              </w:rPr>
              <w:t xml:space="preserve"> Aurrekontua</w:t>
            </w:r>
          </w:p>
        </w:tc>
        <w:tc>
          <w:tcPr>
            <w:tcW w:w="6208" w:type="dxa"/>
            <w:tcBorders>
              <w:top w:val="single" w:sz="4" w:space="0" w:color="auto"/>
              <w:left w:val="single" w:sz="4" w:space="0" w:color="auto"/>
              <w:bottom w:val="single" w:sz="4" w:space="0" w:color="auto"/>
              <w:right w:val="single" w:sz="4" w:space="0" w:color="auto"/>
            </w:tcBorders>
            <w:hideMark/>
          </w:tcPr>
          <w:p w14:paraId="27DA9DE0" w14:textId="77777777" w:rsidR="00843D2E" w:rsidRPr="00C55BF1" w:rsidRDefault="00843D2E" w:rsidP="00E24C3F">
            <w:pPr>
              <w:jc w:val="right"/>
              <w:rPr>
                <w:rFonts w:eastAsia="Times New Roman" w:cstheme="minorHAnsi"/>
                <w:b/>
                <w:sz w:val="24"/>
                <w:szCs w:val="24"/>
                <w:lang w:val="es-ES" w:eastAsia="zh-CN"/>
              </w:rPr>
            </w:pPr>
            <w:r>
              <w:rPr>
                <w:rFonts w:eastAsia="Times New Roman" w:cstheme="minorHAnsi"/>
                <w:b/>
                <w:sz w:val="24"/>
                <w:szCs w:val="24"/>
                <w:lang w:val="es-ES" w:eastAsia="zh-CN"/>
              </w:rPr>
              <w:t>40</w:t>
            </w:r>
            <w:r w:rsidRPr="00C55BF1">
              <w:rPr>
                <w:rFonts w:eastAsia="Times New Roman" w:cstheme="minorHAnsi"/>
                <w:b/>
                <w:sz w:val="24"/>
                <w:szCs w:val="24"/>
                <w:lang w:val="es-ES" w:eastAsia="zh-CN"/>
              </w:rPr>
              <w:t>.</w:t>
            </w:r>
            <w:r>
              <w:rPr>
                <w:rFonts w:eastAsia="Times New Roman" w:cstheme="minorHAnsi"/>
                <w:b/>
                <w:sz w:val="24"/>
                <w:szCs w:val="24"/>
                <w:lang w:val="es-ES" w:eastAsia="zh-CN"/>
              </w:rPr>
              <w:t>287</w:t>
            </w:r>
            <w:r w:rsidRPr="00C55BF1">
              <w:rPr>
                <w:rFonts w:eastAsia="Times New Roman" w:cstheme="minorHAnsi"/>
                <w:b/>
                <w:sz w:val="24"/>
                <w:szCs w:val="24"/>
                <w:lang w:val="es-ES" w:eastAsia="zh-CN"/>
              </w:rPr>
              <w:t>,</w:t>
            </w:r>
            <w:r>
              <w:rPr>
                <w:rFonts w:eastAsia="Times New Roman" w:cstheme="minorHAnsi"/>
                <w:b/>
                <w:sz w:val="24"/>
                <w:szCs w:val="24"/>
                <w:lang w:val="es-ES" w:eastAsia="zh-CN"/>
              </w:rPr>
              <w:t>54</w:t>
            </w:r>
            <w:r w:rsidRPr="00C55BF1">
              <w:rPr>
                <w:rFonts w:eastAsia="Times New Roman" w:cstheme="minorHAnsi"/>
                <w:b/>
                <w:sz w:val="24"/>
                <w:szCs w:val="24"/>
                <w:lang w:val="es-ES" w:eastAsia="zh-CN"/>
              </w:rPr>
              <w:t>.- €</w:t>
            </w:r>
          </w:p>
        </w:tc>
      </w:tr>
    </w:tbl>
    <w:p w14:paraId="39DFD4F3" w14:textId="77777777" w:rsidR="00843D2E" w:rsidRDefault="00843D2E" w:rsidP="002C4525">
      <w:pPr>
        <w:spacing w:line="256" w:lineRule="auto"/>
        <w:rPr>
          <w:rFonts w:ascii="Calibri" w:eastAsia="Times New Roman" w:hAnsi="Calibri" w:cs="Calibri"/>
          <w:kern w:val="2"/>
          <w:sz w:val="24"/>
          <w:szCs w:val="24"/>
          <w:lang w:val="es-ES"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2916"/>
      </w:tblGrid>
      <w:tr w:rsidR="00843D2E" w:rsidRPr="00C56641" w14:paraId="17D568FD" w14:textId="77777777" w:rsidTr="00E24C3F">
        <w:tc>
          <w:tcPr>
            <w:tcW w:w="6062" w:type="dxa"/>
            <w:tcBorders>
              <w:top w:val="single" w:sz="4" w:space="0" w:color="auto"/>
              <w:left w:val="single" w:sz="4" w:space="0" w:color="auto"/>
              <w:bottom w:val="single" w:sz="4" w:space="0" w:color="auto"/>
              <w:right w:val="single" w:sz="4" w:space="0" w:color="auto"/>
            </w:tcBorders>
            <w:hideMark/>
          </w:tcPr>
          <w:p w14:paraId="181ADCEF" w14:textId="77777777" w:rsidR="00843D2E" w:rsidRPr="00C56641" w:rsidRDefault="00843D2E" w:rsidP="00E24C3F">
            <w:pPr>
              <w:rPr>
                <w:rFonts w:eastAsia="Times New Roman" w:cstheme="minorHAnsi"/>
                <w:b/>
                <w:bCs/>
                <w:lang w:val="es-ES" w:eastAsia="zh-CN"/>
              </w:rPr>
            </w:pPr>
            <w:proofErr w:type="spellStart"/>
            <w:r w:rsidRPr="00C56641">
              <w:rPr>
                <w:rFonts w:eastAsia="Times New Roman" w:cstheme="minorHAnsi"/>
                <w:b/>
                <w:bCs/>
                <w:lang w:val="es-ES" w:eastAsia="zh-CN"/>
              </w:rPr>
              <w:t>Gastu</w:t>
            </w:r>
            <w:proofErr w:type="spellEnd"/>
            <w:r w:rsidRPr="00C56641">
              <w:rPr>
                <w:rFonts w:eastAsia="Times New Roman" w:cstheme="minorHAnsi"/>
                <w:b/>
                <w:bCs/>
                <w:lang w:val="es-ES" w:eastAsia="zh-CN"/>
              </w:rPr>
              <w:t xml:space="preserve"> </w:t>
            </w:r>
            <w:proofErr w:type="spellStart"/>
            <w:r w:rsidRPr="00C56641">
              <w:rPr>
                <w:rFonts w:eastAsia="Times New Roman" w:cstheme="minorHAnsi"/>
                <w:b/>
                <w:bCs/>
                <w:lang w:val="es-ES" w:eastAsia="zh-CN"/>
              </w:rPr>
              <w:t>Kontzeptua</w:t>
            </w:r>
            <w:proofErr w:type="spellEnd"/>
          </w:p>
        </w:tc>
        <w:tc>
          <w:tcPr>
            <w:tcW w:w="2916" w:type="dxa"/>
            <w:tcBorders>
              <w:top w:val="single" w:sz="4" w:space="0" w:color="auto"/>
              <w:left w:val="single" w:sz="4" w:space="0" w:color="auto"/>
              <w:bottom w:val="single" w:sz="4" w:space="0" w:color="auto"/>
              <w:right w:val="single" w:sz="4" w:space="0" w:color="auto"/>
            </w:tcBorders>
            <w:hideMark/>
          </w:tcPr>
          <w:p w14:paraId="599A8461" w14:textId="77777777" w:rsidR="00843D2E" w:rsidRPr="00C56641" w:rsidRDefault="00843D2E" w:rsidP="00E24C3F">
            <w:pPr>
              <w:rPr>
                <w:rFonts w:eastAsia="Times New Roman" w:cstheme="minorHAnsi"/>
                <w:b/>
                <w:bCs/>
                <w:lang w:val="es-ES" w:eastAsia="zh-CN"/>
              </w:rPr>
            </w:pPr>
            <w:proofErr w:type="spellStart"/>
            <w:r w:rsidRPr="00C56641">
              <w:rPr>
                <w:rFonts w:eastAsia="Times New Roman" w:cstheme="minorHAnsi"/>
                <w:b/>
                <w:bCs/>
                <w:lang w:val="es-ES" w:eastAsia="zh-CN"/>
              </w:rPr>
              <w:t>Kantitatea</w:t>
            </w:r>
            <w:proofErr w:type="spellEnd"/>
          </w:p>
        </w:tc>
      </w:tr>
      <w:tr w:rsidR="00843D2E" w:rsidRPr="00C56641" w14:paraId="431A6F74" w14:textId="77777777" w:rsidTr="00E24C3F">
        <w:tc>
          <w:tcPr>
            <w:tcW w:w="6062" w:type="dxa"/>
            <w:tcBorders>
              <w:top w:val="single" w:sz="4" w:space="0" w:color="auto"/>
              <w:left w:val="single" w:sz="4" w:space="0" w:color="auto"/>
              <w:bottom w:val="single" w:sz="4" w:space="0" w:color="auto"/>
              <w:right w:val="single" w:sz="4" w:space="0" w:color="auto"/>
            </w:tcBorders>
          </w:tcPr>
          <w:p w14:paraId="71296D07" w14:textId="77777777" w:rsidR="00843D2E" w:rsidRPr="00C56641" w:rsidRDefault="00843D2E" w:rsidP="00E24C3F">
            <w:pPr>
              <w:spacing w:after="0" w:line="240" w:lineRule="auto"/>
              <w:rPr>
                <w:rFonts w:eastAsia="Times New Roman" w:cstheme="minorHAnsi"/>
                <w:lang w:val="es-ES" w:eastAsia="zh-CN"/>
              </w:rPr>
            </w:pPr>
            <w:r w:rsidRPr="00C56641">
              <w:t>Zuzendariaren gastuak</w:t>
            </w:r>
          </w:p>
        </w:tc>
        <w:tc>
          <w:tcPr>
            <w:tcW w:w="2916" w:type="dxa"/>
            <w:tcBorders>
              <w:top w:val="single" w:sz="4" w:space="0" w:color="auto"/>
              <w:left w:val="single" w:sz="4" w:space="0" w:color="auto"/>
              <w:bottom w:val="single" w:sz="4" w:space="0" w:color="auto"/>
              <w:right w:val="single" w:sz="4" w:space="0" w:color="auto"/>
            </w:tcBorders>
          </w:tcPr>
          <w:p w14:paraId="5D488B72" w14:textId="77777777" w:rsidR="00843D2E" w:rsidRPr="00C56641" w:rsidRDefault="00843D2E" w:rsidP="00E24C3F">
            <w:pPr>
              <w:spacing w:line="240" w:lineRule="auto"/>
              <w:jc w:val="right"/>
              <w:rPr>
                <w:rFonts w:eastAsia="Times New Roman" w:cstheme="minorHAnsi"/>
                <w:lang w:val="es-ES" w:eastAsia="zh-CN"/>
              </w:rPr>
            </w:pPr>
            <w:r w:rsidRPr="00C56641">
              <w:rPr>
                <w:rFonts w:eastAsia="Times New Roman" w:cstheme="minorHAnsi"/>
                <w:lang w:val="es-ES" w:eastAsia="zh-CN"/>
              </w:rPr>
              <w:t>7000 euro</w:t>
            </w:r>
          </w:p>
        </w:tc>
      </w:tr>
      <w:tr w:rsidR="00843D2E" w:rsidRPr="00C56641" w14:paraId="6C2C2E1D" w14:textId="77777777" w:rsidTr="00E24C3F">
        <w:tc>
          <w:tcPr>
            <w:tcW w:w="6062" w:type="dxa"/>
            <w:tcBorders>
              <w:top w:val="single" w:sz="4" w:space="0" w:color="auto"/>
              <w:left w:val="single" w:sz="4" w:space="0" w:color="auto"/>
              <w:bottom w:val="single" w:sz="4" w:space="0" w:color="auto"/>
              <w:right w:val="single" w:sz="4" w:space="0" w:color="auto"/>
            </w:tcBorders>
          </w:tcPr>
          <w:p w14:paraId="68328337" w14:textId="77777777" w:rsidR="00843D2E" w:rsidRPr="00C56641" w:rsidRDefault="00843D2E" w:rsidP="00E24C3F">
            <w:pPr>
              <w:spacing w:after="0" w:line="240" w:lineRule="auto"/>
              <w:rPr>
                <w:rFonts w:eastAsia="Times New Roman" w:cstheme="minorHAnsi"/>
                <w:lang w:val="es-ES" w:eastAsia="zh-CN"/>
              </w:rPr>
            </w:pPr>
            <w:r w:rsidRPr="00C56641">
              <w:t>Gestoria eta aholkularitza</w:t>
            </w:r>
          </w:p>
        </w:tc>
        <w:tc>
          <w:tcPr>
            <w:tcW w:w="2916" w:type="dxa"/>
            <w:tcBorders>
              <w:top w:val="single" w:sz="4" w:space="0" w:color="auto"/>
              <w:left w:val="single" w:sz="4" w:space="0" w:color="auto"/>
              <w:bottom w:val="single" w:sz="4" w:space="0" w:color="auto"/>
              <w:right w:val="single" w:sz="4" w:space="0" w:color="auto"/>
            </w:tcBorders>
          </w:tcPr>
          <w:p w14:paraId="74E0B928" w14:textId="77777777" w:rsidR="00843D2E" w:rsidRPr="00C56641" w:rsidRDefault="00843D2E" w:rsidP="00E24C3F">
            <w:pPr>
              <w:spacing w:line="240" w:lineRule="auto"/>
              <w:jc w:val="right"/>
              <w:rPr>
                <w:rFonts w:eastAsia="Times New Roman" w:cstheme="minorHAnsi"/>
                <w:lang w:val="es-ES" w:eastAsia="zh-CN"/>
              </w:rPr>
            </w:pPr>
            <w:r w:rsidRPr="00C56641">
              <w:rPr>
                <w:rFonts w:eastAsia="Times New Roman" w:cstheme="minorHAnsi"/>
                <w:lang w:val="es-ES" w:eastAsia="zh-CN"/>
              </w:rPr>
              <w:t>350 euro</w:t>
            </w:r>
          </w:p>
        </w:tc>
      </w:tr>
      <w:tr w:rsidR="00843D2E" w:rsidRPr="00C56641" w14:paraId="78107F02" w14:textId="77777777" w:rsidTr="00E24C3F">
        <w:tc>
          <w:tcPr>
            <w:tcW w:w="6062" w:type="dxa"/>
            <w:tcBorders>
              <w:top w:val="single" w:sz="4" w:space="0" w:color="auto"/>
              <w:left w:val="single" w:sz="4" w:space="0" w:color="auto"/>
              <w:bottom w:val="single" w:sz="4" w:space="0" w:color="auto"/>
              <w:right w:val="single" w:sz="4" w:space="0" w:color="auto"/>
            </w:tcBorders>
          </w:tcPr>
          <w:p w14:paraId="75F1EEAA" w14:textId="77777777" w:rsidR="00843D2E" w:rsidRPr="00C56641" w:rsidRDefault="00843D2E" w:rsidP="00E24C3F">
            <w:pPr>
              <w:spacing w:after="0" w:line="240" w:lineRule="auto"/>
              <w:rPr>
                <w:rFonts w:eastAsia="Times New Roman" w:cstheme="minorHAnsi"/>
                <w:lang w:eastAsia="zh-CN"/>
              </w:rPr>
            </w:pPr>
            <w:r w:rsidRPr="00C56641">
              <w:t>Web orria</w:t>
            </w:r>
          </w:p>
        </w:tc>
        <w:tc>
          <w:tcPr>
            <w:tcW w:w="2916" w:type="dxa"/>
            <w:tcBorders>
              <w:top w:val="single" w:sz="4" w:space="0" w:color="auto"/>
              <w:left w:val="single" w:sz="4" w:space="0" w:color="auto"/>
              <w:bottom w:val="single" w:sz="4" w:space="0" w:color="auto"/>
              <w:right w:val="single" w:sz="4" w:space="0" w:color="auto"/>
            </w:tcBorders>
          </w:tcPr>
          <w:p w14:paraId="5D5DF1C2" w14:textId="77777777" w:rsidR="00843D2E" w:rsidRPr="00C56641" w:rsidRDefault="00843D2E" w:rsidP="00E24C3F">
            <w:pPr>
              <w:spacing w:line="240" w:lineRule="auto"/>
              <w:jc w:val="right"/>
              <w:rPr>
                <w:rFonts w:eastAsia="Times New Roman" w:cstheme="minorHAnsi"/>
                <w:lang w:val="es-ES" w:eastAsia="zh-CN"/>
              </w:rPr>
            </w:pPr>
            <w:r w:rsidRPr="00C56641">
              <w:rPr>
                <w:rFonts w:eastAsia="Times New Roman" w:cstheme="minorHAnsi"/>
                <w:lang w:val="es-ES" w:eastAsia="zh-CN"/>
              </w:rPr>
              <w:t>320 euro</w:t>
            </w:r>
          </w:p>
        </w:tc>
      </w:tr>
      <w:tr w:rsidR="00843D2E" w:rsidRPr="00C56641" w14:paraId="51B77155" w14:textId="77777777" w:rsidTr="00E24C3F">
        <w:tc>
          <w:tcPr>
            <w:tcW w:w="6062" w:type="dxa"/>
            <w:tcBorders>
              <w:top w:val="single" w:sz="4" w:space="0" w:color="auto"/>
              <w:left w:val="single" w:sz="4" w:space="0" w:color="auto"/>
              <w:bottom w:val="single" w:sz="4" w:space="0" w:color="auto"/>
              <w:right w:val="single" w:sz="4" w:space="0" w:color="auto"/>
            </w:tcBorders>
          </w:tcPr>
          <w:p w14:paraId="2BE56045" w14:textId="77777777" w:rsidR="00843D2E" w:rsidRPr="00C56641" w:rsidRDefault="00843D2E" w:rsidP="00E24C3F">
            <w:pPr>
              <w:spacing w:after="0" w:line="240" w:lineRule="auto"/>
              <w:rPr>
                <w:rFonts w:eastAsia="Times New Roman" w:cstheme="minorHAnsi"/>
                <w:lang w:val="es-ES" w:eastAsia="zh-CN"/>
              </w:rPr>
            </w:pPr>
            <w:r w:rsidRPr="00C56641">
              <w:t>Federazioko gastuak</w:t>
            </w:r>
          </w:p>
        </w:tc>
        <w:tc>
          <w:tcPr>
            <w:tcW w:w="2916" w:type="dxa"/>
            <w:tcBorders>
              <w:top w:val="single" w:sz="4" w:space="0" w:color="auto"/>
              <w:left w:val="single" w:sz="4" w:space="0" w:color="auto"/>
              <w:bottom w:val="single" w:sz="4" w:space="0" w:color="auto"/>
              <w:right w:val="single" w:sz="4" w:space="0" w:color="auto"/>
            </w:tcBorders>
          </w:tcPr>
          <w:p w14:paraId="19AB0A50" w14:textId="77777777" w:rsidR="00843D2E" w:rsidRPr="00C56641" w:rsidRDefault="00843D2E" w:rsidP="00E24C3F">
            <w:pPr>
              <w:spacing w:line="240" w:lineRule="auto"/>
              <w:jc w:val="right"/>
              <w:rPr>
                <w:rFonts w:eastAsia="Times New Roman" w:cstheme="minorHAnsi"/>
                <w:lang w:val="es-ES" w:eastAsia="zh-CN"/>
              </w:rPr>
            </w:pPr>
            <w:r w:rsidRPr="00C56641">
              <w:rPr>
                <w:rFonts w:eastAsia="Times New Roman" w:cstheme="minorHAnsi"/>
                <w:lang w:val="es-ES" w:eastAsia="zh-CN"/>
              </w:rPr>
              <w:t>190 euro</w:t>
            </w:r>
          </w:p>
        </w:tc>
      </w:tr>
      <w:tr w:rsidR="00843D2E" w:rsidRPr="00C56641" w14:paraId="72806BA1" w14:textId="77777777" w:rsidTr="00E24C3F">
        <w:tc>
          <w:tcPr>
            <w:tcW w:w="6062" w:type="dxa"/>
            <w:tcBorders>
              <w:top w:val="single" w:sz="4" w:space="0" w:color="auto"/>
              <w:left w:val="single" w:sz="4" w:space="0" w:color="auto"/>
              <w:bottom w:val="single" w:sz="4" w:space="0" w:color="auto"/>
              <w:right w:val="single" w:sz="4" w:space="0" w:color="auto"/>
            </w:tcBorders>
          </w:tcPr>
          <w:p w14:paraId="0583B4A8" w14:textId="77777777" w:rsidR="00843D2E" w:rsidRPr="00C56641" w:rsidRDefault="00843D2E" w:rsidP="00E24C3F">
            <w:pPr>
              <w:spacing w:after="0" w:line="240" w:lineRule="auto"/>
              <w:rPr>
                <w:rFonts w:eastAsia="Times New Roman" w:cstheme="minorHAnsi"/>
                <w:lang w:val="es-ES" w:eastAsia="zh-CN"/>
              </w:rPr>
            </w:pPr>
            <w:r w:rsidRPr="00C56641">
              <w:t>Partiturak eta material gastuak</w:t>
            </w:r>
          </w:p>
        </w:tc>
        <w:tc>
          <w:tcPr>
            <w:tcW w:w="2916" w:type="dxa"/>
            <w:tcBorders>
              <w:top w:val="single" w:sz="4" w:space="0" w:color="auto"/>
              <w:left w:val="single" w:sz="4" w:space="0" w:color="auto"/>
              <w:bottom w:val="single" w:sz="4" w:space="0" w:color="auto"/>
              <w:right w:val="single" w:sz="4" w:space="0" w:color="auto"/>
            </w:tcBorders>
          </w:tcPr>
          <w:p w14:paraId="28B63E4A" w14:textId="77777777" w:rsidR="00843D2E" w:rsidRPr="00C56641" w:rsidRDefault="00843D2E" w:rsidP="00E24C3F">
            <w:pPr>
              <w:spacing w:line="240" w:lineRule="auto"/>
              <w:jc w:val="right"/>
              <w:rPr>
                <w:rFonts w:eastAsia="Times New Roman" w:cstheme="minorHAnsi"/>
                <w:lang w:val="es-ES" w:eastAsia="zh-CN"/>
              </w:rPr>
            </w:pPr>
            <w:r w:rsidRPr="00C56641">
              <w:rPr>
                <w:rFonts w:eastAsia="Times New Roman" w:cstheme="minorHAnsi"/>
                <w:lang w:val="es-ES" w:eastAsia="zh-CN"/>
              </w:rPr>
              <w:t>500 euro</w:t>
            </w:r>
          </w:p>
        </w:tc>
      </w:tr>
      <w:tr w:rsidR="00843D2E" w:rsidRPr="00C56641" w14:paraId="0DD276F3" w14:textId="77777777" w:rsidTr="00E24C3F">
        <w:trPr>
          <w:trHeight w:val="468"/>
        </w:trPr>
        <w:tc>
          <w:tcPr>
            <w:tcW w:w="6062" w:type="dxa"/>
            <w:tcBorders>
              <w:top w:val="single" w:sz="4" w:space="0" w:color="auto"/>
              <w:left w:val="single" w:sz="4" w:space="0" w:color="auto"/>
              <w:bottom w:val="single" w:sz="4" w:space="0" w:color="auto"/>
              <w:right w:val="single" w:sz="4" w:space="0" w:color="auto"/>
            </w:tcBorders>
          </w:tcPr>
          <w:p w14:paraId="43ADFC05" w14:textId="77777777" w:rsidR="00843D2E" w:rsidRPr="00C56641" w:rsidRDefault="00843D2E" w:rsidP="00E24C3F">
            <w:pPr>
              <w:spacing w:after="0" w:line="240" w:lineRule="auto"/>
              <w:rPr>
                <w:rFonts w:eastAsia="Times New Roman" w:cstheme="minorHAnsi"/>
                <w:lang w:val="es-ES" w:eastAsia="zh-CN"/>
              </w:rPr>
            </w:pPr>
            <w:r w:rsidRPr="00C56641">
              <w:t>Partituren erosketa</w:t>
            </w:r>
          </w:p>
        </w:tc>
        <w:tc>
          <w:tcPr>
            <w:tcW w:w="2916" w:type="dxa"/>
            <w:tcBorders>
              <w:top w:val="single" w:sz="4" w:space="0" w:color="auto"/>
              <w:left w:val="single" w:sz="4" w:space="0" w:color="auto"/>
              <w:bottom w:val="single" w:sz="4" w:space="0" w:color="auto"/>
              <w:right w:val="single" w:sz="4" w:space="0" w:color="auto"/>
            </w:tcBorders>
          </w:tcPr>
          <w:p w14:paraId="04AA2177" w14:textId="77777777" w:rsidR="00843D2E" w:rsidRPr="00C56641" w:rsidRDefault="00843D2E" w:rsidP="00E24C3F">
            <w:pPr>
              <w:spacing w:line="240" w:lineRule="auto"/>
              <w:jc w:val="right"/>
              <w:rPr>
                <w:rFonts w:eastAsia="Times New Roman" w:cstheme="minorHAnsi"/>
                <w:lang w:val="es-ES" w:eastAsia="zh-CN"/>
              </w:rPr>
            </w:pPr>
            <w:r w:rsidRPr="00C56641">
              <w:rPr>
                <w:rFonts w:eastAsia="Times New Roman" w:cstheme="minorHAnsi"/>
                <w:lang w:val="es-ES" w:eastAsia="zh-CN"/>
              </w:rPr>
              <w:t>500 euro</w:t>
            </w:r>
          </w:p>
        </w:tc>
      </w:tr>
      <w:tr w:rsidR="00843D2E" w:rsidRPr="00C56641" w14:paraId="3A348831" w14:textId="77777777" w:rsidTr="00E24C3F">
        <w:trPr>
          <w:trHeight w:val="468"/>
        </w:trPr>
        <w:tc>
          <w:tcPr>
            <w:tcW w:w="6062" w:type="dxa"/>
            <w:tcBorders>
              <w:top w:val="single" w:sz="4" w:space="0" w:color="auto"/>
              <w:left w:val="single" w:sz="4" w:space="0" w:color="auto"/>
              <w:bottom w:val="single" w:sz="4" w:space="0" w:color="auto"/>
              <w:right w:val="single" w:sz="4" w:space="0" w:color="auto"/>
            </w:tcBorders>
          </w:tcPr>
          <w:p w14:paraId="5E29FBE7" w14:textId="77777777" w:rsidR="00843D2E" w:rsidRPr="00C56641" w:rsidRDefault="00843D2E" w:rsidP="00E24C3F">
            <w:pPr>
              <w:spacing w:after="0" w:line="240" w:lineRule="auto"/>
            </w:pPr>
            <w:r w:rsidRPr="00C56641">
              <w:t>Erantzun zibileko poliza</w:t>
            </w:r>
          </w:p>
        </w:tc>
        <w:tc>
          <w:tcPr>
            <w:tcW w:w="2916" w:type="dxa"/>
            <w:tcBorders>
              <w:top w:val="single" w:sz="4" w:space="0" w:color="auto"/>
              <w:left w:val="single" w:sz="4" w:space="0" w:color="auto"/>
              <w:bottom w:val="single" w:sz="4" w:space="0" w:color="auto"/>
              <w:right w:val="single" w:sz="4" w:space="0" w:color="auto"/>
            </w:tcBorders>
          </w:tcPr>
          <w:p w14:paraId="0BB1AC88" w14:textId="77777777" w:rsidR="00843D2E" w:rsidRPr="00C56641" w:rsidRDefault="00843D2E" w:rsidP="00E24C3F">
            <w:pPr>
              <w:spacing w:line="240" w:lineRule="auto"/>
              <w:jc w:val="right"/>
              <w:rPr>
                <w:rFonts w:eastAsia="Times New Roman" w:cstheme="minorHAnsi"/>
                <w:lang w:val="es-ES" w:eastAsia="zh-CN"/>
              </w:rPr>
            </w:pPr>
            <w:r w:rsidRPr="00C56641">
              <w:rPr>
                <w:rFonts w:eastAsia="Times New Roman" w:cstheme="minorHAnsi"/>
                <w:lang w:val="es-ES" w:eastAsia="zh-CN"/>
              </w:rPr>
              <w:t>200 euro</w:t>
            </w:r>
          </w:p>
        </w:tc>
      </w:tr>
      <w:tr w:rsidR="00843D2E" w:rsidRPr="00C56641" w14:paraId="28AFBC67" w14:textId="77777777" w:rsidTr="00E24C3F">
        <w:tc>
          <w:tcPr>
            <w:tcW w:w="6062" w:type="dxa"/>
            <w:tcBorders>
              <w:top w:val="single" w:sz="4" w:space="0" w:color="auto"/>
              <w:left w:val="single" w:sz="4" w:space="0" w:color="auto"/>
              <w:bottom w:val="single" w:sz="4" w:space="0" w:color="auto"/>
              <w:right w:val="single" w:sz="4" w:space="0" w:color="auto"/>
            </w:tcBorders>
          </w:tcPr>
          <w:p w14:paraId="0C598EC7" w14:textId="77777777" w:rsidR="00843D2E" w:rsidRPr="00C56641" w:rsidRDefault="00843D2E" w:rsidP="00E24C3F">
            <w:pPr>
              <w:spacing w:after="0" w:line="240" w:lineRule="auto"/>
            </w:pPr>
            <w:r w:rsidRPr="00C56641">
              <w:t>URTEROKO EKITALDI HERRIKOIAK</w:t>
            </w:r>
          </w:p>
          <w:p w14:paraId="62C72D00" w14:textId="77777777" w:rsidR="00843D2E" w:rsidRPr="00C56641" w:rsidRDefault="00843D2E" w:rsidP="00843D2E">
            <w:pPr>
              <w:pStyle w:val="Prrafodelista"/>
              <w:numPr>
                <w:ilvl w:val="0"/>
                <w:numId w:val="6"/>
              </w:numPr>
              <w:spacing w:after="0" w:line="240" w:lineRule="auto"/>
              <w:ind w:left="731"/>
              <w:rPr>
                <w:rFonts w:eastAsia="Times New Roman" w:cstheme="minorHAnsi"/>
                <w:lang w:val="es-ES" w:eastAsia="zh-CN"/>
              </w:rPr>
            </w:pPr>
            <w:r w:rsidRPr="00C56641">
              <w:t>Santa Ageda</w:t>
            </w:r>
          </w:p>
          <w:p w14:paraId="0E16487F" w14:textId="77777777" w:rsidR="00843D2E" w:rsidRPr="00C56641" w:rsidRDefault="00843D2E" w:rsidP="00843D2E">
            <w:pPr>
              <w:pStyle w:val="Prrafodelista"/>
              <w:numPr>
                <w:ilvl w:val="0"/>
                <w:numId w:val="6"/>
              </w:numPr>
              <w:spacing w:after="0" w:line="240" w:lineRule="auto"/>
              <w:ind w:left="731"/>
              <w:rPr>
                <w:rFonts w:eastAsia="Times New Roman" w:cstheme="minorHAnsi"/>
                <w:lang w:val="es-ES" w:eastAsia="zh-CN"/>
              </w:rPr>
            </w:pPr>
            <w:r w:rsidRPr="00C56641">
              <w:t>Mariren jaitsiera</w:t>
            </w:r>
          </w:p>
          <w:p w14:paraId="07E7EE68" w14:textId="77777777" w:rsidR="00843D2E" w:rsidRPr="00C56641" w:rsidRDefault="00843D2E" w:rsidP="00843D2E">
            <w:pPr>
              <w:pStyle w:val="Prrafodelista"/>
              <w:numPr>
                <w:ilvl w:val="0"/>
                <w:numId w:val="6"/>
              </w:numPr>
              <w:spacing w:after="0" w:line="240" w:lineRule="auto"/>
              <w:ind w:left="731"/>
              <w:rPr>
                <w:rFonts w:eastAsia="Times New Roman" w:cstheme="minorHAnsi"/>
                <w:lang w:val="es-ES" w:eastAsia="zh-CN"/>
              </w:rPr>
            </w:pPr>
            <w:r w:rsidRPr="00C56641">
              <w:t>Elkarte eguna</w:t>
            </w:r>
          </w:p>
        </w:tc>
        <w:tc>
          <w:tcPr>
            <w:tcW w:w="2916" w:type="dxa"/>
            <w:tcBorders>
              <w:top w:val="single" w:sz="4" w:space="0" w:color="auto"/>
              <w:left w:val="single" w:sz="4" w:space="0" w:color="auto"/>
              <w:bottom w:val="single" w:sz="4" w:space="0" w:color="auto"/>
              <w:right w:val="single" w:sz="4" w:space="0" w:color="auto"/>
            </w:tcBorders>
          </w:tcPr>
          <w:p w14:paraId="6040BFAC" w14:textId="77777777" w:rsidR="00C56641" w:rsidRDefault="00C56641" w:rsidP="00E24C3F">
            <w:pPr>
              <w:spacing w:line="240" w:lineRule="auto"/>
              <w:jc w:val="right"/>
              <w:rPr>
                <w:rFonts w:eastAsia="Times New Roman" w:cstheme="minorHAnsi"/>
                <w:lang w:val="es-ES" w:eastAsia="zh-CN"/>
              </w:rPr>
            </w:pPr>
          </w:p>
          <w:p w14:paraId="67B1BD15" w14:textId="7ACE87E8" w:rsidR="00843D2E" w:rsidRPr="00C56641" w:rsidRDefault="00843D2E" w:rsidP="00E24C3F">
            <w:pPr>
              <w:spacing w:line="240" w:lineRule="auto"/>
              <w:jc w:val="right"/>
              <w:rPr>
                <w:rFonts w:eastAsia="Times New Roman" w:cstheme="minorHAnsi"/>
                <w:lang w:val="es-ES" w:eastAsia="zh-CN"/>
              </w:rPr>
            </w:pPr>
            <w:r w:rsidRPr="00C56641">
              <w:rPr>
                <w:rFonts w:eastAsia="Times New Roman" w:cstheme="minorHAnsi"/>
                <w:lang w:val="es-ES" w:eastAsia="zh-CN"/>
              </w:rPr>
              <w:t>600 euro</w:t>
            </w:r>
          </w:p>
        </w:tc>
      </w:tr>
      <w:tr w:rsidR="00843D2E" w:rsidRPr="00C56641" w14:paraId="456C9BF4" w14:textId="77777777" w:rsidTr="00E24C3F">
        <w:tc>
          <w:tcPr>
            <w:tcW w:w="6062" w:type="dxa"/>
            <w:tcBorders>
              <w:top w:val="single" w:sz="4" w:space="0" w:color="auto"/>
              <w:left w:val="single" w:sz="4" w:space="0" w:color="auto"/>
              <w:bottom w:val="single" w:sz="4" w:space="0" w:color="auto"/>
              <w:right w:val="single" w:sz="4" w:space="0" w:color="auto"/>
            </w:tcBorders>
          </w:tcPr>
          <w:p w14:paraId="78DB72DD" w14:textId="77777777" w:rsidR="00843D2E" w:rsidRPr="00C56641" w:rsidRDefault="00843D2E" w:rsidP="00E24C3F">
            <w:pPr>
              <w:spacing w:after="0" w:line="240" w:lineRule="auto"/>
              <w:rPr>
                <w:rFonts w:eastAsia="Times New Roman" w:cstheme="minorHAnsi"/>
                <w:lang w:val="es-ES" w:eastAsia="zh-CN"/>
              </w:rPr>
            </w:pPr>
            <w:r w:rsidRPr="00C56641">
              <w:t xml:space="preserve">DISKAREN AURKEZPEN KONTZERTUA </w:t>
            </w:r>
          </w:p>
        </w:tc>
        <w:tc>
          <w:tcPr>
            <w:tcW w:w="2916" w:type="dxa"/>
            <w:tcBorders>
              <w:top w:val="single" w:sz="4" w:space="0" w:color="auto"/>
              <w:left w:val="single" w:sz="4" w:space="0" w:color="auto"/>
              <w:bottom w:val="single" w:sz="4" w:space="0" w:color="auto"/>
              <w:right w:val="single" w:sz="4" w:space="0" w:color="auto"/>
            </w:tcBorders>
          </w:tcPr>
          <w:p w14:paraId="15D27203" w14:textId="77777777" w:rsidR="00843D2E" w:rsidRPr="00C56641" w:rsidRDefault="00843D2E" w:rsidP="00E24C3F">
            <w:pPr>
              <w:spacing w:line="240" w:lineRule="auto"/>
              <w:jc w:val="right"/>
              <w:rPr>
                <w:rFonts w:eastAsia="Times New Roman" w:cstheme="minorHAnsi"/>
                <w:lang w:val="es-ES" w:eastAsia="zh-CN"/>
              </w:rPr>
            </w:pPr>
            <w:r w:rsidRPr="00C56641">
              <w:rPr>
                <w:rFonts w:eastAsia="Times New Roman" w:cstheme="minorHAnsi"/>
                <w:lang w:val="es-ES" w:eastAsia="zh-CN"/>
              </w:rPr>
              <w:t>3299 euro</w:t>
            </w:r>
          </w:p>
        </w:tc>
      </w:tr>
      <w:tr w:rsidR="00843D2E" w:rsidRPr="00C56641" w14:paraId="6B0FF553" w14:textId="77777777" w:rsidTr="00E24C3F">
        <w:tc>
          <w:tcPr>
            <w:tcW w:w="6062" w:type="dxa"/>
            <w:tcBorders>
              <w:top w:val="single" w:sz="4" w:space="0" w:color="auto"/>
              <w:left w:val="single" w:sz="4" w:space="0" w:color="auto"/>
              <w:bottom w:val="single" w:sz="4" w:space="0" w:color="auto"/>
              <w:right w:val="single" w:sz="4" w:space="0" w:color="auto"/>
            </w:tcBorders>
          </w:tcPr>
          <w:p w14:paraId="72A7C8B0" w14:textId="77777777" w:rsidR="00843D2E" w:rsidRPr="00C56641" w:rsidRDefault="00843D2E" w:rsidP="00E24C3F">
            <w:pPr>
              <w:spacing w:after="0" w:line="240" w:lineRule="auto"/>
              <w:rPr>
                <w:rFonts w:eastAsia="Times New Roman" w:cstheme="minorHAnsi"/>
                <w:lang w:val="es-ES" w:eastAsia="zh-CN"/>
              </w:rPr>
            </w:pPr>
            <w:r w:rsidRPr="00C56641">
              <w:rPr>
                <w:rFonts w:eastAsia="Times New Roman" w:cstheme="minorHAnsi"/>
                <w:lang w:val="es-ES" w:eastAsia="zh-CN"/>
              </w:rPr>
              <w:t>KONTZERTU SINFONIKO KORALA</w:t>
            </w:r>
          </w:p>
        </w:tc>
        <w:tc>
          <w:tcPr>
            <w:tcW w:w="2916" w:type="dxa"/>
            <w:tcBorders>
              <w:top w:val="single" w:sz="4" w:space="0" w:color="auto"/>
              <w:left w:val="single" w:sz="4" w:space="0" w:color="auto"/>
              <w:bottom w:val="single" w:sz="4" w:space="0" w:color="auto"/>
              <w:right w:val="single" w:sz="4" w:space="0" w:color="auto"/>
            </w:tcBorders>
          </w:tcPr>
          <w:p w14:paraId="29CAFB1B" w14:textId="77777777" w:rsidR="00843D2E" w:rsidRPr="00C56641" w:rsidRDefault="00843D2E" w:rsidP="00E24C3F">
            <w:pPr>
              <w:spacing w:line="240" w:lineRule="auto"/>
              <w:jc w:val="right"/>
              <w:rPr>
                <w:rFonts w:eastAsia="Times New Roman" w:cstheme="minorHAnsi"/>
                <w:lang w:val="es-ES" w:eastAsia="zh-CN"/>
              </w:rPr>
            </w:pPr>
            <w:r w:rsidRPr="00C56641">
              <w:rPr>
                <w:rFonts w:eastAsia="Times New Roman" w:cstheme="minorHAnsi"/>
                <w:lang w:val="es-ES" w:eastAsia="zh-CN"/>
              </w:rPr>
              <w:t xml:space="preserve"> 12677,54 euro</w:t>
            </w:r>
          </w:p>
        </w:tc>
      </w:tr>
      <w:tr w:rsidR="00843D2E" w:rsidRPr="00C56641" w14:paraId="67D65E15" w14:textId="77777777" w:rsidTr="00E24C3F">
        <w:tc>
          <w:tcPr>
            <w:tcW w:w="6062" w:type="dxa"/>
            <w:tcBorders>
              <w:top w:val="single" w:sz="4" w:space="0" w:color="auto"/>
              <w:left w:val="single" w:sz="4" w:space="0" w:color="auto"/>
              <w:bottom w:val="single" w:sz="4" w:space="0" w:color="auto"/>
              <w:right w:val="single" w:sz="4" w:space="0" w:color="auto"/>
            </w:tcBorders>
          </w:tcPr>
          <w:p w14:paraId="5E436C09" w14:textId="77777777" w:rsidR="00843D2E" w:rsidRPr="00C56641" w:rsidRDefault="00843D2E" w:rsidP="00E24C3F">
            <w:pPr>
              <w:spacing w:after="0" w:line="240" w:lineRule="auto"/>
              <w:rPr>
                <w:rFonts w:eastAsia="Times New Roman" w:cstheme="minorHAnsi"/>
                <w:lang w:val="es-ES" w:eastAsia="zh-CN"/>
              </w:rPr>
            </w:pPr>
            <w:r w:rsidRPr="00C56641">
              <w:rPr>
                <w:rFonts w:eastAsia="Times New Roman" w:cstheme="minorHAnsi"/>
                <w:lang w:val="es-ES" w:eastAsia="zh-CN"/>
              </w:rPr>
              <w:t>40 URTE LOINATZ KANTUZ</w:t>
            </w:r>
          </w:p>
        </w:tc>
        <w:tc>
          <w:tcPr>
            <w:tcW w:w="2916" w:type="dxa"/>
            <w:tcBorders>
              <w:top w:val="single" w:sz="4" w:space="0" w:color="auto"/>
              <w:left w:val="single" w:sz="4" w:space="0" w:color="auto"/>
              <w:bottom w:val="single" w:sz="4" w:space="0" w:color="auto"/>
              <w:right w:val="single" w:sz="4" w:space="0" w:color="auto"/>
            </w:tcBorders>
          </w:tcPr>
          <w:p w14:paraId="5B946AE9" w14:textId="77777777" w:rsidR="00843D2E" w:rsidRPr="00C56641" w:rsidRDefault="00843D2E" w:rsidP="00E24C3F">
            <w:pPr>
              <w:spacing w:line="240" w:lineRule="auto"/>
              <w:jc w:val="right"/>
              <w:rPr>
                <w:rFonts w:eastAsia="Times New Roman" w:cstheme="minorHAnsi"/>
                <w:lang w:val="es-ES" w:eastAsia="zh-CN"/>
              </w:rPr>
            </w:pPr>
            <w:r w:rsidRPr="00C56641">
              <w:rPr>
                <w:rFonts w:eastAsia="Times New Roman" w:cstheme="minorHAnsi"/>
                <w:lang w:val="es-ES" w:eastAsia="zh-CN"/>
              </w:rPr>
              <w:t>7651 euro</w:t>
            </w:r>
          </w:p>
        </w:tc>
      </w:tr>
      <w:tr w:rsidR="00843D2E" w:rsidRPr="00C56641" w14:paraId="3B882BE5" w14:textId="77777777" w:rsidTr="00E24C3F">
        <w:tc>
          <w:tcPr>
            <w:tcW w:w="6062" w:type="dxa"/>
            <w:tcBorders>
              <w:top w:val="single" w:sz="4" w:space="0" w:color="auto"/>
              <w:left w:val="single" w:sz="4" w:space="0" w:color="auto"/>
              <w:bottom w:val="single" w:sz="4" w:space="0" w:color="auto"/>
              <w:right w:val="single" w:sz="4" w:space="0" w:color="auto"/>
            </w:tcBorders>
          </w:tcPr>
          <w:p w14:paraId="25E44BFC" w14:textId="77777777" w:rsidR="00843D2E" w:rsidRPr="00C56641" w:rsidRDefault="00843D2E" w:rsidP="00E24C3F">
            <w:pPr>
              <w:spacing w:after="0" w:line="240" w:lineRule="auto"/>
              <w:rPr>
                <w:rFonts w:eastAsia="Times New Roman" w:cstheme="minorHAnsi"/>
                <w:lang w:val="es-ES" w:eastAsia="zh-CN"/>
              </w:rPr>
            </w:pPr>
            <w:r w:rsidRPr="00C56641">
              <w:rPr>
                <w:rFonts w:eastAsia="Times New Roman" w:cstheme="minorHAnsi"/>
                <w:lang w:val="es-ES" w:eastAsia="zh-CN"/>
              </w:rPr>
              <w:t>SABADELL ELKARTRUKEA (</w:t>
            </w:r>
            <w:proofErr w:type="spellStart"/>
            <w:r w:rsidRPr="00C56641">
              <w:rPr>
                <w:rFonts w:eastAsia="Times New Roman" w:cstheme="minorHAnsi"/>
                <w:lang w:val="es-ES" w:eastAsia="zh-CN"/>
              </w:rPr>
              <w:t>estimazioa</w:t>
            </w:r>
            <w:proofErr w:type="spellEnd"/>
            <w:r w:rsidRPr="00C56641">
              <w:rPr>
                <w:rFonts w:eastAsia="Times New Roman" w:cstheme="minorHAnsi"/>
                <w:lang w:val="es-ES" w:eastAsia="zh-CN"/>
              </w:rPr>
              <w:t>)</w:t>
            </w:r>
          </w:p>
        </w:tc>
        <w:tc>
          <w:tcPr>
            <w:tcW w:w="2916" w:type="dxa"/>
            <w:tcBorders>
              <w:top w:val="single" w:sz="4" w:space="0" w:color="auto"/>
              <w:left w:val="single" w:sz="4" w:space="0" w:color="auto"/>
              <w:bottom w:val="single" w:sz="4" w:space="0" w:color="auto"/>
              <w:right w:val="single" w:sz="4" w:space="0" w:color="auto"/>
            </w:tcBorders>
          </w:tcPr>
          <w:p w14:paraId="4243BBCB" w14:textId="77777777" w:rsidR="00843D2E" w:rsidRPr="00C56641" w:rsidRDefault="00843D2E" w:rsidP="00E24C3F">
            <w:pPr>
              <w:spacing w:line="240" w:lineRule="auto"/>
              <w:jc w:val="right"/>
              <w:rPr>
                <w:rFonts w:eastAsia="Times New Roman" w:cstheme="minorHAnsi"/>
                <w:lang w:val="es-ES" w:eastAsia="zh-CN"/>
              </w:rPr>
            </w:pPr>
            <w:r w:rsidRPr="00C56641">
              <w:rPr>
                <w:rFonts w:eastAsia="Times New Roman" w:cstheme="minorHAnsi"/>
                <w:lang w:val="es-ES" w:eastAsia="zh-CN"/>
              </w:rPr>
              <w:t>7200 euro</w:t>
            </w:r>
          </w:p>
        </w:tc>
      </w:tr>
    </w:tbl>
    <w:p w14:paraId="09CCC461" w14:textId="77777777" w:rsidR="002C4525" w:rsidRPr="002C4525" w:rsidRDefault="002C4525" w:rsidP="002C4525">
      <w:pPr>
        <w:spacing w:line="256" w:lineRule="auto"/>
        <w:rPr>
          <w:rFonts w:ascii="Calibri" w:eastAsia="Times New Roman" w:hAnsi="Calibri" w:cs="Calibri"/>
          <w:vanish/>
          <w:kern w:val="2"/>
          <w:sz w:val="24"/>
          <w:szCs w:val="24"/>
          <w:lang w:val="es-ES" w:eastAsia="zh-CN"/>
        </w:rPr>
      </w:pPr>
    </w:p>
    <w:p w14:paraId="0F967D3B" w14:textId="77777777" w:rsidR="002C4525" w:rsidRPr="002C4525" w:rsidRDefault="002C4525" w:rsidP="002C4525">
      <w:pPr>
        <w:spacing w:line="256" w:lineRule="auto"/>
        <w:rPr>
          <w:rFonts w:ascii="Calibri" w:eastAsia="Times New Roman" w:hAnsi="Calibri" w:cs="Calibri"/>
          <w:kern w:val="2"/>
          <w:sz w:val="24"/>
          <w:szCs w:val="24"/>
          <w:lang w:val="es-ES"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70"/>
        <w:gridCol w:w="6208"/>
      </w:tblGrid>
      <w:tr w:rsidR="002C4525" w:rsidRPr="002C4525" w14:paraId="4DC9B909" w14:textId="77777777">
        <w:tc>
          <w:tcPr>
            <w:tcW w:w="2770" w:type="dxa"/>
            <w:tcBorders>
              <w:top w:val="single" w:sz="4" w:space="0" w:color="auto"/>
              <w:left w:val="single" w:sz="4" w:space="0" w:color="auto"/>
              <w:bottom w:val="single" w:sz="4" w:space="0" w:color="auto"/>
              <w:right w:val="single" w:sz="4" w:space="0" w:color="auto"/>
            </w:tcBorders>
            <w:hideMark/>
          </w:tcPr>
          <w:p w14:paraId="1B4EF88F" w14:textId="77777777" w:rsidR="002C4525" w:rsidRPr="002C4525" w:rsidRDefault="002C4525" w:rsidP="002C4525">
            <w:pPr>
              <w:spacing w:line="256" w:lineRule="auto"/>
              <w:rPr>
                <w:rFonts w:ascii="Calibri" w:eastAsia="Times New Roman" w:hAnsi="Calibri" w:cs="Calibri"/>
                <w:b/>
                <w:bCs/>
                <w:kern w:val="2"/>
                <w:sz w:val="24"/>
                <w:szCs w:val="24"/>
                <w:lang w:val="es-ES" w:eastAsia="zh-CN"/>
              </w:rPr>
            </w:pPr>
            <w:proofErr w:type="spellStart"/>
            <w:r w:rsidRPr="002C4525">
              <w:rPr>
                <w:rFonts w:ascii="Calibri" w:eastAsia="Times New Roman" w:hAnsi="Calibri" w:cs="Calibri"/>
                <w:b/>
                <w:bCs/>
                <w:kern w:val="2"/>
                <w:sz w:val="24"/>
                <w:szCs w:val="24"/>
                <w:lang w:val="es-ES" w:eastAsia="zh-CN"/>
              </w:rPr>
              <w:t>Sarreren</w:t>
            </w:r>
            <w:proofErr w:type="spellEnd"/>
            <w:r w:rsidRPr="002C4525">
              <w:rPr>
                <w:rFonts w:ascii="Calibri" w:eastAsia="Times New Roman" w:hAnsi="Calibri" w:cs="Calibri"/>
                <w:b/>
                <w:bCs/>
                <w:kern w:val="2"/>
                <w:sz w:val="24"/>
                <w:szCs w:val="24"/>
                <w:lang w:val="es-ES" w:eastAsia="zh-CN"/>
              </w:rPr>
              <w:t xml:space="preserve"> Aurrekontua </w:t>
            </w:r>
            <w:r w:rsidRPr="002C4525">
              <w:rPr>
                <w:rFonts w:ascii="Calibri" w:eastAsia="Times New Roman" w:hAnsi="Calibri" w:cs="Calibri"/>
                <w:bCs/>
                <w:kern w:val="2"/>
                <w:sz w:val="24"/>
                <w:szCs w:val="24"/>
                <w:lang w:val="es-ES" w:eastAsia="zh-CN"/>
              </w:rPr>
              <w:t>Presupuesto Ingresos</w:t>
            </w:r>
          </w:p>
        </w:tc>
        <w:tc>
          <w:tcPr>
            <w:tcW w:w="6208" w:type="dxa"/>
            <w:tcBorders>
              <w:top w:val="single" w:sz="4" w:space="0" w:color="auto"/>
              <w:left w:val="single" w:sz="4" w:space="0" w:color="auto"/>
              <w:bottom w:val="single" w:sz="4" w:space="0" w:color="auto"/>
              <w:right w:val="single" w:sz="4" w:space="0" w:color="auto"/>
            </w:tcBorders>
            <w:hideMark/>
          </w:tcPr>
          <w:p w14:paraId="3FA23B4C" w14:textId="0D87291F" w:rsidR="002C4525" w:rsidRPr="002C4525" w:rsidRDefault="00843D2E" w:rsidP="002C4525">
            <w:pPr>
              <w:spacing w:line="256" w:lineRule="auto"/>
              <w:jc w:val="right"/>
              <w:rPr>
                <w:rFonts w:ascii="Calibri" w:eastAsia="Times New Roman" w:hAnsi="Calibri" w:cs="Calibri"/>
                <w:b/>
                <w:kern w:val="2"/>
                <w:sz w:val="24"/>
                <w:szCs w:val="24"/>
                <w:lang w:val="es-ES" w:eastAsia="zh-CN"/>
              </w:rPr>
            </w:pPr>
            <w:r>
              <w:rPr>
                <w:rFonts w:ascii="Calibri" w:eastAsia="Times New Roman" w:hAnsi="Calibri" w:cs="Calibri"/>
                <w:b/>
                <w:kern w:val="2"/>
                <w:sz w:val="24"/>
                <w:szCs w:val="24"/>
                <w:lang w:val="es-ES" w:eastAsia="zh-CN"/>
              </w:rPr>
              <w:t>40</w:t>
            </w:r>
            <w:r w:rsidR="002C4525" w:rsidRPr="002C4525">
              <w:rPr>
                <w:rFonts w:ascii="Calibri" w:eastAsia="Times New Roman" w:hAnsi="Calibri" w:cs="Calibri"/>
                <w:b/>
                <w:kern w:val="2"/>
                <w:sz w:val="24"/>
                <w:szCs w:val="24"/>
                <w:lang w:val="es-ES" w:eastAsia="zh-CN"/>
              </w:rPr>
              <w:t>.</w:t>
            </w:r>
            <w:r>
              <w:rPr>
                <w:rFonts w:ascii="Calibri" w:eastAsia="Times New Roman" w:hAnsi="Calibri" w:cs="Calibri"/>
                <w:b/>
                <w:kern w:val="2"/>
                <w:sz w:val="24"/>
                <w:szCs w:val="24"/>
                <w:lang w:val="es-ES" w:eastAsia="zh-CN"/>
              </w:rPr>
              <w:t>150</w:t>
            </w:r>
            <w:r w:rsidR="002C4525" w:rsidRPr="002C4525">
              <w:rPr>
                <w:rFonts w:ascii="Calibri" w:eastAsia="Times New Roman" w:hAnsi="Calibri" w:cs="Calibri"/>
                <w:b/>
                <w:kern w:val="2"/>
                <w:sz w:val="24"/>
                <w:szCs w:val="24"/>
                <w:lang w:val="es-ES" w:eastAsia="zh-CN"/>
              </w:rPr>
              <w:t>,00.- €</w:t>
            </w:r>
          </w:p>
        </w:tc>
      </w:tr>
    </w:tbl>
    <w:p w14:paraId="4ECC73B9" w14:textId="77777777" w:rsidR="002C4525" w:rsidRPr="002C4525" w:rsidRDefault="002C4525" w:rsidP="002C4525">
      <w:pPr>
        <w:spacing w:line="256" w:lineRule="auto"/>
        <w:rPr>
          <w:rFonts w:ascii="Calibri" w:eastAsia="Times New Roman" w:hAnsi="Calibri" w:cs="Calibri"/>
          <w:kern w:val="2"/>
          <w:sz w:val="24"/>
          <w:szCs w:val="24"/>
          <w:lang w:val="es-ES"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2916"/>
      </w:tblGrid>
      <w:tr w:rsidR="00843D2E" w:rsidRPr="00C56641" w14:paraId="34518CB7" w14:textId="77777777" w:rsidTr="00E24C3F">
        <w:tc>
          <w:tcPr>
            <w:tcW w:w="6062" w:type="dxa"/>
            <w:tcBorders>
              <w:top w:val="single" w:sz="4" w:space="0" w:color="auto"/>
              <w:left w:val="single" w:sz="4" w:space="0" w:color="auto"/>
              <w:bottom w:val="single" w:sz="4" w:space="0" w:color="auto"/>
              <w:right w:val="single" w:sz="4" w:space="0" w:color="auto"/>
            </w:tcBorders>
            <w:hideMark/>
          </w:tcPr>
          <w:p w14:paraId="1599E1B0" w14:textId="77777777" w:rsidR="00843D2E" w:rsidRPr="00C56641" w:rsidRDefault="00843D2E" w:rsidP="00E24C3F">
            <w:pPr>
              <w:rPr>
                <w:rFonts w:eastAsia="Times New Roman" w:cstheme="minorHAnsi"/>
                <w:b/>
                <w:bCs/>
                <w:lang w:val="es-ES" w:eastAsia="zh-CN"/>
              </w:rPr>
            </w:pPr>
            <w:proofErr w:type="spellStart"/>
            <w:r w:rsidRPr="00C56641">
              <w:rPr>
                <w:rFonts w:eastAsia="Times New Roman" w:cstheme="minorHAnsi"/>
                <w:b/>
                <w:bCs/>
                <w:lang w:val="es-ES" w:eastAsia="zh-CN"/>
              </w:rPr>
              <w:t>Sarrera</w:t>
            </w:r>
            <w:proofErr w:type="spellEnd"/>
            <w:r w:rsidRPr="00C56641">
              <w:rPr>
                <w:rFonts w:eastAsia="Times New Roman" w:cstheme="minorHAnsi"/>
                <w:b/>
                <w:bCs/>
                <w:lang w:val="es-ES" w:eastAsia="zh-CN"/>
              </w:rPr>
              <w:t xml:space="preserve"> </w:t>
            </w:r>
            <w:proofErr w:type="spellStart"/>
            <w:r w:rsidRPr="00C56641">
              <w:rPr>
                <w:rFonts w:eastAsia="Times New Roman" w:cstheme="minorHAnsi"/>
                <w:b/>
                <w:bCs/>
                <w:lang w:val="es-ES" w:eastAsia="zh-CN"/>
              </w:rPr>
              <w:t>Kontzeptua</w:t>
            </w:r>
            <w:proofErr w:type="spellEnd"/>
            <w:r w:rsidRPr="00C56641">
              <w:rPr>
                <w:rFonts w:eastAsia="Times New Roman" w:cstheme="minorHAnsi"/>
                <w:b/>
                <w:bCs/>
                <w:lang w:val="es-ES" w:eastAsia="zh-CN"/>
              </w:rPr>
              <w:t xml:space="preserve"> </w:t>
            </w:r>
          </w:p>
        </w:tc>
        <w:tc>
          <w:tcPr>
            <w:tcW w:w="2916" w:type="dxa"/>
            <w:tcBorders>
              <w:top w:val="single" w:sz="4" w:space="0" w:color="auto"/>
              <w:left w:val="single" w:sz="4" w:space="0" w:color="auto"/>
              <w:bottom w:val="single" w:sz="4" w:space="0" w:color="auto"/>
              <w:right w:val="single" w:sz="4" w:space="0" w:color="auto"/>
            </w:tcBorders>
            <w:hideMark/>
          </w:tcPr>
          <w:p w14:paraId="4B73CB78" w14:textId="77777777" w:rsidR="00843D2E" w:rsidRPr="00C56641" w:rsidRDefault="00843D2E" w:rsidP="00E24C3F">
            <w:pPr>
              <w:jc w:val="right"/>
              <w:rPr>
                <w:rFonts w:eastAsia="Times New Roman" w:cstheme="minorHAnsi"/>
                <w:b/>
                <w:bCs/>
                <w:lang w:val="es-ES" w:eastAsia="zh-CN"/>
              </w:rPr>
            </w:pPr>
            <w:proofErr w:type="spellStart"/>
            <w:r w:rsidRPr="00C56641">
              <w:rPr>
                <w:rFonts w:eastAsia="Times New Roman" w:cstheme="minorHAnsi"/>
                <w:b/>
                <w:bCs/>
                <w:lang w:val="es-ES" w:eastAsia="zh-CN"/>
              </w:rPr>
              <w:t>Kantitatea</w:t>
            </w:r>
            <w:proofErr w:type="spellEnd"/>
          </w:p>
        </w:tc>
      </w:tr>
      <w:tr w:rsidR="00843D2E" w:rsidRPr="00C56641" w14:paraId="4F8494E2" w14:textId="77777777" w:rsidTr="00E24C3F">
        <w:tc>
          <w:tcPr>
            <w:tcW w:w="6062" w:type="dxa"/>
            <w:tcBorders>
              <w:top w:val="single" w:sz="4" w:space="0" w:color="auto"/>
              <w:left w:val="single" w:sz="4" w:space="0" w:color="auto"/>
              <w:bottom w:val="single" w:sz="4" w:space="0" w:color="auto"/>
              <w:right w:val="single" w:sz="4" w:space="0" w:color="auto"/>
            </w:tcBorders>
          </w:tcPr>
          <w:p w14:paraId="37902551" w14:textId="77777777" w:rsidR="00843D2E" w:rsidRPr="00C56641" w:rsidRDefault="00843D2E" w:rsidP="00E24C3F">
            <w:pPr>
              <w:rPr>
                <w:rFonts w:eastAsia="Times New Roman" w:cstheme="minorHAnsi"/>
                <w:lang w:val="es-ES" w:eastAsia="zh-CN"/>
              </w:rPr>
            </w:pPr>
            <w:r w:rsidRPr="00C56641">
              <w:rPr>
                <w:rFonts w:eastAsia="Times New Roman" w:cstheme="minorHAnsi"/>
                <w:lang w:val="es-ES" w:eastAsia="zh-CN"/>
              </w:rPr>
              <w:t>Beasaingo Udala</w:t>
            </w:r>
          </w:p>
        </w:tc>
        <w:tc>
          <w:tcPr>
            <w:tcW w:w="2916" w:type="dxa"/>
            <w:tcBorders>
              <w:top w:val="single" w:sz="4" w:space="0" w:color="auto"/>
              <w:left w:val="single" w:sz="4" w:space="0" w:color="auto"/>
              <w:bottom w:val="single" w:sz="4" w:space="0" w:color="auto"/>
              <w:right w:val="single" w:sz="4" w:space="0" w:color="auto"/>
            </w:tcBorders>
          </w:tcPr>
          <w:p w14:paraId="2FF4704A" w14:textId="77777777" w:rsidR="00843D2E" w:rsidRPr="00C56641" w:rsidRDefault="00843D2E" w:rsidP="00E24C3F">
            <w:pPr>
              <w:jc w:val="right"/>
              <w:rPr>
                <w:rFonts w:eastAsia="Times New Roman" w:cstheme="minorHAnsi"/>
                <w:lang w:val="es-ES" w:eastAsia="zh-CN"/>
              </w:rPr>
            </w:pPr>
            <w:r w:rsidRPr="00C56641">
              <w:rPr>
                <w:rFonts w:eastAsia="Times New Roman" w:cstheme="minorHAnsi"/>
                <w:lang w:val="es-ES" w:eastAsia="zh-CN"/>
              </w:rPr>
              <w:t>20.600 euro</w:t>
            </w:r>
          </w:p>
        </w:tc>
      </w:tr>
      <w:tr w:rsidR="00843D2E" w:rsidRPr="00C56641" w14:paraId="1CB6672E" w14:textId="77777777" w:rsidTr="00E24C3F">
        <w:tc>
          <w:tcPr>
            <w:tcW w:w="6062" w:type="dxa"/>
            <w:tcBorders>
              <w:top w:val="single" w:sz="4" w:space="0" w:color="auto"/>
              <w:left w:val="single" w:sz="4" w:space="0" w:color="auto"/>
              <w:bottom w:val="single" w:sz="4" w:space="0" w:color="auto"/>
              <w:right w:val="single" w:sz="4" w:space="0" w:color="auto"/>
            </w:tcBorders>
          </w:tcPr>
          <w:p w14:paraId="2C507F50" w14:textId="77777777" w:rsidR="00843D2E" w:rsidRPr="00C56641" w:rsidRDefault="00843D2E" w:rsidP="00E24C3F">
            <w:pPr>
              <w:rPr>
                <w:rFonts w:eastAsia="Times New Roman" w:cstheme="minorHAnsi"/>
                <w:lang w:val="es-ES" w:eastAsia="zh-CN"/>
              </w:rPr>
            </w:pPr>
            <w:proofErr w:type="spellStart"/>
            <w:r w:rsidRPr="00C56641">
              <w:rPr>
                <w:rFonts w:eastAsia="Times New Roman" w:cstheme="minorHAnsi"/>
                <w:lang w:val="es-ES" w:eastAsia="zh-CN"/>
              </w:rPr>
              <w:t>Enpresek</w:t>
            </w:r>
            <w:proofErr w:type="spellEnd"/>
            <w:r w:rsidRPr="00C56641">
              <w:rPr>
                <w:rFonts w:eastAsia="Times New Roman" w:cstheme="minorHAnsi"/>
                <w:lang w:val="es-ES" w:eastAsia="zh-CN"/>
              </w:rPr>
              <w:t xml:space="preserve"> </w:t>
            </w:r>
            <w:proofErr w:type="spellStart"/>
            <w:r w:rsidRPr="00C56641">
              <w:rPr>
                <w:rFonts w:eastAsia="Times New Roman" w:cstheme="minorHAnsi"/>
                <w:lang w:val="es-ES" w:eastAsia="zh-CN"/>
              </w:rPr>
              <w:t>baieztatutakoa</w:t>
            </w:r>
            <w:proofErr w:type="spellEnd"/>
          </w:p>
        </w:tc>
        <w:tc>
          <w:tcPr>
            <w:tcW w:w="2916" w:type="dxa"/>
            <w:tcBorders>
              <w:top w:val="single" w:sz="4" w:space="0" w:color="auto"/>
              <w:left w:val="single" w:sz="4" w:space="0" w:color="auto"/>
              <w:bottom w:val="single" w:sz="4" w:space="0" w:color="auto"/>
              <w:right w:val="single" w:sz="4" w:space="0" w:color="auto"/>
            </w:tcBorders>
          </w:tcPr>
          <w:p w14:paraId="2730F868" w14:textId="77777777" w:rsidR="00843D2E" w:rsidRPr="00C56641" w:rsidRDefault="00843D2E" w:rsidP="00E24C3F">
            <w:pPr>
              <w:jc w:val="right"/>
              <w:rPr>
                <w:rFonts w:eastAsia="Times New Roman" w:cstheme="minorHAnsi"/>
                <w:lang w:val="es-ES" w:eastAsia="zh-CN"/>
              </w:rPr>
            </w:pPr>
            <w:r w:rsidRPr="00C56641">
              <w:rPr>
                <w:rFonts w:eastAsia="Times New Roman" w:cstheme="minorHAnsi"/>
                <w:lang w:val="es-ES" w:eastAsia="zh-CN"/>
              </w:rPr>
              <w:t>6.300 euro</w:t>
            </w:r>
          </w:p>
        </w:tc>
      </w:tr>
      <w:tr w:rsidR="00843D2E" w:rsidRPr="00C56641" w14:paraId="27AB71E9" w14:textId="77777777" w:rsidTr="00E24C3F">
        <w:tc>
          <w:tcPr>
            <w:tcW w:w="6062" w:type="dxa"/>
            <w:tcBorders>
              <w:top w:val="single" w:sz="4" w:space="0" w:color="auto"/>
              <w:left w:val="single" w:sz="4" w:space="0" w:color="auto"/>
              <w:bottom w:val="single" w:sz="4" w:space="0" w:color="auto"/>
              <w:right w:val="single" w:sz="4" w:space="0" w:color="auto"/>
            </w:tcBorders>
          </w:tcPr>
          <w:p w14:paraId="1CA1086F" w14:textId="77777777" w:rsidR="00843D2E" w:rsidRPr="00C56641" w:rsidRDefault="00843D2E" w:rsidP="00E24C3F">
            <w:pPr>
              <w:rPr>
                <w:rFonts w:eastAsia="Times New Roman" w:cstheme="minorHAnsi"/>
                <w:lang w:val="es-ES" w:eastAsia="zh-CN"/>
              </w:rPr>
            </w:pPr>
            <w:r w:rsidRPr="00C56641">
              <w:rPr>
                <w:rFonts w:eastAsia="Times New Roman" w:cstheme="minorHAnsi"/>
                <w:lang w:val="es-ES" w:eastAsia="zh-CN"/>
              </w:rPr>
              <w:t xml:space="preserve">Loinatz </w:t>
            </w:r>
            <w:proofErr w:type="spellStart"/>
            <w:r w:rsidRPr="00C56641">
              <w:rPr>
                <w:rFonts w:eastAsia="Times New Roman" w:cstheme="minorHAnsi"/>
                <w:lang w:val="es-ES" w:eastAsia="zh-CN"/>
              </w:rPr>
              <w:t>abesbatzaren</w:t>
            </w:r>
            <w:proofErr w:type="spellEnd"/>
            <w:r w:rsidRPr="00C56641">
              <w:rPr>
                <w:rFonts w:eastAsia="Times New Roman" w:cstheme="minorHAnsi"/>
                <w:lang w:val="es-ES" w:eastAsia="zh-CN"/>
              </w:rPr>
              <w:t xml:space="preserve"> </w:t>
            </w:r>
            <w:proofErr w:type="spellStart"/>
            <w:r w:rsidRPr="00C56641">
              <w:rPr>
                <w:rFonts w:eastAsia="Times New Roman" w:cstheme="minorHAnsi"/>
                <w:lang w:val="es-ES" w:eastAsia="zh-CN"/>
              </w:rPr>
              <w:t>ekarpena</w:t>
            </w:r>
            <w:proofErr w:type="spellEnd"/>
          </w:p>
        </w:tc>
        <w:tc>
          <w:tcPr>
            <w:tcW w:w="2916" w:type="dxa"/>
            <w:tcBorders>
              <w:top w:val="single" w:sz="4" w:space="0" w:color="auto"/>
              <w:left w:val="single" w:sz="4" w:space="0" w:color="auto"/>
              <w:bottom w:val="single" w:sz="4" w:space="0" w:color="auto"/>
              <w:right w:val="single" w:sz="4" w:space="0" w:color="auto"/>
            </w:tcBorders>
          </w:tcPr>
          <w:p w14:paraId="68CD510E" w14:textId="77777777" w:rsidR="00843D2E" w:rsidRPr="00C56641" w:rsidRDefault="00843D2E" w:rsidP="00E24C3F">
            <w:pPr>
              <w:jc w:val="right"/>
              <w:rPr>
                <w:rFonts w:eastAsia="Times New Roman" w:cstheme="minorHAnsi"/>
                <w:lang w:val="es-ES" w:eastAsia="zh-CN"/>
              </w:rPr>
            </w:pPr>
            <w:r w:rsidRPr="00C56641">
              <w:rPr>
                <w:rFonts w:eastAsia="Times New Roman" w:cstheme="minorHAnsi"/>
                <w:lang w:val="es-ES" w:eastAsia="zh-CN"/>
              </w:rPr>
              <w:t>5000 euro</w:t>
            </w:r>
          </w:p>
        </w:tc>
      </w:tr>
      <w:tr w:rsidR="00843D2E" w:rsidRPr="00C56641" w14:paraId="435973F8" w14:textId="77777777" w:rsidTr="00E24C3F">
        <w:tc>
          <w:tcPr>
            <w:tcW w:w="6062" w:type="dxa"/>
            <w:tcBorders>
              <w:top w:val="single" w:sz="4" w:space="0" w:color="auto"/>
              <w:left w:val="single" w:sz="4" w:space="0" w:color="auto"/>
              <w:bottom w:val="single" w:sz="4" w:space="0" w:color="auto"/>
              <w:right w:val="single" w:sz="4" w:space="0" w:color="auto"/>
            </w:tcBorders>
          </w:tcPr>
          <w:p w14:paraId="773DB9BA" w14:textId="77777777" w:rsidR="00843D2E" w:rsidRPr="00C56641" w:rsidRDefault="00843D2E" w:rsidP="00E24C3F">
            <w:pPr>
              <w:rPr>
                <w:rFonts w:eastAsia="Times New Roman" w:cstheme="minorHAnsi"/>
                <w:lang w:val="es-ES" w:eastAsia="zh-CN"/>
              </w:rPr>
            </w:pPr>
            <w:proofErr w:type="spellStart"/>
            <w:r w:rsidRPr="00C56641">
              <w:rPr>
                <w:rFonts w:eastAsia="Times New Roman" w:cstheme="minorHAnsi"/>
                <w:lang w:val="es-ES" w:eastAsia="zh-CN"/>
              </w:rPr>
              <w:t>Enpresak</w:t>
            </w:r>
            <w:proofErr w:type="spellEnd"/>
            <w:r w:rsidRPr="00C56641">
              <w:rPr>
                <w:rFonts w:eastAsia="Times New Roman" w:cstheme="minorHAnsi"/>
                <w:lang w:val="es-ES" w:eastAsia="zh-CN"/>
              </w:rPr>
              <w:t xml:space="preserve"> </w:t>
            </w:r>
            <w:proofErr w:type="spellStart"/>
            <w:r w:rsidRPr="00C56641">
              <w:rPr>
                <w:rFonts w:eastAsia="Times New Roman" w:cstheme="minorHAnsi"/>
                <w:lang w:val="es-ES" w:eastAsia="zh-CN"/>
              </w:rPr>
              <w:t>estimazioa</w:t>
            </w:r>
            <w:proofErr w:type="spellEnd"/>
          </w:p>
        </w:tc>
        <w:tc>
          <w:tcPr>
            <w:tcW w:w="2916" w:type="dxa"/>
            <w:tcBorders>
              <w:top w:val="single" w:sz="4" w:space="0" w:color="auto"/>
              <w:left w:val="single" w:sz="4" w:space="0" w:color="auto"/>
              <w:bottom w:val="single" w:sz="4" w:space="0" w:color="auto"/>
              <w:right w:val="single" w:sz="4" w:space="0" w:color="auto"/>
            </w:tcBorders>
          </w:tcPr>
          <w:p w14:paraId="160B1CB8" w14:textId="77777777" w:rsidR="00843D2E" w:rsidRPr="00C56641" w:rsidRDefault="00843D2E" w:rsidP="00E24C3F">
            <w:pPr>
              <w:jc w:val="right"/>
              <w:rPr>
                <w:rFonts w:eastAsia="Times New Roman" w:cstheme="minorHAnsi"/>
                <w:lang w:val="es-ES" w:eastAsia="zh-CN"/>
              </w:rPr>
            </w:pPr>
            <w:r w:rsidRPr="00C56641">
              <w:rPr>
                <w:rFonts w:eastAsia="Times New Roman" w:cstheme="minorHAnsi"/>
                <w:lang w:val="es-ES" w:eastAsia="zh-CN"/>
              </w:rPr>
              <w:t>1.000 euro</w:t>
            </w:r>
          </w:p>
        </w:tc>
      </w:tr>
      <w:tr w:rsidR="00843D2E" w:rsidRPr="00C56641" w14:paraId="62616BA9" w14:textId="77777777" w:rsidTr="00E24C3F">
        <w:tc>
          <w:tcPr>
            <w:tcW w:w="6062" w:type="dxa"/>
            <w:tcBorders>
              <w:top w:val="single" w:sz="4" w:space="0" w:color="auto"/>
              <w:left w:val="single" w:sz="4" w:space="0" w:color="auto"/>
              <w:bottom w:val="single" w:sz="4" w:space="0" w:color="auto"/>
              <w:right w:val="single" w:sz="4" w:space="0" w:color="auto"/>
            </w:tcBorders>
          </w:tcPr>
          <w:p w14:paraId="59C2C29D" w14:textId="77777777" w:rsidR="00843D2E" w:rsidRPr="00C56641" w:rsidRDefault="00843D2E" w:rsidP="00E24C3F">
            <w:pPr>
              <w:rPr>
                <w:rFonts w:eastAsia="Times New Roman" w:cstheme="minorHAnsi"/>
                <w:lang w:val="es-ES" w:eastAsia="zh-CN"/>
              </w:rPr>
            </w:pPr>
            <w:proofErr w:type="spellStart"/>
            <w:r w:rsidRPr="00C56641">
              <w:rPr>
                <w:rFonts w:eastAsia="Times New Roman" w:cstheme="minorHAnsi"/>
                <w:lang w:val="es-ES" w:eastAsia="zh-CN"/>
              </w:rPr>
              <w:t>Kontzertu</w:t>
            </w:r>
            <w:proofErr w:type="spellEnd"/>
            <w:r w:rsidRPr="00C56641">
              <w:rPr>
                <w:rFonts w:eastAsia="Times New Roman" w:cstheme="minorHAnsi"/>
                <w:lang w:val="es-ES" w:eastAsia="zh-CN"/>
              </w:rPr>
              <w:t xml:space="preserve"> </w:t>
            </w:r>
            <w:proofErr w:type="spellStart"/>
            <w:r w:rsidRPr="00C56641">
              <w:rPr>
                <w:rFonts w:eastAsia="Times New Roman" w:cstheme="minorHAnsi"/>
                <w:lang w:val="es-ES" w:eastAsia="zh-CN"/>
              </w:rPr>
              <w:t>sinfoniko</w:t>
            </w:r>
            <w:proofErr w:type="spellEnd"/>
            <w:r w:rsidRPr="00C56641">
              <w:rPr>
                <w:rFonts w:eastAsia="Times New Roman" w:cstheme="minorHAnsi"/>
                <w:lang w:val="es-ES" w:eastAsia="zh-CN"/>
              </w:rPr>
              <w:t xml:space="preserve"> </w:t>
            </w:r>
            <w:proofErr w:type="spellStart"/>
            <w:r w:rsidRPr="00C56641">
              <w:rPr>
                <w:rFonts w:eastAsia="Times New Roman" w:cstheme="minorHAnsi"/>
                <w:lang w:val="es-ES" w:eastAsia="zh-CN"/>
              </w:rPr>
              <w:t>koraleko</w:t>
            </w:r>
            <w:proofErr w:type="spellEnd"/>
            <w:r w:rsidRPr="00C56641">
              <w:rPr>
                <w:rFonts w:eastAsia="Times New Roman" w:cstheme="minorHAnsi"/>
                <w:lang w:val="es-ES" w:eastAsia="zh-CN"/>
              </w:rPr>
              <w:t xml:space="preserve"> </w:t>
            </w:r>
            <w:proofErr w:type="spellStart"/>
            <w:r w:rsidRPr="00C56641">
              <w:rPr>
                <w:rFonts w:eastAsia="Times New Roman" w:cstheme="minorHAnsi"/>
                <w:lang w:val="es-ES" w:eastAsia="zh-CN"/>
              </w:rPr>
              <w:t>sarrerak</w:t>
            </w:r>
            <w:proofErr w:type="spellEnd"/>
          </w:p>
        </w:tc>
        <w:tc>
          <w:tcPr>
            <w:tcW w:w="2916" w:type="dxa"/>
            <w:tcBorders>
              <w:top w:val="single" w:sz="4" w:space="0" w:color="auto"/>
              <w:left w:val="single" w:sz="4" w:space="0" w:color="auto"/>
              <w:bottom w:val="single" w:sz="4" w:space="0" w:color="auto"/>
              <w:right w:val="single" w:sz="4" w:space="0" w:color="auto"/>
            </w:tcBorders>
          </w:tcPr>
          <w:p w14:paraId="1FB0F2DB" w14:textId="77777777" w:rsidR="00843D2E" w:rsidRPr="00C56641" w:rsidRDefault="00843D2E" w:rsidP="00E24C3F">
            <w:pPr>
              <w:jc w:val="right"/>
              <w:rPr>
                <w:rFonts w:eastAsia="Times New Roman" w:cstheme="minorHAnsi"/>
                <w:lang w:val="es-ES" w:eastAsia="zh-CN"/>
              </w:rPr>
            </w:pPr>
            <w:r w:rsidRPr="00C56641">
              <w:rPr>
                <w:rFonts w:eastAsia="Times New Roman" w:cstheme="minorHAnsi"/>
                <w:lang w:val="es-ES" w:eastAsia="zh-CN"/>
              </w:rPr>
              <w:t>3.500 euro</w:t>
            </w:r>
          </w:p>
        </w:tc>
      </w:tr>
      <w:tr w:rsidR="00843D2E" w:rsidRPr="00C56641" w14:paraId="3CD455A7" w14:textId="77777777" w:rsidTr="00E24C3F">
        <w:tc>
          <w:tcPr>
            <w:tcW w:w="6062" w:type="dxa"/>
            <w:tcBorders>
              <w:top w:val="single" w:sz="4" w:space="0" w:color="auto"/>
              <w:left w:val="single" w:sz="4" w:space="0" w:color="auto"/>
              <w:bottom w:val="single" w:sz="4" w:space="0" w:color="auto"/>
              <w:right w:val="single" w:sz="4" w:space="0" w:color="auto"/>
            </w:tcBorders>
          </w:tcPr>
          <w:p w14:paraId="4E6C23C3" w14:textId="77777777" w:rsidR="00843D2E" w:rsidRPr="00C56641" w:rsidRDefault="00843D2E" w:rsidP="00E24C3F">
            <w:pPr>
              <w:rPr>
                <w:rFonts w:eastAsia="Times New Roman" w:cstheme="minorHAnsi"/>
                <w:lang w:val="es-ES" w:eastAsia="zh-CN"/>
              </w:rPr>
            </w:pPr>
            <w:proofErr w:type="spellStart"/>
            <w:r w:rsidRPr="00C56641">
              <w:rPr>
                <w:rFonts w:eastAsia="Times New Roman" w:cstheme="minorHAnsi"/>
                <w:lang w:val="es-ES" w:eastAsia="zh-CN"/>
              </w:rPr>
              <w:t>Diskaren</w:t>
            </w:r>
            <w:proofErr w:type="spellEnd"/>
            <w:r w:rsidRPr="00C56641">
              <w:rPr>
                <w:rFonts w:eastAsia="Times New Roman" w:cstheme="minorHAnsi"/>
                <w:lang w:val="es-ES" w:eastAsia="zh-CN"/>
              </w:rPr>
              <w:t xml:space="preserve"> </w:t>
            </w:r>
            <w:proofErr w:type="spellStart"/>
            <w:r w:rsidRPr="00C56641">
              <w:rPr>
                <w:rFonts w:eastAsia="Times New Roman" w:cstheme="minorHAnsi"/>
                <w:lang w:val="es-ES" w:eastAsia="zh-CN"/>
              </w:rPr>
              <w:t>salmenta</w:t>
            </w:r>
            <w:proofErr w:type="spellEnd"/>
          </w:p>
        </w:tc>
        <w:tc>
          <w:tcPr>
            <w:tcW w:w="2916" w:type="dxa"/>
            <w:tcBorders>
              <w:top w:val="single" w:sz="4" w:space="0" w:color="auto"/>
              <w:left w:val="single" w:sz="4" w:space="0" w:color="auto"/>
              <w:bottom w:val="single" w:sz="4" w:space="0" w:color="auto"/>
              <w:right w:val="single" w:sz="4" w:space="0" w:color="auto"/>
            </w:tcBorders>
          </w:tcPr>
          <w:p w14:paraId="25A4C2DD" w14:textId="77777777" w:rsidR="00843D2E" w:rsidRPr="00C56641" w:rsidRDefault="00843D2E" w:rsidP="00E24C3F">
            <w:pPr>
              <w:jc w:val="right"/>
              <w:rPr>
                <w:rFonts w:eastAsia="Times New Roman" w:cstheme="minorHAnsi"/>
                <w:lang w:val="es-ES" w:eastAsia="zh-CN"/>
              </w:rPr>
            </w:pPr>
            <w:r w:rsidRPr="00C56641">
              <w:rPr>
                <w:rFonts w:eastAsia="Times New Roman" w:cstheme="minorHAnsi"/>
                <w:lang w:val="es-ES" w:eastAsia="zh-CN"/>
              </w:rPr>
              <w:t>3.750 euro</w:t>
            </w:r>
          </w:p>
        </w:tc>
      </w:tr>
    </w:tbl>
    <w:p w14:paraId="75C453DA" w14:textId="77777777" w:rsidR="002C4525" w:rsidRDefault="002C4525"/>
    <w:sectPr w:rsidR="002C4525" w:rsidSect="00C405A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Symbol">
    <w:altName w:val="Arial Unicode MS"/>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D7511"/>
    <w:multiLevelType w:val="hybridMultilevel"/>
    <w:tmpl w:val="A362712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0DE52F0E"/>
    <w:multiLevelType w:val="hybridMultilevel"/>
    <w:tmpl w:val="FED60A8C"/>
    <w:lvl w:ilvl="0" w:tplc="FFFFFFFF">
      <w:start w:val="1"/>
      <w:numFmt w:val="bullet"/>
      <w:lvlText w:val=""/>
      <w:lvlJc w:val="left"/>
      <w:pPr>
        <w:ind w:left="720" w:hanging="360"/>
      </w:pPr>
      <w:rPr>
        <w:rFonts w:ascii="Symbol" w:hAnsi="Symbol" w:hint="default"/>
      </w:rPr>
    </w:lvl>
    <w:lvl w:ilvl="1" w:tplc="F796FEF4">
      <w:start w:val="1"/>
      <w:numFmt w:val="bullet"/>
      <w:lvlText w:val=""/>
      <w:lvlJc w:val="left"/>
      <w:pPr>
        <w:ind w:left="1788"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0361FD0"/>
    <w:multiLevelType w:val="hybridMultilevel"/>
    <w:tmpl w:val="D86AF5C6"/>
    <w:lvl w:ilvl="0" w:tplc="0C0A0001">
      <w:start w:val="1"/>
      <w:numFmt w:val="bullet"/>
      <w:lvlText w:val=""/>
      <w:lvlJc w:val="left"/>
      <w:pPr>
        <w:ind w:left="1047" w:hanging="360"/>
      </w:pPr>
      <w:rPr>
        <w:rFonts w:ascii="Symbol" w:hAnsi="Symbol" w:hint="default"/>
      </w:rPr>
    </w:lvl>
    <w:lvl w:ilvl="1" w:tplc="FFFFFFFF" w:tentative="1">
      <w:start w:val="1"/>
      <w:numFmt w:val="bullet"/>
      <w:lvlText w:val="o"/>
      <w:lvlJc w:val="left"/>
      <w:pPr>
        <w:ind w:left="1767" w:hanging="360"/>
      </w:pPr>
      <w:rPr>
        <w:rFonts w:ascii="Courier New" w:hAnsi="Courier New" w:cs="Courier New" w:hint="default"/>
      </w:rPr>
    </w:lvl>
    <w:lvl w:ilvl="2" w:tplc="FFFFFFFF" w:tentative="1">
      <w:start w:val="1"/>
      <w:numFmt w:val="bullet"/>
      <w:lvlText w:val=""/>
      <w:lvlJc w:val="left"/>
      <w:pPr>
        <w:ind w:left="2487" w:hanging="360"/>
      </w:pPr>
      <w:rPr>
        <w:rFonts w:ascii="Wingdings" w:hAnsi="Wingdings" w:hint="default"/>
      </w:rPr>
    </w:lvl>
    <w:lvl w:ilvl="3" w:tplc="FFFFFFFF" w:tentative="1">
      <w:start w:val="1"/>
      <w:numFmt w:val="bullet"/>
      <w:lvlText w:val=""/>
      <w:lvlJc w:val="left"/>
      <w:pPr>
        <w:ind w:left="3207" w:hanging="360"/>
      </w:pPr>
      <w:rPr>
        <w:rFonts w:ascii="Symbol" w:hAnsi="Symbol" w:hint="default"/>
      </w:rPr>
    </w:lvl>
    <w:lvl w:ilvl="4" w:tplc="FFFFFFFF" w:tentative="1">
      <w:start w:val="1"/>
      <w:numFmt w:val="bullet"/>
      <w:lvlText w:val="o"/>
      <w:lvlJc w:val="left"/>
      <w:pPr>
        <w:ind w:left="3927" w:hanging="360"/>
      </w:pPr>
      <w:rPr>
        <w:rFonts w:ascii="Courier New" w:hAnsi="Courier New" w:cs="Courier New" w:hint="default"/>
      </w:rPr>
    </w:lvl>
    <w:lvl w:ilvl="5" w:tplc="FFFFFFFF" w:tentative="1">
      <w:start w:val="1"/>
      <w:numFmt w:val="bullet"/>
      <w:lvlText w:val=""/>
      <w:lvlJc w:val="left"/>
      <w:pPr>
        <w:ind w:left="4647" w:hanging="360"/>
      </w:pPr>
      <w:rPr>
        <w:rFonts w:ascii="Wingdings" w:hAnsi="Wingdings" w:hint="default"/>
      </w:rPr>
    </w:lvl>
    <w:lvl w:ilvl="6" w:tplc="FFFFFFFF" w:tentative="1">
      <w:start w:val="1"/>
      <w:numFmt w:val="bullet"/>
      <w:lvlText w:val=""/>
      <w:lvlJc w:val="left"/>
      <w:pPr>
        <w:ind w:left="5367" w:hanging="360"/>
      </w:pPr>
      <w:rPr>
        <w:rFonts w:ascii="Symbol" w:hAnsi="Symbol" w:hint="default"/>
      </w:rPr>
    </w:lvl>
    <w:lvl w:ilvl="7" w:tplc="FFFFFFFF" w:tentative="1">
      <w:start w:val="1"/>
      <w:numFmt w:val="bullet"/>
      <w:lvlText w:val="o"/>
      <w:lvlJc w:val="left"/>
      <w:pPr>
        <w:ind w:left="6087" w:hanging="360"/>
      </w:pPr>
      <w:rPr>
        <w:rFonts w:ascii="Courier New" w:hAnsi="Courier New" w:cs="Courier New" w:hint="default"/>
      </w:rPr>
    </w:lvl>
    <w:lvl w:ilvl="8" w:tplc="FFFFFFFF" w:tentative="1">
      <w:start w:val="1"/>
      <w:numFmt w:val="bullet"/>
      <w:lvlText w:val=""/>
      <w:lvlJc w:val="left"/>
      <w:pPr>
        <w:ind w:left="6807" w:hanging="360"/>
      </w:pPr>
      <w:rPr>
        <w:rFonts w:ascii="Wingdings" w:hAnsi="Wingdings" w:hint="default"/>
      </w:rPr>
    </w:lvl>
  </w:abstractNum>
  <w:abstractNum w:abstractNumId="3" w15:restartNumberingAfterBreak="0">
    <w:nsid w:val="139D1AFB"/>
    <w:multiLevelType w:val="hybridMultilevel"/>
    <w:tmpl w:val="F482C66E"/>
    <w:lvl w:ilvl="0" w:tplc="042D0001">
      <w:start w:val="1"/>
      <w:numFmt w:val="bullet"/>
      <w:lvlText w:val=""/>
      <w:lvlJc w:val="left"/>
      <w:pPr>
        <w:ind w:left="1788" w:hanging="360"/>
      </w:pPr>
      <w:rPr>
        <w:rFonts w:ascii="Symbol" w:hAnsi="Symbol" w:hint="default"/>
      </w:rPr>
    </w:lvl>
    <w:lvl w:ilvl="1" w:tplc="042D0003">
      <w:start w:val="1"/>
      <w:numFmt w:val="bullet"/>
      <w:lvlText w:val="o"/>
      <w:lvlJc w:val="left"/>
      <w:pPr>
        <w:ind w:left="2508" w:hanging="360"/>
      </w:pPr>
      <w:rPr>
        <w:rFonts w:ascii="Courier New" w:hAnsi="Courier New" w:cs="Courier New" w:hint="default"/>
      </w:rPr>
    </w:lvl>
    <w:lvl w:ilvl="2" w:tplc="042D0005">
      <w:start w:val="1"/>
      <w:numFmt w:val="bullet"/>
      <w:lvlText w:val=""/>
      <w:lvlJc w:val="left"/>
      <w:pPr>
        <w:ind w:left="3228" w:hanging="360"/>
      </w:pPr>
      <w:rPr>
        <w:rFonts w:ascii="Wingdings" w:hAnsi="Wingdings" w:hint="default"/>
      </w:rPr>
    </w:lvl>
    <w:lvl w:ilvl="3" w:tplc="042D0001">
      <w:start w:val="1"/>
      <w:numFmt w:val="bullet"/>
      <w:lvlText w:val=""/>
      <w:lvlJc w:val="left"/>
      <w:pPr>
        <w:ind w:left="3948" w:hanging="360"/>
      </w:pPr>
      <w:rPr>
        <w:rFonts w:ascii="Symbol" w:hAnsi="Symbol" w:hint="default"/>
      </w:rPr>
    </w:lvl>
    <w:lvl w:ilvl="4" w:tplc="042D0003">
      <w:start w:val="1"/>
      <w:numFmt w:val="bullet"/>
      <w:lvlText w:val="o"/>
      <w:lvlJc w:val="left"/>
      <w:pPr>
        <w:ind w:left="4668" w:hanging="360"/>
      </w:pPr>
      <w:rPr>
        <w:rFonts w:ascii="Courier New" w:hAnsi="Courier New" w:cs="Courier New" w:hint="default"/>
      </w:rPr>
    </w:lvl>
    <w:lvl w:ilvl="5" w:tplc="042D0005">
      <w:start w:val="1"/>
      <w:numFmt w:val="bullet"/>
      <w:lvlText w:val=""/>
      <w:lvlJc w:val="left"/>
      <w:pPr>
        <w:ind w:left="5388" w:hanging="360"/>
      </w:pPr>
      <w:rPr>
        <w:rFonts w:ascii="Wingdings" w:hAnsi="Wingdings" w:hint="default"/>
      </w:rPr>
    </w:lvl>
    <w:lvl w:ilvl="6" w:tplc="042D0001">
      <w:start w:val="1"/>
      <w:numFmt w:val="bullet"/>
      <w:lvlText w:val=""/>
      <w:lvlJc w:val="left"/>
      <w:pPr>
        <w:ind w:left="6108" w:hanging="360"/>
      </w:pPr>
      <w:rPr>
        <w:rFonts w:ascii="Symbol" w:hAnsi="Symbol" w:hint="default"/>
      </w:rPr>
    </w:lvl>
    <w:lvl w:ilvl="7" w:tplc="042D0003">
      <w:start w:val="1"/>
      <w:numFmt w:val="bullet"/>
      <w:lvlText w:val="o"/>
      <w:lvlJc w:val="left"/>
      <w:pPr>
        <w:ind w:left="6828" w:hanging="360"/>
      </w:pPr>
      <w:rPr>
        <w:rFonts w:ascii="Courier New" w:hAnsi="Courier New" w:cs="Courier New" w:hint="default"/>
      </w:rPr>
    </w:lvl>
    <w:lvl w:ilvl="8" w:tplc="042D0005">
      <w:start w:val="1"/>
      <w:numFmt w:val="bullet"/>
      <w:lvlText w:val=""/>
      <w:lvlJc w:val="left"/>
      <w:pPr>
        <w:ind w:left="7548" w:hanging="360"/>
      </w:pPr>
      <w:rPr>
        <w:rFonts w:ascii="Wingdings" w:hAnsi="Wingdings" w:hint="default"/>
      </w:rPr>
    </w:lvl>
  </w:abstractNum>
  <w:abstractNum w:abstractNumId="4" w15:restartNumberingAfterBreak="0">
    <w:nsid w:val="141B7BA9"/>
    <w:multiLevelType w:val="hybridMultilevel"/>
    <w:tmpl w:val="7B0C0002"/>
    <w:lvl w:ilvl="0" w:tplc="0C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C03DCF"/>
    <w:multiLevelType w:val="hybridMultilevel"/>
    <w:tmpl w:val="007C032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6" w15:restartNumberingAfterBreak="0">
    <w:nsid w:val="159D577B"/>
    <w:multiLevelType w:val="hybridMultilevel"/>
    <w:tmpl w:val="B37073A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E071D2C"/>
    <w:multiLevelType w:val="hybridMultilevel"/>
    <w:tmpl w:val="9BA828A4"/>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207F61EF"/>
    <w:multiLevelType w:val="hybridMultilevel"/>
    <w:tmpl w:val="AE2AF61E"/>
    <w:lvl w:ilvl="0" w:tplc="35460A9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1865360"/>
    <w:multiLevelType w:val="hybridMultilevel"/>
    <w:tmpl w:val="DC02B6F8"/>
    <w:lvl w:ilvl="0" w:tplc="F796FEF4">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21F56A44"/>
    <w:multiLevelType w:val="hybridMultilevel"/>
    <w:tmpl w:val="EBA47772"/>
    <w:lvl w:ilvl="0" w:tplc="F796FEF4">
      <w:start w:val="1"/>
      <w:numFmt w:val="bullet"/>
      <w:lvlText w:val=""/>
      <w:lvlJc w:val="left"/>
      <w:pPr>
        <w:ind w:left="1047" w:hanging="360"/>
      </w:pPr>
      <w:rPr>
        <w:rFonts w:ascii="Symbol" w:hAnsi="Symbol" w:hint="default"/>
      </w:rPr>
    </w:lvl>
    <w:lvl w:ilvl="1" w:tplc="0C0A0003" w:tentative="1">
      <w:start w:val="1"/>
      <w:numFmt w:val="bullet"/>
      <w:lvlText w:val="o"/>
      <w:lvlJc w:val="left"/>
      <w:pPr>
        <w:ind w:left="1767" w:hanging="360"/>
      </w:pPr>
      <w:rPr>
        <w:rFonts w:ascii="Courier New" w:hAnsi="Courier New" w:cs="Courier New" w:hint="default"/>
      </w:rPr>
    </w:lvl>
    <w:lvl w:ilvl="2" w:tplc="0C0A0005" w:tentative="1">
      <w:start w:val="1"/>
      <w:numFmt w:val="bullet"/>
      <w:lvlText w:val=""/>
      <w:lvlJc w:val="left"/>
      <w:pPr>
        <w:ind w:left="2487" w:hanging="360"/>
      </w:pPr>
      <w:rPr>
        <w:rFonts w:ascii="Wingdings" w:hAnsi="Wingdings" w:hint="default"/>
      </w:rPr>
    </w:lvl>
    <w:lvl w:ilvl="3" w:tplc="0C0A0001" w:tentative="1">
      <w:start w:val="1"/>
      <w:numFmt w:val="bullet"/>
      <w:lvlText w:val=""/>
      <w:lvlJc w:val="left"/>
      <w:pPr>
        <w:ind w:left="3207" w:hanging="360"/>
      </w:pPr>
      <w:rPr>
        <w:rFonts w:ascii="Symbol" w:hAnsi="Symbol" w:hint="default"/>
      </w:rPr>
    </w:lvl>
    <w:lvl w:ilvl="4" w:tplc="0C0A0003" w:tentative="1">
      <w:start w:val="1"/>
      <w:numFmt w:val="bullet"/>
      <w:lvlText w:val="o"/>
      <w:lvlJc w:val="left"/>
      <w:pPr>
        <w:ind w:left="3927" w:hanging="360"/>
      </w:pPr>
      <w:rPr>
        <w:rFonts w:ascii="Courier New" w:hAnsi="Courier New" w:cs="Courier New" w:hint="default"/>
      </w:rPr>
    </w:lvl>
    <w:lvl w:ilvl="5" w:tplc="0C0A0005" w:tentative="1">
      <w:start w:val="1"/>
      <w:numFmt w:val="bullet"/>
      <w:lvlText w:val=""/>
      <w:lvlJc w:val="left"/>
      <w:pPr>
        <w:ind w:left="4647" w:hanging="360"/>
      </w:pPr>
      <w:rPr>
        <w:rFonts w:ascii="Wingdings" w:hAnsi="Wingdings" w:hint="default"/>
      </w:rPr>
    </w:lvl>
    <w:lvl w:ilvl="6" w:tplc="0C0A0001" w:tentative="1">
      <w:start w:val="1"/>
      <w:numFmt w:val="bullet"/>
      <w:lvlText w:val=""/>
      <w:lvlJc w:val="left"/>
      <w:pPr>
        <w:ind w:left="5367" w:hanging="360"/>
      </w:pPr>
      <w:rPr>
        <w:rFonts w:ascii="Symbol" w:hAnsi="Symbol" w:hint="default"/>
      </w:rPr>
    </w:lvl>
    <w:lvl w:ilvl="7" w:tplc="0C0A0003" w:tentative="1">
      <w:start w:val="1"/>
      <w:numFmt w:val="bullet"/>
      <w:lvlText w:val="o"/>
      <w:lvlJc w:val="left"/>
      <w:pPr>
        <w:ind w:left="6087" w:hanging="360"/>
      </w:pPr>
      <w:rPr>
        <w:rFonts w:ascii="Courier New" w:hAnsi="Courier New" w:cs="Courier New" w:hint="default"/>
      </w:rPr>
    </w:lvl>
    <w:lvl w:ilvl="8" w:tplc="0C0A0005" w:tentative="1">
      <w:start w:val="1"/>
      <w:numFmt w:val="bullet"/>
      <w:lvlText w:val=""/>
      <w:lvlJc w:val="left"/>
      <w:pPr>
        <w:ind w:left="6807" w:hanging="360"/>
      </w:pPr>
      <w:rPr>
        <w:rFonts w:ascii="Wingdings" w:hAnsi="Wingdings" w:hint="default"/>
      </w:rPr>
    </w:lvl>
  </w:abstractNum>
  <w:abstractNum w:abstractNumId="11" w15:restartNumberingAfterBreak="0">
    <w:nsid w:val="22887DB2"/>
    <w:multiLevelType w:val="hybridMultilevel"/>
    <w:tmpl w:val="13505B5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2" w15:restartNumberingAfterBreak="0">
    <w:nsid w:val="27AC3685"/>
    <w:multiLevelType w:val="hybridMultilevel"/>
    <w:tmpl w:val="F140B4B6"/>
    <w:lvl w:ilvl="0" w:tplc="F796FEF4">
      <w:start w:val="1"/>
      <w:numFmt w:val="bullet"/>
      <w:lvlText w:val=""/>
      <w:lvlJc w:val="left"/>
      <w:pPr>
        <w:ind w:left="1788" w:hanging="360"/>
      </w:pPr>
      <w:rPr>
        <w:rFonts w:ascii="Symbol" w:hAnsi="Symbol" w:hint="default"/>
      </w:rPr>
    </w:lvl>
    <w:lvl w:ilvl="1" w:tplc="FFFFFFFF">
      <w:start w:val="1"/>
      <w:numFmt w:val="bullet"/>
      <w:lvlText w:val="o"/>
      <w:lvlJc w:val="left"/>
      <w:pPr>
        <w:ind w:left="2508" w:hanging="360"/>
      </w:pPr>
      <w:rPr>
        <w:rFonts w:ascii="Courier New" w:hAnsi="Courier New" w:cs="Courier New" w:hint="default"/>
      </w:rPr>
    </w:lvl>
    <w:lvl w:ilvl="2" w:tplc="FFFFFFFF">
      <w:start w:val="1"/>
      <w:numFmt w:val="bullet"/>
      <w:lvlText w:val=""/>
      <w:lvlJc w:val="left"/>
      <w:pPr>
        <w:ind w:left="3228" w:hanging="360"/>
      </w:pPr>
      <w:rPr>
        <w:rFonts w:ascii="Wingdings" w:hAnsi="Wingdings" w:hint="default"/>
      </w:rPr>
    </w:lvl>
    <w:lvl w:ilvl="3" w:tplc="FFFFFFFF">
      <w:start w:val="1"/>
      <w:numFmt w:val="bullet"/>
      <w:lvlText w:val=""/>
      <w:lvlJc w:val="left"/>
      <w:pPr>
        <w:ind w:left="3948" w:hanging="360"/>
      </w:pPr>
      <w:rPr>
        <w:rFonts w:ascii="Symbol" w:hAnsi="Symbol" w:hint="default"/>
      </w:rPr>
    </w:lvl>
    <w:lvl w:ilvl="4" w:tplc="FFFFFFFF">
      <w:start w:val="1"/>
      <w:numFmt w:val="bullet"/>
      <w:lvlText w:val="o"/>
      <w:lvlJc w:val="left"/>
      <w:pPr>
        <w:ind w:left="4668" w:hanging="360"/>
      </w:pPr>
      <w:rPr>
        <w:rFonts w:ascii="Courier New" w:hAnsi="Courier New" w:cs="Courier New" w:hint="default"/>
      </w:rPr>
    </w:lvl>
    <w:lvl w:ilvl="5" w:tplc="FFFFFFFF">
      <w:start w:val="1"/>
      <w:numFmt w:val="bullet"/>
      <w:lvlText w:val=""/>
      <w:lvlJc w:val="left"/>
      <w:pPr>
        <w:ind w:left="5388" w:hanging="360"/>
      </w:pPr>
      <w:rPr>
        <w:rFonts w:ascii="Wingdings" w:hAnsi="Wingdings" w:hint="default"/>
      </w:rPr>
    </w:lvl>
    <w:lvl w:ilvl="6" w:tplc="FFFFFFFF">
      <w:start w:val="1"/>
      <w:numFmt w:val="bullet"/>
      <w:lvlText w:val=""/>
      <w:lvlJc w:val="left"/>
      <w:pPr>
        <w:ind w:left="6108" w:hanging="360"/>
      </w:pPr>
      <w:rPr>
        <w:rFonts w:ascii="Symbol" w:hAnsi="Symbol" w:hint="default"/>
      </w:rPr>
    </w:lvl>
    <w:lvl w:ilvl="7" w:tplc="FFFFFFFF">
      <w:start w:val="1"/>
      <w:numFmt w:val="bullet"/>
      <w:lvlText w:val="o"/>
      <w:lvlJc w:val="left"/>
      <w:pPr>
        <w:ind w:left="6828" w:hanging="360"/>
      </w:pPr>
      <w:rPr>
        <w:rFonts w:ascii="Courier New" w:hAnsi="Courier New" w:cs="Courier New" w:hint="default"/>
      </w:rPr>
    </w:lvl>
    <w:lvl w:ilvl="8" w:tplc="FFFFFFFF">
      <w:start w:val="1"/>
      <w:numFmt w:val="bullet"/>
      <w:lvlText w:val=""/>
      <w:lvlJc w:val="left"/>
      <w:pPr>
        <w:ind w:left="7548" w:hanging="360"/>
      </w:pPr>
      <w:rPr>
        <w:rFonts w:ascii="Wingdings" w:hAnsi="Wingdings" w:hint="default"/>
      </w:rPr>
    </w:lvl>
  </w:abstractNum>
  <w:abstractNum w:abstractNumId="13" w15:restartNumberingAfterBreak="0">
    <w:nsid w:val="285634FB"/>
    <w:multiLevelType w:val="hybridMultilevel"/>
    <w:tmpl w:val="DF92784A"/>
    <w:lvl w:ilvl="0" w:tplc="163A343A">
      <w:start w:val="5"/>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299E4D5F"/>
    <w:multiLevelType w:val="hybridMultilevel"/>
    <w:tmpl w:val="004837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AB77252"/>
    <w:multiLevelType w:val="hybridMultilevel"/>
    <w:tmpl w:val="9F0AA898"/>
    <w:lvl w:ilvl="0" w:tplc="AC6E76D0">
      <w:start w:val="5"/>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2C6721A4"/>
    <w:multiLevelType w:val="hybridMultilevel"/>
    <w:tmpl w:val="64CC5CA0"/>
    <w:lvl w:ilvl="0" w:tplc="CC509E5A">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E5F2FF3"/>
    <w:multiLevelType w:val="hybridMultilevel"/>
    <w:tmpl w:val="8E0ABAFE"/>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38F139DB"/>
    <w:multiLevelType w:val="hybridMultilevel"/>
    <w:tmpl w:val="6B9E1D2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40A415D0"/>
    <w:multiLevelType w:val="hybridMultilevel"/>
    <w:tmpl w:val="20FA8B6C"/>
    <w:lvl w:ilvl="0" w:tplc="042D0001">
      <w:start w:val="1"/>
      <w:numFmt w:val="bullet"/>
      <w:lvlText w:val=""/>
      <w:lvlJc w:val="left"/>
      <w:pPr>
        <w:ind w:left="1068" w:hanging="360"/>
      </w:pPr>
      <w:rPr>
        <w:rFonts w:ascii="Symbol" w:hAnsi="Symbol" w:hint="default"/>
      </w:rPr>
    </w:lvl>
    <w:lvl w:ilvl="1" w:tplc="042D0003">
      <w:start w:val="1"/>
      <w:numFmt w:val="bullet"/>
      <w:lvlText w:val="o"/>
      <w:lvlJc w:val="left"/>
      <w:pPr>
        <w:ind w:left="1788" w:hanging="360"/>
      </w:pPr>
      <w:rPr>
        <w:rFonts w:ascii="Courier New" w:hAnsi="Courier New" w:cs="Courier New" w:hint="default"/>
      </w:rPr>
    </w:lvl>
    <w:lvl w:ilvl="2" w:tplc="042D0005">
      <w:start w:val="1"/>
      <w:numFmt w:val="bullet"/>
      <w:lvlText w:val=""/>
      <w:lvlJc w:val="left"/>
      <w:pPr>
        <w:ind w:left="2508" w:hanging="360"/>
      </w:pPr>
      <w:rPr>
        <w:rFonts w:ascii="Wingdings" w:hAnsi="Wingdings" w:hint="default"/>
      </w:rPr>
    </w:lvl>
    <w:lvl w:ilvl="3" w:tplc="042D0001">
      <w:start w:val="1"/>
      <w:numFmt w:val="bullet"/>
      <w:lvlText w:val=""/>
      <w:lvlJc w:val="left"/>
      <w:pPr>
        <w:ind w:left="3228" w:hanging="360"/>
      </w:pPr>
      <w:rPr>
        <w:rFonts w:ascii="Symbol" w:hAnsi="Symbol" w:hint="default"/>
      </w:rPr>
    </w:lvl>
    <w:lvl w:ilvl="4" w:tplc="042D0003">
      <w:start w:val="1"/>
      <w:numFmt w:val="bullet"/>
      <w:lvlText w:val="o"/>
      <w:lvlJc w:val="left"/>
      <w:pPr>
        <w:ind w:left="3948" w:hanging="360"/>
      </w:pPr>
      <w:rPr>
        <w:rFonts w:ascii="Courier New" w:hAnsi="Courier New" w:cs="Courier New" w:hint="default"/>
      </w:rPr>
    </w:lvl>
    <w:lvl w:ilvl="5" w:tplc="042D0005">
      <w:start w:val="1"/>
      <w:numFmt w:val="bullet"/>
      <w:lvlText w:val=""/>
      <w:lvlJc w:val="left"/>
      <w:pPr>
        <w:ind w:left="4668" w:hanging="360"/>
      </w:pPr>
      <w:rPr>
        <w:rFonts w:ascii="Wingdings" w:hAnsi="Wingdings" w:hint="default"/>
      </w:rPr>
    </w:lvl>
    <w:lvl w:ilvl="6" w:tplc="042D0001">
      <w:start w:val="1"/>
      <w:numFmt w:val="bullet"/>
      <w:lvlText w:val=""/>
      <w:lvlJc w:val="left"/>
      <w:pPr>
        <w:ind w:left="5388" w:hanging="360"/>
      </w:pPr>
      <w:rPr>
        <w:rFonts w:ascii="Symbol" w:hAnsi="Symbol" w:hint="default"/>
      </w:rPr>
    </w:lvl>
    <w:lvl w:ilvl="7" w:tplc="042D0003">
      <w:start w:val="1"/>
      <w:numFmt w:val="bullet"/>
      <w:lvlText w:val="o"/>
      <w:lvlJc w:val="left"/>
      <w:pPr>
        <w:ind w:left="6108" w:hanging="360"/>
      </w:pPr>
      <w:rPr>
        <w:rFonts w:ascii="Courier New" w:hAnsi="Courier New" w:cs="Courier New" w:hint="default"/>
      </w:rPr>
    </w:lvl>
    <w:lvl w:ilvl="8" w:tplc="042D0005">
      <w:start w:val="1"/>
      <w:numFmt w:val="bullet"/>
      <w:lvlText w:val=""/>
      <w:lvlJc w:val="left"/>
      <w:pPr>
        <w:ind w:left="6828" w:hanging="360"/>
      </w:pPr>
      <w:rPr>
        <w:rFonts w:ascii="Wingdings" w:hAnsi="Wingdings" w:hint="default"/>
      </w:rPr>
    </w:lvl>
  </w:abstractNum>
  <w:abstractNum w:abstractNumId="20" w15:restartNumberingAfterBreak="0">
    <w:nsid w:val="430C6106"/>
    <w:multiLevelType w:val="hybridMultilevel"/>
    <w:tmpl w:val="64CC5C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1D2C92"/>
    <w:multiLevelType w:val="multilevel"/>
    <w:tmpl w:val="1ABE507A"/>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2" w15:restartNumberingAfterBreak="0">
    <w:nsid w:val="4EB23EB3"/>
    <w:multiLevelType w:val="hybridMultilevel"/>
    <w:tmpl w:val="4DF8A8BA"/>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542C6993"/>
    <w:multiLevelType w:val="hybridMultilevel"/>
    <w:tmpl w:val="DA50E0F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4" w15:restartNumberingAfterBreak="0">
    <w:nsid w:val="55E91EF0"/>
    <w:multiLevelType w:val="hybridMultilevel"/>
    <w:tmpl w:val="0EE6EDAE"/>
    <w:lvl w:ilvl="0" w:tplc="F796FEF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9E152E5"/>
    <w:multiLevelType w:val="hybridMultilevel"/>
    <w:tmpl w:val="2A96423A"/>
    <w:lvl w:ilvl="0" w:tplc="F796FEF4">
      <w:start w:val="1"/>
      <w:numFmt w:val="bullet"/>
      <w:lvlText w:val=""/>
      <w:lvlJc w:val="left"/>
      <w:pPr>
        <w:ind w:left="1428" w:hanging="360"/>
      </w:pPr>
      <w:rPr>
        <w:rFonts w:ascii="Symbol" w:hAnsi="Symbol" w:hint="default"/>
      </w:rPr>
    </w:lvl>
    <w:lvl w:ilvl="1" w:tplc="042D0001">
      <w:start w:val="1"/>
      <w:numFmt w:val="bullet"/>
      <w:lvlText w:val=""/>
      <w:lvlJc w:val="left"/>
      <w:pPr>
        <w:ind w:left="2148" w:hanging="360"/>
      </w:pPr>
      <w:rPr>
        <w:rFonts w:ascii="Symbol" w:hAnsi="Symbol" w:hint="default"/>
      </w:rPr>
    </w:lvl>
    <w:lvl w:ilvl="2" w:tplc="042D0005">
      <w:start w:val="1"/>
      <w:numFmt w:val="bullet"/>
      <w:lvlText w:val=""/>
      <w:lvlJc w:val="left"/>
      <w:pPr>
        <w:ind w:left="2868" w:hanging="360"/>
      </w:pPr>
      <w:rPr>
        <w:rFonts w:ascii="Wingdings" w:hAnsi="Wingdings" w:hint="default"/>
      </w:rPr>
    </w:lvl>
    <w:lvl w:ilvl="3" w:tplc="042D0001">
      <w:start w:val="1"/>
      <w:numFmt w:val="bullet"/>
      <w:lvlText w:val=""/>
      <w:lvlJc w:val="left"/>
      <w:pPr>
        <w:ind w:left="3588" w:hanging="360"/>
      </w:pPr>
      <w:rPr>
        <w:rFonts w:ascii="Symbol" w:hAnsi="Symbol" w:hint="default"/>
      </w:rPr>
    </w:lvl>
    <w:lvl w:ilvl="4" w:tplc="042D0003">
      <w:start w:val="1"/>
      <w:numFmt w:val="bullet"/>
      <w:lvlText w:val="o"/>
      <w:lvlJc w:val="left"/>
      <w:pPr>
        <w:ind w:left="4308" w:hanging="360"/>
      </w:pPr>
      <w:rPr>
        <w:rFonts w:ascii="Courier New" w:hAnsi="Courier New" w:cs="Courier New" w:hint="default"/>
      </w:rPr>
    </w:lvl>
    <w:lvl w:ilvl="5" w:tplc="042D0005">
      <w:start w:val="1"/>
      <w:numFmt w:val="bullet"/>
      <w:lvlText w:val=""/>
      <w:lvlJc w:val="left"/>
      <w:pPr>
        <w:ind w:left="5028" w:hanging="360"/>
      </w:pPr>
      <w:rPr>
        <w:rFonts w:ascii="Wingdings" w:hAnsi="Wingdings" w:hint="default"/>
      </w:rPr>
    </w:lvl>
    <w:lvl w:ilvl="6" w:tplc="042D0001">
      <w:start w:val="1"/>
      <w:numFmt w:val="bullet"/>
      <w:lvlText w:val=""/>
      <w:lvlJc w:val="left"/>
      <w:pPr>
        <w:ind w:left="5748" w:hanging="360"/>
      </w:pPr>
      <w:rPr>
        <w:rFonts w:ascii="Symbol" w:hAnsi="Symbol" w:hint="default"/>
      </w:rPr>
    </w:lvl>
    <w:lvl w:ilvl="7" w:tplc="042D0003">
      <w:start w:val="1"/>
      <w:numFmt w:val="bullet"/>
      <w:lvlText w:val="o"/>
      <w:lvlJc w:val="left"/>
      <w:pPr>
        <w:ind w:left="6468" w:hanging="360"/>
      </w:pPr>
      <w:rPr>
        <w:rFonts w:ascii="Courier New" w:hAnsi="Courier New" w:cs="Courier New" w:hint="default"/>
      </w:rPr>
    </w:lvl>
    <w:lvl w:ilvl="8" w:tplc="042D0005">
      <w:start w:val="1"/>
      <w:numFmt w:val="bullet"/>
      <w:lvlText w:val=""/>
      <w:lvlJc w:val="left"/>
      <w:pPr>
        <w:ind w:left="7188" w:hanging="360"/>
      </w:pPr>
      <w:rPr>
        <w:rFonts w:ascii="Wingdings" w:hAnsi="Wingdings" w:hint="default"/>
      </w:rPr>
    </w:lvl>
  </w:abstractNum>
  <w:abstractNum w:abstractNumId="26" w15:restartNumberingAfterBreak="0">
    <w:nsid w:val="5B547C64"/>
    <w:multiLevelType w:val="hybridMultilevel"/>
    <w:tmpl w:val="7ED094B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BFB79A7"/>
    <w:multiLevelType w:val="hybridMultilevel"/>
    <w:tmpl w:val="BE6476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68F2DF3"/>
    <w:multiLevelType w:val="hybridMultilevel"/>
    <w:tmpl w:val="FFCE1F7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29" w15:restartNumberingAfterBreak="0">
    <w:nsid w:val="7C4E02EC"/>
    <w:multiLevelType w:val="hybridMultilevel"/>
    <w:tmpl w:val="584008CC"/>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7CD951D4"/>
    <w:multiLevelType w:val="hybridMultilevel"/>
    <w:tmpl w:val="CDC6A85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1673946049">
    <w:abstractNumId w:val="5"/>
  </w:num>
  <w:num w:numId="2" w16cid:durableId="241259554">
    <w:abstractNumId w:val="21"/>
  </w:num>
  <w:num w:numId="3" w16cid:durableId="39676754">
    <w:abstractNumId w:val="28"/>
  </w:num>
  <w:num w:numId="4" w16cid:durableId="1728139083">
    <w:abstractNumId w:val="25"/>
  </w:num>
  <w:num w:numId="5" w16cid:durableId="300693766">
    <w:abstractNumId w:val="19"/>
  </w:num>
  <w:num w:numId="6" w16cid:durableId="104159995">
    <w:abstractNumId w:val="3"/>
  </w:num>
  <w:num w:numId="7" w16cid:durableId="1704406022">
    <w:abstractNumId w:val="3"/>
  </w:num>
  <w:num w:numId="8" w16cid:durableId="1432505115">
    <w:abstractNumId w:val="30"/>
  </w:num>
  <w:num w:numId="9" w16cid:durableId="1126435370">
    <w:abstractNumId w:val="17"/>
  </w:num>
  <w:num w:numId="10" w16cid:durableId="1722055668">
    <w:abstractNumId w:val="0"/>
  </w:num>
  <w:num w:numId="11" w16cid:durableId="403643072">
    <w:abstractNumId w:val="25"/>
  </w:num>
  <w:num w:numId="12" w16cid:durableId="572662089">
    <w:abstractNumId w:val="11"/>
  </w:num>
  <w:num w:numId="13" w16cid:durableId="781607502">
    <w:abstractNumId w:val="22"/>
  </w:num>
  <w:num w:numId="14" w16cid:durableId="1573540360">
    <w:abstractNumId w:val="7"/>
  </w:num>
  <w:num w:numId="15" w16cid:durableId="1052734158">
    <w:abstractNumId w:val="29"/>
  </w:num>
  <w:num w:numId="16" w16cid:durableId="1418675218">
    <w:abstractNumId w:val="18"/>
  </w:num>
  <w:num w:numId="17" w16cid:durableId="956956988">
    <w:abstractNumId w:val="13"/>
  </w:num>
  <w:num w:numId="18" w16cid:durableId="2032953699">
    <w:abstractNumId w:val="15"/>
  </w:num>
  <w:num w:numId="19" w16cid:durableId="1323704491">
    <w:abstractNumId w:val="12"/>
  </w:num>
  <w:num w:numId="20" w16cid:durableId="1908032976">
    <w:abstractNumId w:val="1"/>
  </w:num>
  <w:num w:numId="21" w16cid:durableId="1627546523">
    <w:abstractNumId w:val="9"/>
  </w:num>
  <w:num w:numId="22" w16cid:durableId="1185821965">
    <w:abstractNumId w:val="14"/>
  </w:num>
  <w:num w:numId="23" w16cid:durableId="2100905556">
    <w:abstractNumId w:val="26"/>
  </w:num>
  <w:num w:numId="24" w16cid:durableId="1963271081">
    <w:abstractNumId w:val="23"/>
  </w:num>
  <w:num w:numId="25" w16cid:durableId="874319123">
    <w:abstractNumId w:val="24"/>
  </w:num>
  <w:num w:numId="26" w16cid:durableId="440564474">
    <w:abstractNumId w:val="10"/>
  </w:num>
  <w:num w:numId="27" w16cid:durableId="862671970">
    <w:abstractNumId w:val="2"/>
  </w:num>
  <w:num w:numId="28" w16cid:durableId="1931036139">
    <w:abstractNumId w:val="6"/>
  </w:num>
  <w:num w:numId="29" w16cid:durableId="1935899046">
    <w:abstractNumId w:val="8"/>
  </w:num>
  <w:num w:numId="30" w16cid:durableId="1354767826">
    <w:abstractNumId w:val="4"/>
  </w:num>
  <w:num w:numId="31" w16cid:durableId="1998413011">
    <w:abstractNumId w:val="27"/>
  </w:num>
  <w:num w:numId="32" w16cid:durableId="853495074">
    <w:abstractNumId w:val="16"/>
  </w:num>
  <w:num w:numId="33" w16cid:durableId="161776028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C9E"/>
    <w:rsid w:val="0015544A"/>
    <w:rsid w:val="001C7C9E"/>
    <w:rsid w:val="00281C7F"/>
    <w:rsid w:val="002C4525"/>
    <w:rsid w:val="00323C55"/>
    <w:rsid w:val="005E6704"/>
    <w:rsid w:val="007D3ED4"/>
    <w:rsid w:val="00832CA1"/>
    <w:rsid w:val="00843D2E"/>
    <w:rsid w:val="008E1141"/>
    <w:rsid w:val="00910A6B"/>
    <w:rsid w:val="00A0495A"/>
    <w:rsid w:val="00AA0FF5"/>
    <w:rsid w:val="00B5254D"/>
    <w:rsid w:val="00C405A8"/>
    <w:rsid w:val="00C56641"/>
    <w:rsid w:val="00E8444B"/>
    <w:rsid w:val="00F15127"/>
    <w:rsid w:val="00F44F94"/>
    <w:rsid w:val="00F93653"/>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420F4"/>
  <w15:chartTrackingRefBased/>
  <w15:docId w15:val="{5AAFB242-8331-41C1-8ED5-AE28F95D2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C7C9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1C7C9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1C7C9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1C7C9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1C7C9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1C7C9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C7C9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C7C9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C7C9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C7C9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1C7C9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1C7C9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1C7C9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1C7C9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1C7C9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C7C9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C7C9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C7C9E"/>
    <w:rPr>
      <w:rFonts w:eastAsiaTheme="majorEastAsia" w:cstheme="majorBidi"/>
      <w:color w:val="272727" w:themeColor="text1" w:themeTint="D8"/>
    </w:rPr>
  </w:style>
  <w:style w:type="paragraph" w:styleId="Ttulo">
    <w:name w:val="Title"/>
    <w:basedOn w:val="Normal"/>
    <w:next w:val="Normal"/>
    <w:link w:val="TtuloCar"/>
    <w:uiPriority w:val="10"/>
    <w:qFormat/>
    <w:rsid w:val="001C7C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C7C9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C7C9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C7C9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C7C9E"/>
    <w:pPr>
      <w:spacing w:before="160"/>
      <w:jc w:val="center"/>
    </w:pPr>
    <w:rPr>
      <w:i/>
      <w:iCs/>
      <w:color w:val="404040" w:themeColor="text1" w:themeTint="BF"/>
    </w:rPr>
  </w:style>
  <w:style w:type="character" w:customStyle="1" w:styleId="CitaCar">
    <w:name w:val="Cita Car"/>
    <w:basedOn w:val="Fuentedeprrafopredeter"/>
    <w:link w:val="Cita"/>
    <w:uiPriority w:val="29"/>
    <w:rsid w:val="001C7C9E"/>
    <w:rPr>
      <w:i/>
      <w:iCs/>
      <w:color w:val="404040" w:themeColor="text1" w:themeTint="BF"/>
    </w:rPr>
  </w:style>
  <w:style w:type="paragraph" w:styleId="Prrafodelista">
    <w:name w:val="List Paragraph"/>
    <w:basedOn w:val="Normal"/>
    <w:qFormat/>
    <w:rsid w:val="001C7C9E"/>
    <w:pPr>
      <w:ind w:left="720"/>
      <w:contextualSpacing/>
    </w:pPr>
  </w:style>
  <w:style w:type="character" w:styleId="nfasisintenso">
    <w:name w:val="Intense Emphasis"/>
    <w:basedOn w:val="Fuentedeprrafopredeter"/>
    <w:uiPriority w:val="21"/>
    <w:qFormat/>
    <w:rsid w:val="001C7C9E"/>
    <w:rPr>
      <w:i/>
      <w:iCs/>
      <w:color w:val="2F5496" w:themeColor="accent1" w:themeShade="BF"/>
    </w:rPr>
  </w:style>
  <w:style w:type="paragraph" w:styleId="Citadestacada">
    <w:name w:val="Intense Quote"/>
    <w:basedOn w:val="Normal"/>
    <w:next w:val="Normal"/>
    <w:link w:val="CitadestacadaCar"/>
    <w:uiPriority w:val="30"/>
    <w:qFormat/>
    <w:rsid w:val="001C7C9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1C7C9E"/>
    <w:rPr>
      <w:i/>
      <w:iCs/>
      <w:color w:val="2F5496" w:themeColor="accent1" w:themeShade="BF"/>
    </w:rPr>
  </w:style>
  <w:style w:type="character" w:styleId="Referenciaintensa">
    <w:name w:val="Intense Reference"/>
    <w:basedOn w:val="Fuentedeprrafopredeter"/>
    <w:uiPriority w:val="32"/>
    <w:qFormat/>
    <w:rsid w:val="001C7C9E"/>
    <w:rPr>
      <w:b/>
      <w:bCs/>
      <w:smallCaps/>
      <w:color w:val="2F5496" w:themeColor="accent1" w:themeShade="BF"/>
      <w:spacing w:val="5"/>
    </w:rPr>
  </w:style>
  <w:style w:type="table" w:styleId="Tablaconcuadrcula">
    <w:name w:val="Table Grid"/>
    <w:basedOn w:val="Tablanormal"/>
    <w:uiPriority w:val="39"/>
    <w:rsid w:val="00E8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495A"/>
    <w:rPr>
      <w:color w:val="0563C1" w:themeColor="hyperlink"/>
      <w:u w:val="single"/>
    </w:rPr>
  </w:style>
  <w:style w:type="character" w:styleId="Mencinsinresolver">
    <w:name w:val="Unresolved Mention"/>
    <w:basedOn w:val="Fuentedeprrafopredeter"/>
    <w:uiPriority w:val="99"/>
    <w:semiHidden/>
    <w:unhideWhenUsed/>
    <w:rsid w:val="00A049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consulta_bd('LE0000194573_art_31_3_',%201,%20'JU')" TargetMode="External"/><Relationship Id="rId5" Type="http://schemas.openxmlformats.org/officeDocument/2006/relationships/hyperlink" Target="javascript:Redirection('LE0000251196_Vigent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12</Pages>
  <Words>5505</Words>
  <Characters>30282</Characters>
  <Application>Microsoft Office Word</Application>
  <DocSecurity>0</DocSecurity>
  <Lines>252</Lines>
  <Paragraphs>71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Enara Nazabal</dc:creator>
  <cp:keywords/>
  <dc:description/>
  <cp:lastModifiedBy>Ana Urkizu</cp:lastModifiedBy>
  <cp:revision>3</cp:revision>
  <dcterms:created xsi:type="dcterms:W3CDTF">2026-02-13T10:47:00Z</dcterms:created>
  <dcterms:modified xsi:type="dcterms:W3CDTF">2026-06-23T07:35:00Z</dcterms:modified>
</cp:coreProperties>
</file>