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E6F25" w14:textId="77777777" w:rsidR="00BB79CB" w:rsidRDefault="00BB79CB" w:rsidP="0083605C">
      <w:pPr>
        <w:jc w:val="both"/>
        <w:rPr>
          <w:rFonts w:cs="Arial"/>
          <w:sz w:val="22"/>
          <w:szCs w:val="22"/>
        </w:rPr>
      </w:pPr>
    </w:p>
    <w:tbl>
      <w:tblPr>
        <w:tblW w:w="9972" w:type="dxa"/>
        <w:tblLayout w:type="fixed"/>
        <w:tblLook w:val="0000" w:firstRow="0" w:lastRow="0" w:firstColumn="0" w:lastColumn="0" w:noHBand="0" w:noVBand="0"/>
      </w:tblPr>
      <w:tblGrid>
        <w:gridCol w:w="4986"/>
        <w:gridCol w:w="4986"/>
      </w:tblGrid>
      <w:tr w:rsidR="00BB79CB" w:rsidRPr="00C04175" w14:paraId="7D075D43" w14:textId="77777777" w:rsidTr="0083605C">
        <w:tc>
          <w:tcPr>
            <w:tcW w:w="4986" w:type="dxa"/>
            <w:shd w:val="clear" w:color="auto" w:fill="FFFFFF"/>
          </w:tcPr>
          <w:p w14:paraId="2C3AB702" w14:textId="432B9DF1" w:rsidR="00BB79CB" w:rsidRPr="00632FEE" w:rsidRDefault="0083605C" w:rsidP="00C04175">
            <w:pPr>
              <w:ind w:left="9" w:right="200"/>
              <w:jc w:val="center"/>
              <w:rPr>
                <w:rFonts w:cs="Arial"/>
                <w:b/>
                <w:sz w:val="22"/>
                <w:szCs w:val="22"/>
                <w:u w:val="single"/>
                <w:lang w:val="eu-ES"/>
              </w:rPr>
            </w:pPr>
            <w:r w:rsidRPr="00632FEE">
              <w:rPr>
                <w:rFonts w:cs="Arial"/>
                <w:b/>
                <w:sz w:val="22"/>
                <w:szCs w:val="22"/>
                <w:u w:val="single"/>
                <w:lang w:val="eu-ES"/>
              </w:rPr>
              <w:t xml:space="preserve">"DIRULAGUNTZAK IKASLEEI </w:t>
            </w:r>
            <w:r w:rsidR="00EB7CB7" w:rsidRPr="00632FEE">
              <w:rPr>
                <w:rFonts w:cs="Arial"/>
                <w:b/>
                <w:sz w:val="22"/>
                <w:szCs w:val="22"/>
                <w:u w:val="single"/>
                <w:lang w:val="eu-ES"/>
              </w:rPr>
              <w:t>202</w:t>
            </w:r>
            <w:r w:rsidR="0087123E" w:rsidRPr="00632FEE">
              <w:rPr>
                <w:rFonts w:cs="Arial"/>
                <w:b/>
                <w:sz w:val="22"/>
                <w:szCs w:val="22"/>
                <w:u w:val="single"/>
                <w:lang w:val="eu-ES"/>
              </w:rPr>
              <w:t>6</w:t>
            </w:r>
            <w:r w:rsidR="00C04175" w:rsidRPr="00632FEE">
              <w:rPr>
                <w:rFonts w:cs="Arial"/>
                <w:b/>
                <w:sz w:val="22"/>
                <w:szCs w:val="22"/>
                <w:u w:val="single"/>
                <w:lang w:val="eu-ES"/>
              </w:rPr>
              <w:t xml:space="preserve">” </w:t>
            </w:r>
            <w:r w:rsidR="00BB79CB" w:rsidRPr="00632FEE">
              <w:rPr>
                <w:rFonts w:cs="Arial"/>
                <w:b/>
                <w:sz w:val="22"/>
                <w:szCs w:val="22"/>
                <w:u w:val="single"/>
                <w:lang w:val="eu-ES"/>
              </w:rPr>
              <w:t>PROGRAMARI DAGOKION DI</w:t>
            </w:r>
            <w:r w:rsidRPr="00632FEE">
              <w:rPr>
                <w:rFonts w:cs="Arial"/>
                <w:b/>
                <w:sz w:val="22"/>
                <w:szCs w:val="22"/>
                <w:u w:val="single"/>
                <w:lang w:val="eu-ES"/>
              </w:rPr>
              <w:t>RULA</w:t>
            </w:r>
            <w:r w:rsidR="00BB79CB" w:rsidRPr="00632FEE">
              <w:rPr>
                <w:rFonts w:cs="Arial"/>
                <w:b/>
                <w:sz w:val="22"/>
                <w:szCs w:val="22"/>
                <w:u w:val="single"/>
                <w:lang w:val="eu-ES"/>
              </w:rPr>
              <w:t>GUNTZA DEIALDIA, BANAKAKO EBALUAZIOAREN ARAUBIDEZ ZUZENEAN EMATEKO PROZE</w:t>
            </w:r>
            <w:r w:rsidR="00CC0D6D" w:rsidRPr="00632FEE">
              <w:rPr>
                <w:rFonts w:cs="Arial"/>
                <w:b/>
                <w:sz w:val="22"/>
                <w:szCs w:val="22"/>
                <w:u w:val="single"/>
                <w:lang w:val="eu-ES"/>
              </w:rPr>
              <w:t>DURA ERABILITA</w:t>
            </w:r>
          </w:p>
        </w:tc>
        <w:tc>
          <w:tcPr>
            <w:tcW w:w="4986" w:type="dxa"/>
            <w:shd w:val="clear" w:color="auto" w:fill="FFFFFF"/>
          </w:tcPr>
          <w:p w14:paraId="638B9606" w14:textId="2D5EEFC4" w:rsidR="00BB79CB" w:rsidRPr="00632FEE" w:rsidRDefault="00BB79CB" w:rsidP="00B10849">
            <w:pPr>
              <w:ind w:left="151"/>
              <w:jc w:val="center"/>
            </w:pPr>
            <w:bookmarkStart w:id="0" w:name="Texto63"/>
            <w:r w:rsidRPr="00632FEE">
              <w:rPr>
                <w:rFonts w:cs="Arial"/>
                <w:b/>
                <w:sz w:val="22"/>
                <w:szCs w:val="22"/>
                <w:u w:val="single"/>
              </w:rPr>
              <w:t>CONVOCATORIA DE SUBVENCIONES MEDIANTE EL PROCEDIMIENTO DE CONCESIÓN DIRECTA EN RÉGIMEN DE EVALUACIÓN INDIVIDUALIZADA</w:t>
            </w:r>
            <w:bookmarkEnd w:id="0"/>
            <w:r w:rsidRPr="00632FEE">
              <w:rPr>
                <w:rFonts w:cs="Arial"/>
                <w:b/>
                <w:sz w:val="22"/>
                <w:szCs w:val="22"/>
                <w:u w:val="single"/>
              </w:rPr>
              <w:t xml:space="preserve"> CORRES</w:t>
            </w:r>
            <w:r w:rsidR="00591D85" w:rsidRPr="00632FEE">
              <w:rPr>
                <w:rFonts w:cs="Arial"/>
                <w:b/>
                <w:sz w:val="22"/>
                <w:szCs w:val="22"/>
                <w:u w:val="single"/>
              </w:rPr>
              <w:t>-</w:t>
            </w:r>
            <w:r w:rsidRPr="00632FEE">
              <w:rPr>
                <w:rFonts w:cs="Arial"/>
                <w:b/>
                <w:sz w:val="22"/>
                <w:szCs w:val="22"/>
                <w:u w:val="single"/>
              </w:rPr>
              <w:t>PONDIENTE AL PROGRAMA “AYUDA A ESTUDIANTES</w:t>
            </w:r>
            <w:r w:rsidR="00EB7CB7" w:rsidRPr="00632FEE">
              <w:rPr>
                <w:rFonts w:cs="Arial"/>
                <w:b/>
                <w:sz w:val="22"/>
                <w:szCs w:val="22"/>
                <w:u w:val="single"/>
              </w:rPr>
              <w:t xml:space="preserve"> 202</w:t>
            </w:r>
            <w:r w:rsidR="0087123E" w:rsidRPr="00632FEE">
              <w:rPr>
                <w:rFonts w:cs="Arial"/>
                <w:b/>
                <w:sz w:val="22"/>
                <w:szCs w:val="22"/>
                <w:u w:val="single"/>
              </w:rPr>
              <w:t>6</w:t>
            </w:r>
            <w:r w:rsidRPr="00632FEE">
              <w:rPr>
                <w:rFonts w:cs="Arial"/>
                <w:b/>
                <w:sz w:val="22"/>
                <w:szCs w:val="22"/>
                <w:u w:val="single"/>
              </w:rPr>
              <w:t>”</w:t>
            </w:r>
          </w:p>
        </w:tc>
      </w:tr>
      <w:tr w:rsidR="00BB79CB" w:rsidRPr="00C04175" w14:paraId="2935DE20" w14:textId="77777777" w:rsidTr="0083605C">
        <w:tc>
          <w:tcPr>
            <w:tcW w:w="4986" w:type="dxa"/>
            <w:shd w:val="clear" w:color="auto" w:fill="FFFFFF"/>
          </w:tcPr>
          <w:p w14:paraId="1E91C190"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58BB6C48" w14:textId="77777777" w:rsidR="00BB79CB" w:rsidRPr="00C04175" w:rsidRDefault="00BB79CB" w:rsidP="0083605C">
            <w:pPr>
              <w:snapToGrid w:val="0"/>
              <w:ind w:left="151"/>
              <w:jc w:val="both"/>
              <w:rPr>
                <w:rFonts w:cs="Arial"/>
                <w:sz w:val="22"/>
                <w:szCs w:val="22"/>
              </w:rPr>
            </w:pPr>
          </w:p>
        </w:tc>
      </w:tr>
      <w:tr w:rsidR="00BB79CB" w:rsidRPr="00C04175" w14:paraId="7BF2FE82" w14:textId="77777777" w:rsidTr="0083605C">
        <w:tc>
          <w:tcPr>
            <w:tcW w:w="4986" w:type="dxa"/>
            <w:shd w:val="clear" w:color="auto" w:fill="FFFFFF"/>
          </w:tcPr>
          <w:p w14:paraId="12972E8B"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Aurrena: Araudi erregulatzailea.</w:t>
            </w:r>
          </w:p>
        </w:tc>
        <w:tc>
          <w:tcPr>
            <w:tcW w:w="4986" w:type="dxa"/>
            <w:shd w:val="clear" w:color="auto" w:fill="FFFFFF"/>
          </w:tcPr>
          <w:p w14:paraId="4CE157D2" w14:textId="77777777" w:rsidR="00BB79CB" w:rsidRPr="00C04175" w:rsidRDefault="00BB79CB" w:rsidP="0083605C">
            <w:pPr>
              <w:ind w:left="151"/>
              <w:jc w:val="both"/>
            </w:pPr>
            <w:r w:rsidRPr="00C04175">
              <w:rPr>
                <w:rFonts w:cs="Arial"/>
                <w:b/>
                <w:sz w:val="22"/>
                <w:szCs w:val="22"/>
              </w:rPr>
              <w:t>Primero: Normativa reguladora.</w:t>
            </w:r>
          </w:p>
        </w:tc>
      </w:tr>
      <w:tr w:rsidR="00BB79CB" w:rsidRPr="00C04175" w14:paraId="068F1408" w14:textId="77777777" w:rsidTr="0083605C">
        <w:tc>
          <w:tcPr>
            <w:tcW w:w="4986" w:type="dxa"/>
            <w:shd w:val="clear" w:color="auto" w:fill="FFFFFF"/>
          </w:tcPr>
          <w:p w14:paraId="341ABEA8"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01110F92" w14:textId="77777777" w:rsidR="00BB79CB" w:rsidRPr="00C04175" w:rsidRDefault="00BB79CB" w:rsidP="0083605C">
            <w:pPr>
              <w:snapToGrid w:val="0"/>
              <w:ind w:left="151"/>
              <w:jc w:val="both"/>
              <w:rPr>
                <w:rFonts w:cs="Arial"/>
                <w:sz w:val="22"/>
                <w:szCs w:val="22"/>
              </w:rPr>
            </w:pPr>
          </w:p>
        </w:tc>
      </w:tr>
      <w:tr w:rsidR="00BB79CB" w:rsidRPr="00C04175" w14:paraId="3F24E138" w14:textId="77777777" w:rsidTr="0083605C">
        <w:tc>
          <w:tcPr>
            <w:tcW w:w="4986" w:type="dxa"/>
            <w:shd w:val="clear" w:color="auto" w:fill="FFFFFF"/>
          </w:tcPr>
          <w:p w14:paraId="3A002F08" w14:textId="77777777" w:rsidR="00BB79CB" w:rsidRPr="00C04175" w:rsidRDefault="00BB79CB" w:rsidP="0083605C">
            <w:pPr>
              <w:ind w:left="9" w:right="200"/>
              <w:jc w:val="both"/>
              <w:rPr>
                <w:rFonts w:cs="Arial"/>
                <w:sz w:val="22"/>
                <w:szCs w:val="22"/>
                <w:lang w:val="eu-ES"/>
              </w:rPr>
            </w:pPr>
            <w:r w:rsidRPr="00C04175">
              <w:rPr>
                <w:rFonts w:cs="Arial"/>
                <w:sz w:val="22"/>
                <w:szCs w:val="22"/>
                <w:lang w:val="eu-ES"/>
              </w:rPr>
              <w:t>Deialdi honen xede diren di</w:t>
            </w:r>
            <w:r w:rsidR="0083605C" w:rsidRPr="00C04175">
              <w:rPr>
                <w:rFonts w:cs="Arial"/>
                <w:sz w:val="22"/>
                <w:szCs w:val="22"/>
                <w:lang w:val="eu-ES"/>
              </w:rPr>
              <w:t>rula</w:t>
            </w:r>
            <w:r w:rsidRPr="00C04175">
              <w:rPr>
                <w:rFonts w:cs="Arial"/>
                <w:sz w:val="22"/>
                <w:szCs w:val="22"/>
                <w:lang w:val="eu-ES"/>
              </w:rPr>
              <w:t>guntzak emateko  araubidea hauxe da:</w:t>
            </w:r>
          </w:p>
        </w:tc>
        <w:tc>
          <w:tcPr>
            <w:tcW w:w="4986" w:type="dxa"/>
            <w:shd w:val="clear" w:color="auto" w:fill="FFFFFF"/>
          </w:tcPr>
          <w:p w14:paraId="341906C1" w14:textId="77777777" w:rsidR="00BB79CB" w:rsidRPr="00C04175" w:rsidRDefault="00BB79CB" w:rsidP="0083605C">
            <w:pPr>
              <w:ind w:left="151"/>
              <w:jc w:val="both"/>
            </w:pPr>
            <w:r w:rsidRPr="00C04175">
              <w:rPr>
                <w:rFonts w:cs="Arial"/>
                <w:sz w:val="22"/>
                <w:szCs w:val="22"/>
              </w:rPr>
              <w:t>La concesión de las subvenciones objeto de esta convocatoria se regula por:</w:t>
            </w:r>
          </w:p>
        </w:tc>
      </w:tr>
      <w:tr w:rsidR="00BB79CB" w:rsidRPr="00C04175" w14:paraId="3A124CAD" w14:textId="77777777" w:rsidTr="0083605C">
        <w:tc>
          <w:tcPr>
            <w:tcW w:w="4986" w:type="dxa"/>
            <w:shd w:val="clear" w:color="auto" w:fill="FFFFFF"/>
          </w:tcPr>
          <w:p w14:paraId="04E109A6"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483BD2C9" w14:textId="77777777" w:rsidR="00BB79CB" w:rsidRPr="00C04175" w:rsidRDefault="00BB79CB" w:rsidP="0083605C">
            <w:pPr>
              <w:snapToGrid w:val="0"/>
              <w:ind w:left="151"/>
              <w:jc w:val="both"/>
              <w:rPr>
                <w:rFonts w:cs="Arial"/>
                <w:sz w:val="22"/>
                <w:szCs w:val="22"/>
              </w:rPr>
            </w:pPr>
          </w:p>
        </w:tc>
      </w:tr>
      <w:tr w:rsidR="00BB79CB" w:rsidRPr="00C04175" w14:paraId="58257475" w14:textId="77777777" w:rsidTr="0083605C">
        <w:tc>
          <w:tcPr>
            <w:tcW w:w="4986" w:type="dxa"/>
            <w:shd w:val="clear" w:color="auto" w:fill="FFFFFF"/>
          </w:tcPr>
          <w:p w14:paraId="6B1452A6" w14:textId="77777777" w:rsidR="00BB79CB" w:rsidRPr="00C04175" w:rsidRDefault="00BB79CB" w:rsidP="0083605C">
            <w:pPr>
              <w:numPr>
                <w:ilvl w:val="0"/>
                <w:numId w:val="1"/>
              </w:numPr>
              <w:tabs>
                <w:tab w:val="left" w:pos="293"/>
              </w:tabs>
              <w:ind w:left="284" w:right="200" w:hanging="283"/>
              <w:jc w:val="both"/>
              <w:rPr>
                <w:rFonts w:cs="Arial"/>
                <w:sz w:val="22"/>
                <w:szCs w:val="22"/>
                <w:lang w:val="eu-ES"/>
              </w:rPr>
            </w:pPr>
            <w:r w:rsidRPr="00C04175">
              <w:rPr>
                <w:rFonts w:cs="Arial"/>
                <w:sz w:val="22"/>
                <w:szCs w:val="22"/>
                <w:lang w:val="eu-ES"/>
              </w:rPr>
              <w:t>Azaroaren 17ko 38/2003 Legea, di</w:t>
            </w:r>
            <w:r w:rsidR="0083605C" w:rsidRPr="00C04175">
              <w:rPr>
                <w:rFonts w:cs="Arial"/>
                <w:sz w:val="22"/>
                <w:szCs w:val="22"/>
                <w:lang w:val="eu-ES"/>
              </w:rPr>
              <w:t>rula</w:t>
            </w:r>
            <w:r w:rsidRPr="00C04175">
              <w:rPr>
                <w:rFonts w:cs="Arial"/>
                <w:sz w:val="22"/>
                <w:szCs w:val="22"/>
                <w:lang w:val="eu-ES"/>
              </w:rPr>
              <w:t>guntzetarako Lege Orokorra.</w:t>
            </w:r>
          </w:p>
        </w:tc>
        <w:tc>
          <w:tcPr>
            <w:tcW w:w="4986" w:type="dxa"/>
            <w:shd w:val="clear" w:color="auto" w:fill="FFFFFF"/>
          </w:tcPr>
          <w:p w14:paraId="05B3A74A" w14:textId="77777777" w:rsidR="00BB79CB" w:rsidRPr="00C04175" w:rsidRDefault="00BB79CB" w:rsidP="0083605C">
            <w:pPr>
              <w:numPr>
                <w:ilvl w:val="0"/>
                <w:numId w:val="1"/>
              </w:numPr>
              <w:tabs>
                <w:tab w:val="clear" w:pos="360"/>
                <w:tab w:val="num" w:pos="435"/>
              </w:tabs>
              <w:ind w:left="435" w:hanging="283"/>
              <w:jc w:val="both"/>
              <w:rPr>
                <w:rFonts w:cs="Arial"/>
                <w:sz w:val="22"/>
                <w:szCs w:val="22"/>
              </w:rPr>
            </w:pPr>
            <w:r w:rsidRPr="00C04175">
              <w:rPr>
                <w:rFonts w:cs="Arial"/>
                <w:sz w:val="22"/>
                <w:szCs w:val="22"/>
              </w:rPr>
              <w:t>La Ley 38/2003, de 17 de noviembre, General de Subvenciones.</w:t>
            </w:r>
          </w:p>
        </w:tc>
      </w:tr>
      <w:tr w:rsidR="00BB79CB" w:rsidRPr="00C04175" w14:paraId="35D8A3F7" w14:textId="77777777" w:rsidTr="0083605C">
        <w:tc>
          <w:tcPr>
            <w:tcW w:w="4986" w:type="dxa"/>
            <w:shd w:val="clear" w:color="auto" w:fill="FFFFFF"/>
          </w:tcPr>
          <w:p w14:paraId="2FF19DA6" w14:textId="77777777" w:rsidR="00BB79CB" w:rsidRPr="00C04175" w:rsidRDefault="00BB79CB" w:rsidP="0083605C">
            <w:pPr>
              <w:numPr>
                <w:ilvl w:val="0"/>
                <w:numId w:val="1"/>
              </w:numPr>
              <w:tabs>
                <w:tab w:val="left" w:pos="293"/>
              </w:tabs>
              <w:ind w:left="284" w:right="200" w:hanging="283"/>
              <w:jc w:val="both"/>
              <w:rPr>
                <w:rFonts w:cs="Arial"/>
                <w:sz w:val="22"/>
                <w:szCs w:val="22"/>
                <w:lang w:val="eu-ES"/>
              </w:rPr>
            </w:pPr>
            <w:r w:rsidRPr="00C04175">
              <w:rPr>
                <w:rFonts w:cs="Arial"/>
                <w:sz w:val="22"/>
                <w:szCs w:val="22"/>
                <w:lang w:val="eu-ES"/>
              </w:rPr>
              <w:t>Uztailaren 21eko 887/2006 Errege Dekretua, Di</w:t>
            </w:r>
            <w:r w:rsidR="0083605C" w:rsidRPr="00C04175">
              <w:rPr>
                <w:rFonts w:cs="Arial"/>
                <w:sz w:val="22"/>
                <w:szCs w:val="22"/>
                <w:lang w:val="eu-ES"/>
              </w:rPr>
              <w:t>rula</w:t>
            </w:r>
            <w:r w:rsidRPr="00C04175">
              <w:rPr>
                <w:rFonts w:cs="Arial"/>
                <w:sz w:val="22"/>
                <w:szCs w:val="22"/>
                <w:lang w:val="eu-ES"/>
              </w:rPr>
              <w:t>guntzen Lege Orokorraren Erregelamendua onartzen duena.</w:t>
            </w:r>
          </w:p>
        </w:tc>
        <w:tc>
          <w:tcPr>
            <w:tcW w:w="4986" w:type="dxa"/>
            <w:shd w:val="clear" w:color="auto" w:fill="FFFFFF"/>
          </w:tcPr>
          <w:p w14:paraId="6339A76B" w14:textId="77777777" w:rsidR="00BB79CB" w:rsidRPr="00C04175" w:rsidRDefault="00BB79CB" w:rsidP="0083605C">
            <w:pPr>
              <w:numPr>
                <w:ilvl w:val="0"/>
                <w:numId w:val="1"/>
              </w:numPr>
              <w:tabs>
                <w:tab w:val="clear" w:pos="360"/>
                <w:tab w:val="num" w:pos="435"/>
              </w:tabs>
              <w:ind w:left="435" w:hanging="283"/>
              <w:jc w:val="both"/>
              <w:rPr>
                <w:rFonts w:cs="Arial"/>
                <w:sz w:val="22"/>
                <w:szCs w:val="22"/>
              </w:rPr>
            </w:pPr>
            <w:r w:rsidRPr="00C04175">
              <w:rPr>
                <w:rFonts w:cs="Arial"/>
                <w:sz w:val="22"/>
                <w:szCs w:val="22"/>
              </w:rPr>
              <w:t>El Real Decreto 887/2006, de 21 de julio, por el que se aprueba el Reglamento de la Ley General de Subvenciones.</w:t>
            </w:r>
          </w:p>
        </w:tc>
      </w:tr>
      <w:tr w:rsidR="00BB79CB" w:rsidRPr="00C04175" w14:paraId="3AA93C61" w14:textId="77777777" w:rsidTr="0083605C">
        <w:tc>
          <w:tcPr>
            <w:tcW w:w="4986" w:type="dxa"/>
            <w:shd w:val="clear" w:color="auto" w:fill="FFFFFF"/>
          </w:tcPr>
          <w:p w14:paraId="53170A61" w14:textId="77777777" w:rsidR="00BB79CB" w:rsidRPr="00C04175" w:rsidRDefault="00BB79CB" w:rsidP="0083605C">
            <w:pPr>
              <w:numPr>
                <w:ilvl w:val="0"/>
                <w:numId w:val="1"/>
              </w:numPr>
              <w:tabs>
                <w:tab w:val="left" w:pos="293"/>
              </w:tabs>
              <w:ind w:left="284" w:right="200" w:hanging="283"/>
              <w:jc w:val="both"/>
              <w:rPr>
                <w:rFonts w:cs="Arial"/>
                <w:sz w:val="22"/>
                <w:szCs w:val="22"/>
                <w:lang w:val="eu-ES"/>
              </w:rPr>
            </w:pPr>
            <w:r w:rsidRPr="00C04175">
              <w:rPr>
                <w:rFonts w:cs="Arial"/>
                <w:sz w:val="22"/>
                <w:szCs w:val="22"/>
                <w:lang w:val="eu-ES"/>
              </w:rPr>
              <w:t>Di</w:t>
            </w:r>
            <w:r w:rsidR="0083605C" w:rsidRPr="00C04175">
              <w:rPr>
                <w:rFonts w:cs="Arial"/>
                <w:sz w:val="22"/>
                <w:szCs w:val="22"/>
                <w:lang w:val="eu-ES"/>
              </w:rPr>
              <w:t>rula</w:t>
            </w:r>
            <w:r w:rsidRPr="00C04175">
              <w:rPr>
                <w:rFonts w:cs="Arial"/>
                <w:sz w:val="22"/>
                <w:szCs w:val="22"/>
                <w:lang w:val="eu-ES"/>
              </w:rPr>
              <w:t>guntzei buruzko Udal Ordenantza Orokorra.</w:t>
            </w:r>
          </w:p>
        </w:tc>
        <w:tc>
          <w:tcPr>
            <w:tcW w:w="4986" w:type="dxa"/>
            <w:shd w:val="clear" w:color="auto" w:fill="FFFFFF"/>
          </w:tcPr>
          <w:p w14:paraId="35F6084D" w14:textId="77777777" w:rsidR="00BB79CB" w:rsidRPr="00C04175" w:rsidRDefault="00BB79CB" w:rsidP="0083605C">
            <w:pPr>
              <w:numPr>
                <w:ilvl w:val="0"/>
                <w:numId w:val="1"/>
              </w:numPr>
              <w:tabs>
                <w:tab w:val="clear" w:pos="360"/>
                <w:tab w:val="num" w:pos="435"/>
              </w:tabs>
              <w:ind w:left="435" w:hanging="283"/>
              <w:jc w:val="both"/>
              <w:rPr>
                <w:rFonts w:cs="Arial"/>
                <w:sz w:val="22"/>
                <w:szCs w:val="22"/>
              </w:rPr>
            </w:pPr>
            <w:r w:rsidRPr="00C04175">
              <w:rPr>
                <w:rFonts w:cs="Arial"/>
                <w:sz w:val="22"/>
                <w:szCs w:val="22"/>
              </w:rPr>
              <w:t>La Ordenanza General de Subvenciones del Ayuntamiento de Eibar.</w:t>
            </w:r>
          </w:p>
        </w:tc>
      </w:tr>
      <w:tr w:rsidR="00BB79CB" w:rsidRPr="00C04175" w14:paraId="53BDACE4" w14:textId="77777777" w:rsidTr="0083605C">
        <w:tc>
          <w:tcPr>
            <w:tcW w:w="4986" w:type="dxa"/>
            <w:shd w:val="clear" w:color="auto" w:fill="FFFFFF"/>
          </w:tcPr>
          <w:p w14:paraId="097E16E1" w14:textId="77777777" w:rsidR="00BB79CB" w:rsidRPr="00C04175" w:rsidRDefault="00BB79CB" w:rsidP="0083605C">
            <w:pPr>
              <w:numPr>
                <w:ilvl w:val="0"/>
                <w:numId w:val="1"/>
              </w:numPr>
              <w:tabs>
                <w:tab w:val="left" w:pos="293"/>
              </w:tabs>
              <w:ind w:left="284" w:right="200" w:hanging="283"/>
              <w:jc w:val="both"/>
              <w:rPr>
                <w:rFonts w:cs="Arial"/>
                <w:sz w:val="22"/>
                <w:szCs w:val="22"/>
                <w:lang w:val="eu-ES"/>
              </w:rPr>
            </w:pPr>
            <w:r w:rsidRPr="00C04175">
              <w:rPr>
                <w:rFonts w:cs="Arial"/>
                <w:sz w:val="22"/>
                <w:szCs w:val="22"/>
                <w:lang w:val="eu-ES"/>
              </w:rPr>
              <w:t>Deialdi honetan dauden klausulak.</w:t>
            </w:r>
          </w:p>
        </w:tc>
        <w:tc>
          <w:tcPr>
            <w:tcW w:w="4986" w:type="dxa"/>
            <w:shd w:val="clear" w:color="auto" w:fill="FFFFFF"/>
          </w:tcPr>
          <w:p w14:paraId="45406DB6" w14:textId="77777777" w:rsidR="00BB79CB" w:rsidRPr="00C04175" w:rsidRDefault="00BB79CB" w:rsidP="0083605C">
            <w:pPr>
              <w:numPr>
                <w:ilvl w:val="0"/>
                <w:numId w:val="1"/>
              </w:numPr>
              <w:tabs>
                <w:tab w:val="clear" w:pos="360"/>
                <w:tab w:val="num" w:pos="435"/>
              </w:tabs>
              <w:ind w:left="435" w:hanging="283"/>
              <w:jc w:val="both"/>
              <w:rPr>
                <w:rFonts w:cs="Arial"/>
                <w:sz w:val="22"/>
                <w:szCs w:val="22"/>
              </w:rPr>
            </w:pPr>
            <w:r w:rsidRPr="00C04175">
              <w:rPr>
                <w:rFonts w:cs="Arial"/>
                <w:sz w:val="22"/>
                <w:szCs w:val="22"/>
              </w:rPr>
              <w:t>Las cláusulas contenidas en la presente convocatoria.</w:t>
            </w:r>
          </w:p>
        </w:tc>
      </w:tr>
      <w:tr w:rsidR="00BB79CB" w:rsidRPr="00C04175" w14:paraId="0C51CFBE" w14:textId="77777777" w:rsidTr="0083605C">
        <w:tc>
          <w:tcPr>
            <w:tcW w:w="4986" w:type="dxa"/>
            <w:shd w:val="clear" w:color="auto" w:fill="FFFFFF"/>
          </w:tcPr>
          <w:p w14:paraId="2E9E9580"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14DA0DD8" w14:textId="77777777" w:rsidR="00BB79CB" w:rsidRPr="00C04175" w:rsidRDefault="00BB79CB" w:rsidP="0083605C">
            <w:pPr>
              <w:snapToGrid w:val="0"/>
              <w:ind w:left="151"/>
              <w:jc w:val="both"/>
              <w:rPr>
                <w:rFonts w:cs="Arial"/>
                <w:sz w:val="22"/>
                <w:szCs w:val="22"/>
              </w:rPr>
            </w:pPr>
          </w:p>
        </w:tc>
      </w:tr>
      <w:tr w:rsidR="00BB79CB" w:rsidRPr="00C04175" w14:paraId="6ADD4F4D" w14:textId="77777777" w:rsidTr="0083605C">
        <w:tc>
          <w:tcPr>
            <w:tcW w:w="4986" w:type="dxa"/>
            <w:shd w:val="clear" w:color="auto" w:fill="FFFFFF"/>
          </w:tcPr>
          <w:p w14:paraId="399B6F4F"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Bigarrena: Di</w:t>
            </w:r>
            <w:r w:rsidR="0083605C" w:rsidRPr="00C04175">
              <w:rPr>
                <w:rFonts w:cs="Arial"/>
                <w:b/>
                <w:sz w:val="22"/>
                <w:szCs w:val="22"/>
                <w:lang w:val="eu-ES"/>
              </w:rPr>
              <w:t>rula</w:t>
            </w:r>
            <w:r w:rsidRPr="00C04175">
              <w:rPr>
                <w:rFonts w:cs="Arial"/>
                <w:b/>
                <w:sz w:val="22"/>
                <w:szCs w:val="22"/>
                <w:lang w:val="eu-ES"/>
              </w:rPr>
              <w:t>guntzaren xedea.</w:t>
            </w:r>
          </w:p>
        </w:tc>
        <w:tc>
          <w:tcPr>
            <w:tcW w:w="4986" w:type="dxa"/>
            <w:shd w:val="clear" w:color="auto" w:fill="FFFFFF"/>
          </w:tcPr>
          <w:p w14:paraId="1B0A07E3" w14:textId="77777777" w:rsidR="00BB79CB" w:rsidRPr="00C04175" w:rsidRDefault="00BB79CB" w:rsidP="0083605C">
            <w:pPr>
              <w:ind w:left="151"/>
              <w:jc w:val="both"/>
            </w:pPr>
            <w:r w:rsidRPr="00C04175">
              <w:rPr>
                <w:rFonts w:cs="Arial"/>
                <w:b/>
                <w:sz w:val="22"/>
                <w:szCs w:val="22"/>
              </w:rPr>
              <w:t>Segundo: Objeto de la subvención.</w:t>
            </w:r>
          </w:p>
        </w:tc>
      </w:tr>
      <w:tr w:rsidR="00BB79CB" w:rsidRPr="00C04175" w14:paraId="61A163A2" w14:textId="77777777" w:rsidTr="0083605C">
        <w:tc>
          <w:tcPr>
            <w:tcW w:w="4986" w:type="dxa"/>
            <w:shd w:val="clear" w:color="auto" w:fill="FFFFFF"/>
          </w:tcPr>
          <w:p w14:paraId="473833E2"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522B4921" w14:textId="77777777" w:rsidR="00BB79CB" w:rsidRPr="00C04175" w:rsidRDefault="00BB79CB" w:rsidP="0083605C">
            <w:pPr>
              <w:snapToGrid w:val="0"/>
              <w:ind w:left="151"/>
              <w:jc w:val="both"/>
              <w:rPr>
                <w:rFonts w:cs="Arial"/>
                <w:sz w:val="22"/>
                <w:szCs w:val="22"/>
              </w:rPr>
            </w:pPr>
          </w:p>
        </w:tc>
      </w:tr>
      <w:tr w:rsidR="00BB79CB" w:rsidRPr="00C04175" w14:paraId="100812A3" w14:textId="77777777" w:rsidTr="0083605C">
        <w:tc>
          <w:tcPr>
            <w:tcW w:w="4986" w:type="dxa"/>
            <w:shd w:val="clear" w:color="auto" w:fill="FFFFFF"/>
          </w:tcPr>
          <w:p w14:paraId="0778263B" w14:textId="77777777" w:rsidR="00BB79CB" w:rsidRPr="00C04175" w:rsidRDefault="00BB79CB" w:rsidP="00334909">
            <w:pPr>
              <w:ind w:left="9" w:right="200"/>
              <w:jc w:val="both"/>
              <w:rPr>
                <w:rFonts w:cs="Arial"/>
                <w:sz w:val="22"/>
                <w:szCs w:val="22"/>
                <w:lang w:val="eu-ES"/>
              </w:rPr>
            </w:pPr>
            <w:proofErr w:type="spellStart"/>
            <w:r w:rsidRPr="00C04175">
              <w:rPr>
                <w:rFonts w:cs="Arial"/>
                <w:sz w:val="22"/>
                <w:szCs w:val="22"/>
                <w:lang w:val="eu-ES"/>
              </w:rPr>
              <w:t>DLOaren</w:t>
            </w:r>
            <w:proofErr w:type="spellEnd"/>
            <w:r w:rsidRPr="00C04175">
              <w:rPr>
                <w:rFonts w:cs="Arial"/>
                <w:sz w:val="22"/>
                <w:szCs w:val="22"/>
                <w:lang w:val="eu-ES"/>
              </w:rPr>
              <w:t xml:space="preserve"> 23.2 artikuluak eta di</w:t>
            </w:r>
            <w:r w:rsidR="0083605C" w:rsidRPr="00C04175">
              <w:rPr>
                <w:rFonts w:cs="Arial"/>
                <w:sz w:val="22"/>
                <w:szCs w:val="22"/>
                <w:lang w:val="eu-ES"/>
              </w:rPr>
              <w:t>rula</w:t>
            </w:r>
            <w:r w:rsidRPr="00C04175">
              <w:rPr>
                <w:rFonts w:cs="Arial"/>
                <w:sz w:val="22"/>
                <w:szCs w:val="22"/>
                <w:lang w:val="eu-ES"/>
              </w:rPr>
              <w:t>guntza arautzen duten Oinarriek ezarritakoaren arabera, udal honek, “DI</w:t>
            </w:r>
            <w:r w:rsidR="0083605C" w:rsidRPr="00C04175">
              <w:rPr>
                <w:rFonts w:cs="Arial"/>
                <w:sz w:val="22"/>
                <w:szCs w:val="22"/>
                <w:lang w:val="eu-ES"/>
              </w:rPr>
              <w:t>RULA</w:t>
            </w:r>
            <w:r w:rsidRPr="00C04175">
              <w:rPr>
                <w:rFonts w:cs="Arial"/>
                <w:sz w:val="22"/>
                <w:szCs w:val="22"/>
                <w:lang w:val="eu-ES"/>
              </w:rPr>
              <w:t>GUNTZAK IKASLEEI” programara zuzendutako di</w:t>
            </w:r>
            <w:r w:rsidR="0083605C" w:rsidRPr="00C04175">
              <w:rPr>
                <w:rFonts w:cs="Arial"/>
                <w:sz w:val="22"/>
                <w:szCs w:val="22"/>
                <w:lang w:val="eu-ES"/>
              </w:rPr>
              <w:t>rula</w:t>
            </w:r>
            <w:r w:rsidRPr="00C04175">
              <w:rPr>
                <w:rFonts w:cs="Arial"/>
                <w:sz w:val="22"/>
                <w:szCs w:val="22"/>
                <w:lang w:val="eu-ES"/>
              </w:rPr>
              <w:t>guntzak emateko deialdia egiten du.</w:t>
            </w:r>
          </w:p>
        </w:tc>
        <w:tc>
          <w:tcPr>
            <w:tcW w:w="4986" w:type="dxa"/>
            <w:shd w:val="clear" w:color="auto" w:fill="FFFFFF"/>
          </w:tcPr>
          <w:p w14:paraId="275F59E3" w14:textId="77777777" w:rsidR="00BB79CB" w:rsidRPr="00C04175" w:rsidRDefault="00BB79CB" w:rsidP="0083605C">
            <w:pPr>
              <w:ind w:left="151"/>
              <w:jc w:val="both"/>
            </w:pPr>
            <w:r w:rsidRPr="00C04175">
              <w:rPr>
                <w:rFonts w:cs="Arial"/>
                <w:sz w:val="22"/>
                <w:szCs w:val="22"/>
              </w:rPr>
              <w:t>De acuerdo con lo establecido en el artículo 23.2 de la LGS y en las Bases que regulan la subvención, este Ayuntamiento procede a realizar la convocatoria para la concesión de subvenciones correspondientes al programa “AYUDAS A ESTUDIANTES”</w:t>
            </w:r>
          </w:p>
        </w:tc>
      </w:tr>
      <w:tr w:rsidR="00BB79CB" w:rsidRPr="00C04175" w14:paraId="61BC93B7" w14:textId="77777777" w:rsidTr="0083605C">
        <w:tc>
          <w:tcPr>
            <w:tcW w:w="4986" w:type="dxa"/>
            <w:shd w:val="clear" w:color="auto" w:fill="FFFFFF"/>
          </w:tcPr>
          <w:p w14:paraId="20BFC165"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776B12C9" w14:textId="77777777" w:rsidR="00BB79CB" w:rsidRPr="00C04175" w:rsidRDefault="00BB79CB" w:rsidP="0083605C">
            <w:pPr>
              <w:snapToGrid w:val="0"/>
              <w:ind w:left="151"/>
              <w:jc w:val="both"/>
              <w:rPr>
                <w:rFonts w:cs="Arial"/>
                <w:sz w:val="22"/>
                <w:szCs w:val="22"/>
              </w:rPr>
            </w:pPr>
          </w:p>
        </w:tc>
      </w:tr>
      <w:tr w:rsidR="00BB79CB" w:rsidRPr="00C04175" w14:paraId="167E2786" w14:textId="77777777" w:rsidTr="0083605C">
        <w:tc>
          <w:tcPr>
            <w:tcW w:w="4986" w:type="dxa"/>
            <w:shd w:val="clear" w:color="auto" w:fill="FFFFFF"/>
          </w:tcPr>
          <w:p w14:paraId="1A7BC67F"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Hirugarrena: Di</w:t>
            </w:r>
            <w:r w:rsidR="0083605C" w:rsidRPr="00C04175">
              <w:rPr>
                <w:rFonts w:cs="Arial"/>
                <w:b/>
                <w:sz w:val="22"/>
                <w:szCs w:val="22"/>
                <w:lang w:val="eu-ES"/>
              </w:rPr>
              <w:t>rula</w:t>
            </w:r>
            <w:r w:rsidRPr="00C04175">
              <w:rPr>
                <w:rFonts w:cs="Arial"/>
                <w:b/>
                <w:sz w:val="22"/>
                <w:szCs w:val="22"/>
                <w:lang w:val="eu-ES"/>
              </w:rPr>
              <w:t>guntzen zenbatekoa eta aurrekontu-kredituak.</w:t>
            </w:r>
          </w:p>
        </w:tc>
        <w:tc>
          <w:tcPr>
            <w:tcW w:w="4986" w:type="dxa"/>
            <w:shd w:val="clear" w:color="auto" w:fill="FFFFFF"/>
          </w:tcPr>
          <w:p w14:paraId="197AC903" w14:textId="77777777" w:rsidR="00BB79CB" w:rsidRPr="00C04175" w:rsidRDefault="00BB79CB" w:rsidP="0083605C">
            <w:pPr>
              <w:ind w:left="151"/>
              <w:jc w:val="both"/>
            </w:pPr>
            <w:r w:rsidRPr="00C04175">
              <w:rPr>
                <w:rFonts w:cs="Arial"/>
                <w:b/>
                <w:sz w:val="22"/>
                <w:szCs w:val="22"/>
              </w:rPr>
              <w:t>Tercero: Créditos presupuestarios y cuantía de las subvenciones.</w:t>
            </w:r>
          </w:p>
        </w:tc>
      </w:tr>
      <w:tr w:rsidR="00BB79CB" w:rsidRPr="00C04175" w14:paraId="5B17727C" w14:textId="77777777" w:rsidTr="0083605C">
        <w:tc>
          <w:tcPr>
            <w:tcW w:w="4986" w:type="dxa"/>
            <w:shd w:val="clear" w:color="auto" w:fill="FFFFFF"/>
          </w:tcPr>
          <w:p w14:paraId="00BEF256"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386378A0" w14:textId="77777777" w:rsidR="00BB79CB" w:rsidRPr="00C04175" w:rsidRDefault="00BB79CB" w:rsidP="0083605C">
            <w:pPr>
              <w:snapToGrid w:val="0"/>
              <w:ind w:left="151"/>
              <w:jc w:val="both"/>
              <w:rPr>
                <w:rFonts w:cs="Arial"/>
                <w:sz w:val="22"/>
                <w:szCs w:val="22"/>
              </w:rPr>
            </w:pPr>
          </w:p>
        </w:tc>
      </w:tr>
      <w:tr w:rsidR="00BB79CB" w:rsidRPr="00C04175" w14:paraId="0194DA57" w14:textId="77777777" w:rsidTr="0083605C">
        <w:tc>
          <w:tcPr>
            <w:tcW w:w="4986" w:type="dxa"/>
            <w:shd w:val="clear" w:color="auto" w:fill="FFFFFF"/>
          </w:tcPr>
          <w:p w14:paraId="2D8FD49E" w14:textId="77777777" w:rsidR="00BB79CB" w:rsidRPr="00C04175" w:rsidRDefault="00BB79CB" w:rsidP="0083605C">
            <w:pPr>
              <w:ind w:left="9" w:right="200"/>
              <w:jc w:val="both"/>
              <w:rPr>
                <w:rFonts w:cs="Arial"/>
                <w:sz w:val="22"/>
                <w:szCs w:val="22"/>
                <w:lang w:val="eu-ES"/>
              </w:rPr>
            </w:pPr>
            <w:r w:rsidRPr="00C04175">
              <w:rPr>
                <w:rFonts w:cs="Arial"/>
                <w:sz w:val="22"/>
                <w:szCs w:val="22"/>
                <w:lang w:val="eu-ES"/>
              </w:rPr>
              <w:t>Di</w:t>
            </w:r>
            <w:r w:rsidR="0083605C" w:rsidRPr="00C04175">
              <w:rPr>
                <w:rFonts w:cs="Arial"/>
                <w:sz w:val="22"/>
                <w:szCs w:val="22"/>
                <w:lang w:val="eu-ES"/>
              </w:rPr>
              <w:t>rula</w:t>
            </w:r>
            <w:r w:rsidRPr="00C04175">
              <w:rPr>
                <w:rFonts w:cs="Arial"/>
                <w:sz w:val="22"/>
                <w:szCs w:val="22"/>
                <w:lang w:val="eu-ES"/>
              </w:rPr>
              <w:t>guntza hauek emateko udal aurrekontuaren zenbateko hau erabiliko da:</w:t>
            </w:r>
          </w:p>
        </w:tc>
        <w:tc>
          <w:tcPr>
            <w:tcW w:w="4986" w:type="dxa"/>
            <w:shd w:val="clear" w:color="auto" w:fill="FFFFFF"/>
          </w:tcPr>
          <w:p w14:paraId="01DC7583" w14:textId="77777777" w:rsidR="00BB79CB" w:rsidRPr="00C04175" w:rsidRDefault="00BB79CB" w:rsidP="0083605C">
            <w:pPr>
              <w:ind w:left="151"/>
              <w:jc w:val="both"/>
            </w:pPr>
            <w:r w:rsidRPr="00C04175">
              <w:rPr>
                <w:rFonts w:cs="Arial"/>
                <w:sz w:val="22"/>
                <w:szCs w:val="22"/>
              </w:rPr>
              <w:t>Se destinará a la concesión de estas subvenciones la siguiente cantidad del presupuesto de la Corporación:</w:t>
            </w:r>
          </w:p>
        </w:tc>
      </w:tr>
      <w:tr w:rsidR="00BB79CB" w:rsidRPr="00C04175" w14:paraId="20C5CC52" w14:textId="77777777" w:rsidTr="0083605C">
        <w:tc>
          <w:tcPr>
            <w:tcW w:w="4986" w:type="dxa"/>
            <w:shd w:val="clear" w:color="auto" w:fill="FFFFFF"/>
          </w:tcPr>
          <w:p w14:paraId="4688F47A"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0F17D7FD" w14:textId="77777777" w:rsidR="00BB79CB" w:rsidRPr="00C04175" w:rsidRDefault="00BB79CB" w:rsidP="0083605C">
            <w:pPr>
              <w:snapToGrid w:val="0"/>
              <w:ind w:left="151"/>
              <w:jc w:val="both"/>
              <w:rPr>
                <w:rFonts w:cs="Arial"/>
                <w:sz w:val="22"/>
                <w:szCs w:val="22"/>
              </w:rPr>
            </w:pPr>
          </w:p>
        </w:tc>
      </w:tr>
      <w:tr w:rsidR="00BB79CB" w:rsidRPr="0087123E" w14:paraId="7CFB8377" w14:textId="77777777" w:rsidTr="0083605C">
        <w:tc>
          <w:tcPr>
            <w:tcW w:w="4986" w:type="dxa"/>
            <w:shd w:val="clear" w:color="auto" w:fill="FFFFFF"/>
          </w:tcPr>
          <w:p w14:paraId="5F3C1D3C" w14:textId="77777777" w:rsidR="00BB79CB" w:rsidRPr="00632FEE" w:rsidRDefault="00BB79CB" w:rsidP="0083605C">
            <w:pPr>
              <w:numPr>
                <w:ilvl w:val="0"/>
                <w:numId w:val="1"/>
              </w:numPr>
              <w:tabs>
                <w:tab w:val="left" w:pos="293"/>
              </w:tabs>
              <w:ind w:left="284" w:right="200" w:hanging="283"/>
              <w:jc w:val="both"/>
              <w:rPr>
                <w:rFonts w:cs="Arial"/>
                <w:sz w:val="22"/>
                <w:szCs w:val="22"/>
                <w:lang w:val="eu-ES"/>
              </w:rPr>
            </w:pPr>
            <w:r w:rsidRPr="00632FEE">
              <w:rPr>
                <w:rFonts w:cs="Arial"/>
                <w:sz w:val="22"/>
                <w:szCs w:val="22"/>
                <w:lang w:val="eu-ES"/>
              </w:rPr>
              <w:t>Kontu saila: 1.1000.480.14.433.10</w:t>
            </w:r>
          </w:p>
        </w:tc>
        <w:tc>
          <w:tcPr>
            <w:tcW w:w="4986" w:type="dxa"/>
            <w:shd w:val="clear" w:color="auto" w:fill="FFFFFF"/>
          </w:tcPr>
          <w:p w14:paraId="203A7086" w14:textId="77777777" w:rsidR="00BB79CB" w:rsidRPr="00632FEE" w:rsidRDefault="00BB79CB" w:rsidP="00C23B6D">
            <w:pPr>
              <w:numPr>
                <w:ilvl w:val="0"/>
                <w:numId w:val="1"/>
              </w:numPr>
              <w:tabs>
                <w:tab w:val="clear" w:pos="360"/>
                <w:tab w:val="num" w:pos="460"/>
              </w:tabs>
              <w:ind w:left="460" w:hanging="283"/>
              <w:jc w:val="both"/>
              <w:rPr>
                <w:rFonts w:cs="Arial"/>
                <w:sz w:val="22"/>
                <w:szCs w:val="22"/>
              </w:rPr>
            </w:pPr>
            <w:r w:rsidRPr="00632FEE">
              <w:rPr>
                <w:rFonts w:cs="Arial"/>
                <w:sz w:val="22"/>
                <w:szCs w:val="22"/>
              </w:rPr>
              <w:t>Partida: 1.1000.480.14.433.10</w:t>
            </w:r>
          </w:p>
        </w:tc>
      </w:tr>
      <w:tr w:rsidR="00B10849" w:rsidRPr="00C04175" w14:paraId="17F402DF" w14:textId="77777777" w:rsidTr="0083605C">
        <w:tc>
          <w:tcPr>
            <w:tcW w:w="4986" w:type="dxa"/>
            <w:shd w:val="clear" w:color="auto" w:fill="FFFFFF"/>
          </w:tcPr>
          <w:p w14:paraId="57EF74AC" w14:textId="1A4F2741" w:rsidR="00B10849" w:rsidRPr="00632FEE" w:rsidRDefault="00B10849" w:rsidP="001C174C">
            <w:pPr>
              <w:numPr>
                <w:ilvl w:val="0"/>
                <w:numId w:val="1"/>
              </w:numPr>
              <w:tabs>
                <w:tab w:val="left" w:pos="293"/>
              </w:tabs>
              <w:ind w:left="284" w:right="175" w:hanging="283"/>
              <w:jc w:val="both"/>
              <w:rPr>
                <w:rFonts w:cs="Arial"/>
                <w:sz w:val="22"/>
                <w:szCs w:val="22"/>
                <w:lang w:val="eu-ES"/>
              </w:rPr>
            </w:pPr>
            <w:r w:rsidRPr="00632FEE">
              <w:rPr>
                <w:rFonts w:cs="Arial"/>
                <w:sz w:val="22"/>
                <w:szCs w:val="22"/>
                <w:lang w:val="eu-ES"/>
              </w:rPr>
              <w:t xml:space="preserve">Zenbatekoa: </w:t>
            </w:r>
            <w:r w:rsidR="009943D9" w:rsidRPr="00632FEE">
              <w:rPr>
                <w:rFonts w:cs="Arial"/>
                <w:sz w:val="22"/>
                <w:szCs w:val="22"/>
              </w:rPr>
              <w:t>89.939,90</w:t>
            </w:r>
            <w:r w:rsidR="002C5372" w:rsidRPr="00632FEE">
              <w:rPr>
                <w:rFonts w:cs="Arial"/>
                <w:sz w:val="22"/>
                <w:szCs w:val="22"/>
              </w:rPr>
              <w:t xml:space="preserve"> €.</w:t>
            </w:r>
          </w:p>
        </w:tc>
        <w:tc>
          <w:tcPr>
            <w:tcW w:w="4986" w:type="dxa"/>
            <w:shd w:val="clear" w:color="auto" w:fill="FFFFFF"/>
          </w:tcPr>
          <w:p w14:paraId="185BE1D9" w14:textId="7FF45E7E" w:rsidR="00B10849" w:rsidRPr="00632FEE" w:rsidRDefault="00B10849" w:rsidP="001C174C">
            <w:pPr>
              <w:numPr>
                <w:ilvl w:val="0"/>
                <w:numId w:val="1"/>
              </w:numPr>
              <w:tabs>
                <w:tab w:val="clear" w:pos="360"/>
                <w:tab w:val="num" w:pos="460"/>
              </w:tabs>
              <w:ind w:left="460" w:hanging="283"/>
              <w:jc w:val="both"/>
              <w:rPr>
                <w:rFonts w:cs="Arial"/>
                <w:sz w:val="22"/>
                <w:szCs w:val="22"/>
              </w:rPr>
            </w:pPr>
            <w:r w:rsidRPr="00632FEE">
              <w:rPr>
                <w:rFonts w:cs="Arial"/>
                <w:sz w:val="22"/>
                <w:szCs w:val="22"/>
              </w:rPr>
              <w:t xml:space="preserve">Importe: </w:t>
            </w:r>
            <w:r w:rsidR="009943D9" w:rsidRPr="00632FEE">
              <w:rPr>
                <w:rFonts w:cs="Arial"/>
                <w:sz w:val="22"/>
                <w:szCs w:val="22"/>
              </w:rPr>
              <w:t>89.939,90</w:t>
            </w:r>
            <w:r w:rsidRPr="00632FEE">
              <w:rPr>
                <w:rFonts w:cs="Arial"/>
                <w:sz w:val="22"/>
                <w:szCs w:val="22"/>
              </w:rPr>
              <w:t xml:space="preserve"> €.</w:t>
            </w:r>
          </w:p>
        </w:tc>
      </w:tr>
      <w:tr w:rsidR="00BB79CB" w:rsidRPr="00C04175" w14:paraId="1EA872D9" w14:textId="77777777" w:rsidTr="0083605C">
        <w:tc>
          <w:tcPr>
            <w:tcW w:w="4986" w:type="dxa"/>
            <w:shd w:val="clear" w:color="auto" w:fill="FFFFFF"/>
          </w:tcPr>
          <w:p w14:paraId="071EF1F8" w14:textId="77777777" w:rsidR="00BB79CB" w:rsidRPr="00632FEE" w:rsidRDefault="00BB79CB" w:rsidP="0083605C">
            <w:pPr>
              <w:snapToGrid w:val="0"/>
              <w:ind w:left="9" w:right="200"/>
              <w:jc w:val="both"/>
              <w:rPr>
                <w:rFonts w:cs="Arial"/>
                <w:sz w:val="22"/>
                <w:szCs w:val="22"/>
                <w:lang w:val="eu-ES"/>
              </w:rPr>
            </w:pPr>
          </w:p>
        </w:tc>
        <w:tc>
          <w:tcPr>
            <w:tcW w:w="4986" w:type="dxa"/>
            <w:shd w:val="clear" w:color="auto" w:fill="FFFFFF"/>
          </w:tcPr>
          <w:p w14:paraId="4935591C" w14:textId="77777777" w:rsidR="00BB79CB" w:rsidRPr="00632FEE" w:rsidRDefault="00BB79CB" w:rsidP="0083605C">
            <w:pPr>
              <w:snapToGrid w:val="0"/>
              <w:ind w:left="151"/>
              <w:jc w:val="both"/>
              <w:rPr>
                <w:rFonts w:cs="Arial"/>
                <w:sz w:val="22"/>
                <w:szCs w:val="22"/>
              </w:rPr>
            </w:pPr>
          </w:p>
        </w:tc>
      </w:tr>
      <w:tr w:rsidR="00BB79CB" w:rsidRPr="00C04175" w14:paraId="25AD08EB" w14:textId="77777777" w:rsidTr="0083605C">
        <w:tc>
          <w:tcPr>
            <w:tcW w:w="4986" w:type="dxa"/>
            <w:shd w:val="clear" w:color="auto" w:fill="FFFFFF"/>
          </w:tcPr>
          <w:p w14:paraId="3F4AA2FC" w14:textId="77777777" w:rsidR="00BB79CB" w:rsidRPr="00632FEE" w:rsidRDefault="00BB79CB" w:rsidP="0083605C">
            <w:pPr>
              <w:ind w:left="9" w:right="200"/>
              <w:jc w:val="both"/>
              <w:rPr>
                <w:rFonts w:cs="Arial"/>
                <w:b/>
                <w:sz w:val="22"/>
                <w:szCs w:val="22"/>
                <w:lang w:val="eu-ES"/>
              </w:rPr>
            </w:pPr>
            <w:r w:rsidRPr="00632FEE">
              <w:rPr>
                <w:rFonts w:cs="Arial"/>
                <w:b/>
                <w:sz w:val="22"/>
                <w:szCs w:val="22"/>
                <w:lang w:val="eu-ES"/>
              </w:rPr>
              <w:t>Laugarrena: Diruz lagundu daitezkeen gastuak:</w:t>
            </w:r>
          </w:p>
        </w:tc>
        <w:tc>
          <w:tcPr>
            <w:tcW w:w="4986" w:type="dxa"/>
            <w:shd w:val="clear" w:color="auto" w:fill="FFFFFF"/>
          </w:tcPr>
          <w:p w14:paraId="2D5B6135" w14:textId="77777777" w:rsidR="00BB79CB" w:rsidRPr="00632FEE" w:rsidRDefault="00BB79CB" w:rsidP="0083605C">
            <w:pPr>
              <w:ind w:left="151"/>
              <w:jc w:val="both"/>
            </w:pPr>
            <w:r w:rsidRPr="00632FEE">
              <w:rPr>
                <w:rFonts w:cs="Arial"/>
                <w:b/>
                <w:sz w:val="22"/>
                <w:szCs w:val="22"/>
              </w:rPr>
              <w:t>Cuarto: Gastos subvencionables.</w:t>
            </w:r>
          </w:p>
        </w:tc>
      </w:tr>
      <w:tr w:rsidR="00BB79CB" w:rsidRPr="00C04175" w14:paraId="30F0964D" w14:textId="77777777" w:rsidTr="0083605C">
        <w:tc>
          <w:tcPr>
            <w:tcW w:w="4986" w:type="dxa"/>
            <w:shd w:val="clear" w:color="auto" w:fill="FFFFFF"/>
          </w:tcPr>
          <w:p w14:paraId="7A3BF0F7" w14:textId="77777777" w:rsidR="00BB79CB" w:rsidRPr="00632FEE" w:rsidRDefault="00BB79CB" w:rsidP="0083605C">
            <w:pPr>
              <w:snapToGrid w:val="0"/>
              <w:ind w:left="9" w:right="200"/>
              <w:jc w:val="both"/>
              <w:rPr>
                <w:rFonts w:cs="Arial"/>
                <w:b/>
                <w:sz w:val="22"/>
                <w:szCs w:val="22"/>
                <w:lang w:val="eu-ES"/>
              </w:rPr>
            </w:pPr>
          </w:p>
        </w:tc>
        <w:tc>
          <w:tcPr>
            <w:tcW w:w="4986" w:type="dxa"/>
            <w:shd w:val="clear" w:color="auto" w:fill="FFFFFF"/>
          </w:tcPr>
          <w:p w14:paraId="68982C83" w14:textId="77777777" w:rsidR="00BB79CB" w:rsidRPr="00632FEE" w:rsidRDefault="00BB79CB" w:rsidP="0083605C">
            <w:pPr>
              <w:snapToGrid w:val="0"/>
              <w:ind w:left="151"/>
              <w:jc w:val="both"/>
              <w:rPr>
                <w:rFonts w:cs="Arial"/>
                <w:b/>
                <w:sz w:val="22"/>
                <w:szCs w:val="22"/>
              </w:rPr>
            </w:pPr>
          </w:p>
        </w:tc>
      </w:tr>
      <w:tr w:rsidR="00BB79CB" w:rsidRPr="00C04175" w14:paraId="0EA8944B" w14:textId="77777777" w:rsidTr="0083605C">
        <w:tc>
          <w:tcPr>
            <w:tcW w:w="4986" w:type="dxa"/>
            <w:shd w:val="clear" w:color="auto" w:fill="FFFFFF"/>
          </w:tcPr>
          <w:p w14:paraId="18C2D35A" w14:textId="0E33C007" w:rsidR="00BB79CB" w:rsidRPr="00632FEE" w:rsidRDefault="00CD5E45" w:rsidP="00B248A0">
            <w:pPr>
              <w:ind w:left="9" w:right="200"/>
              <w:jc w:val="both"/>
              <w:rPr>
                <w:rFonts w:cs="Arial"/>
                <w:sz w:val="22"/>
                <w:szCs w:val="22"/>
                <w:lang w:val="eu-ES"/>
              </w:rPr>
            </w:pPr>
            <w:r w:rsidRPr="00632FEE">
              <w:rPr>
                <w:rFonts w:cs="Arial"/>
                <w:sz w:val="22"/>
                <w:szCs w:val="22"/>
                <w:lang w:val="eu-ES"/>
              </w:rPr>
              <w:t xml:space="preserve">Diruz lagundu daitezke bakar-bakarrik eskola umeen beharrizanetarako arropak, oinetakoak, kirol materiala, eskolarako gauzak (testuliburuak izan ezik), betaurrekoak eta lentillak erosten egindako gastuak, </w:t>
            </w:r>
            <w:r w:rsidR="00981941" w:rsidRPr="00632FEE">
              <w:rPr>
                <w:rFonts w:cs="Arial"/>
                <w:sz w:val="22"/>
                <w:szCs w:val="22"/>
                <w:lang w:val="eu-ES"/>
              </w:rPr>
              <w:t xml:space="preserve">Eibarko dendetan </w:t>
            </w:r>
            <w:r w:rsidR="004751DF" w:rsidRPr="00632FEE">
              <w:rPr>
                <w:rFonts w:cs="Arial"/>
                <w:sz w:val="22"/>
                <w:szCs w:val="22"/>
                <w:lang w:val="eu-ES"/>
              </w:rPr>
              <w:t>eginak</w:t>
            </w:r>
            <w:r w:rsidRPr="00632FEE">
              <w:rPr>
                <w:rFonts w:cs="Arial"/>
                <w:sz w:val="22"/>
                <w:szCs w:val="22"/>
                <w:lang w:val="eu-ES"/>
              </w:rPr>
              <w:t xml:space="preserve"> </w:t>
            </w:r>
            <w:r w:rsidR="0087123E" w:rsidRPr="00632FEE">
              <w:rPr>
                <w:rFonts w:cs="Arial"/>
                <w:sz w:val="22"/>
                <w:szCs w:val="22"/>
              </w:rPr>
              <w:t xml:space="preserve">2026ko </w:t>
            </w:r>
            <w:proofErr w:type="spellStart"/>
            <w:r w:rsidR="0087123E" w:rsidRPr="00632FEE">
              <w:rPr>
                <w:rFonts w:cs="Arial"/>
                <w:sz w:val="22"/>
                <w:szCs w:val="22"/>
              </w:rPr>
              <w:t>irailaren</w:t>
            </w:r>
            <w:proofErr w:type="spellEnd"/>
            <w:r w:rsidR="0087123E" w:rsidRPr="00632FEE">
              <w:rPr>
                <w:rFonts w:cs="Arial"/>
                <w:sz w:val="22"/>
                <w:szCs w:val="22"/>
              </w:rPr>
              <w:t xml:space="preserve"> 1etik </w:t>
            </w:r>
            <w:proofErr w:type="spellStart"/>
            <w:r w:rsidR="0087123E" w:rsidRPr="00632FEE">
              <w:rPr>
                <w:rFonts w:cs="Arial"/>
                <w:sz w:val="22"/>
                <w:szCs w:val="22"/>
              </w:rPr>
              <w:t>urriaren</w:t>
            </w:r>
            <w:proofErr w:type="spellEnd"/>
            <w:r w:rsidR="0087123E" w:rsidRPr="00632FEE">
              <w:rPr>
                <w:rFonts w:cs="Arial"/>
                <w:sz w:val="22"/>
                <w:szCs w:val="22"/>
              </w:rPr>
              <w:t xml:space="preserve"> 16ra </w:t>
            </w:r>
            <w:r w:rsidRPr="00632FEE">
              <w:rPr>
                <w:rFonts w:cs="Arial"/>
                <w:sz w:val="22"/>
                <w:szCs w:val="22"/>
                <w:lang w:val="eu-ES"/>
              </w:rPr>
              <w:t>bitartean.</w:t>
            </w:r>
          </w:p>
        </w:tc>
        <w:tc>
          <w:tcPr>
            <w:tcW w:w="4986" w:type="dxa"/>
            <w:shd w:val="clear" w:color="auto" w:fill="FFFFFF"/>
          </w:tcPr>
          <w:p w14:paraId="0532F333" w14:textId="61182F01" w:rsidR="00BB79CB" w:rsidRPr="00632FEE" w:rsidRDefault="00BB79CB" w:rsidP="00981941">
            <w:pPr>
              <w:ind w:left="151"/>
              <w:jc w:val="both"/>
            </w:pPr>
            <w:r w:rsidRPr="00632FEE">
              <w:rPr>
                <w:rFonts w:cs="Arial"/>
                <w:sz w:val="22"/>
                <w:szCs w:val="22"/>
              </w:rPr>
              <w:t xml:space="preserve">Serán subvencionables exclusivamente los gastos de adquisición de ropa, calzado, material deportivo, material escolar (excepto libros de texto), gafas y lentillas, realizados en </w:t>
            </w:r>
            <w:r w:rsidR="00540269" w:rsidRPr="00632FEE">
              <w:rPr>
                <w:rFonts w:cs="Arial"/>
                <w:sz w:val="22"/>
                <w:szCs w:val="22"/>
              </w:rPr>
              <w:t>comercio</w:t>
            </w:r>
            <w:r w:rsidR="00981941" w:rsidRPr="00632FEE">
              <w:rPr>
                <w:rFonts w:cs="Arial"/>
                <w:sz w:val="22"/>
                <w:szCs w:val="22"/>
              </w:rPr>
              <w:t>s</w:t>
            </w:r>
            <w:r w:rsidR="00540269" w:rsidRPr="00632FEE">
              <w:rPr>
                <w:rFonts w:cs="Arial"/>
                <w:sz w:val="22"/>
                <w:szCs w:val="22"/>
              </w:rPr>
              <w:t xml:space="preserve"> </w:t>
            </w:r>
            <w:r w:rsidR="004751DF" w:rsidRPr="00632FEE">
              <w:rPr>
                <w:rFonts w:cs="Arial"/>
                <w:sz w:val="22"/>
                <w:szCs w:val="22"/>
              </w:rPr>
              <w:t>de Eibar</w:t>
            </w:r>
            <w:r w:rsidRPr="00632FEE">
              <w:rPr>
                <w:rFonts w:cs="Arial"/>
                <w:sz w:val="22"/>
                <w:szCs w:val="22"/>
              </w:rPr>
              <w:t xml:space="preserve"> entre el </w:t>
            </w:r>
            <w:r w:rsidR="0087123E" w:rsidRPr="00632FEE">
              <w:rPr>
                <w:rFonts w:cs="Arial"/>
                <w:sz w:val="22"/>
                <w:szCs w:val="22"/>
                <w:lang w:val="es-ES_tradnl"/>
              </w:rPr>
              <w:t>1 de septiembre y el 16 de octubre de 2026</w:t>
            </w:r>
            <w:r w:rsidRPr="00632FEE">
              <w:rPr>
                <w:rFonts w:cs="Arial"/>
                <w:sz w:val="22"/>
                <w:szCs w:val="22"/>
              </w:rPr>
              <w:t>, para satisfacer las necesidades de los/as estudiantes.</w:t>
            </w:r>
          </w:p>
        </w:tc>
      </w:tr>
      <w:tr w:rsidR="00BB79CB" w:rsidRPr="00C04175" w14:paraId="1DE351C7" w14:textId="77777777" w:rsidTr="0083605C">
        <w:tc>
          <w:tcPr>
            <w:tcW w:w="4986" w:type="dxa"/>
            <w:shd w:val="clear" w:color="auto" w:fill="FFFFFF"/>
          </w:tcPr>
          <w:p w14:paraId="744DAD87"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6306FB4B" w14:textId="77777777" w:rsidR="00BB79CB" w:rsidRPr="00C04175" w:rsidRDefault="00BB79CB" w:rsidP="0083605C">
            <w:pPr>
              <w:snapToGrid w:val="0"/>
              <w:ind w:left="151"/>
              <w:jc w:val="both"/>
              <w:rPr>
                <w:rFonts w:cs="Arial"/>
                <w:sz w:val="22"/>
                <w:szCs w:val="22"/>
              </w:rPr>
            </w:pPr>
          </w:p>
        </w:tc>
      </w:tr>
      <w:tr w:rsidR="00BB79CB" w:rsidRPr="00C04175" w14:paraId="4901A9A9" w14:textId="77777777" w:rsidTr="0083605C">
        <w:tc>
          <w:tcPr>
            <w:tcW w:w="4986" w:type="dxa"/>
            <w:shd w:val="clear" w:color="auto" w:fill="FFFFFF"/>
          </w:tcPr>
          <w:p w14:paraId="34C4F77D"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Bosgarrena: Di</w:t>
            </w:r>
            <w:r w:rsidR="0083605C" w:rsidRPr="00C04175">
              <w:rPr>
                <w:rFonts w:cs="Arial"/>
                <w:b/>
                <w:sz w:val="22"/>
                <w:szCs w:val="22"/>
                <w:lang w:val="eu-ES"/>
              </w:rPr>
              <w:t>rula</w:t>
            </w:r>
            <w:r w:rsidRPr="00C04175">
              <w:rPr>
                <w:rFonts w:cs="Arial"/>
                <w:b/>
                <w:sz w:val="22"/>
                <w:szCs w:val="22"/>
                <w:lang w:val="eu-ES"/>
              </w:rPr>
              <w:t>guntza emateko araubidea.</w:t>
            </w:r>
          </w:p>
        </w:tc>
        <w:tc>
          <w:tcPr>
            <w:tcW w:w="4986" w:type="dxa"/>
            <w:shd w:val="clear" w:color="auto" w:fill="FFFFFF"/>
          </w:tcPr>
          <w:p w14:paraId="03575918" w14:textId="77777777" w:rsidR="00BB79CB" w:rsidRPr="00C04175" w:rsidRDefault="00BB79CB" w:rsidP="0083605C">
            <w:pPr>
              <w:ind w:left="151"/>
              <w:jc w:val="both"/>
            </w:pPr>
            <w:r w:rsidRPr="00C04175">
              <w:rPr>
                <w:rFonts w:cs="Arial"/>
                <w:b/>
                <w:sz w:val="22"/>
                <w:szCs w:val="22"/>
              </w:rPr>
              <w:t>Quinto: Régimen de concesión de la subvención.</w:t>
            </w:r>
          </w:p>
        </w:tc>
      </w:tr>
      <w:tr w:rsidR="00BB79CB" w:rsidRPr="00C04175" w14:paraId="3209D87E" w14:textId="77777777" w:rsidTr="0083605C">
        <w:tc>
          <w:tcPr>
            <w:tcW w:w="4986" w:type="dxa"/>
            <w:shd w:val="clear" w:color="auto" w:fill="FFFFFF"/>
          </w:tcPr>
          <w:p w14:paraId="5FD69E38"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4780C4C7" w14:textId="77777777" w:rsidR="00BB79CB" w:rsidRPr="00C04175" w:rsidRDefault="00BB79CB" w:rsidP="0083605C">
            <w:pPr>
              <w:snapToGrid w:val="0"/>
              <w:ind w:left="151"/>
              <w:jc w:val="both"/>
              <w:rPr>
                <w:rFonts w:cs="Arial"/>
                <w:sz w:val="22"/>
                <w:szCs w:val="22"/>
              </w:rPr>
            </w:pPr>
          </w:p>
        </w:tc>
      </w:tr>
      <w:tr w:rsidR="00BB79CB" w:rsidRPr="00C04175" w14:paraId="0B173796" w14:textId="77777777" w:rsidTr="0083605C">
        <w:tc>
          <w:tcPr>
            <w:tcW w:w="4986" w:type="dxa"/>
            <w:shd w:val="clear" w:color="auto" w:fill="FFFFFF"/>
          </w:tcPr>
          <w:p w14:paraId="3EC31737" w14:textId="77777777" w:rsidR="00BB79CB" w:rsidRPr="00C04175" w:rsidRDefault="00BB79CB" w:rsidP="0083605C">
            <w:pPr>
              <w:ind w:left="9" w:right="200"/>
              <w:jc w:val="both"/>
              <w:rPr>
                <w:rFonts w:cs="Arial"/>
                <w:sz w:val="22"/>
                <w:szCs w:val="22"/>
                <w:lang w:val="eu-ES"/>
              </w:rPr>
            </w:pPr>
            <w:r w:rsidRPr="00C04175">
              <w:rPr>
                <w:rFonts w:cs="Arial"/>
                <w:sz w:val="22"/>
                <w:szCs w:val="22"/>
                <w:lang w:val="eu-ES"/>
              </w:rPr>
              <w:t>Di</w:t>
            </w:r>
            <w:r w:rsidR="0083605C" w:rsidRPr="00C04175">
              <w:rPr>
                <w:rFonts w:cs="Arial"/>
                <w:sz w:val="22"/>
                <w:szCs w:val="22"/>
                <w:lang w:val="eu-ES"/>
              </w:rPr>
              <w:t>rula</w:t>
            </w:r>
            <w:r w:rsidRPr="00C04175">
              <w:rPr>
                <w:rFonts w:cs="Arial"/>
                <w:sz w:val="22"/>
                <w:szCs w:val="22"/>
                <w:lang w:val="eu-ES"/>
              </w:rPr>
              <w:t>guntza zuzenean emango da horretarako dagoen araubidearen arabera eta ebaluazio bakoiztuaren sistema bidez.</w:t>
            </w:r>
          </w:p>
        </w:tc>
        <w:tc>
          <w:tcPr>
            <w:tcW w:w="4986" w:type="dxa"/>
            <w:shd w:val="clear" w:color="auto" w:fill="FFFFFF"/>
          </w:tcPr>
          <w:p w14:paraId="5D5E70B8" w14:textId="77777777" w:rsidR="00BB79CB" w:rsidRPr="00C04175" w:rsidRDefault="00BB79CB" w:rsidP="0083605C">
            <w:pPr>
              <w:ind w:left="151"/>
              <w:jc w:val="both"/>
            </w:pPr>
            <w:r w:rsidRPr="00C04175">
              <w:rPr>
                <w:rFonts w:cs="Arial"/>
                <w:sz w:val="22"/>
                <w:szCs w:val="22"/>
              </w:rPr>
              <w:t>La concesión se efectuará en régimen de concesión directa mediante el sistema de evaluación individualizada.</w:t>
            </w:r>
          </w:p>
        </w:tc>
      </w:tr>
      <w:tr w:rsidR="00BB79CB" w:rsidRPr="00C04175" w14:paraId="144AFBD0" w14:textId="77777777" w:rsidTr="0083605C">
        <w:tc>
          <w:tcPr>
            <w:tcW w:w="4986" w:type="dxa"/>
            <w:shd w:val="clear" w:color="auto" w:fill="FFFFFF"/>
          </w:tcPr>
          <w:p w14:paraId="14BC28D2"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1176C407" w14:textId="77777777" w:rsidR="00BB79CB" w:rsidRPr="00C04175" w:rsidRDefault="00BB79CB" w:rsidP="0083605C">
            <w:pPr>
              <w:snapToGrid w:val="0"/>
              <w:ind w:left="151"/>
              <w:jc w:val="both"/>
              <w:rPr>
                <w:rFonts w:cs="Arial"/>
                <w:sz w:val="22"/>
                <w:szCs w:val="22"/>
              </w:rPr>
            </w:pPr>
          </w:p>
        </w:tc>
      </w:tr>
      <w:tr w:rsidR="00C04175" w:rsidRPr="00C04175" w14:paraId="7D677CC8" w14:textId="77777777" w:rsidTr="0083605C">
        <w:tc>
          <w:tcPr>
            <w:tcW w:w="4986" w:type="dxa"/>
            <w:shd w:val="clear" w:color="auto" w:fill="FFFFFF"/>
          </w:tcPr>
          <w:p w14:paraId="1BAB280A" w14:textId="77777777" w:rsidR="00C04175" w:rsidRPr="00C04175" w:rsidRDefault="00C04175" w:rsidP="0083605C">
            <w:pPr>
              <w:snapToGrid w:val="0"/>
              <w:ind w:left="9" w:right="200"/>
              <w:jc w:val="both"/>
              <w:rPr>
                <w:rFonts w:cs="Arial"/>
                <w:sz w:val="22"/>
                <w:szCs w:val="22"/>
                <w:lang w:val="eu-ES"/>
              </w:rPr>
            </w:pPr>
          </w:p>
        </w:tc>
        <w:tc>
          <w:tcPr>
            <w:tcW w:w="4986" w:type="dxa"/>
            <w:shd w:val="clear" w:color="auto" w:fill="FFFFFF"/>
          </w:tcPr>
          <w:p w14:paraId="102BDA6F" w14:textId="77777777" w:rsidR="00C04175" w:rsidRPr="00C04175" w:rsidRDefault="00C04175" w:rsidP="0083605C">
            <w:pPr>
              <w:snapToGrid w:val="0"/>
              <w:ind w:left="151"/>
              <w:jc w:val="both"/>
              <w:rPr>
                <w:rFonts w:cs="Arial"/>
                <w:sz w:val="22"/>
                <w:szCs w:val="22"/>
              </w:rPr>
            </w:pPr>
          </w:p>
        </w:tc>
      </w:tr>
      <w:tr w:rsidR="00BB79CB" w:rsidRPr="00C04175" w14:paraId="5072DCAB" w14:textId="77777777" w:rsidTr="0083605C">
        <w:tc>
          <w:tcPr>
            <w:tcW w:w="4986" w:type="dxa"/>
            <w:shd w:val="clear" w:color="auto" w:fill="FFFFFF"/>
          </w:tcPr>
          <w:p w14:paraId="062B0829"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Seigarrena: Di</w:t>
            </w:r>
            <w:r w:rsidR="0083605C" w:rsidRPr="00C04175">
              <w:rPr>
                <w:rFonts w:cs="Arial"/>
                <w:b/>
                <w:sz w:val="22"/>
                <w:szCs w:val="22"/>
                <w:lang w:val="eu-ES"/>
              </w:rPr>
              <w:t>rula</w:t>
            </w:r>
            <w:r w:rsidRPr="00C04175">
              <w:rPr>
                <w:rFonts w:cs="Arial"/>
                <w:b/>
                <w:sz w:val="22"/>
                <w:szCs w:val="22"/>
                <w:lang w:val="eu-ES"/>
              </w:rPr>
              <w:t>guntza eskatzeko bete behar diren baldintzak.</w:t>
            </w:r>
          </w:p>
        </w:tc>
        <w:tc>
          <w:tcPr>
            <w:tcW w:w="4986" w:type="dxa"/>
            <w:shd w:val="clear" w:color="auto" w:fill="FFFFFF"/>
          </w:tcPr>
          <w:p w14:paraId="3BE4B7FB" w14:textId="77777777" w:rsidR="00BB79CB" w:rsidRPr="00C04175" w:rsidRDefault="00BB79CB" w:rsidP="0083605C">
            <w:pPr>
              <w:ind w:left="151"/>
              <w:jc w:val="both"/>
            </w:pPr>
            <w:r w:rsidRPr="00C04175">
              <w:rPr>
                <w:rFonts w:cs="Arial"/>
                <w:b/>
                <w:sz w:val="22"/>
                <w:szCs w:val="22"/>
              </w:rPr>
              <w:t>Sexto: Requisitos para solicitar la subvención.</w:t>
            </w:r>
          </w:p>
        </w:tc>
      </w:tr>
      <w:tr w:rsidR="00BB79CB" w:rsidRPr="00C04175" w14:paraId="4C7D5BEE" w14:textId="77777777" w:rsidTr="0083605C">
        <w:tc>
          <w:tcPr>
            <w:tcW w:w="4986" w:type="dxa"/>
            <w:shd w:val="clear" w:color="auto" w:fill="FFFFFF"/>
          </w:tcPr>
          <w:p w14:paraId="618866B5"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48D91EBF" w14:textId="77777777" w:rsidR="00BB79CB" w:rsidRPr="00C04175" w:rsidRDefault="00BB79CB" w:rsidP="0083605C">
            <w:pPr>
              <w:snapToGrid w:val="0"/>
              <w:ind w:left="151"/>
              <w:jc w:val="both"/>
              <w:rPr>
                <w:rFonts w:cs="Arial"/>
                <w:sz w:val="22"/>
                <w:szCs w:val="22"/>
              </w:rPr>
            </w:pPr>
          </w:p>
        </w:tc>
      </w:tr>
      <w:tr w:rsidR="00BB79CB" w:rsidRPr="00C04175" w14:paraId="6AB59ECF" w14:textId="77777777" w:rsidTr="0083605C">
        <w:tc>
          <w:tcPr>
            <w:tcW w:w="4986" w:type="dxa"/>
            <w:shd w:val="clear" w:color="auto" w:fill="FFFFFF"/>
          </w:tcPr>
          <w:p w14:paraId="003C8B70" w14:textId="77777777" w:rsidR="00BB79CB" w:rsidRPr="00C04175" w:rsidRDefault="00BB79CB" w:rsidP="0083605C">
            <w:pPr>
              <w:ind w:left="9" w:right="200"/>
              <w:jc w:val="both"/>
              <w:rPr>
                <w:rFonts w:cs="Arial"/>
                <w:sz w:val="22"/>
                <w:szCs w:val="22"/>
                <w:lang w:val="eu-ES"/>
              </w:rPr>
            </w:pPr>
            <w:r w:rsidRPr="00C04175">
              <w:rPr>
                <w:rFonts w:cs="Arial"/>
                <w:lang w:val="eu-ES"/>
              </w:rPr>
              <w:t>D</w:t>
            </w:r>
            <w:r w:rsidRPr="00C04175">
              <w:rPr>
                <w:rFonts w:cs="Arial"/>
                <w:sz w:val="22"/>
                <w:szCs w:val="22"/>
                <w:lang w:val="eu-ES"/>
              </w:rPr>
              <w:t>i</w:t>
            </w:r>
            <w:r w:rsidR="0083605C" w:rsidRPr="00C04175">
              <w:rPr>
                <w:rFonts w:cs="Arial"/>
                <w:sz w:val="22"/>
                <w:szCs w:val="22"/>
                <w:lang w:val="eu-ES"/>
              </w:rPr>
              <w:t>rula</w:t>
            </w:r>
            <w:r w:rsidRPr="00C04175">
              <w:rPr>
                <w:rFonts w:cs="Arial"/>
                <w:sz w:val="22"/>
                <w:szCs w:val="22"/>
                <w:lang w:val="eu-ES"/>
              </w:rPr>
              <w:t xml:space="preserve">guntza hauek jaso ditzaketen pertsona fisikoak ondoko hauek dira baldin eta </w:t>
            </w:r>
            <w:proofErr w:type="spellStart"/>
            <w:r w:rsidRPr="00C04175">
              <w:rPr>
                <w:rFonts w:cs="Arial"/>
                <w:sz w:val="22"/>
                <w:szCs w:val="22"/>
                <w:lang w:val="eu-ES"/>
              </w:rPr>
              <w:t>DLOren</w:t>
            </w:r>
            <w:proofErr w:type="spellEnd"/>
            <w:r w:rsidRPr="00C04175">
              <w:rPr>
                <w:rFonts w:cs="Arial"/>
                <w:sz w:val="22"/>
                <w:szCs w:val="22"/>
                <w:lang w:val="eu-ES"/>
              </w:rPr>
              <w:t xml:space="preserve"> 13 artikuluan ezartzen diren debeku horietako baten ere sartuta ez badaude:</w:t>
            </w:r>
          </w:p>
        </w:tc>
        <w:tc>
          <w:tcPr>
            <w:tcW w:w="4986" w:type="dxa"/>
            <w:shd w:val="clear" w:color="auto" w:fill="FFFFFF"/>
          </w:tcPr>
          <w:p w14:paraId="2DBDF03A" w14:textId="77777777" w:rsidR="00BB79CB" w:rsidRPr="00C04175" w:rsidRDefault="00BB79CB" w:rsidP="0083605C">
            <w:pPr>
              <w:ind w:left="151"/>
              <w:jc w:val="both"/>
            </w:pPr>
            <w:r w:rsidRPr="00C04175">
              <w:rPr>
                <w:rFonts w:cs="Arial"/>
                <w:sz w:val="22"/>
                <w:szCs w:val="22"/>
              </w:rPr>
              <w:t>En concreto, podrán acceder a estas subvenciones, siempre que no incurran en ninguna de las prohibiciones que se establece en el artículo 13 de la LGS, las personas físicas que cumplan las siguientes condiciones:</w:t>
            </w:r>
          </w:p>
        </w:tc>
      </w:tr>
      <w:tr w:rsidR="00BB79CB" w:rsidRPr="00C04175" w14:paraId="3FD0D91F" w14:textId="77777777" w:rsidTr="0083605C">
        <w:tc>
          <w:tcPr>
            <w:tcW w:w="4986" w:type="dxa"/>
            <w:shd w:val="clear" w:color="auto" w:fill="FFFFFF"/>
          </w:tcPr>
          <w:p w14:paraId="549A6D33" w14:textId="77777777" w:rsidR="00BB79CB" w:rsidRPr="00C04175" w:rsidRDefault="00BB79CB" w:rsidP="0083605C">
            <w:pPr>
              <w:snapToGrid w:val="0"/>
              <w:ind w:left="9" w:right="200"/>
              <w:jc w:val="both"/>
              <w:rPr>
                <w:rFonts w:cs="Arial"/>
                <w:i/>
                <w:sz w:val="22"/>
                <w:szCs w:val="22"/>
                <w:lang w:val="eu-ES"/>
              </w:rPr>
            </w:pPr>
          </w:p>
        </w:tc>
        <w:tc>
          <w:tcPr>
            <w:tcW w:w="4986" w:type="dxa"/>
            <w:shd w:val="clear" w:color="auto" w:fill="FFFFFF"/>
          </w:tcPr>
          <w:p w14:paraId="435C1CFC" w14:textId="77777777" w:rsidR="00BB79CB" w:rsidRPr="00C04175" w:rsidRDefault="00BB79CB" w:rsidP="0083605C">
            <w:pPr>
              <w:snapToGrid w:val="0"/>
              <w:ind w:left="151"/>
              <w:jc w:val="both"/>
              <w:rPr>
                <w:rFonts w:cs="Arial"/>
                <w:i/>
                <w:sz w:val="22"/>
                <w:szCs w:val="22"/>
              </w:rPr>
            </w:pPr>
          </w:p>
        </w:tc>
      </w:tr>
      <w:tr w:rsidR="00BB79CB" w:rsidRPr="00C04175" w14:paraId="07C94D1E" w14:textId="77777777" w:rsidTr="0083605C">
        <w:tc>
          <w:tcPr>
            <w:tcW w:w="4986" w:type="dxa"/>
            <w:shd w:val="clear" w:color="auto" w:fill="FFFFFF"/>
          </w:tcPr>
          <w:p w14:paraId="4A26517A" w14:textId="7A78D89F" w:rsidR="00BB79CB" w:rsidRPr="00632FEE" w:rsidRDefault="00BB79CB" w:rsidP="005076DA">
            <w:pPr>
              <w:numPr>
                <w:ilvl w:val="0"/>
                <w:numId w:val="3"/>
              </w:numPr>
              <w:ind w:right="200"/>
              <w:jc w:val="both"/>
              <w:rPr>
                <w:sz w:val="22"/>
                <w:szCs w:val="22"/>
                <w:lang w:val="eu-ES"/>
              </w:rPr>
            </w:pPr>
            <w:r w:rsidRPr="00632FEE">
              <w:rPr>
                <w:sz w:val="22"/>
                <w:szCs w:val="22"/>
                <w:lang w:val="eu-ES"/>
              </w:rPr>
              <w:t xml:space="preserve">Eibarren etengabe erroldatuta egotea </w:t>
            </w:r>
            <w:r w:rsidR="009B76C5" w:rsidRPr="00632FEE">
              <w:rPr>
                <w:sz w:val="22"/>
                <w:szCs w:val="22"/>
                <w:lang w:val="eu-ES"/>
              </w:rPr>
              <w:t>202</w:t>
            </w:r>
            <w:r w:rsidR="0087123E" w:rsidRPr="00632FEE">
              <w:rPr>
                <w:sz w:val="22"/>
                <w:szCs w:val="22"/>
                <w:lang w:val="eu-ES"/>
              </w:rPr>
              <w:t>6</w:t>
            </w:r>
            <w:r w:rsidRPr="00632FEE">
              <w:rPr>
                <w:sz w:val="22"/>
                <w:szCs w:val="22"/>
                <w:lang w:val="eu-ES"/>
              </w:rPr>
              <w:t xml:space="preserve">ko urtarrilaren 1etik </w:t>
            </w:r>
            <w:r w:rsidR="009B76C5" w:rsidRPr="00632FEE">
              <w:rPr>
                <w:sz w:val="22"/>
                <w:szCs w:val="22"/>
                <w:lang w:val="eu-ES"/>
              </w:rPr>
              <w:t>202</w:t>
            </w:r>
            <w:r w:rsidR="0087123E" w:rsidRPr="00632FEE">
              <w:rPr>
                <w:sz w:val="22"/>
                <w:szCs w:val="22"/>
                <w:lang w:val="eu-ES"/>
              </w:rPr>
              <w:t>6</w:t>
            </w:r>
            <w:r w:rsidRPr="00632FEE">
              <w:rPr>
                <w:sz w:val="22"/>
                <w:szCs w:val="22"/>
                <w:lang w:val="eu-ES"/>
              </w:rPr>
              <w:t>ko maiatzaren 31ra bitartean.</w:t>
            </w:r>
          </w:p>
        </w:tc>
        <w:tc>
          <w:tcPr>
            <w:tcW w:w="4986" w:type="dxa"/>
            <w:shd w:val="clear" w:color="auto" w:fill="FFFFFF"/>
          </w:tcPr>
          <w:p w14:paraId="3B109FA5" w14:textId="6273291D" w:rsidR="00BB79CB" w:rsidRPr="00632FEE" w:rsidRDefault="00BB79CB" w:rsidP="007F0B6A">
            <w:pPr>
              <w:numPr>
                <w:ilvl w:val="0"/>
                <w:numId w:val="1"/>
              </w:numPr>
              <w:tabs>
                <w:tab w:val="clear" w:pos="360"/>
                <w:tab w:val="num" w:pos="435"/>
              </w:tabs>
              <w:ind w:left="435" w:hanging="283"/>
              <w:jc w:val="both"/>
              <w:rPr>
                <w:rFonts w:cs="Arial"/>
                <w:sz w:val="22"/>
                <w:szCs w:val="22"/>
              </w:rPr>
            </w:pPr>
            <w:r w:rsidRPr="00632FEE">
              <w:rPr>
                <w:rFonts w:cs="Arial"/>
                <w:sz w:val="22"/>
                <w:szCs w:val="22"/>
              </w:rPr>
              <w:t xml:space="preserve">Estar empadronado/a en Eibar de forma ininterrumpida desde el 1 de enero de </w:t>
            </w:r>
            <w:r w:rsidR="009B76C5" w:rsidRPr="00632FEE">
              <w:rPr>
                <w:rFonts w:cs="Arial"/>
                <w:sz w:val="22"/>
                <w:szCs w:val="22"/>
              </w:rPr>
              <w:t>202</w:t>
            </w:r>
            <w:r w:rsidR="0087123E" w:rsidRPr="00632FEE">
              <w:rPr>
                <w:rFonts w:cs="Arial"/>
                <w:sz w:val="22"/>
                <w:szCs w:val="22"/>
              </w:rPr>
              <w:t>6</w:t>
            </w:r>
            <w:r w:rsidRPr="00632FEE">
              <w:rPr>
                <w:rFonts w:cs="Arial"/>
                <w:sz w:val="22"/>
                <w:szCs w:val="22"/>
              </w:rPr>
              <w:t xml:space="preserve"> al 31 de mayo de </w:t>
            </w:r>
            <w:r w:rsidR="009B76C5" w:rsidRPr="00632FEE">
              <w:rPr>
                <w:rFonts w:cs="Arial"/>
                <w:sz w:val="22"/>
                <w:szCs w:val="22"/>
              </w:rPr>
              <w:t>202</w:t>
            </w:r>
            <w:r w:rsidR="0087123E" w:rsidRPr="00632FEE">
              <w:rPr>
                <w:rFonts w:cs="Arial"/>
                <w:sz w:val="22"/>
                <w:szCs w:val="22"/>
              </w:rPr>
              <w:t>6</w:t>
            </w:r>
            <w:r w:rsidRPr="00632FEE">
              <w:rPr>
                <w:rFonts w:cs="Arial"/>
                <w:sz w:val="22"/>
                <w:szCs w:val="22"/>
              </w:rPr>
              <w:t>.</w:t>
            </w:r>
          </w:p>
        </w:tc>
      </w:tr>
      <w:tr w:rsidR="00BB79CB" w:rsidRPr="00C04175" w14:paraId="064BC35A" w14:textId="77777777" w:rsidTr="0083605C">
        <w:tc>
          <w:tcPr>
            <w:tcW w:w="4986" w:type="dxa"/>
            <w:shd w:val="clear" w:color="auto" w:fill="FFFFFF"/>
          </w:tcPr>
          <w:p w14:paraId="50A03903" w14:textId="77777777" w:rsidR="00BB79CB" w:rsidRPr="00632FEE" w:rsidRDefault="00BB79CB" w:rsidP="0083605C">
            <w:pPr>
              <w:snapToGrid w:val="0"/>
              <w:ind w:right="200"/>
              <w:jc w:val="both"/>
              <w:rPr>
                <w:sz w:val="22"/>
                <w:szCs w:val="22"/>
                <w:lang w:val="eu-ES"/>
              </w:rPr>
            </w:pPr>
          </w:p>
        </w:tc>
        <w:tc>
          <w:tcPr>
            <w:tcW w:w="4986" w:type="dxa"/>
            <w:shd w:val="clear" w:color="auto" w:fill="FFFFFF"/>
          </w:tcPr>
          <w:p w14:paraId="2DB7FC03" w14:textId="77777777" w:rsidR="00BB79CB" w:rsidRPr="00632FEE" w:rsidRDefault="00BB79CB" w:rsidP="0083605C">
            <w:pPr>
              <w:snapToGrid w:val="0"/>
              <w:ind w:left="151"/>
              <w:jc w:val="both"/>
              <w:rPr>
                <w:sz w:val="22"/>
                <w:szCs w:val="22"/>
              </w:rPr>
            </w:pPr>
          </w:p>
        </w:tc>
      </w:tr>
      <w:tr w:rsidR="00BB79CB" w:rsidRPr="00C04175" w14:paraId="75722DD9" w14:textId="77777777" w:rsidTr="0083605C">
        <w:tc>
          <w:tcPr>
            <w:tcW w:w="4986" w:type="dxa"/>
            <w:shd w:val="clear" w:color="auto" w:fill="FFFFFF"/>
          </w:tcPr>
          <w:p w14:paraId="23921961" w14:textId="544A46D2" w:rsidR="00BB79CB" w:rsidRPr="00632FEE" w:rsidRDefault="00CC1F9A" w:rsidP="00BA4F42">
            <w:pPr>
              <w:numPr>
                <w:ilvl w:val="0"/>
                <w:numId w:val="3"/>
              </w:numPr>
              <w:ind w:right="200"/>
              <w:jc w:val="both"/>
              <w:rPr>
                <w:sz w:val="22"/>
                <w:szCs w:val="22"/>
                <w:lang w:val="eu-ES"/>
              </w:rPr>
            </w:pPr>
            <w:r w:rsidRPr="00632FEE">
              <w:rPr>
                <w:sz w:val="22"/>
                <w:szCs w:val="22"/>
                <w:lang w:val="eu-ES"/>
              </w:rPr>
              <w:t>200</w:t>
            </w:r>
            <w:r w:rsidR="0087123E" w:rsidRPr="00632FEE">
              <w:rPr>
                <w:sz w:val="22"/>
                <w:szCs w:val="22"/>
                <w:lang w:val="eu-ES"/>
              </w:rPr>
              <w:t>1</w:t>
            </w:r>
            <w:r w:rsidR="00EE2616" w:rsidRPr="00632FEE">
              <w:rPr>
                <w:sz w:val="22"/>
                <w:szCs w:val="22"/>
                <w:lang w:val="eu-ES"/>
              </w:rPr>
              <w:t>e</w:t>
            </w:r>
            <w:r w:rsidR="00BB79CB" w:rsidRPr="00632FEE">
              <w:rPr>
                <w:sz w:val="22"/>
                <w:szCs w:val="22"/>
                <w:lang w:val="eu-ES"/>
              </w:rPr>
              <w:t>ko urtarrilaren 1etik 20</w:t>
            </w:r>
            <w:r w:rsidR="0087123E" w:rsidRPr="00632FEE">
              <w:rPr>
                <w:sz w:val="22"/>
                <w:szCs w:val="22"/>
                <w:lang w:val="eu-ES"/>
              </w:rPr>
              <w:t>10e</w:t>
            </w:r>
            <w:r w:rsidR="00BB79CB" w:rsidRPr="00632FEE">
              <w:rPr>
                <w:sz w:val="22"/>
                <w:szCs w:val="22"/>
                <w:lang w:val="eu-ES"/>
              </w:rPr>
              <w:t xml:space="preserve">ko </w:t>
            </w:r>
            <w:proofErr w:type="spellStart"/>
            <w:r w:rsidR="00BB79CB" w:rsidRPr="00632FEE">
              <w:rPr>
                <w:sz w:val="22"/>
                <w:szCs w:val="22"/>
                <w:lang w:val="eu-ES"/>
              </w:rPr>
              <w:t>aben</w:t>
            </w:r>
            <w:r w:rsidR="00591D85" w:rsidRPr="00632FEE">
              <w:rPr>
                <w:sz w:val="22"/>
                <w:szCs w:val="22"/>
                <w:lang w:val="eu-ES"/>
              </w:rPr>
              <w:t>-</w:t>
            </w:r>
            <w:r w:rsidR="00BB79CB" w:rsidRPr="00632FEE">
              <w:rPr>
                <w:sz w:val="22"/>
                <w:szCs w:val="22"/>
                <w:lang w:val="eu-ES"/>
              </w:rPr>
              <w:t>duaren</w:t>
            </w:r>
            <w:proofErr w:type="spellEnd"/>
            <w:r w:rsidR="00BB79CB" w:rsidRPr="00632FEE">
              <w:rPr>
                <w:sz w:val="22"/>
                <w:szCs w:val="22"/>
                <w:lang w:val="eu-ES"/>
              </w:rPr>
              <w:t xml:space="preserve"> 31ra bitartean jaiotakoak.</w:t>
            </w:r>
          </w:p>
        </w:tc>
        <w:tc>
          <w:tcPr>
            <w:tcW w:w="4986" w:type="dxa"/>
            <w:shd w:val="clear" w:color="auto" w:fill="FFFFFF"/>
          </w:tcPr>
          <w:p w14:paraId="36E4753B" w14:textId="51B8F02A" w:rsidR="00BB79CB" w:rsidRPr="00632FEE" w:rsidRDefault="00BB79CB" w:rsidP="00106344">
            <w:pPr>
              <w:numPr>
                <w:ilvl w:val="0"/>
                <w:numId w:val="1"/>
              </w:numPr>
              <w:tabs>
                <w:tab w:val="clear" w:pos="360"/>
                <w:tab w:val="num" w:pos="435"/>
              </w:tabs>
              <w:ind w:left="435" w:hanging="283"/>
              <w:jc w:val="both"/>
              <w:rPr>
                <w:rFonts w:cs="Arial"/>
                <w:sz w:val="22"/>
                <w:szCs w:val="22"/>
              </w:rPr>
            </w:pPr>
            <w:r w:rsidRPr="00632FEE">
              <w:rPr>
                <w:rFonts w:cs="Arial"/>
                <w:sz w:val="22"/>
                <w:szCs w:val="22"/>
              </w:rPr>
              <w:t xml:space="preserve">Haber nacido entre el </w:t>
            </w:r>
            <w:r w:rsidR="00CC1F9A" w:rsidRPr="00632FEE">
              <w:rPr>
                <w:rFonts w:cs="Arial"/>
                <w:sz w:val="22"/>
                <w:szCs w:val="22"/>
              </w:rPr>
              <w:t>1 de enero de 200</w:t>
            </w:r>
            <w:r w:rsidR="0087123E" w:rsidRPr="00632FEE">
              <w:rPr>
                <w:rFonts w:cs="Arial"/>
                <w:sz w:val="22"/>
                <w:szCs w:val="22"/>
              </w:rPr>
              <w:t>1</w:t>
            </w:r>
            <w:r w:rsidRPr="00632FEE">
              <w:rPr>
                <w:rFonts w:cs="Arial"/>
                <w:sz w:val="22"/>
                <w:szCs w:val="22"/>
              </w:rPr>
              <w:t xml:space="preserve"> y el 31 de diciembre de 20</w:t>
            </w:r>
            <w:r w:rsidR="0087123E" w:rsidRPr="00632FEE">
              <w:rPr>
                <w:rFonts w:cs="Arial"/>
                <w:sz w:val="22"/>
                <w:szCs w:val="22"/>
              </w:rPr>
              <w:t>10</w:t>
            </w:r>
            <w:r w:rsidRPr="00632FEE">
              <w:rPr>
                <w:rFonts w:cs="Arial"/>
                <w:sz w:val="22"/>
                <w:szCs w:val="22"/>
              </w:rPr>
              <w:t>.</w:t>
            </w:r>
          </w:p>
        </w:tc>
      </w:tr>
      <w:tr w:rsidR="00BB79CB" w:rsidRPr="00C04175" w14:paraId="4DCD4AE0" w14:textId="77777777" w:rsidTr="0083605C">
        <w:tc>
          <w:tcPr>
            <w:tcW w:w="4986" w:type="dxa"/>
            <w:shd w:val="clear" w:color="auto" w:fill="FFFFFF"/>
          </w:tcPr>
          <w:p w14:paraId="3855E0BC" w14:textId="77777777" w:rsidR="00BB79CB" w:rsidRPr="00C04175" w:rsidRDefault="00BB79CB" w:rsidP="0083605C">
            <w:pPr>
              <w:snapToGrid w:val="0"/>
              <w:ind w:right="200"/>
              <w:jc w:val="both"/>
              <w:rPr>
                <w:sz w:val="22"/>
                <w:szCs w:val="22"/>
                <w:lang w:val="eu-ES"/>
              </w:rPr>
            </w:pPr>
          </w:p>
        </w:tc>
        <w:tc>
          <w:tcPr>
            <w:tcW w:w="4986" w:type="dxa"/>
            <w:shd w:val="clear" w:color="auto" w:fill="FFFFFF"/>
          </w:tcPr>
          <w:p w14:paraId="519B4C5C" w14:textId="77777777" w:rsidR="00BB79CB" w:rsidRPr="00C04175" w:rsidRDefault="00BB79CB" w:rsidP="00334909">
            <w:pPr>
              <w:suppressAutoHyphens w:val="0"/>
              <w:rPr>
                <w:sz w:val="22"/>
                <w:szCs w:val="22"/>
              </w:rPr>
            </w:pPr>
          </w:p>
        </w:tc>
      </w:tr>
      <w:tr w:rsidR="00BB79CB" w:rsidRPr="00C04175" w14:paraId="7C095F56" w14:textId="77777777" w:rsidTr="0083605C">
        <w:tc>
          <w:tcPr>
            <w:tcW w:w="4986" w:type="dxa"/>
            <w:shd w:val="clear" w:color="auto" w:fill="FFFFFF"/>
          </w:tcPr>
          <w:p w14:paraId="57BE4AF7" w14:textId="77777777" w:rsidR="00BB79CB" w:rsidRPr="00C04175" w:rsidRDefault="00BB79CB" w:rsidP="00334909">
            <w:pPr>
              <w:numPr>
                <w:ilvl w:val="0"/>
                <w:numId w:val="3"/>
              </w:numPr>
              <w:ind w:right="200"/>
              <w:jc w:val="both"/>
              <w:rPr>
                <w:sz w:val="22"/>
                <w:szCs w:val="22"/>
                <w:lang w:val="eu-ES"/>
              </w:rPr>
            </w:pPr>
            <w:r w:rsidRPr="00C04175">
              <w:rPr>
                <w:sz w:val="22"/>
                <w:szCs w:val="22"/>
                <w:lang w:val="eu-ES"/>
              </w:rPr>
              <w:t>Irakaskuntza arautu</w:t>
            </w:r>
            <w:r w:rsidR="00334909" w:rsidRPr="00C04175">
              <w:rPr>
                <w:sz w:val="22"/>
                <w:szCs w:val="22"/>
                <w:lang w:val="eu-ES"/>
              </w:rPr>
              <w:t>etako ikasketak</w:t>
            </w:r>
            <w:r w:rsidRPr="00C04175">
              <w:rPr>
                <w:sz w:val="22"/>
                <w:szCs w:val="22"/>
                <w:lang w:val="eu-ES"/>
              </w:rPr>
              <w:t xml:space="preserve"> edo </w:t>
            </w:r>
            <w:r w:rsidR="00334909" w:rsidRPr="00C04175">
              <w:rPr>
                <w:sz w:val="22"/>
                <w:szCs w:val="22"/>
                <w:lang w:val="eu-ES"/>
              </w:rPr>
              <w:t>gutxienez 600 orduko iraupeneko okupazio-ikasketak egiten aritzea</w:t>
            </w:r>
            <w:r w:rsidRPr="00C04175">
              <w:rPr>
                <w:sz w:val="22"/>
                <w:szCs w:val="22"/>
                <w:lang w:val="eu-ES"/>
              </w:rPr>
              <w:t xml:space="preserve">. Ohiko ikasturtearen pareko iraupena duten </w:t>
            </w:r>
            <w:r w:rsidR="00334909" w:rsidRPr="00C04175">
              <w:rPr>
                <w:sz w:val="22"/>
                <w:szCs w:val="22"/>
                <w:lang w:val="eu-ES"/>
              </w:rPr>
              <w:t xml:space="preserve">master eta doktorego homologatuak edo arautuak </w:t>
            </w:r>
            <w:r w:rsidRPr="00C04175">
              <w:rPr>
                <w:sz w:val="22"/>
                <w:szCs w:val="22"/>
                <w:lang w:val="eu-ES"/>
              </w:rPr>
              <w:t>ere diruz lagunduko dira; baita helduen hezkuntzarako zentro publikoetan egiten diren ikasketak ere (HHE). Laguntza hauetatik kanpo geratzen da prestakuntza osagarria (hizkuntzak, informatika –erabiltzaile ezagutza-, gidabaimena...).</w:t>
            </w:r>
          </w:p>
        </w:tc>
        <w:tc>
          <w:tcPr>
            <w:tcW w:w="4986" w:type="dxa"/>
            <w:shd w:val="clear" w:color="auto" w:fill="FFFFFF"/>
          </w:tcPr>
          <w:p w14:paraId="3A4ECC88" w14:textId="77777777" w:rsidR="00BB79CB" w:rsidRPr="00C04175" w:rsidRDefault="00BB79CB" w:rsidP="00334909">
            <w:pPr>
              <w:numPr>
                <w:ilvl w:val="0"/>
                <w:numId w:val="1"/>
              </w:numPr>
              <w:tabs>
                <w:tab w:val="clear" w:pos="360"/>
                <w:tab w:val="num" w:pos="435"/>
              </w:tabs>
              <w:ind w:left="435" w:hanging="283"/>
              <w:jc w:val="both"/>
              <w:rPr>
                <w:rFonts w:cs="Arial"/>
                <w:sz w:val="22"/>
                <w:szCs w:val="22"/>
              </w:rPr>
            </w:pPr>
            <w:r w:rsidRPr="00C04175">
              <w:rPr>
                <w:rFonts w:cs="Arial"/>
                <w:sz w:val="22"/>
                <w:szCs w:val="22"/>
              </w:rPr>
              <w:t xml:space="preserve">Estar cursando estudios de enseñanzas regladas </w:t>
            </w:r>
            <w:r w:rsidR="00334909" w:rsidRPr="00C04175">
              <w:rPr>
                <w:rFonts w:cs="Arial"/>
                <w:sz w:val="22"/>
                <w:szCs w:val="22"/>
              </w:rPr>
              <w:t>o</w:t>
            </w:r>
            <w:r w:rsidRPr="00C04175">
              <w:rPr>
                <w:rFonts w:cs="Arial"/>
                <w:sz w:val="22"/>
                <w:szCs w:val="22"/>
              </w:rPr>
              <w:t xml:space="preserve"> </w:t>
            </w:r>
            <w:r w:rsidR="00334909" w:rsidRPr="00C04175">
              <w:rPr>
                <w:rFonts w:cs="Arial"/>
                <w:sz w:val="22"/>
                <w:szCs w:val="22"/>
              </w:rPr>
              <w:t xml:space="preserve">estudios </w:t>
            </w:r>
            <w:r w:rsidRPr="00C04175">
              <w:rPr>
                <w:rFonts w:cs="Arial"/>
                <w:sz w:val="22"/>
                <w:szCs w:val="22"/>
              </w:rPr>
              <w:t>ocupacionales</w:t>
            </w:r>
            <w:r w:rsidR="00E85719" w:rsidRPr="00C04175">
              <w:rPr>
                <w:rFonts w:cs="Arial"/>
                <w:sz w:val="22"/>
                <w:szCs w:val="22"/>
              </w:rPr>
              <w:t xml:space="preserve"> </w:t>
            </w:r>
            <w:r w:rsidR="00334909" w:rsidRPr="00C04175">
              <w:rPr>
                <w:rFonts w:cs="Arial"/>
                <w:sz w:val="22"/>
                <w:szCs w:val="22"/>
              </w:rPr>
              <w:t>de</w:t>
            </w:r>
            <w:r w:rsidR="00E85719" w:rsidRPr="00C04175">
              <w:rPr>
                <w:rFonts w:cs="Arial"/>
                <w:sz w:val="22"/>
                <w:szCs w:val="22"/>
              </w:rPr>
              <w:t xml:space="preserve"> una duración mínima de 600 horas</w:t>
            </w:r>
            <w:r w:rsidRPr="00C04175">
              <w:rPr>
                <w:rFonts w:cs="Arial"/>
                <w:sz w:val="22"/>
                <w:szCs w:val="22"/>
              </w:rPr>
              <w:t>. También se incluyen masters y doctorados</w:t>
            </w:r>
            <w:r w:rsidR="00E85719" w:rsidRPr="00C04175">
              <w:rPr>
                <w:rFonts w:cs="Arial"/>
                <w:sz w:val="22"/>
                <w:szCs w:val="22"/>
              </w:rPr>
              <w:t xml:space="preserve"> homologados o reglados</w:t>
            </w:r>
            <w:r w:rsidRPr="00C04175">
              <w:rPr>
                <w:rFonts w:cs="Arial"/>
                <w:sz w:val="22"/>
                <w:szCs w:val="22"/>
              </w:rPr>
              <w:t>, con una duración parecida al curso escolar y los estudios en centros públicos de educación de personas adultas (EPA). Se excluye la formación complementaria (idiomas, informática a nivel de usuario, carnet de conducir</w:t>
            </w:r>
            <w:r w:rsidR="0083605C" w:rsidRPr="00C04175">
              <w:rPr>
                <w:rFonts w:cs="Arial"/>
                <w:sz w:val="22"/>
                <w:szCs w:val="22"/>
              </w:rPr>
              <w:t>.</w:t>
            </w:r>
            <w:r w:rsidRPr="00C04175">
              <w:rPr>
                <w:rFonts w:cs="Arial"/>
                <w:sz w:val="22"/>
                <w:szCs w:val="22"/>
              </w:rPr>
              <w:t>..)</w:t>
            </w:r>
            <w:r w:rsidR="0083605C" w:rsidRPr="00C04175">
              <w:rPr>
                <w:rFonts w:cs="Arial"/>
                <w:sz w:val="22"/>
                <w:szCs w:val="22"/>
              </w:rPr>
              <w:t>.</w:t>
            </w:r>
          </w:p>
        </w:tc>
      </w:tr>
      <w:tr w:rsidR="00BB79CB" w:rsidRPr="00C04175" w14:paraId="4FA9BD78" w14:textId="77777777" w:rsidTr="0083605C">
        <w:tc>
          <w:tcPr>
            <w:tcW w:w="4986" w:type="dxa"/>
            <w:shd w:val="clear" w:color="auto" w:fill="FFFFFF"/>
          </w:tcPr>
          <w:p w14:paraId="0E9B4F98" w14:textId="77777777" w:rsidR="00BB79CB" w:rsidRPr="00C04175" w:rsidRDefault="00BB79CB" w:rsidP="0083605C">
            <w:pPr>
              <w:snapToGrid w:val="0"/>
              <w:ind w:left="9" w:right="200"/>
              <w:jc w:val="both"/>
              <w:rPr>
                <w:rFonts w:cs="Arial"/>
                <w:b/>
                <w:sz w:val="22"/>
                <w:szCs w:val="22"/>
                <w:lang w:val="eu-ES"/>
              </w:rPr>
            </w:pPr>
          </w:p>
        </w:tc>
        <w:tc>
          <w:tcPr>
            <w:tcW w:w="4986" w:type="dxa"/>
            <w:shd w:val="clear" w:color="auto" w:fill="FFFFFF"/>
          </w:tcPr>
          <w:p w14:paraId="77493CAD" w14:textId="77777777" w:rsidR="00BB79CB" w:rsidRPr="00C04175" w:rsidRDefault="00BB79CB" w:rsidP="0083605C">
            <w:pPr>
              <w:snapToGrid w:val="0"/>
              <w:ind w:left="151"/>
              <w:jc w:val="both"/>
              <w:rPr>
                <w:rFonts w:cs="Arial"/>
                <w:b/>
                <w:sz w:val="22"/>
                <w:szCs w:val="22"/>
              </w:rPr>
            </w:pPr>
          </w:p>
        </w:tc>
      </w:tr>
      <w:tr w:rsidR="00C04175" w:rsidRPr="00C04175" w14:paraId="3DEA5099" w14:textId="77777777" w:rsidTr="0083605C">
        <w:tc>
          <w:tcPr>
            <w:tcW w:w="4986" w:type="dxa"/>
            <w:shd w:val="clear" w:color="auto" w:fill="FFFFFF"/>
          </w:tcPr>
          <w:p w14:paraId="3DD691EA" w14:textId="77777777" w:rsidR="00C04175" w:rsidRPr="00C04175" w:rsidRDefault="00C04175" w:rsidP="0083605C">
            <w:pPr>
              <w:snapToGrid w:val="0"/>
              <w:ind w:left="9" w:right="200"/>
              <w:jc w:val="both"/>
              <w:rPr>
                <w:rFonts w:cs="Arial"/>
                <w:b/>
                <w:sz w:val="22"/>
                <w:szCs w:val="22"/>
                <w:lang w:val="eu-ES"/>
              </w:rPr>
            </w:pPr>
          </w:p>
        </w:tc>
        <w:tc>
          <w:tcPr>
            <w:tcW w:w="4986" w:type="dxa"/>
            <w:shd w:val="clear" w:color="auto" w:fill="FFFFFF"/>
          </w:tcPr>
          <w:p w14:paraId="6BA8985E" w14:textId="77777777" w:rsidR="00C04175" w:rsidRPr="00C04175" w:rsidRDefault="00C04175" w:rsidP="0083605C">
            <w:pPr>
              <w:snapToGrid w:val="0"/>
              <w:ind w:left="151"/>
              <w:jc w:val="both"/>
              <w:rPr>
                <w:rFonts w:cs="Arial"/>
                <w:b/>
                <w:sz w:val="22"/>
                <w:szCs w:val="22"/>
              </w:rPr>
            </w:pPr>
          </w:p>
        </w:tc>
      </w:tr>
      <w:tr w:rsidR="00BB79CB" w:rsidRPr="00C04175" w14:paraId="365CE355" w14:textId="77777777" w:rsidTr="0083605C">
        <w:tc>
          <w:tcPr>
            <w:tcW w:w="4986" w:type="dxa"/>
            <w:shd w:val="clear" w:color="auto" w:fill="FFFFFF"/>
          </w:tcPr>
          <w:p w14:paraId="6122E090"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t>Zazpigarrena: Organo eskudunak prozeduraren instrukziorako eta ebazpenerako.</w:t>
            </w:r>
          </w:p>
        </w:tc>
        <w:tc>
          <w:tcPr>
            <w:tcW w:w="4986" w:type="dxa"/>
            <w:shd w:val="clear" w:color="auto" w:fill="FFFFFF"/>
          </w:tcPr>
          <w:p w14:paraId="120DCC22" w14:textId="77777777" w:rsidR="00BB79CB" w:rsidRPr="00C04175" w:rsidRDefault="00BB79CB" w:rsidP="0083605C">
            <w:pPr>
              <w:ind w:left="151"/>
              <w:jc w:val="both"/>
            </w:pPr>
            <w:r w:rsidRPr="00C04175">
              <w:rPr>
                <w:rFonts w:cs="Arial"/>
                <w:b/>
                <w:sz w:val="22"/>
                <w:szCs w:val="22"/>
              </w:rPr>
              <w:t>Séptimo: Órganos competentes para la instrucción y resolución del procedimiento.</w:t>
            </w:r>
          </w:p>
        </w:tc>
      </w:tr>
      <w:tr w:rsidR="00BB79CB" w:rsidRPr="00C04175" w14:paraId="38F49693" w14:textId="77777777" w:rsidTr="0083605C">
        <w:tc>
          <w:tcPr>
            <w:tcW w:w="4986" w:type="dxa"/>
            <w:shd w:val="clear" w:color="auto" w:fill="FFFFFF"/>
          </w:tcPr>
          <w:p w14:paraId="248A0973"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5E9944E3" w14:textId="77777777" w:rsidR="00BB79CB" w:rsidRPr="00C04175" w:rsidRDefault="00BB79CB" w:rsidP="0083605C">
            <w:pPr>
              <w:snapToGrid w:val="0"/>
              <w:ind w:left="151"/>
              <w:jc w:val="both"/>
              <w:rPr>
                <w:rFonts w:cs="Arial"/>
                <w:sz w:val="22"/>
                <w:szCs w:val="22"/>
              </w:rPr>
            </w:pPr>
          </w:p>
        </w:tc>
      </w:tr>
      <w:tr w:rsidR="00BB79CB" w:rsidRPr="00C04175" w14:paraId="7F88E2AD" w14:textId="77777777" w:rsidTr="0083605C">
        <w:tc>
          <w:tcPr>
            <w:tcW w:w="4986" w:type="dxa"/>
            <w:shd w:val="clear" w:color="auto" w:fill="FFFFFF"/>
          </w:tcPr>
          <w:p w14:paraId="1A4164A4" w14:textId="77777777" w:rsidR="002905C0" w:rsidRPr="00C04175" w:rsidRDefault="002905C0" w:rsidP="0083605C">
            <w:pPr>
              <w:ind w:left="9" w:right="200"/>
              <w:jc w:val="both"/>
              <w:rPr>
                <w:rFonts w:cs="Arial"/>
                <w:sz w:val="22"/>
                <w:szCs w:val="22"/>
                <w:lang w:val="eu-ES"/>
              </w:rPr>
            </w:pPr>
            <w:r w:rsidRPr="00C04175">
              <w:rPr>
                <w:rFonts w:cs="Arial"/>
                <w:sz w:val="22"/>
                <w:szCs w:val="22"/>
                <w:lang w:val="eu-ES"/>
              </w:rPr>
              <w:t xml:space="preserve">Dirulaguntza eratu, bideratu eta ebazteko eskumena duten organoak Eibarko Udalaren Dirulaguntzetarako Ordenantza Orokorrean ezartzen direnak dira, eta erakunde laguntzaileari </w:t>
            </w:r>
            <w:proofErr w:type="spellStart"/>
            <w:r w:rsidRPr="00C04175">
              <w:rPr>
                <w:rFonts w:cs="Arial"/>
                <w:sz w:val="22"/>
                <w:szCs w:val="22"/>
                <w:lang w:val="eu-ES"/>
              </w:rPr>
              <w:t>digulaguntza</w:t>
            </w:r>
            <w:proofErr w:type="spellEnd"/>
            <w:r w:rsidRPr="00C04175">
              <w:rPr>
                <w:rFonts w:cs="Arial"/>
                <w:sz w:val="22"/>
                <w:szCs w:val="22"/>
                <w:lang w:val="eu-ES"/>
              </w:rPr>
              <w:t xml:space="preserve"> arautzen duten oinarrien 11.eko klausulan adierazten diren betekizunak betetzea dagokio.</w:t>
            </w:r>
          </w:p>
        </w:tc>
        <w:tc>
          <w:tcPr>
            <w:tcW w:w="4986" w:type="dxa"/>
            <w:shd w:val="clear" w:color="auto" w:fill="FFFFFF"/>
          </w:tcPr>
          <w:p w14:paraId="59BE95E2" w14:textId="77777777" w:rsidR="002905C0" w:rsidRPr="00C04175" w:rsidRDefault="002905C0" w:rsidP="0083605C">
            <w:pPr>
              <w:ind w:left="151"/>
              <w:jc w:val="both"/>
            </w:pPr>
            <w:r w:rsidRPr="00C04175">
              <w:rPr>
                <w:rFonts w:cs="Arial"/>
                <w:sz w:val="22"/>
                <w:szCs w:val="22"/>
                <w:lang w:val="es-ES_tradnl"/>
              </w:rPr>
              <w:t>Los órganos competentes para la ordenación, instrucción y resolución de la subvención son los que se establecen en la Ordenanza General de Subvenciones del Ayuntamiento de Eibar, correspondiendo a la entidad colaboradora las funciones que se indican en la cláusula 11 de las bases reguladoras de la subvención.</w:t>
            </w:r>
          </w:p>
        </w:tc>
      </w:tr>
      <w:tr w:rsidR="00BB79CB" w:rsidRPr="00C04175" w14:paraId="04B97AAC" w14:textId="77777777" w:rsidTr="0083605C">
        <w:tc>
          <w:tcPr>
            <w:tcW w:w="4986" w:type="dxa"/>
            <w:shd w:val="clear" w:color="auto" w:fill="FFFFFF"/>
          </w:tcPr>
          <w:p w14:paraId="416D1669"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110194E3" w14:textId="77777777" w:rsidR="00BB79CB" w:rsidRPr="00C04175" w:rsidRDefault="00BB79CB" w:rsidP="0083605C">
            <w:pPr>
              <w:snapToGrid w:val="0"/>
              <w:ind w:left="151"/>
              <w:jc w:val="both"/>
              <w:rPr>
                <w:rFonts w:cs="Arial"/>
                <w:sz w:val="22"/>
                <w:szCs w:val="22"/>
              </w:rPr>
            </w:pPr>
          </w:p>
        </w:tc>
      </w:tr>
      <w:tr w:rsidR="00C04175" w:rsidRPr="00C04175" w14:paraId="12329BDD" w14:textId="77777777" w:rsidTr="0083605C">
        <w:tc>
          <w:tcPr>
            <w:tcW w:w="4986" w:type="dxa"/>
            <w:shd w:val="clear" w:color="auto" w:fill="FFFFFF"/>
          </w:tcPr>
          <w:p w14:paraId="5AA3C06B" w14:textId="77777777" w:rsidR="00C04175" w:rsidRPr="00C04175" w:rsidRDefault="00C04175" w:rsidP="0083605C">
            <w:pPr>
              <w:snapToGrid w:val="0"/>
              <w:ind w:left="9" w:right="200"/>
              <w:jc w:val="both"/>
              <w:rPr>
                <w:rFonts w:cs="Arial"/>
                <w:sz w:val="22"/>
                <w:szCs w:val="22"/>
                <w:lang w:val="eu-ES"/>
              </w:rPr>
            </w:pPr>
          </w:p>
        </w:tc>
        <w:tc>
          <w:tcPr>
            <w:tcW w:w="4986" w:type="dxa"/>
            <w:shd w:val="clear" w:color="auto" w:fill="FFFFFF"/>
          </w:tcPr>
          <w:p w14:paraId="5719C1F4" w14:textId="77777777" w:rsidR="00C04175" w:rsidRPr="00C04175" w:rsidRDefault="00C04175" w:rsidP="0083605C">
            <w:pPr>
              <w:snapToGrid w:val="0"/>
              <w:ind w:left="151"/>
              <w:jc w:val="both"/>
              <w:rPr>
                <w:rFonts w:cs="Arial"/>
                <w:sz w:val="22"/>
                <w:szCs w:val="22"/>
              </w:rPr>
            </w:pPr>
          </w:p>
        </w:tc>
      </w:tr>
      <w:tr w:rsidR="00C04175" w:rsidRPr="00C04175" w14:paraId="2DC95D45" w14:textId="77777777" w:rsidTr="0083605C">
        <w:tc>
          <w:tcPr>
            <w:tcW w:w="4986" w:type="dxa"/>
            <w:shd w:val="clear" w:color="auto" w:fill="FFFFFF"/>
          </w:tcPr>
          <w:p w14:paraId="0FDC3B7C" w14:textId="77777777" w:rsidR="00C04175" w:rsidRPr="00C04175" w:rsidRDefault="00C04175" w:rsidP="0083605C">
            <w:pPr>
              <w:ind w:left="9" w:right="200"/>
              <w:jc w:val="both"/>
              <w:rPr>
                <w:rFonts w:cs="Arial"/>
                <w:b/>
                <w:sz w:val="22"/>
                <w:szCs w:val="22"/>
                <w:lang w:val="eu-ES"/>
              </w:rPr>
            </w:pPr>
          </w:p>
        </w:tc>
        <w:tc>
          <w:tcPr>
            <w:tcW w:w="4986" w:type="dxa"/>
            <w:shd w:val="clear" w:color="auto" w:fill="FFFFFF"/>
          </w:tcPr>
          <w:p w14:paraId="0EE2CC6E" w14:textId="77777777" w:rsidR="00C04175" w:rsidRPr="00C04175" w:rsidRDefault="00C04175" w:rsidP="0083605C">
            <w:pPr>
              <w:ind w:left="151"/>
              <w:jc w:val="both"/>
              <w:rPr>
                <w:rFonts w:cs="Arial"/>
                <w:b/>
                <w:sz w:val="22"/>
                <w:szCs w:val="22"/>
              </w:rPr>
            </w:pPr>
          </w:p>
        </w:tc>
      </w:tr>
      <w:tr w:rsidR="00BB79CB" w:rsidRPr="00C04175" w14:paraId="7C4DC50B" w14:textId="77777777" w:rsidTr="0083605C">
        <w:tc>
          <w:tcPr>
            <w:tcW w:w="4986" w:type="dxa"/>
            <w:shd w:val="clear" w:color="auto" w:fill="FFFFFF"/>
          </w:tcPr>
          <w:p w14:paraId="210BFA95" w14:textId="77777777" w:rsidR="00BB79CB" w:rsidRPr="00C04175" w:rsidRDefault="00BB79CB" w:rsidP="0083605C">
            <w:pPr>
              <w:ind w:left="9" w:right="200"/>
              <w:jc w:val="both"/>
              <w:rPr>
                <w:rFonts w:cs="Arial"/>
                <w:b/>
                <w:sz w:val="22"/>
                <w:szCs w:val="22"/>
                <w:lang w:val="eu-ES"/>
              </w:rPr>
            </w:pPr>
            <w:r w:rsidRPr="00C04175">
              <w:rPr>
                <w:rFonts w:cs="Arial"/>
                <w:b/>
                <w:sz w:val="22"/>
                <w:szCs w:val="22"/>
                <w:lang w:val="eu-ES"/>
              </w:rPr>
              <w:lastRenderedPageBreak/>
              <w:t>Zortzigarrena: Eskaerak non eta noiz aurkeztu.</w:t>
            </w:r>
          </w:p>
        </w:tc>
        <w:tc>
          <w:tcPr>
            <w:tcW w:w="4986" w:type="dxa"/>
            <w:shd w:val="clear" w:color="auto" w:fill="FFFFFF"/>
          </w:tcPr>
          <w:p w14:paraId="6398E9CA" w14:textId="77777777" w:rsidR="00BB79CB" w:rsidRPr="00C04175" w:rsidRDefault="00BB79CB" w:rsidP="0083605C">
            <w:pPr>
              <w:ind w:left="151"/>
              <w:jc w:val="both"/>
            </w:pPr>
            <w:r w:rsidRPr="00C04175">
              <w:rPr>
                <w:rFonts w:cs="Arial"/>
                <w:b/>
                <w:sz w:val="22"/>
                <w:szCs w:val="22"/>
              </w:rPr>
              <w:t>Octavo: Plazo y lugar de presentación de solicitudes.</w:t>
            </w:r>
          </w:p>
        </w:tc>
      </w:tr>
      <w:tr w:rsidR="00BB79CB" w:rsidRPr="00C04175" w14:paraId="1043EAD1" w14:textId="77777777" w:rsidTr="0083605C">
        <w:tc>
          <w:tcPr>
            <w:tcW w:w="4986" w:type="dxa"/>
            <w:shd w:val="clear" w:color="auto" w:fill="FFFFFF"/>
          </w:tcPr>
          <w:p w14:paraId="4E8D2EF5"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194F3F81" w14:textId="77777777" w:rsidR="00BB79CB" w:rsidRPr="00C04175" w:rsidRDefault="00BB79CB" w:rsidP="0083605C">
            <w:pPr>
              <w:snapToGrid w:val="0"/>
              <w:ind w:left="151"/>
              <w:jc w:val="both"/>
              <w:rPr>
                <w:rFonts w:cs="Arial"/>
                <w:sz w:val="22"/>
                <w:szCs w:val="22"/>
              </w:rPr>
            </w:pPr>
          </w:p>
        </w:tc>
      </w:tr>
      <w:tr w:rsidR="0087123E" w:rsidRPr="00C04175" w14:paraId="2CFB9AE2" w14:textId="77777777" w:rsidTr="0083605C">
        <w:tc>
          <w:tcPr>
            <w:tcW w:w="4986" w:type="dxa"/>
            <w:shd w:val="clear" w:color="auto" w:fill="FFFFFF"/>
          </w:tcPr>
          <w:p w14:paraId="18941B2F" w14:textId="00EABC50" w:rsidR="0087123E" w:rsidRPr="00632FEE" w:rsidRDefault="0087123E" w:rsidP="0087123E">
            <w:pPr>
              <w:ind w:left="9" w:right="200"/>
              <w:jc w:val="both"/>
              <w:rPr>
                <w:rFonts w:cs="Arial"/>
                <w:sz w:val="22"/>
                <w:szCs w:val="22"/>
                <w:lang w:val="eu-ES"/>
              </w:rPr>
            </w:pPr>
            <w:proofErr w:type="spellStart"/>
            <w:r w:rsidRPr="00632FEE">
              <w:rPr>
                <w:rFonts w:cs="Arial"/>
                <w:sz w:val="22"/>
                <w:szCs w:val="22"/>
              </w:rPr>
              <w:t>Dirulaguntzen</w:t>
            </w:r>
            <w:proofErr w:type="spellEnd"/>
            <w:r w:rsidRPr="00632FEE">
              <w:rPr>
                <w:rFonts w:cs="Arial"/>
                <w:sz w:val="22"/>
                <w:szCs w:val="22"/>
              </w:rPr>
              <w:t xml:space="preserve"> </w:t>
            </w:r>
            <w:proofErr w:type="spellStart"/>
            <w:r w:rsidRPr="00632FEE">
              <w:rPr>
                <w:rFonts w:cs="Arial"/>
                <w:sz w:val="22"/>
                <w:szCs w:val="22"/>
              </w:rPr>
              <w:t>eskaerak</w:t>
            </w:r>
            <w:proofErr w:type="spellEnd"/>
            <w:r w:rsidRPr="00632FEE">
              <w:rPr>
                <w:rFonts w:cs="Arial"/>
                <w:sz w:val="22"/>
                <w:szCs w:val="22"/>
              </w:rPr>
              <w:t xml:space="preserve"> </w:t>
            </w:r>
            <w:proofErr w:type="spellStart"/>
            <w:r w:rsidRPr="00632FEE">
              <w:rPr>
                <w:rFonts w:cs="Arial"/>
                <w:sz w:val="22"/>
                <w:szCs w:val="22"/>
              </w:rPr>
              <w:t>aurkezteko</w:t>
            </w:r>
            <w:proofErr w:type="spellEnd"/>
            <w:r w:rsidRPr="00632FEE">
              <w:rPr>
                <w:rFonts w:cs="Arial"/>
                <w:sz w:val="22"/>
                <w:szCs w:val="22"/>
              </w:rPr>
              <w:t xml:space="preserve"> </w:t>
            </w:r>
            <w:proofErr w:type="spellStart"/>
            <w:r w:rsidRPr="00632FEE">
              <w:rPr>
                <w:rFonts w:cs="Arial"/>
                <w:sz w:val="22"/>
                <w:szCs w:val="22"/>
              </w:rPr>
              <w:t>epea</w:t>
            </w:r>
            <w:proofErr w:type="spellEnd"/>
            <w:r w:rsidRPr="00632FEE">
              <w:rPr>
                <w:rFonts w:cs="Arial"/>
                <w:sz w:val="22"/>
                <w:szCs w:val="22"/>
              </w:rPr>
              <w:t xml:space="preserve"> </w:t>
            </w:r>
            <w:r w:rsidRPr="00632FEE">
              <w:rPr>
                <w:rFonts w:cs="Arial"/>
                <w:b/>
                <w:sz w:val="22"/>
                <w:szCs w:val="22"/>
              </w:rPr>
              <w:t xml:space="preserve">2026ko </w:t>
            </w:r>
            <w:proofErr w:type="spellStart"/>
            <w:r w:rsidRPr="00632FEE">
              <w:rPr>
                <w:rFonts w:cs="Arial"/>
                <w:b/>
                <w:sz w:val="22"/>
                <w:szCs w:val="22"/>
              </w:rPr>
              <w:t>irailaren</w:t>
            </w:r>
            <w:proofErr w:type="spellEnd"/>
            <w:r w:rsidRPr="00632FEE">
              <w:rPr>
                <w:rFonts w:cs="Arial"/>
                <w:b/>
                <w:sz w:val="22"/>
                <w:szCs w:val="22"/>
              </w:rPr>
              <w:t xml:space="preserve"> 14tik </w:t>
            </w:r>
            <w:proofErr w:type="spellStart"/>
            <w:r w:rsidRPr="00632FEE">
              <w:rPr>
                <w:rFonts w:cs="Arial"/>
                <w:b/>
                <w:sz w:val="22"/>
                <w:szCs w:val="22"/>
              </w:rPr>
              <w:t>urriaren</w:t>
            </w:r>
            <w:proofErr w:type="spellEnd"/>
            <w:r w:rsidRPr="00632FEE">
              <w:rPr>
                <w:rFonts w:cs="Arial"/>
                <w:b/>
                <w:sz w:val="22"/>
                <w:szCs w:val="22"/>
              </w:rPr>
              <w:t xml:space="preserve"> 16ra </w:t>
            </w:r>
            <w:proofErr w:type="spellStart"/>
            <w:r w:rsidRPr="00632FEE">
              <w:rPr>
                <w:rFonts w:cs="Arial"/>
                <w:b/>
                <w:sz w:val="22"/>
                <w:szCs w:val="22"/>
              </w:rPr>
              <w:t>bitartekoa</w:t>
            </w:r>
            <w:proofErr w:type="spellEnd"/>
            <w:r w:rsidRPr="00632FEE">
              <w:rPr>
                <w:rFonts w:cs="Arial"/>
                <w:b/>
                <w:sz w:val="22"/>
                <w:szCs w:val="22"/>
              </w:rPr>
              <w:t xml:space="preserve"> izango da (</w:t>
            </w:r>
            <w:proofErr w:type="spellStart"/>
            <w:r w:rsidRPr="00632FEE">
              <w:rPr>
                <w:rFonts w:cs="Arial"/>
                <w:b/>
                <w:sz w:val="22"/>
                <w:szCs w:val="22"/>
              </w:rPr>
              <w:t>biak</w:t>
            </w:r>
            <w:proofErr w:type="spellEnd"/>
            <w:r w:rsidRPr="00632FEE">
              <w:rPr>
                <w:rFonts w:cs="Arial"/>
                <w:b/>
                <w:sz w:val="22"/>
                <w:szCs w:val="22"/>
              </w:rPr>
              <w:t xml:space="preserve"> </w:t>
            </w:r>
            <w:proofErr w:type="spellStart"/>
            <w:r w:rsidRPr="00632FEE">
              <w:rPr>
                <w:rFonts w:cs="Arial"/>
                <w:b/>
                <w:sz w:val="22"/>
                <w:szCs w:val="22"/>
              </w:rPr>
              <w:t>barne</w:t>
            </w:r>
            <w:proofErr w:type="spellEnd"/>
            <w:r w:rsidRPr="00632FEE">
              <w:rPr>
                <w:rFonts w:cs="Arial"/>
                <w:b/>
                <w:sz w:val="22"/>
                <w:szCs w:val="22"/>
              </w:rPr>
              <w:t>).</w:t>
            </w:r>
          </w:p>
        </w:tc>
        <w:tc>
          <w:tcPr>
            <w:tcW w:w="4986" w:type="dxa"/>
            <w:shd w:val="clear" w:color="auto" w:fill="FFFFFF"/>
          </w:tcPr>
          <w:p w14:paraId="04E3A9F4" w14:textId="638D0BBF" w:rsidR="0087123E" w:rsidRPr="00632FEE" w:rsidRDefault="0087123E" w:rsidP="0087123E">
            <w:pPr>
              <w:ind w:left="176"/>
              <w:jc w:val="both"/>
              <w:rPr>
                <w:rFonts w:cs="Arial"/>
                <w:sz w:val="22"/>
                <w:szCs w:val="22"/>
              </w:rPr>
            </w:pPr>
            <w:r w:rsidRPr="00632FEE">
              <w:rPr>
                <w:rFonts w:cs="Arial"/>
                <w:sz w:val="22"/>
                <w:szCs w:val="22"/>
                <w:lang w:val="es-ES_tradnl"/>
              </w:rPr>
              <w:t xml:space="preserve">El plazo de presentación de las solicitudes de subvención, será </w:t>
            </w:r>
            <w:r w:rsidRPr="00632FEE">
              <w:rPr>
                <w:rFonts w:cs="Arial"/>
                <w:b/>
                <w:sz w:val="22"/>
                <w:szCs w:val="22"/>
                <w:lang w:val="es-ES_tradnl"/>
              </w:rPr>
              <w:t>del 14 de septiembre al 16 de octubre de 2026 (ambos inclusive).</w:t>
            </w:r>
          </w:p>
        </w:tc>
      </w:tr>
      <w:tr w:rsidR="0087123E" w:rsidRPr="00C04175" w14:paraId="2C4D72A9" w14:textId="77777777" w:rsidTr="0083605C">
        <w:tc>
          <w:tcPr>
            <w:tcW w:w="4986" w:type="dxa"/>
            <w:shd w:val="clear" w:color="auto" w:fill="FFFFFF"/>
          </w:tcPr>
          <w:p w14:paraId="4B718E24" w14:textId="77777777" w:rsidR="0087123E" w:rsidRPr="00632FEE" w:rsidRDefault="0087123E" w:rsidP="0087123E">
            <w:pPr>
              <w:suppressAutoHyphens w:val="0"/>
              <w:spacing w:before="100" w:beforeAutospacing="1" w:after="100" w:afterAutospacing="1"/>
              <w:outlineLvl w:val="0"/>
              <w:rPr>
                <w:rFonts w:cs="Arial"/>
                <w:sz w:val="22"/>
                <w:szCs w:val="22"/>
                <w:lang w:val="eu-ES"/>
              </w:rPr>
            </w:pPr>
          </w:p>
        </w:tc>
        <w:tc>
          <w:tcPr>
            <w:tcW w:w="4986" w:type="dxa"/>
            <w:shd w:val="clear" w:color="auto" w:fill="FFFFFF"/>
          </w:tcPr>
          <w:p w14:paraId="5E66E433" w14:textId="77777777" w:rsidR="0087123E" w:rsidRPr="00632FEE" w:rsidRDefault="0087123E" w:rsidP="0087123E">
            <w:pPr>
              <w:snapToGrid w:val="0"/>
              <w:ind w:left="176"/>
              <w:jc w:val="both"/>
              <w:rPr>
                <w:rFonts w:cs="Arial"/>
                <w:sz w:val="22"/>
                <w:szCs w:val="22"/>
              </w:rPr>
            </w:pPr>
          </w:p>
        </w:tc>
      </w:tr>
      <w:tr w:rsidR="0087123E" w:rsidRPr="00C04175" w14:paraId="74FE4ED3" w14:textId="77777777" w:rsidTr="0083605C">
        <w:tc>
          <w:tcPr>
            <w:tcW w:w="4986" w:type="dxa"/>
            <w:shd w:val="clear" w:color="auto" w:fill="FFFFFF"/>
          </w:tcPr>
          <w:p w14:paraId="32349A15" w14:textId="25B0646D" w:rsidR="0087123E" w:rsidRPr="00632FEE" w:rsidRDefault="0087123E" w:rsidP="0087123E">
            <w:pPr>
              <w:ind w:left="9" w:right="175"/>
              <w:jc w:val="both"/>
              <w:rPr>
                <w:rFonts w:cs="Arial"/>
                <w:sz w:val="22"/>
                <w:szCs w:val="22"/>
                <w:lang w:val="eu-ES"/>
              </w:rPr>
            </w:pPr>
            <w:proofErr w:type="spellStart"/>
            <w:r w:rsidRPr="00632FEE">
              <w:rPr>
                <w:rFonts w:cs="Arial"/>
                <w:b/>
                <w:sz w:val="22"/>
                <w:szCs w:val="22"/>
              </w:rPr>
              <w:t>Eskaerak</w:t>
            </w:r>
            <w:proofErr w:type="spellEnd"/>
            <w:r w:rsidRPr="00632FEE">
              <w:rPr>
                <w:rFonts w:cs="Arial"/>
                <w:b/>
                <w:sz w:val="22"/>
                <w:szCs w:val="22"/>
              </w:rPr>
              <w:t xml:space="preserve"> </w:t>
            </w:r>
            <w:r w:rsidRPr="00632FEE">
              <w:rPr>
                <w:rFonts w:cs="Arial"/>
                <w:b/>
                <w:bCs/>
                <w:sz w:val="22"/>
                <w:szCs w:val="22"/>
              </w:rPr>
              <w:t xml:space="preserve">Eibarko Udalak Errebal </w:t>
            </w:r>
            <w:proofErr w:type="spellStart"/>
            <w:r w:rsidRPr="00632FEE">
              <w:rPr>
                <w:rFonts w:cs="Arial"/>
                <w:b/>
                <w:bCs/>
                <w:sz w:val="22"/>
                <w:szCs w:val="22"/>
              </w:rPr>
              <w:t>kaleko</w:t>
            </w:r>
            <w:proofErr w:type="spellEnd"/>
            <w:r w:rsidRPr="00632FEE">
              <w:rPr>
                <w:rFonts w:cs="Arial"/>
                <w:b/>
                <w:bCs/>
                <w:sz w:val="22"/>
                <w:szCs w:val="22"/>
              </w:rPr>
              <w:t xml:space="preserve"> 11. </w:t>
            </w:r>
            <w:proofErr w:type="spellStart"/>
            <w:r w:rsidRPr="00632FEE">
              <w:rPr>
                <w:rFonts w:cs="Arial"/>
                <w:b/>
                <w:bCs/>
                <w:sz w:val="22"/>
                <w:szCs w:val="22"/>
              </w:rPr>
              <w:t>zenbakian</w:t>
            </w:r>
            <w:proofErr w:type="spellEnd"/>
            <w:r w:rsidRPr="00632FEE">
              <w:rPr>
                <w:rFonts w:cs="Arial"/>
                <w:b/>
                <w:bCs/>
                <w:sz w:val="22"/>
                <w:szCs w:val="22"/>
              </w:rPr>
              <w:t xml:space="preserve"> (Errebal </w:t>
            </w:r>
            <w:proofErr w:type="spellStart"/>
            <w:r w:rsidRPr="00632FEE">
              <w:rPr>
                <w:rFonts w:cs="Arial"/>
                <w:b/>
                <w:bCs/>
                <w:sz w:val="22"/>
                <w:szCs w:val="22"/>
              </w:rPr>
              <w:t>Plazia</w:t>
            </w:r>
            <w:proofErr w:type="spellEnd"/>
            <w:r w:rsidRPr="00632FEE">
              <w:rPr>
                <w:rFonts w:cs="Arial"/>
                <w:b/>
                <w:bCs/>
                <w:sz w:val="22"/>
                <w:szCs w:val="22"/>
              </w:rPr>
              <w:t xml:space="preserve">) </w:t>
            </w:r>
            <w:proofErr w:type="spellStart"/>
            <w:r w:rsidRPr="00632FEE">
              <w:rPr>
                <w:rFonts w:cs="Arial"/>
                <w:b/>
                <w:bCs/>
                <w:sz w:val="22"/>
                <w:szCs w:val="22"/>
              </w:rPr>
              <w:t>jarriko</w:t>
            </w:r>
            <w:proofErr w:type="spellEnd"/>
            <w:r w:rsidRPr="00632FEE">
              <w:rPr>
                <w:rFonts w:cs="Arial"/>
                <w:b/>
                <w:bCs/>
                <w:sz w:val="22"/>
                <w:szCs w:val="22"/>
              </w:rPr>
              <w:t xml:space="preserve"> </w:t>
            </w:r>
            <w:proofErr w:type="spellStart"/>
            <w:r w:rsidRPr="00632FEE">
              <w:rPr>
                <w:rFonts w:cs="Arial"/>
                <w:b/>
                <w:bCs/>
                <w:sz w:val="22"/>
                <w:szCs w:val="22"/>
              </w:rPr>
              <w:t>duen</w:t>
            </w:r>
            <w:proofErr w:type="spellEnd"/>
            <w:r w:rsidRPr="00632FEE">
              <w:rPr>
                <w:rFonts w:cs="Arial"/>
                <w:b/>
                <w:bCs/>
                <w:sz w:val="22"/>
                <w:szCs w:val="22"/>
              </w:rPr>
              <w:t xml:space="preserve"> </w:t>
            </w:r>
            <w:proofErr w:type="spellStart"/>
            <w:r w:rsidRPr="00632FEE">
              <w:rPr>
                <w:rFonts w:cs="Arial"/>
                <w:b/>
                <w:bCs/>
                <w:sz w:val="22"/>
                <w:szCs w:val="22"/>
              </w:rPr>
              <w:t>bulegoan</w:t>
            </w:r>
            <w:proofErr w:type="spellEnd"/>
            <w:r w:rsidRPr="00632FEE">
              <w:rPr>
                <w:rFonts w:cs="Arial"/>
                <w:b/>
                <w:bCs/>
                <w:sz w:val="22"/>
                <w:szCs w:val="22"/>
              </w:rPr>
              <w:t xml:space="preserve"> </w:t>
            </w:r>
            <w:proofErr w:type="spellStart"/>
            <w:r w:rsidRPr="00632FEE">
              <w:rPr>
                <w:rFonts w:cs="Arial"/>
                <w:b/>
                <w:bCs/>
                <w:sz w:val="22"/>
                <w:szCs w:val="22"/>
              </w:rPr>
              <w:t>aurkeztu</w:t>
            </w:r>
            <w:proofErr w:type="spellEnd"/>
            <w:r w:rsidRPr="00632FEE">
              <w:rPr>
                <w:rFonts w:cs="Arial"/>
                <w:b/>
                <w:bCs/>
                <w:sz w:val="22"/>
                <w:szCs w:val="22"/>
              </w:rPr>
              <w:t xml:space="preserve"> </w:t>
            </w:r>
            <w:proofErr w:type="spellStart"/>
            <w:r w:rsidRPr="00632FEE">
              <w:rPr>
                <w:rFonts w:cs="Arial"/>
                <w:b/>
                <w:bCs/>
                <w:sz w:val="22"/>
                <w:szCs w:val="22"/>
              </w:rPr>
              <w:t>behar</w:t>
            </w:r>
            <w:proofErr w:type="spellEnd"/>
            <w:r w:rsidRPr="00632FEE">
              <w:rPr>
                <w:rFonts w:cs="Arial"/>
                <w:b/>
                <w:bCs/>
                <w:sz w:val="22"/>
                <w:szCs w:val="22"/>
              </w:rPr>
              <w:t xml:space="preserve"> </w:t>
            </w:r>
            <w:proofErr w:type="spellStart"/>
            <w:r w:rsidRPr="00632FEE">
              <w:rPr>
                <w:rFonts w:cs="Arial"/>
                <w:b/>
                <w:bCs/>
                <w:sz w:val="22"/>
                <w:szCs w:val="22"/>
              </w:rPr>
              <w:t>dira</w:t>
            </w:r>
            <w:proofErr w:type="spellEnd"/>
            <w:r w:rsidRPr="00632FEE">
              <w:rPr>
                <w:rFonts w:cs="Arial"/>
                <w:b/>
                <w:bCs/>
                <w:sz w:val="22"/>
                <w:szCs w:val="22"/>
              </w:rPr>
              <w:t xml:space="preserve">, </w:t>
            </w:r>
            <w:proofErr w:type="spellStart"/>
            <w:r w:rsidRPr="00632FEE">
              <w:rPr>
                <w:rFonts w:cs="Arial"/>
                <w:b/>
                <w:bCs/>
                <w:sz w:val="22"/>
                <w:szCs w:val="22"/>
              </w:rPr>
              <w:t>irailaren</w:t>
            </w:r>
            <w:proofErr w:type="spellEnd"/>
            <w:r w:rsidRPr="00632FEE">
              <w:rPr>
                <w:rFonts w:cs="Arial"/>
                <w:b/>
                <w:bCs/>
                <w:sz w:val="22"/>
                <w:szCs w:val="22"/>
              </w:rPr>
              <w:t xml:space="preserve"> 14tik </w:t>
            </w:r>
            <w:proofErr w:type="spellStart"/>
            <w:r w:rsidRPr="00632FEE">
              <w:rPr>
                <w:rFonts w:cs="Arial"/>
                <w:b/>
                <w:bCs/>
                <w:sz w:val="22"/>
                <w:szCs w:val="22"/>
              </w:rPr>
              <w:t>urriaren</w:t>
            </w:r>
            <w:proofErr w:type="spellEnd"/>
            <w:r w:rsidRPr="00632FEE">
              <w:rPr>
                <w:rFonts w:cs="Arial"/>
                <w:b/>
                <w:bCs/>
                <w:sz w:val="22"/>
                <w:szCs w:val="22"/>
              </w:rPr>
              <w:t xml:space="preserve"> 16ra </w:t>
            </w:r>
            <w:proofErr w:type="spellStart"/>
            <w:r w:rsidRPr="00632FEE">
              <w:rPr>
                <w:rFonts w:cs="Arial"/>
                <w:b/>
                <w:bCs/>
                <w:sz w:val="22"/>
                <w:szCs w:val="22"/>
              </w:rPr>
              <w:t>bitartean</w:t>
            </w:r>
            <w:proofErr w:type="spellEnd"/>
            <w:r w:rsidRPr="00632FEE">
              <w:rPr>
                <w:rFonts w:cs="Arial"/>
                <w:b/>
                <w:bCs/>
                <w:sz w:val="22"/>
                <w:szCs w:val="22"/>
              </w:rPr>
              <w:t xml:space="preserve">. </w:t>
            </w:r>
            <w:r w:rsidRPr="00632FEE">
              <w:rPr>
                <w:rFonts w:cs="Arial"/>
                <w:sz w:val="22"/>
                <w:szCs w:val="22"/>
              </w:rPr>
              <w:t xml:space="preserve">Hona </w:t>
            </w:r>
            <w:proofErr w:type="spellStart"/>
            <w:r w:rsidRPr="00632FEE">
              <w:rPr>
                <w:rFonts w:cs="Arial"/>
                <w:sz w:val="22"/>
                <w:szCs w:val="22"/>
              </w:rPr>
              <w:t>hemen</w:t>
            </w:r>
            <w:proofErr w:type="spellEnd"/>
            <w:r w:rsidRPr="00632FEE">
              <w:rPr>
                <w:rFonts w:cs="Arial"/>
                <w:sz w:val="22"/>
                <w:szCs w:val="22"/>
              </w:rPr>
              <w:t xml:space="preserve"> </w:t>
            </w:r>
            <w:proofErr w:type="spellStart"/>
            <w:r w:rsidRPr="00632FEE">
              <w:rPr>
                <w:rFonts w:cs="Arial"/>
                <w:sz w:val="22"/>
                <w:szCs w:val="22"/>
              </w:rPr>
              <w:t>ordutegia</w:t>
            </w:r>
            <w:proofErr w:type="spellEnd"/>
            <w:r w:rsidRPr="00632FEE">
              <w:rPr>
                <w:rFonts w:cs="Arial"/>
                <w:sz w:val="22"/>
                <w:szCs w:val="22"/>
              </w:rPr>
              <w:t>:</w:t>
            </w:r>
          </w:p>
        </w:tc>
        <w:tc>
          <w:tcPr>
            <w:tcW w:w="4986" w:type="dxa"/>
            <w:shd w:val="clear" w:color="auto" w:fill="FFFFFF"/>
          </w:tcPr>
          <w:p w14:paraId="2707E58E" w14:textId="364679E5" w:rsidR="0087123E" w:rsidRPr="00632FEE" w:rsidRDefault="0087123E" w:rsidP="0087123E">
            <w:pPr>
              <w:ind w:left="176"/>
              <w:jc w:val="both"/>
              <w:rPr>
                <w:rFonts w:cs="Arial"/>
                <w:sz w:val="22"/>
                <w:szCs w:val="22"/>
                <w:lang w:val="es-ES_tradnl"/>
              </w:rPr>
            </w:pPr>
            <w:r w:rsidRPr="00632FEE">
              <w:rPr>
                <w:rFonts w:cs="Arial"/>
                <w:b/>
                <w:sz w:val="22"/>
                <w:szCs w:val="22"/>
                <w:lang w:val="es-ES_tradnl"/>
              </w:rPr>
              <w:t xml:space="preserve">Las solicitudes se entregarán en la oficina que el Ayuntamiento de Eibar habilitará en la calle Errebal 11, Errebal </w:t>
            </w:r>
            <w:proofErr w:type="spellStart"/>
            <w:r w:rsidRPr="00632FEE">
              <w:rPr>
                <w:rFonts w:cs="Arial"/>
                <w:b/>
                <w:sz w:val="22"/>
                <w:szCs w:val="22"/>
                <w:lang w:val="es-ES_tradnl"/>
              </w:rPr>
              <w:t>Plazia</w:t>
            </w:r>
            <w:proofErr w:type="spellEnd"/>
            <w:r w:rsidRPr="00632FEE">
              <w:rPr>
                <w:rFonts w:cs="Arial"/>
                <w:b/>
                <w:sz w:val="22"/>
                <w:szCs w:val="22"/>
                <w:lang w:val="es-ES_tradnl"/>
              </w:rPr>
              <w:t xml:space="preserve">, </w:t>
            </w:r>
            <w:r w:rsidRPr="00632FEE">
              <w:rPr>
                <w:rFonts w:cs="Arial"/>
                <w:sz w:val="22"/>
                <w:szCs w:val="22"/>
                <w:lang w:val="es-ES_tradnl"/>
              </w:rPr>
              <w:t>en el siguiente horario del 14 de septiembre al 16 de octubre:</w:t>
            </w:r>
          </w:p>
        </w:tc>
      </w:tr>
      <w:tr w:rsidR="0005590A" w:rsidRPr="00C04175" w14:paraId="3D17B5BD" w14:textId="77777777" w:rsidTr="0083605C">
        <w:tc>
          <w:tcPr>
            <w:tcW w:w="4986" w:type="dxa"/>
            <w:shd w:val="clear" w:color="auto" w:fill="FFFFFF"/>
          </w:tcPr>
          <w:p w14:paraId="5B22F77A" w14:textId="77777777" w:rsidR="0005590A" w:rsidRPr="00632FEE" w:rsidRDefault="0005590A" w:rsidP="0005590A">
            <w:pPr>
              <w:ind w:left="9" w:right="175"/>
              <w:jc w:val="both"/>
              <w:rPr>
                <w:rFonts w:cs="Arial"/>
                <w:b/>
                <w:sz w:val="22"/>
                <w:szCs w:val="22"/>
                <w:lang w:val="eu-ES"/>
              </w:rPr>
            </w:pPr>
          </w:p>
        </w:tc>
        <w:tc>
          <w:tcPr>
            <w:tcW w:w="4986" w:type="dxa"/>
            <w:shd w:val="clear" w:color="auto" w:fill="FFFFFF"/>
          </w:tcPr>
          <w:p w14:paraId="677CE2DA" w14:textId="77777777" w:rsidR="0005590A" w:rsidRPr="00632FEE" w:rsidRDefault="0005590A" w:rsidP="0005590A">
            <w:pPr>
              <w:ind w:left="176"/>
              <w:jc w:val="both"/>
              <w:rPr>
                <w:rFonts w:cs="Arial"/>
                <w:b/>
                <w:sz w:val="22"/>
                <w:szCs w:val="22"/>
                <w:lang w:val="es-ES_tradnl"/>
              </w:rPr>
            </w:pPr>
          </w:p>
        </w:tc>
      </w:tr>
      <w:tr w:rsidR="0087123E" w:rsidRPr="00C04175" w14:paraId="63A04C36" w14:textId="77777777" w:rsidTr="0083605C">
        <w:tc>
          <w:tcPr>
            <w:tcW w:w="4986" w:type="dxa"/>
            <w:shd w:val="clear" w:color="auto" w:fill="FFFFFF"/>
          </w:tcPr>
          <w:p w14:paraId="51A3E6C1" w14:textId="225B052D" w:rsidR="0087123E" w:rsidRPr="00632FEE" w:rsidRDefault="0087123E" w:rsidP="0087123E">
            <w:pPr>
              <w:numPr>
                <w:ilvl w:val="0"/>
                <w:numId w:val="1"/>
              </w:numPr>
              <w:tabs>
                <w:tab w:val="left" w:pos="293"/>
              </w:tabs>
              <w:ind w:left="284" w:right="175" w:hanging="283"/>
              <w:jc w:val="both"/>
              <w:rPr>
                <w:rFonts w:cs="Arial"/>
                <w:sz w:val="22"/>
                <w:szCs w:val="22"/>
                <w:lang w:val="eu-ES"/>
              </w:rPr>
            </w:pPr>
            <w:proofErr w:type="spellStart"/>
            <w:r w:rsidRPr="00632FEE">
              <w:rPr>
                <w:rFonts w:cs="Arial"/>
                <w:sz w:val="22"/>
                <w:szCs w:val="22"/>
              </w:rPr>
              <w:t>Astelehen</w:t>
            </w:r>
            <w:proofErr w:type="spellEnd"/>
            <w:r w:rsidRPr="00632FEE">
              <w:rPr>
                <w:rFonts w:cs="Arial"/>
                <w:sz w:val="22"/>
                <w:szCs w:val="22"/>
              </w:rPr>
              <w:t xml:space="preserve">, </w:t>
            </w:r>
            <w:proofErr w:type="spellStart"/>
            <w:r w:rsidRPr="00632FEE">
              <w:rPr>
                <w:rFonts w:cs="Arial"/>
                <w:sz w:val="22"/>
                <w:szCs w:val="22"/>
              </w:rPr>
              <w:t>asteazken</w:t>
            </w:r>
            <w:proofErr w:type="spellEnd"/>
            <w:r w:rsidRPr="00632FEE">
              <w:rPr>
                <w:rFonts w:cs="Arial"/>
                <w:sz w:val="22"/>
                <w:szCs w:val="22"/>
              </w:rPr>
              <w:t xml:space="preserve"> eta </w:t>
            </w:r>
            <w:proofErr w:type="spellStart"/>
            <w:r w:rsidRPr="00632FEE">
              <w:rPr>
                <w:rFonts w:cs="Arial"/>
                <w:sz w:val="22"/>
                <w:szCs w:val="22"/>
              </w:rPr>
              <w:t>ostiraletan</w:t>
            </w:r>
            <w:proofErr w:type="spellEnd"/>
            <w:r w:rsidRPr="00632FEE">
              <w:rPr>
                <w:rFonts w:cs="Arial"/>
                <w:sz w:val="22"/>
                <w:szCs w:val="22"/>
              </w:rPr>
              <w:t>: 9:30etik 13:30era.</w:t>
            </w:r>
          </w:p>
        </w:tc>
        <w:tc>
          <w:tcPr>
            <w:tcW w:w="4986" w:type="dxa"/>
            <w:shd w:val="clear" w:color="auto" w:fill="FFFFFF"/>
          </w:tcPr>
          <w:p w14:paraId="17D864D0" w14:textId="3FD63486" w:rsidR="0087123E" w:rsidRPr="00632FEE" w:rsidRDefault="0087123E" w:rsidP="0087123E">
            <w:pPr>
              <w:numPr>
                <w:ilvl w:val="0"/>
                <w:numId w:val="1"/>
              </w:numPr>
              <w:tabs>
                <w:tab w:val="clear" w:pos="360"/>
                <w:tab w:val="num" w:pos="460"/>
              </w:tabs>
              <w:ind w:left="460" w:hanging="283"/>
              <w:jc w:val="both"/>
              <w:rPr>
                <w:rFonts w:cs="Arial"/>
                <w:sz w:val="22"/>
                <w:szCs w:val="22"/>
                <w:lang w:val="es-ES_tradnl"/>
              </w:rPr>
            </w:pPr>
            <w:r w:rsidRPr="00632FEE">
              <w:rPr>
                <w:rFonts w:cs="Arial"/>
                <w:sz w:val="22"/>
                <w:szCs w:val="22"/>
                <w:lang w:val="es-ES_tradnl"/>
              </w:rPr>
              <w:t>Lunes, miércoles y viernes: de 9:30 a 13:30 h.</w:t>
            </w:r>
          </w:p>
        </w:tc>
      </w:tr>
      <w:tr w:rsidR="0087123E" w:rsidRPr="00C04175" w14:paraId="4D954EED" w14:textId="77777777" w:rsidTr="0083605C">
        <w:tc>
          <w:tcPr>
            <w:tcW w:w="4986" w:type="dxa"/>
            <w:shd w:val="clear" w:color="auto" w:fill="FFFFFF"/>
          </w:tcPr>
          <w:p w14:paraId="1798ACDB" w14:textId="2FAE40EB" w:rsidR="0087123E" w:rsidRPr="00632FEE" w:rsidRDefault="0087123E" w:rsidP="0087123E">
            <w:pPr>
              <w:numPr>
                <w:ilvl w:val="0"/>
                <w:numId w:val="1"/>
              </w:numPr>
              <w:tabs>
                <w:tab w:val="left" w:pos="293"/>
              </w:tabs>
              <w:ind w:left="284" w:right="175" w:hanging="283"/>
              <w:jc w:val="both"/>
              <w:rPr>
                <w:rFonts w:cs="Arial"/>
                <w:sz w:val="22"/>
                <w:szCs w:val="22"/>
                <w:lang w:val="eu-ES"/>
              </w:rPr>
            </w:pPr>
            <w:proofErr w:type="spellStart"/>
            <w:r w:rsidRPr="00632FEE">
              <w:rPr>
                <w:rFonts w:cs="Arial"/>
                <w:sz w:val="22"/>
                <w:szCs w:val="22"/>
              </w:rPr>
              <w:t>Astearte</w:t>
            </w:r>
            <w:proofErr w:type="spellEnd"/>
            <w:r w:rsidRPr="00632FEE">
              <w:rPr>
                <w:rFonts w:cs="Arial"/>
                <w:sz w:val="22"/>
                <w:szCs w:val="22"/>
              </w:rPr>
              <w:t xml:space="preserve"> eta </w:t>
            </w:r>
            <w:proofErr w:type="spellStart"/>
            <w:r w:rsidRPr="00632FEE">
              <w:rPr>
                <w:rFonts w:cs="Arial"/>
                <w:sz w:val="22"/>
                <w:szCs w:val="22"/>
              </w:rPr>
              <w:t>ostegunetan</w:t>
            </w:r>
            <w:proofErr w:type="spellEnd"/>
            <w:r w:rsidRPr="00632FEE">
              <w:rPr>
                <w:rFonts w:cs="Arial"/>
                <w:sz w:val="22"/>
                <w:szCs w:val="22"/>
              </w:rPr>
              <w:t xml:space="preserve">: </w:t>
            </w:r>
            <w:r w:rsidR="00D94695" w:rsidRPr="00632FEE">
              <w:rPr>
                <w:rFonts w:cs="Arial"/>
                <w:sz w:val="22"/>
                <w:szCs w:val="22"/>
              </w:rPr>
              <w:t>9</w:t>
            </w:r>
            <w:r w:rsidRPr="00632FEE">
              <w:rPr>
                <w:rFonts w:cs="Arial"/>
                <w:sz w:val="22"/>
                <w:szCs w:val="22"/>
              </w:rPr>
              <w:t>:</w:t>
            </w:r>
            <w:r w:rsidR="00D94695" w:rsidRPr="00632FEE">
              <w:rPr>
                <w:rFonts w:cs="Arial"/>
                <w:sz w:val="22"/>
                <w:szCs w:val="22"/>
              </w:rPr>
              <w:t>3</w:t>
            </w:r>
            <w:r w:rsidRPr="00632FEE">
              <w:rPr>
                <w:rFonts w:cs="Arial"/>
                <w:sz w:val="22"/>
                <w:szCs w:val="22"/>
              </w:rPr>
              <w:t>0etatik 13:00etara eta 15:00etatik 1</w:t>
            </w:r>
            <w:r w:rsidR="00D94695" w:rsidRPr="00632FEE">
              <w:rPr>
                <w:rFonts w:cs="Arial"/>
                <w:sz w:val="22"/>
                <w:szCs w:val="22"/>
              </w:rPr>
              <w:t>8</w:t>
            </w:r>
            <w:r w:rsidRPr="00632FEE">
              <w:rPr>
                <w:rFonts w:cs="Arial"/>
                <w:sz w:val="22"/>
                <w:szCs w:val="22"/>
              </w:rPr>
              <w:t>:</w:t>
            </w:r>
            <w:r w:rsidR="00D94695" w:rsidRPr="00632FEE">
              <w:rPr>
                <w:rFonts w:cs="Arial"/>
                <w:sz w:val="22"/>
                <w:szCs w:val="22"/>
              </w:rPr>
              <w:t>3</w:t>
            </w:r>
            <w:r w:rsidRPr="00632FEE">
              <w:rPr>
                <w:rFonts w:cs="Arial"/>
                <w:sz w:val="22"/>
                <w:szCs w:val="22"/>
              </w:rPr>
              <w:t>0etara.</w:t>
            </w:r>
          </w:p>
        </w:tc>
        <w:tc>
          <w:tcPr>
            <w:tcW w:w="4986" w:type="dxa"/>
            <w:shd w:val="clear" w:color="auto" w:fill="FFFFFF"/>
          </w:tcPr>
          <w:p w14:paraId="572BFCFD" w14:textId="1244E7B1" w:rsidR="0087123E" w:rsidRPr="00632FEE" w:rsidRDefault="0087123E" w:rsidP="0087123E">
            <w:pPr>
              <w:numPr>
                <w:ilvl w:val="0"/>
                <w:numId w:val="1"/>
              </w:numPr>
              <w:tabs>
                <w:tab w:val="clear" w:pos="360"/>
                <w:tab w:val="num" w:pos="460"/>
              </w:tabs>
              <w:ind w:left="460" w:hanging="283"/>
              <w:jc w:val="both"/>
              <w:rPr>
                <w:rFonts w:cs="Arial"/>
                <w:sz w:val="22"/>
                <w:szCs w:val="22"/>
                <w:lang w:val="es-ES_tradnl"/>
              </w:rPr>
            </w:pPr>
            <w:r w:rsidRPr="00632FEE">
              <w:rPr>
                <w:rFonts w:cs="Arial"/>
                <w:sz w:val="22"/>
                <w:szCs w:val="22"/>
                <w:lang w:val="es-ES_tradnl"/>
              </w:rPr>
              <w:t xml:space="preserve">Martes y jueves: de </w:t>
            </w:r>
            <w:r w:rsidR="00D94695" w:rsidRPr="00632FEE">
              <w:rPr>
                <w:rFonts w:cs="Arial"/>
                <w:sz w:val="22"/>
                <w:szCs w:val="22"/>
                <w:lang w:val="es-ES_tradnl"/>
              </w:rPr>
              <w:t>9</w:t>
            </w:r>
            <w:r w:rsidRPr="00632FEE">
              <w:rPr>
                <w:rFonts w:cs="Arial"/>
                <w:sz w:val="22"/>
                <w:szCs w:val="22"/>
                <w:lang w:val="es-ES_tradnl"/>
              </w:rPr>
              <w:t>:</w:t>
            </w:r>
            <w:r w:rsidR="00D94695" w:rsidRPr="00632FEE">
              <w:rPr>
                <w:rFonts w:cs="Arial"/>
                <w:sz w:val="22"/>
                <w:szCs w:val="22"/>
                <w:lang w:val="es-ES_tradnl"/>
              </w:rPr>
              <w:t>3</w:t>
            </w:r>
            <w:r w:rsidRPr="00632FEE">
              <w:rPr>
                <w:rFonts w:cs="Arial"/>
                <w:sz w:val="22"/>
                <w:szCs w:val="22"/>
                <w:lang w:val="es-ES_tradnl"/>
              </w:rPr>
              <w:t>0 a 13:00 h. y de 15:00 a 1</w:t>
            </w:r>
            <w:r w:rsidR="00D94695" w:rsidRPr="00632FEE">
              <w:rPr>
                <w:rFonts w:cs="Arial"/>
                <w:sz w:val="22"/>
                <w:szCs w:val="22"/>
                <w:lang w:val="es-ES_tradnl"/>
              </w:rPr>
              <w:t>8</w:t>
            </w:r>
            <w:r w:rsidRPr="00632FEE">
              <w:rPr>
                <w:rFonts w:cs="Arial"/>
                <w:sz w:val="22"/>
                <w:szCs w:val="22"/>
                <w:lang w:val="es-ES_tradnl"/>
              </w:rPr>
              <w:t>:</w:t>
            </w:r>
            <w:r w:rsidR="00D94695" w:rsidRPr="00632FEE">
              <w:rPr>
                <w:rFonts w:cs="Arial"/>
                <w:sz w:val="22"/>
                <w:szCs w:val="22"/>
                <w:lang w:val="es-ES_tradnl"/>
              </w:rPr>
              <w:t>3</w:t>
            </w:r>
            <w:r w:rsidRPr="00632FEE">
              <w:rPr>
                <w:rFonts w:cs="Arial"/>
                <w:sz w:val="22"/>
                <w:szCs w:val="22"/>
                <w:lang w:val="es-ES_tradnl"/>
              </w:rPr>
              <w:t xml:space="preserve">0 h. </w:t>
            </w:r>
          </w:p>
        </w:tc>
      </w:tr>
      <w:tr w:rsidR="00BB79CB" w:rsidRPr="00C04175" w14:paraId="29EE9A98" w14:textId="77777777" w:rsidTr="0083605C">
        <w:tc>
          <w:tcPr>
            <w:tcW w:w="4986" w:type="dxa"/>
            <w:shd w:val="clear" w:color="auto" w:fill="FFFFFF"/>
          </w:tcPr>
          <w:p w14:paraId="196D2935" w14:textId="77777777" w:rsidR="00BB79CB" w:rsidRPr="00C04175" w:rsidRDefault="00BB79CB" w:rsidP="0083605C">
            <w:pPr>
              <w:snapToGrid w:val="0"/>
              <w:ind w:left="9" w:right="200"/>
              <w:jc w:val="both"/>
              <w:rPr>
                <w:rFonts w:cs="Arial"/>
                <w:sz w:val="22"/>
                <w:szCs w:val="22"/>
                <w:lang w:val="eu-ES"/>
              </w:rPr>
            </w:pPr>
          </w:p>
        </w:tc>
        <w:tc>
          <w:tcPr>
            <w:tcW w:w="4986" w:type="dxa"/>
            <w:shd w:val="clear" w:color="auto" w:fill="FFFFFF"/>
          </w:tcPr>
          <w:p w14:paraId="0BD29D70" w14:textId="77777777" w:rsidR="00BB79CB" w:rsidRPr="00C04175" w:rsidRDefault="00BB79CB" w:rsidP="0083605C">
            <w:pPr>
              <w:ind w:left="435"/>
              <w:jc w:val="both"/>
              <w:rPr>
                <w:rFonts w:cs="Arial"/>
                <w:sz w:val="22"/>
                <w:szCs w:val="22"/>
              </w:rPr>
            </w:pPr>
          </w:p>
        </w:tc>
      </w:tr>
      <w:tr w:rsidR="00BB79CB" w:rsidRPr="00C04175" w14:paraId="3850D586" w14:textId="77777777" w:rsidTr="0083605C">
        <w:tc>
          <w:tcPr>
            <w:tcW w:w="4986" w:type="dxa"/>
            <w:shd w:val="clear" w:color="auto" w:fill="FFFFFF"/>
          </w:tcPr>
          <w:p w14:paraId="65938785" w14:textId="13F4C6EB" w:rsidR="00BB79CB" w:rsidRPr="00632FEE" w:rsidRDefault="00BB79CB" w:rsidP="0083605C">
            <w:pPr>
              <w:ind w:left="9" w:right="200"/>
              <w:jc w:val="both"/>
              <w:rPr>
                <w:rFonts w:cs="Arial"/>
                <w:b/>
                <w:sz w:val="22"/>
                <w:szCs w:val="22"/>
                <w:lang w:val="eu-ES"/>
              </w:rPr>
            </w:pPr>
            <w:r w:rsidRPr="00632FEE">
              <w:rPr>
                <w:rFonts w:cs="Arial"/>
                <w:b/>
                <w:sz w:val="22"/>
                <w:szCs w:val="22"/>
                <w:lang w:val="eu-ES"/>
              </w:rPr>
              <w:t>Bederatzigarrena: Ebazpena emateko</w:t>
            </w:r>
            <w:r w:rsidR="002B6AAC" w:rsidRPr="00632FEE">
              <w:rPr>
                <w:rFonts w:cs="Arial"/>
                <w:b/>
                <w:sz w:val="22"/>
                <w:szCs w:val="22"/>
                <w:lang w:val="eu-ES"/>
              </w:rPr>
              <w:t>, argitaratzeko</w:t>
            </w:r>
            <w:r w:rsidRPr="00632FEE">
              <w:rPr>
                <w:rFonts w:cs="Arial"/>
                <w:b/>
                <w:sz w:val="22"/>
                <w:szCs w:val="22"/>
                <w:lang w:val="eu-ES"/>
              </w:rPr>
              <w:t xml:space="preserve"> eta jakinarazpena egiteko epeak. </w:t>
            </w:r>
          </w:p>
        </w:tc>
        <w:tc>
          <w:tcPr>
            <w:tcW w:w="4986" w:type="dxa"/>
            <w:shd w:val="clear" w:color="auto" w:fill="FFFFFF"/>
          </w:tcPr>
          <w:p w14:paraId="67C2D421" w14:textId="0D5AF5F5" w:rsidR="00BB79CB" w:rsidRPr="00632FEE" w:rsidRDefault="00BB79CB" w:rsidP="0083605C">
            <w:pPr>
              <w:ind w:left="151"/>
              <w:jc w:val="both"/>
            </w:pPr>
            <w:r w:rsidRPr="00632FEE">
              <w:rPr>
                <w:rFonts w:cs="Arial"/>
                <w:b/>
                <w:sz w:val="22"/>
                <w:szCs w:val="22"/>
              </w:rPr>
              <w:t xml:space="preserve">Noveno: </w:t>
            </w:r>
            <w:r w:rsidR="002B6AAC" w:rsidRPr="00632FEE">
              <w:rPr>
                <w:rFonts w:cs="Arial"/>
                <w:b/>
                <w:sz w:val="22"/>
                <w:szCs w:val="22"/>
              </w:rPr>
              <w:t>Plazo de resolución, publicación y notificación.</w:t>
            </w:r>
            <w:r w:rsidRPr="00632FEE">
              <w:rPr>
                <w:rFonts w:cs="Arial"/>
                <w:b/>
                <w:sz w:val="22"/>
                <w:szCs w:val="22"/>
              </w:rPr>
              <w:t xml:space="preserve"> </w:t>
            </w:r>
          </w:p>
        </w:tc>
      </w:tr>
      <w:tr w:rsidR="00BB79CB" w:rsidRPr="00C04175" w14:paraId="4882BA27" w14:textId="77777777" w:rsidTr="0083605C">
        <w:tc>
          <w:tcPr>
            <w:tcW w:w="4986" w:type="dxa"/>
            <w:shd w:val="clear" w:color="auto" w:fill="FFFFFF"/>
          </w:tcPr>
          <w:p w14:paraId="101C3FDD" w14:textId="77777777" w:rsidR="00BB79CB" w:rsidRPr="00632FEE" w:rsidRDefault="00BB79CB" w:rsidP="0083605C">
            <w:pPr>
              <w:snapToGrid w:val="0"/>
              <w:ind w:left="9" w:right="200"/>
              <w:jc w:val="both"/>
              <w:rPr>
                <w:rFonts w:cs="Arial"/>
                <w:sz w:val="22"/>
                <w:szCs w:val="22"/>
                <w:lang w:val="eu-ES"/>
              </w:rPr>
            </w:pPr>
          </w:p>
        </w:tc>
        <w:tc>
          <w:tcPr>
            <w:tcW w:w="4986" w:type="dxa"/>
            <w:shd w:val="clear" w:color="auto" w:fill="FFFFFF"/>
          </w:tcPr>
          <w:p w14:paraId="26CAAE05" w14:textId="77777777" w:rsidR="00BB79CB" w:rsidRPr="00632FEE" w:rsidRDefault="00BB79CB" w:rsidP="0083605C">
            <w:pPr>
              <w:snapToGrid w:val="0"/>
              <w:ind w:left="151"/>
              <w:jc w:val="both"/>
              <w:rPr>
                <w:rFonts w:cs="Arial"/>
                <w:sz w:val="22"/>
                <w:szCs w:val="22"/>
              </w:rPr>
            </w:pPr>
          </w:p>
        </w:tc>
      </w:tr>
      <w:tr w:rsidR="002B6AAC" w:rsidRPr="00C04175" w14:paraId="1DAE7BC1" w14:textId="77777777" w:rsidTr="0083605C">
        <w:tc>
          <w:tcPr>
            <w:tcW w:w="4986" w:type="dxa"/>
            <w:shd w:val="clear" w:color="auto" w:fill="FFFFFF"/>
          </w:tcPr>
          <w:p w14:paraId="38DA6F45" w14:textId="2A4EDF0D" w:rsidR="002B6AAC" w:rsidRPr="00632FEE" w:rsidRDefault="002B6AAC" w:rsidP="002B6AAC">
            <w:pPr>
              <w:snapToGrid w:val="0"/>
              <w:ind w:left="9" w:right="200"/>
              <w:jc w:val="both"/>
              <w:rPr>
                <w:rFonts w:cs="Arial"/>
                <w:sz w:val="22"/>
                <w:szCs w:val="22"/>
                <w:lang w:val="eu-ES"/>
              </w:rPr>
            </w:pPr>
            <w:r w:rsidRPr="00632FEE">
              <w:rPr>
                <w:rFonts w:cs="Arial"/>
                <w:sz w:val="22"/>
                <w:szCs w:val="22"/>
                <w:lang w:val="eu-ES"/>
              </w:rPr>
              <w:t xml:space="preserve">Prozedura ebazteko eta </w:t>
            </w:r>
            <w:r w:rsidR="00632FEE">
              <w:rPr>
                <w:rFonts w:cs="Arial"/>
                <w:sz w:val="22"/>
                <w:szCs w:val="22"/>
                <w:lang w:val="eu-ES"/>
              </w:rPr>
              <w:t xml:space="preserve">ebazpena </w:t>
            </w:r>
            <w:r w:rsidRPr="00632FEE">
              <w:rPr>
                <w:rFonts w:cs="Arial"/>
                <w:sz w:val="22"/>
                <w:szCs w:val="22"/>
                <w:lang w:val="eu-ES"/>
              </w:rPr>
              <w:t>argitaratzeko edo jakinarazteko gehieneko epea sei hilabetekoa izango da, eskabidea aurkezten den egunetik zenbatzen hasita.</w:t>
            </w:r>
          </w:p>
        </w:tc>
        <w:tc>
          <w:tcPr>
            <w:tcW w:w="4986" w:type="dxa"/>
            <w:shd w:val="clear" w:color="auto" w:fill="FFFFFF"/>
          </w:tcPr>
          <w:p w14:paraId="2EEB8DDF" w14:textId="3529AF0C" w:rsidR="002B6AAC" w:rsidRPr="00632FEE" w:rsidRDefault="002B6AAC" w:rsidP="002B6AAC">
            <w:pPr>
              <w:snapToGrid w:val="0"/>
              <w:ind w:left="151"/>
              <w:jc w:val="both"/>
              <w:rPr>
                <w:rFonts w:cs="Arial"/>
                <w:sz w:val="22"/>
                <w:szCs w:val="22"/>
              </w:rPr>
            </w:pPr>
            <w:r w:rsidRPr="00632FEE">
              <w:rPr>
                <w:rFonts w:cs="Arial"/>
                <w:sz w:val="22"/>
                <w:szCs w:val="22"/>
              </w:rPr>
              <w:t>El plazo máximo para resolver y publicar o notificar la resolución será de seis meses contados desde la fecha de presentación de la solicitud.</w:t>
            </w:r>
          </w:p>
        </w:tc>
      </w:tr>
      <w:tr w:rsidR="002B6AAC" w:rsidRPr="00C04175" w14:paraId="20083C55" w14:textId="77777777" w:rsidTr="0083605C">
        <w:tc>
          <w:tcPr>
            <w:tcW w:w="4986" w:type="dxa"/>
            <w:shd w:val="clear" w:color="auto" w:fill="FFFFFF"/>
          </w:tcPr>
          <w:p w14:paraId="58BA5E28" w14:textId="77777777" w:rsidR="002B6AAC" w:rsidRPr="002B6AAC" w:rsidRDefault="002B6AAC" w:rsidP="002B6AAC">
            <w:pPr>
              <w:snapToGrid w:val="0"/>
              <w:ind w:left="9" w:right="200"/>
              <w:jc w:val="both"/>
              <w:rPr>
                <w:rFonts w:cs="Arial"/>
                <w:sz w:val="22"/>
                <w:szCs w:val="22"/>
                <w:highlight w:val="magenta"/>
                <w:lang w:val="eu-ES"/>
              </w:rPr>
            </w:pPr>
          </w:p>
        </w:tc>
        <w:tc>
          <w:tcPr>
            <w:tcW w:w="4986" w:type="dxa"/>
            <w:shd w:val="clear" w:color="auto" w:fill="FFFFFF"/>
          </w:tcPr>
          <w:p w14:paraId="00BAF9A7" w14:textId="77777777" w:rsidR="002B6AAC" w:rsidRPr="002B6AAC" w:rsidRDefault="002B6AAC" w:rsidP="002B6AAC">
            <w:pPr>
              <w:snapToGrid w:val="0"/>
              <w:ind w:left="151"/>
              <w:jc w:val="both"/>
              <w:rPr>
                <w:rFonts w:cs="Arial"/>
                <w:sz w:val="22"/>
                <w:szCs w:val="22"/>
                <w:highlight w:val="magenta"/>
              </w:rPr>
            </w:pPr>
          </w:p>
        </w:tc>
      </w:tr>
      <w:tr w:rsidR="002B6AAC" w:rsidRPr="00C04175" w14:paraId="64CD7241" w14:textId="77777777" w:rsidTr="0083605C">
        <w:tc>
          <w:tcPr>
            <w:tcW w:w="4986" w:type="dxa"/>
            <w:shd w:val="clear" w:color="auto" w:fill="FFFFFF"/>
          </w:tcPr>
          <w:p w14:paraId="44AAFF1D" w14:textId="409820D6" w:rsidR="002B6AAC" w:rsidRPr="00632FEE" w:rsidRDefault="002B6AAC" w:rsidP="002B6AAC">
            <w:pPr>
              <w:snapToGrid w:val="0"/>
              <w:ind w:right="200"/>
              <w:jc w:val="both"/>
              <w:rPr>
                <w:rFonts w:cs="Arial"/>
                <w:sz w:val="22"/>
                <w:szCs w:val="22"/>
                <w:lang w:val="eu-ES"/>
              </w:rPr>
            </w:pPr>
            <w:r w:rsidRPr="00632FEE">
              <w:rPr>
                <w:rFonts w:cs="Arial"/>
                <w:sz w:val="22"/>
                <w:szCs w:val="22"/>
                <w:lang w:val="eu-ES"/>
              </w:rPr>
              <w:t>Administrazio Publikoen Administrazio Prozedura Erkidearen urriaren 1eko 39/2015 Legearen 45.1.b) artikuluan xedatutakoaren arabera, prozedura honetan interesdun ugari daudenez, dirulaguntzak emateko ebazpena iragarki-taula digitalean eta udalaren egoitza elektronikoan argitaratuko da, eta argitalpen horrek banakako jakinarazpenaren ondorio berberak izango ditu.</w:t>
            </w:r>
          </w:p>
        </w:tc>
        <w:tc>
          <w:tcPr>
            <w:tcW w:w="4986" w:type="dxa"/>
            <w:shd w:val="clear" w:color="auto" w:fill="FFFFFF"/>
          </w:tcPr>
          <w:p w14:paraId="6F09C4BD" w14:textId="4B4C7DE0" w:rsidR="002B6AAC" w:rsidRPr="00632FEE" w:rsidRDefault="002B6AAC" w:rsidP="002B6AAC">
            <w:pPr>
              <w:snapToGrid w:val="0"/>
              <w:ind w:left="151"/>
              <w:jc w:val="both"/>
              <w:rPr>
                <w:rFonts w:cs="Arial"/>
                <w:sz w:val="22"/>
                <w:szCs w:val="22"/>
              </w:rPr>
            </w:pPr>
            <w:r w:rsidRPr="00632FEE">
              <w:rPr>
                <w:rFonts w:cs="Arial"/>
                <w:sz w:val="22"/>
                <w:szCs w:val="22"/>
              </w:rPr>
              <w:t>De conformidad con lo dispuesto en el artículo 45.1.b) de la Ley 39/2015, de 1 de octubre, del Procedimiento Administrativo Común de las Administraciones Públicas, dada la concurrencia de una pluralidad de personas interesadas en el presente procedimiento, la resolución de concesión de las subvenciones será objeto de publicación en el tablón de anuncios digital y en la sede electrónica del Ayuntamiento, surtiendo dicha publicación los mismos efectos que la notificación individual.</w:t>
            </w:r>
          </w:p>
        </w:tc>
      </w:tr>
      <w:tr w:rsidR="002B6AAC" w:rsidRPr="00C04175" w14:paraId="43087DD5" w14:textId="77777777" w:rsidTr="0083605C">
        <w:tc>
          <w:tcPr>
            <w:tcW w:w="4986" w:type="dxa"/>
            <w:shd w:val="clear" w:color="auto" w:fill="FFFFFF"/>
          </w:tcPr>
          <w:p w14:paraId="2A73947F" w14:textId="258573CF" w:rsidR="002B6AAC" w:rsidRPr="002B6AAC" w:rsidRDefault="002B6AAC" w:rsidP="002B6AAC">
            <w:pPr>
              <w:snapToGrid w:val="0"/>
              <w:ind w:left="9" w:right="200"/>
              <w:jc w:val="both"/>
              <w:rPr>
                <w:rFonts w:cs="Arial"/>
                <w:sz w:val="22"/>
                <w:szCs w:val="22"/>
                <w:highlight w:val="magenta"/>
                <w:lang w:val="eu-ES"/>
              </w:rPr>
            </w:pPr>
          </w:p>
        </w:tc>
        <w:tc>
          <w:tcPr>
            <w:tcW w:w="4986" w:type="dxa"/>
            <w:shd w:val="clear" w:color="auto" w:fill="FFFFFF"/>
          </w:tcPr>
          <w:p w14:paraId="2F1490EC" w14:textId="77777777" w:rsidR="002B6AAC" w:rsidRPr="002B6AAC" w:rsidRDefault="002B6AAC" w:rsidP="002B6AAC">
            <w:pPr>
              <w:snapToGrid w:val="0"/>
              <w:ind w:left="151"/>
              <w:jc w:val="both"/>
              <w:rPr>
                <w:rFonts w:cs="Arial"/>
                <w:sz w:val="22"/>
                <w:szCs w:val="22"/>
                <w:highlight w:val="magenta"/>
              </w:rPr>
            </w:pPr>
          </w:p>
        </w:tc>
      </w:tr>
      <w:tr w:rsidR="002B6AAC" w:rsidRPr="00C04175" w14:paraId="4BBBA28B" w14:textId="77777777" w:rsidTr="0083605C">
        <w:tc>
          <w:tcPr>
            <w:tcW w:w="4986" w:type="dxa"/>
            <w:shd w:val="clear" w:color="auto" w:fill="FFFFFF"/>
          </w:tcPr>
          <w:p w14:paraId="4C01FA0D" w14:textId="38C981CD" w:rsidR="002B6AAC" w:rsidRPr="00632FEE" w:rsidRDefault="002B6AAC" w:rsidP="002B6AAC">
            <w:pPr>
              <w:snapToGrid w:val="0"/>
              <w:ind w:left="9" w:right="200"/>
              <w:jc w:val="both"/>
              <w:rPr>
                <w:rFonts w:cs="Arial"/>
                <w:sz w:val="22"/>
                <w:szCs w:val="22"/>
                <w:lang w:val="eu-ES"/>
              </w:rPr>
            </w:pPr>
            <w:r w:rsidRPr="00632FEE">
              <w:rPr>
                <w:rFonts w:cs="Arial"/>
                <w:sz w:val="22"/>
                <w:szCs w:val="22"/>
                <w:lang w:val="eu-ES"/>
              </w:rPr>
              <w:t>Ukatzeko ebazpenak banan-banan jakinaraziko zaizkie eskatzaileei, 39/2015 Legearen 40. artikuluan eta hurrengoetan aurreikusitakoaren arabera.</w:t>
            </w:r>
          </w:p>
        </w:tc>
        <w:tc>
          <w:tcPr>
            <w:tcW w:w="4986" w:type="dxa"/>
            <w:shd w:val="clear" w:color="auto" w:fill="FFFFFF"/>
          </w:tcPr>
          <w:p w14:paraId="02E2A409" w14:textId="22D24A56" w:rsidR="002B6AAC" w:rsidRPr="00632FEE" w:rsidRDefault="002B6AAC" w:rsidP="002B6AAC">
            <w:pPr>
              <w:snapToGrid w:val="0"/>
              <w:ind w:left="151"/>
              <w:jc w:val="both"/>
              <w:rPr>
                <w:rFonts w:cs="Arial"/>
                <w:sz w:val="22"/>
                <w:szCs w:val="22"/>
              </w:rPr>
            </w:pPr>
            <w:r w:rsidRPr="00632FEE">
              <w:rPr>
                <w:rFonts w:cs="Arial"/>
                <w:sz w:val="22"/>
                <w:szCs w:val="22"/>
              </w:rPr>
              <w:t>Las resoluciones de denegación serán notificadas individualmente a las personas solicitantes afectadas conforme a lo previsto en los artículos 40 y siguientes de la citada Ley 39/2015.</w:t>
            </w:r>
          </w:p>
        </w:tc>
      </w:tr>
      <w:tr w:rsidR="002B6AAC" w:rsidRPr="00C04175" w14:paraId="502714E9" w14:textId="77777777" w:rsidTr="0083605C">
        <w:tc>
          <w:tcPr>
            <w:tcW w:w="4986" w:type="dxa"/>
            <w:shd w:val="clear" w:color="auto" w:fill="FFFFFF"/>
          </w:tcPr>
          <w:p w14:paraId="14290733" w14:textId="77777777" w:rsidR="002B6AAC" w:rsidRPr="002B6AAC" w:rsidRDefault="002B6AAC" w:rsidP="002B6AAC">
            <w:pPr>
              <w:snapToGrid w:val="0"/>
              <w:ind w:left="9" w:right="200"/>
              <w:jc w:val="both"/>
              <w:rPr>
                <w:rFonts w:cs="Arial"/>
                <w:sz w:val="22"/>
                <w:szCs w:val="22"/>
                <w:highlight w:val="magenta"/>
                <w:lang w:val="eu-ES"/>
              </w:rPr>
            </w:pPr>
          </w:p>
        </w:tc>
        <w:tc>
          <w:tcPr>
            <w:tcW w:w="4986" w:type="dxa"/>
            <w:shd w:val="clear" w:color="auto" w:fill="FFFFFF"/>
          </w:tcPr>
          <w:p w14:paraId="0505F224" w14:textId="77777777" w:rsidR="002B6AAC" w:rsidRPr="002B6AAC" w:rsidRDefault="002B6AAC" w:rsidP="002B6AAC">
            <w:pPr>
              <w:snapToGrid w:val="0"/>
              <w:ind w:left="151"/>
              <w:jc w:val="both"/>
              <w:rPr>
                <w:rFonts w:cs="Arial"/>
                <w:sz w:val="22"/>
                <w:szCs w:val="22"/>
                <w:highlight w:val="magenta"/>
              </w:rPr>
            </w:pPr>
          </w:p>
        </w:tc>
      </w:tr>
      <w:tr w:rsidR="002B6AAC" w:rsidRPr="00C04175" w14:paraId="71B690B0" w14:textId="77777777" w:rsidTr="0083605C">
        <w:tc>
          <w:tcPr>
            <w:tcW w:w="4986" w:type="dxa"/>
            <w:shd w:val="clear" w:color="auto" w:fill="FFFFFF"/>
          </w:tcPr>
          <w:p w14:paraId="40121323" w14:textId="787A8F1E" w:rsidR="002B6AAC" w:rsidRPr="00632FEE" w:rsidRDefault="002B6AAC" w:rsidP="002B6AAC">
            <w:pPr>
              <w:snapToGrid w:val="0"/>
              <w:ind w:left="9" w:right="200"/>
              <w:jc w:val="both"/>
              <w:rPr>
                <w:rFonts w:cs="Arial"/>
                <w:sz w:val="22"/>
                <w:szCs w:val="22"/>
                <w:lang w:val="eu-ES"/>
              </w:rPr>
            </w:pPr>
            <w:r w:rsidRPr="00632FEE">
              <w:rPr>
                <w:rFonts w:cs="Arial"/>
                <w:sz w:val="22"/>
                <w:szCs w:val="22"/>
                <w:lang w:val="eu-ES"/>
              </w:rPr>
              <w:t>Dirulaguntza emateko ebazpena argitaratzeak berekin ekarriko du onuradunei dagozkien administrazio- edo jurisdikzio-errekurtsoak jartzeko epeak zenbatzen hastea.</w:t>
            </w:r>
          </w:p>
        </w:tc>
        <w:tc>
          <w:tcPr>
            <w:tcW w:w="4986" w:type="dxa"/>
            <w:shd w:val="clear" w:color="auto" w:fill="FFFFFF"/>
          </w:tcPr>
          <w:p w14:paraId="1074F3B8" w14:textId="10D175DA" w:rsidR="002B6AAC" w:rsidRPr="00632FEE" w:rsidRDefault="002B6AAC" w:rsidP="002B6AAC">
            <w:pPr>
              <w:snapToGrid w:val="0"/>
              <w:ind w:left="151"/>
              <w:jc w:val="both"/>
              <w:rPr>
                <w:rFonts w:cs="Arial"/>
                <w:sz w:val="22"/>
                <w:szCs w:val="22"/>
              </w:rPr>
            </w:pPr>
            <w:r w:rsidRPr="00632FEE">
              <w:rPr>
                <w:rFonts w:cs="Arial"/>
                <w:sz w:val="22"/>
                <w:szCs w:val="22"/>
              </w:rPr>
              <w:t>La publicación de la resolución de concesión determinará el inicio del cómputo de los plazos para la interposición de los recursos administrativos o jurisdiccionales que procedan respecto de las personas beneficiarias.</w:t>
            </w:r>
          </w:p>
        </w:tc>
      </w:tr>
      <w:tr w:rsidR="002B6AAC" w:rsidRPr="00C04175" w14:paraId="72A2755E" w14:textId="77777777" w:rsidTr="0083605C">
        <w:tc>
          <w:tcPr>
            <w:tcW w:w="4986" w:type="dxa"/>
            <w:shd w:val="clear" w:color="auto" w:fill="FFFFFF"/>
          </w:tcPr>
          <w:p w14:paraId="5254DC34" w14:textId="77777777" w:rsidR="002B6AAC" w:rsidRPr="002B6AAC" w:rsidRDefault="002B6AAC" w:rsidP="002B6AAC">
            <w:pPr>
              <w:snapToGrid w:val="0"/>
              <w:ind w:left="9" w:right="200"/>
              <w:jc w:val="both"/>
              <w:rPr>
                <w:rFonts w:cs="Arial"/>
                <w:sz w:val="22"/>
                <w:szCs w:val="22"/>
                <w:lang w:val="eu-ES"/>
              </w:rPr>
            </w:pPr>
          </w:p>
        </w:tc>
        <w:tc>
          <w:tcPr>
            <w:tcW w:w="4986" w:type="dxa"/>
            <w:shd w:val="clear" w:color="auto" w:fill="FFFFFF"/>
          </w:tcPr>
          <w:p w14:paraId="1C909B4C" w14:textId="77777777" w:rsidR="002B6AAC" w:rsidRPr="00C04175" w:rsidRDefault="002B6AAC" w:rsidP="002B6AAC">
            <w:pPr>
              <w:snapToGrid w:val="0"/>
              <w:ind w:left="151"/>
              <w:jc w:val="both"/>
              <w:rPr>
                <w:rFonts w:cs="Arial"/>
                <w:sz w:val="22"/>
                <w:szCs w:val="22"/>
              </w:rPr>
            </w:pPr>
          </w:p>
        </w:tc>
      </w:tr>
      <w:tr w:rsidR="002B6AAC" w:rsidRPr="00C04175" w14:paraId="38D3C648" w14:textId="77777777" w:rsidTr="0083605C">
        <w:tc>
          <w:tcPr>
            <w:tcW w:w="4986" w:type="dxa"/>
            <w:shd w:val="clear" w:color="auto" w:fill="FFFFFF"/>
          </w:tcPr>
          <w:p w14:paraId="63F39E33" w14:textId="4F2D7690" w:rsidR="002B6AAC" w:rsidRPr="00632FEE" w:rsidRDefault="002B6AAC" w:rsidP="002B6AAC">
            <w:pPr>
              <w:snapToGrid w:val="0"/>
              <w:ind w:left="9" w:right="200"/>
              <w:jc w:val="both"/>
              <w:rPr>
                <w:rFonts w:cs="Arial"/>
                <w:sz w:val="22"/>
                <w:szCs w:val="22"/>
                <w:lang w:val="eu-ES"/>
              </w:rPr>
            </w:pPr>
            <w:r w:rsidRPr="00632FEE">
              <w:rPr>
                <w:rFonts w:cs="Arial"/>
                <w:sz w:val="22"/>
                <w:szCs w:val="22"/>
                <w:lang w:val="eu-ES"/>
              </w:rPr>
              <w:lastRenderedPageBreak/>
              <w:t xml:space="preserve">Ukapenen jakinarazpen-datak </w:t>
            </w:r>
            <w:r w:rsidR="00632FEE" w:rsidRPr="00632FEE">
              <w:rPr>
                <w:rFonts w:cs="Arial"/>
                <w:sz w:val="22"/>
                <w:szCs w:val="22"/>
                <w:lang w:val="eu-ES"/>
              </w:rPr>
              <w:t>berekin ekarriko du onuradunei dagozkien administrazio- edo jurisdikzio-errekurtsoak jartzeko epeak zenbatzen hastea.</w:t>
            </w:r>
          </w:p>
        </w:tc>
        <w:tc>
          <w:tcPr>
            <w:tcW w:w="4986" w:type="dxa"/>
            <w:shd w:val="clear" w:color="auto" w:fill="FFFFFF"/>
          </w:tcPr>
          <w:p w14:paraId="14090364" w14:textId="68C990F3" w:rsidR="002B6AAC" w:rsidRPr="00632FEE" w:rsidRDefault="002B6AAC" w:rsidP="002B6AAC">
            <w:pPr>
              <w:snapToGrid w:val="0"/>
              <w:ind w:left="151"/>
              <w:jc w:val="both"/>
              <w:rPr>
                <w:rFonts w:cs="Arial"/>
                <w:sz w:val="22"/>
                <w:szCs w:val="22"/>
              </w:rPr>
            </w:pPr>
            <w:r w:rsidRPr="00632FEE">
              <w:rPr>
                <w:rFonts w:cs="Arial"/>
                <w:sz w:val="22"/>
                <w:szCs w:val="22"/>
              </w:rPr>
              <w:t xml:space="preserve">La notificación de las denegaciones determinará el inicio del cómputo de los plazos </w:t>
            </w:r>
            <w:r w:rsidR="00632FEE" w:rsidRPr="00632FEE">
              <w:rPr>
                <w:rFonts w:cs="Arial"/>
                <w:sz w:val="22"/>
                <w:szCs w:val="22"/>
              </w:rPr>
              <w:t xml:space="preserve">para la </w:t>
            </w:r>
            <w:r w:rsidR="00632FEE" w:rsidRPr="00632FEE">
              <w:rPr>
                <w:rFonts w:cs="Arial"/>
                <w:sz w:val="22"/>
                <w:szCs w:val="22"/>
              </w:rPr>
              <w:t>interposición de los recursos administrativos o jurisdiccionales que procedan respecto de las personas beneficiarias</w:t>
            </w:r>
            <w:r w:rsidRPr="00632FEE">
              <w:rPr>
                <w:rFonts w:cs="Arial"/>
                <w:sz w:val="22"/>
                <w:szCs w:val="22"/>
              </w:rPr>
              <w:t>.</w:t>
            </w:r>
          </w:p>
        </w:tc>
      </w:tr>
      <w:tr w:rsidR="002B6AAC" w:rsidRPr="00C04175" w14:paraId="687D802B" w14:textId="77777777" w:rsidTr="0083605C">
        <w:tc>
          <w:tcPr>
            <w:tcW w:w="4986" w:type="dxa"/>
            <w:shd w:val="clear" w:color="auto" w:fill="FFFFFF"/>
          </w:tcPr>
          <w:p w14:paraId="43798176" w14:textId="460C18E6"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27685479" w14:textId="77777777" w:rsidR="002B6AAC" w:rsidRPr="00C04175" w:rsidRDefault="002B6AAC" w:rsidP="002B6AAC">
            <w:pPr>
              <w:snapToGrid w:val="0"/>
              <w:ind w:left="151"/>
              <w:jc w:val="both"/>
              <w:rPr>
                <w:rFonts w:cs="Arial"/>
                <w:sz w:val="22"/>
                <w:szCs w:val="22"/>
              </w:rPr>
            </w:pPr>
          </w:p>
        </w:tc>
      </w:tr>
      <w:tr w:rsidR="002B6AAC" w:rsidRPr="00C04175" w14:paraId="6219AB99" w14:textId="77777777" w:rsidTr="0083605C">
        <w:tc>
          <w:tcPr>
            <w:tcW w:w="4986" w:type="dxa"/>
            <w:shd w:val="clear" w:color="auto" w:fill="FFFFFF"/>
          </w:tcPr>
          <w:p w14:paraId="31AAE623"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t>Hamargarrena: Eskaerarekin batera ekarri behar diren dokumentuak  eta argibideak.</w:t>
            </w:r>
          </w:p>
        </w:tc>
        <w:tc>
          <w:tcPr>
            <w:tcW w:w="4986" w:type="dxa"/>
            <w:shd w:val="clear" w:color="auto" w:fill="FFFFFF"/>
          </w:tcPr>
          <w:p w14:paraId="044B9181" w14:textId="77777777" w:rsidR="002B6AAC" w:rsidRPr="00C04175" w:rsidRDefault="002B6AAC" w:rsidP="002B6AAC">
            <w:pPr>
              <w:ind w:left="151"/>
              <w:jc w:val="both"/>
            </w:pPr>
            <w:r w:rsidRPr="00C04175">
              <w:rPr>
                <w:rFonts w:cs="Arial"/>
                <w:b/>
                <w:sz w:val="22"/>
                <w:szCs w:val="22"/>
              </w:rPr>
              <w:t>Décimo: Documentos e informaciones que deben acompañarse a la solicitud.</w:t>
            </w:r>
          </w:p>
        </w:tc>
      </w:tr>
      <w:tr w:rsidR="002B6AAC" w:rsidRPr="00C04175" w14:paraId="344E03F1" w14:textId="77777777" w:rsidTr="0083605C">
        <w:tc>
          <w:tcPr>
            <w:tcW w:w="4986" w:type="dxa"/>
            <w:shd w:val="clear" w:color="auto" w:fill="FFFFFF"/>
          </w:tcPr>
          <w:p w14:paraId="0DD8ED18" w14:textId="77777777"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560C6365" w14:textId="77777777" w:rsidR="002B6AAC" w:rsidRPr="00C04175" w:rsidRDefault="002B6AAC" w:rsidP="002B6AAC">
            <w:pPr>
              <w:snapToGrid w:val="0"/>
              <w:ind w:left="151"/>
              <w:jc w:val="both"/>
              <w:rPr>
                <w:rFonts w:cs="Arial"/>
                <w:sz w:val="22"/>
                <w:szCs w:val="22"/>
              </w:rPr>
            </w:pPr>
          </w:p>
        </w:tc>
      </w:tr>
      <w:tr w:rsidR="002B6AAC" w:rsidRPr="00C04175" w14:paraId="2D55D9AA" w14:textId="77777777" w:rsidTr="0083605C">
        <w:tc>
          <w:tcPr>
            <w:tcW w:w="4986" w:type="dxa"/>
            <w:shd w:val="clear" w:color="auto" w:fill="FFFFFF"/>
          </w:tcPr>
          <w:p w14:paraId="2FF9FDC2" w14:textId="77777777" w:rsidR="002B6AAC" w:rsidRPr="004B5536" w:rsidRDefault="002B6AAC" w:rsidP="002B6AAC">
            <w:pPr>
              <w:ind w:right="189"/>
              <w:jc w:val="both"/>
              <w:rPr>
                <w:rFonts w:cs="Arial"/>
                <w:sz w:val="22"/>
                <w:szCs w:val="22"/>
                <w:lang w:val="eu-ES"/>
              </w:rPr>
            </w:pPr>
            <w:r w:rsidRPr="004B5536">
              <w:rPr>
                <w:rFonts w:cs="Arial"/>
                <w:sz w:val="22"/>
                <w:szCs w:val="22"/>
                <w:lang w:val="eu-ES"/>
              </w:rPr>
              <w:t>Dirulaguntza hau tramitatzeko, aplikagarri den araudi erregulatzaileak eskatzen dituen hainbat datu eta dokumentu behar dira, interesdunek aurkeztu behar dituztenak.</w:t>
            </w:r>
          </w:p>
        </w:tc>
        <w:tc>
          <w:tcPr>
            <w:tcW w:w="4986" w:type="dxa"/>
            <w:shd w:val="clear" w:color="auto" w:fill="FFFFFF"/>
          </w:tcPr>
          <w:p w14:paraId="2488C0B6" w14:textId="77777777" w:rsidR="002B6AAC" w:rsidRPr="004B5536" w:rsidRDefault="002B6AAC" w:rsidP="002B6AAC">
            <w:pPr>
              <w:ind w:left="162"/>
              <w:jc w:val="both"/>
              <w:rPr>
                <w:rFonts w:cs="Arial"/>
                <w:sz w:val="22"/>
                <w:szCs w:val="22"/>
              </w:rPr>
            </w:pPr>
            <w:r w:rsidRPr="004B5536">
              <w:rPr>
                <w:rFonts w:cs="Arial"/>
                <w:sz w:val="22"/>
                <w:szCs w:val="22"/>
              </w:rPr>
              <w:t>La tramitación de esta subvención requiere de diversos datos y documentos exigidos por la normativa reguladora aplicable que deben ser aportados por las personas interesadas.</w:t>
            </w:r>
          </w:p>
        </w:tc>
      </w:tr>
      <w:tr w:rsidR="002B6AAC" w:rsidRPr="00C04175" w14:paraId="4DB6B25A" w14:textId="77777777" w:rsidTr="0083605C">
        <w:tc>
          <w:tcPr>
            <w:tcW w:w="4986" w:type="dxa"/>
            <w:shd w:val="clear" w:color="auto" w:fill="FFFFFF"/>
          </w:tcPr>
          <w:p w14:paraId="518C168A" w14:textId="77777777" w:rsidR="002B6AAC" w:rsidRPr="004B5536" w:rsidRDefault="002B6AAC" w:rsidP="002B6AAC">
            <w:pPr>
              <w:ind w:right="203"/>
              <w:rPr>
                <w:rFonts w:cs="Arial"/>
                <w:sz w:val="22"/>
                <w:szCs w:val="22"/>
                <w:lang w:val="eu-ES"/>
              </w:rPr>
            </w:pPr>
          </w:p>
        </w:tc>
        <w:tc>
          <w:tcPr>
            <w:tcW w:w="4986" w:type="dxa"/>
            <w:shd w:val="clear" w:color="auto" w:fill="FFFFFF"/>
          </w:tcPr>
          <w:p w14:paraId="0649866D" w14:textId="77777777" w:rsidR="002B6AAC" w:rsidRPr="004B5536" w:rsidRDefault="002B6AAC" w:rsidP="002B6AAC">
            <w:pPr>
              <w:pStyle w:val="sangrado"/>
              <w:rPr>
                <w:rFonts w:cs="Arial"/>
                <w:sz w:val="22"/>
                <w:szCs w:val="22"/>
              </w:rPr>
            </w:pPr>
          </w:p>
        </w:tc>
      </w:tr>
      <w:tr w:rsidR="002B6AAC" w:rsidRPr="00C04175" w14:paraId="12A6EA5A" w14:textId="77777777" w:rsidTr="0083605C">
        <w:tc>
          <w:tcPr>
            <w:tcW w:w="4986" w:type="dxa"/>
            <w:shd w:val="clear" w:color="auto" w:fill="FFFFFF"/>
          </w:tcPr>
          <w:p w14:paraId="74E50DB8" w14:textId="77777777" w:rsidR="002B6AAC" w:rsidRPr="004B5536" w:rsidRDefault="002B6AAC" w:rsidP="002B6AAC">
            <w:pPr>
              <w:ind w:right="189"/>
              <w:jc w:val="both"/>
              <w:rPr>
                <w:rFonts w:cs="Arial"/>
                <w:sz w:val="22"/>
                <w:szCs w:val="22"/>
                <w:lang w:val="eu-ES"/>
              </w:rPr>
            </w:pPr>
            <w:r w:rsidRPr="004B5536">
              <w:rPr>
                <w:rFonts w:cs="Arial"/>
                <w:sz w:val="22"/>
                <w:szCs w:val="22"/>
                <w:lang w:val="eu-ES"/>
              </w:rPr>
              <w:t>Hala ere, interesdunek honako hauek ez aurkezteko eskubidea dute (Administrazio Publikoen Administrazio Prozedura Erkidearen 39/2015 Legearen 28. artikulua):</w:t>
            </w:r>
          </w:p>
        </w:tc>
        <w:tc>
          <w:tcPr>
            <w:tcW w:w="4986" w:type="dxa"/>
            <w:shd w:val="clear" w:color="auto" w:fill="FFFFFF"/>
          </w:tcPr>
          <w:p w14:paraId="124C42AF" w14:textId="77777777" w:rsidR="002B6AAC" w:rsidRPr="004B5536" w:rsidRDefault="002B6AAC" w:rsidP="002B6AAC">
            <w:pPr>
              <w:ind w:left="162"/>
              <w:jc w:val="both"/>
              <w:rPr>
                <w:rFonts w:cs="Arial"/>
                <w:sz w:val="22"/>
                <w:szCs w:val="22"/>
              </w:rPr>
            </w:pPr>
            <w:r w:rsidRPr="004B5536">
              <w:rPr>
                <w:rFonts w:cs="Arial"/>
                <w:sz w:val="22"/>
                <w:szCs w:val="22"/>
              </w:rPr>
              <w:t>No obstante, las personas interesadas tienen derecho a no aportar (art. 28 de la Ley 39/2015 del Procedimiento Administrativo Común de las Administraciones Públicas):</w:t>
            </w:r>
          </w:p>
        </w:tc>
      </w:tr>
      <w:tr w:rsidR="002B6AAC" w:rsidRPr="00C04175" w14:paraId="34C6AFC7" w14:textId="77777777" w:rsidTr="0083605C">
        <w:tc>
          <w:tcPr>
            <w:tcW w:w="4986" w:type="dxa"/>
            <w:shd w:val="clear" w:color="auto" w:fill="FFFFFF"/>
          </w:tcPr>
          <w:p w14:paraId="287929B5" w14:textId="77777777" w:rsidR="002B6AAC" w:rsidRPr="004B5536" w:rsidRDefault="002B6AAC" w:rsidP="002B6AAC">
            <w:pPr>
              <w:ind w:right="246"/>
              <w:jc w:val="both"/>
              <w:rPr>
                <w:rFonts w:cs="Arial"/>
                <w:sz w:val="22"/>
                <w:szCs w:val="22"/>
              </w:rPr>
            </w:pPr>
          </w:p>
        </w:tc>
        <w:tc>
          <w:tcPr>
            <w:tcW w:w="4986" w:type="dxa"/>
            <w:shd w:val="clear" w:color="auto" w:fill="FFFFFF"/>
          </w:tcPr>
          <w:p w14:paraId="4B41C245" w14:textId="77777777" w:rsidR="002B6AAC" w:rsidRPr="004B5536" w:rsidRDefault="002B6AAC" w:rsidP="002B6AAC">
            <w:pPr>
              <w:ind w:left="247"/>
              <w:jc w:val="both"/>
              <w:rPr>
                <w:rFonts w:cs="Arial"/>
                <w:sz w:val="22"/>
                <w:szCs w:val="22"/>
              </w:rPr>
            </w:pPr>
          </w:p>
        </w:tc>
      </w:tr>
      <w:tr w:rsidR="002B6AAC" w:rsidRPr="00C04175" w14:paraId="272C2F50" w14:textId="77777777" w:rsidTr="0083605C">
        <w:tc>
          <w:tcPr>
            <w:tcW w:w="4986" w:type="dxa"/>
            <w:shd w:val="clear" w:color="auto" w:fill="FFFFFF"/>
          </w:tcPr>
          <w:p w14:paraId="45522F8C"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Eibarko Udalaren esku dauden datuak edo dokumentuak.</w:t>
            </w:r>
          </w:p>
        </w:tc>
        <w:tc>
          <w:tcPr>
            <w:tcW w:w="4986" w:type="dxa"/>
            <w:shd w:val="clear" w:color="auto" w:fill="FFFFFF"/>
          </w:tcPr>
          <w:p w14:paraId="7CF6E7EB" w14:textId="77777777" w:rsidR="002B6AAC" w:rsidRPr="004B5536" w:rsidRDefault="002B6AAC" w:rsidP="002B6AAC">
            <w:pPr>
              <w:pStyle w:val="Zerrenda-paragrafoa"/>
              <w:numPr>
                <w:ilvl w:val="0"/>
                <w:numId w:val="11"/>
              </w:numPr>
              <w:suppressAutoHyphens/>
              <w:autoSpaceDN w:val="0"/>
              <w:spacing w:after="0" w:line="240" w:lineRule="auto"/>
              <w:ind w:left="531" w:hanging="237"/>
              <w:contextualSpacing w:val="0"/>
              <w:jc w:val="both"/>
              <w:textAlignment w:val="baseline"/>
              <w:rPr>
                <w:rFonts w:ascii="Arial" w:hAnsi="Arial" w:cs="Arial"/>
              </w:rPr>
            </w:pPr>
            <w:r w:rsidRPr="004B5536">
              <w:rPr>
                <w:rFonts w:ascii="Arial" w:hAnsi="Arial" w:cs="Arial"/>
              </w:rPr>
              <w:t>Datos o documentos que estén en poder del Ayuntamiento de Eibar.</w:t>
            </w:r>
          </w:p>
        </w:tc>
      </w:tr>
      <w:tr w:rsidR="002B6AAC" w:rsidRPr="00C04175" w14:paraId="17296CD6" w14:textId="77777777" w:rsidTr="0083605C">
        <w:tc>
          <w:tcPr>
            <w:tcW w:w="4986" w:type="dxa"/>
            <w:shd w:val="clear" w:color="auto" w:fill="FFFFFF"/>
          </w:tcPr>
          <w:p w14:paraId="651FDD29"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Beste edozein administraziok egindako dokumentuak.</w:t>
            </w:r>
          </w:p>
        </w:tc>
        <w:tc>
          <w:tcPr>
            <w:tcW w:w="4986" w:type="dxa"/>
            <w:shd w:val="clear" w:color="auto" w:fill="FFFFFF"/>
          </w:tcPr>
          <w:p w14:paraId="12746A94" w14:textId="77777777" w:rsidR="002B6AAC" w:rsidRPr="004B5536" w:rsidRDefault="002B6AAC" w:rsidP="002B6AAC">
            <w:pPr>
              <w:pStyle w:val="Zerrenda-paragrafoa"/>
              <w:numPr>
                <w:ilvl w:val="0"/>
                <w:numId w:val="11"/>
              </w:numPr>
              <w:suppressAutoHyphens/>
              <w:autoSpaceDN w:val="0"/>
              <w:spacing w:after="0" w:line="240" w:lineRule="auto"/>
              <w:ind w:left="531" w:hanging="237"/>
              <w:contextualSpacing w:val="0"/>
              <w:jc w:val="both"/>
              <w:textAlignment w:val="baseline"/>
              <w:rPr>
                <w:rFonts w:ascii="Arial" w:hAnsi="Arial" w:cs="Arial"/>
              </w:rPr>
            </w:pPr>
            <w:r w:rsidRPr="004B5536">
              <w:rPr>
                <w:rFonts w:ascii="Arial" w:hAnsi="Arial" w:cs="Arial"/>
              </w:rPr>
              <w:t>Documentos que hayan sido elaborados por cualquier otra Administración.</w:t>
            </w:r>
          </w:p>
        </w:tc>
      </w:tr>
      <w:tr w:rsidR="002B6AAC" w:rsidRPr="00C04175" w14:paraId="79C6B5C3" w14:textId="77777777" w:rsidTr="0083605C">
        <w:tc>
          <w:tcPr>
            <w:tcW w:w="4986" w:type="dxa"/>
            <w:shd w:val="clear" w:color="auto" w:fill="FFFFFF"/>
          </w:tcPr>
          <w:p w14:paraId="2B4102A5"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Dokumentu originalak (salbu eta, salbuespen gisa, aplikagarria den araudiak kontrakoa ezartzen badu).</w:t>
            </w:r>
          </w:p>
        </w:tc>
        <w:tc>
          <w:tcPr>
            <w:tcW w:w="4986" w:type="dxa"/>
            <w:shd w:val="clear" w:color="auto" w:fill="FFFFFF"/>
          </w:tcPr>
          <w:p w14:paraId="780F308E" w14:textId="77777777" w:rsidR="002B6AAC" w:rsidRPr="004B5536" w:rsidRDefault="002B6AAC" w:rsidP="002B6AAC">
            <w:pPr>
              <w:pStyle w:val="Zerrenda-paragrafoa"/>
              <w:numPr>
                <w:ilvl w:val="0"/>
                <w:numId w:val="11"/>
              </w:numPr>
              <w:suppressAutoHyphens/>
              <w:autoSpaceDN w:val="0"/>
              <w:spacing w:after="0" w:line="240" w:lineRule="auto"/>
              <w:ind w:left="531" w:hanging="237"/>
              <w:contextualSpacing w:val="0"/>
              <w:jc w:val="both"/>
              <w:textAlignment w:val="baseline"/>
              <w:rPr>
                <w:rFonts w:ascii="Arial" w:hAnsi="Arial" w:cs="Arial"/>
              </w:rPr>
            </w:pPr>
            <w:r w:rsidRPr="004B5536">
              <w:rPr>
                <w:rFonts w:ascii="Arial" w:hAnsi="Arial" w:cs="Arial"/>
              </w:rPr>
              <w:t>Documentos originales (salvo que, con carácter excepcional, la normativa reguladora aplicable establezca lo contrario).</w:t>
            </w:r>
          </w:p>
        </w:tc>
      </w:tr>
      <w:tr w:rsidR="002B6AAC" w:rsidRPr="00C04175" w14:paraId="11190CF2" w14:textId="77777777" w:rsidTr="0083605C">
        <w:tc>
          <w:tcPr>
            <w:tcW w:w="4986" w:type="dxa"/>
            <w:shd w:val="clear" w:color="auto" w:fill="FFFFFF"/>
          </w:tcPr>
          <w:p w14:paraId="5737F58C"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Interesdunak lehenago edozein administraziotan aurkeztutako datuak edo dokumentuak.</w:t>
            </w:r>
          </w:p>
        </w:tc>
        <w:tc>
          <w:tcPr>
            <w:tcW w:w="4986" w:type="dxa"/>
            <w:shd w:val="clear" w:color="auto" w:fill="FFFFFF"/>
          </w:tcPr>
          <w:p w14:paraId="18D3D181" w14:textId="77777777" w:rsidR="002B6AAC" w:rsidRPr="004B5536" w:rsidRDefault="002B6AAC" w:rsidP="002B6AAC">
            <w:pPr>
              <w:pStyle w:val="Zerrenda-paragrafoa"/>
              <w:numPr>
                <w:ilvl w:val="0"/>
                <w:numId w:val="11"/>
              </w:numPr>
              <w:suppressAutoHyphens/>
              <w:autoSpaceDN w:val="0"/>
              <w:spacing w:after="0" w:line="240" w:lineRule="auto"/>
              <w:ind w:left="531" w:hanging="237"/>
              <w:contextualSpacing w:val="0"/>
              <w:jc w:val="both"/>
              <w:textAlignment w:val="baseline"/>
              <w:rPr>
                <w:rFonts w:ascii="Arial" w:hAnsi="Arial" w:cs="Arial"/>
              </w:rPr>
            </w:pPr>
            <w:r w:rsidRPr="004B5536">
              <w:rPr>
                <w:rFonts w:ascii="Arial" w:hAnsi="Arial" w:cs="Arial"/>
              </w:rPr>
              <w:t>Datos o documentos que hayan sido aportados anteriormente por la persona interesada en cualquier Administración.</w:t>
            </w:r>
          </w:p>
        </w:tc>
      </w:tr>
      <w:tr w:rsidR="002B6AAC" w:rsidRPr="00C04175" w14:paraId="04F1AE2D" w14:textId="77777777" w:rsidTr="0083605C">
        <w:tc>
          <w:tcPr>
            <w:tcW w:w="4986" w:type="dxa"/>
            <w:shd w:val="clear" w:color="auto" w:fill="FFFFFF"/>
          </w:tcPr>
          <w:p w14:paraId="0912538B" w14:textId="77777777" w:rsidR="002B6AAC" w:rsidRPr="00236A13" w:rsidRDefault="002B6AAC" w:rsidP="002B6AAC">
            <w:pPr>
              <w:ind w:right="203"/>
              <w:jc w:val="both"/>
              <w:rPr>
                <w:rFonts w:cs="Arial"/>
                <w:sz w:val="22"/>
                <w:szCs w:val="22"/>
                <w:highlight w:val="yellow"/>
              </w:rPr>
            </w:pPr>
          </w:p>
        </w:tc>
        <w:tc>
          <w:tcPr>
            <w:tcW w:w="4986" w:type="dxa"/>
            <w:shd w:val="clear" w:color="auto" w:fill="FFFFFF"/>
          </w:tcPr>
          <w:p w14:paraId="1F1BB4BE" w14:textId="77777777" w:rsidR="002B6AAC" w:rsidRPr="00236A13" w:rsidRDefault="002B6AAC" w:rsidP="002B6AAC">
            <w:pPr>
              <w:ind w:left="247"/>
              <w:jc w:val="both"/>
              <w:rPr>
                <w:rFonts w:cs="Arial"/>
                <w:sz w:val="22"/>
                <w:szCs w:val="22"/>
                <w:highlight w:val="yellow"/>
              </w:rPr>
            </w:pPr>
          </w:p>
        </w:tc>
      </w:tr>
      <w:tr w:rsidR="002B6AAC" w:rsidRPr="00C04175" w14:paraId="5B551E65" w14:textId="77777777" w:rsidTr="0083605C">
        <w:tc>
          <w:tcPr>
            <w:tcW w:w="4986" w:type="dxa"/>
            <w:shd w:val="clear" w:color="auto" w:fill="FFFFFF"/>
          </w:tcPr>
          <w:p w14:paraId="46B39CF5" w14:textId="77777777" w:rsidR="002B6AAC" w:rsidRPr="004B5536" w:rsidRDefault="002B6AAC" w:rsidP="002B6AAC">
            <w:pPr>
              <w:ind w:right="189"/>
              <w:jc w:val="both"/>
              <w:rPr>
                <w:rFonts w:cs="Arial"/>
                <w:sz w:val="22"/>
                <w:szCs w:val="22"/>
                <w:lang w:val="eu-ES"/>
              </w:rPr>
            </w:pPr>
            <w:r w:rsidRPr="004B5536">
              <w:rPr>
                <w:rFonts w:cs="Arial"/>
                <w:sz w:val="22"/>
                <w:szCs w:val="22"/>
                <w:lang w:val="eu-ES"/>
              </w:rPr>
              <w:t xml:space="preserve">Era berean, administrazio publikoek dokumentuak </w:t>
            </w:r>
            <w:proofErr w:type="spellStart"/>
            <w:r w:rsidRPr="004B5536">
              <w:rPr>
                <w:rFonts w:cs="Arial"/>
                <w:sz w:val="22"/>
                <w:szCs w:val="22"/>
                <w:lang w:val="eu-ES"/>
              </w:rPr>
              <w:t>elektronikoki</w:t>
            </w:r>
            <w:proofErr w:type="spellEnd"/>
            <w:r w:rsidRPr="004B5536">
              <w:rPr>
                <w:rFonts w:cs="Arial"/>
                <w:sz w:val="22"/>
                <w:szCs w:val="22"/>
                <w:lang w:val="eu-ES"/>
              </w:rPr>
              <w:t xml:space="preserve"> biltzeko betebeharra dute, beren sare korporatiboen bidez edo datu-bitartekaritzarako plataformei edo horretarako prestatutako beste sistema elektroniko batzuei kontsulta eginez (Sektore Publikoaren Araubide Juridikoaren urriaren 1eko 40/2015 Legearen 155. artikulua).</w:t>
            </w:r>
          </w:p>
        </w:tc>
        <w:tc>
          <w:tcPr>
            <w:tcW w:w="4986" w:type="dxa"/>
            <w:shd w:val="clear" w:color="auto" w:fill="FFFFFF"/>
          </w:tcPr>
          <w:p w14:paraId="73994E13" w14:textId="77777777" w:rsidR="002B6AAC" w:rsidRPr="004B5536" w:rsidRDefault="002B6AAC" w:rsidP="002B6AAC">
            <w:pPr>
              <w:ind w:left="247"/>
              <w:jc w:val="both"/>
              <w:rPr>
                <w:rFonts w:cs="Arial"/>
                <w:sz w:val="22"/>
                <w:szCs w:val="22"/>
              </w:rPr>
            </w:pPr>
            <w:r w:rsidRPr="004B5536">
              <w:rPr>
                <w:rFonts w:cs="Arial"/>
                <w:sz w:val="22"/>
                <w:szCs w:val="22"/>
              </w:rPr>
              <w:t>Así mismo, las Administraciones Públicas tienen el deber de recabar los documentos electrónicamente a través de sus redes corporativas o mediante consulta a las plataformas de intermediación de datos u otros sistemas electrónicos habilitados al efecto (art. 155 de la Ley 40/2015, de 1 de octubre, de Régimen Jurídico del Sector Público).</w:t>
            </w:r>
          </w:p>
        </w:tc>
      </w:tr>
      <w:tr w:rsidR="002B6AAC" w:rsidRPr="00C04175" w14:paraId="636B620F" w14:textId="77777777" w:rsidTr="0083605C">
        <w:tc>
          <w:tcPr>
            <w:tcW w:w="4986" w:type="dxa"/>
            <w:shd w:val="clear" w:color="auto" w:fill="FFFFFF"/>
          </w:tcPr>
          <w:p w14:paraId="6B7BED51" w14:textId="77777777" w:rsidR="002B6AAC" w:rsidRPr="004B5536" w:rsidRDefault="002B6AAC" w:rsidP="002B6AAC">
            <w:pPr>
              <w:ind w:right="189"/>
              <w:jc w:val="both"/>
              <w:rPr>
                <w:rFonts w:cs="Arial"/>
                <w:sz w:val="22"/>
                <w:szCs w:val="22"/>
                <w:lang w:val="eu-ES"/>
              </w:rPr>
            </w:pPr>
          </w:p>
        </w:tc>
        <w:tc>
          <w:tcPr>
            <w:tcW w:w="4986" w:type="dxa"/>
            <w:shd w:val="clear" w:color="auto" w:fill="FFFFFF"/>
          </w:tcPr>
          <w:p w14:paraId="0C4C3A75" w14:textId="77777777" w:rsidR="002B6AAC" w:rsidRPr="004B5536" w:rsidRDefault="002B6AAC" w:rsidP="002B6AAC">
            <w:pPr>
              <w:ind w:left="247"/>
              <w:jc w:val="both"/>
              <w:rPr>
                <w:rFonts w:cs="Arial"/>
                <w:sz w:val="22"/>
                <w:szCs w:val="22"/>
              </w:rPr>
            </w:pPr>
          </w:p>
        </w:tc>
      </w:tr>
      <w:tr w:rsidR="002B6AAC" w:rsidRPr="00C04175" w14:paraId="19F6CFD9" w14:textId="77777777" w:rsidTr="0083605C">
        <w:tc>
          <w:tcPr>
            <w:tcW w:w="4986" w:type="dxa"/>
            <w:shd w:val="clear" w:color="auto" w:fill="FFFFFF"/>
          </w:tcPr>
          <w:p w14:paraId="299DC533" w14:textId="77777777" w:rsidR="002B6AAC" w:rsidRPr="004B5536" w:rsidRDefault="002B6AAC" w:rsidP="002B6AAC">
            <w:pPr>
              <w:ind w:right="189"/>
              <w:jc w:val="both"/>
              <w:rPr>
                <w:rFonts w:cs="Arial"/>
                <w:sz w:val="22"/>
                <w:szCs w:val="22"/>
                <w:lang w:val="eu-ES"/>
              </w:rPr>
            </w:pPr>
            <w:r w:rsidRPr="004B5536">
              <w:rPr>
                <w:rFonts w:cs="Arial"/>
                <w:sz w:val="22"/>
                <w:szCs w:val="22"/>
                <w:lang w:val="eu-ES"/>
              </w:rPr>
              <w:t>Alde horretatik, eta dirulaguntza hau tramitatzeko, datu-bitartekaritzako plataformen bidez edo bitarteko telematikoen bidez Eibarko Udalak administrazio publiko eskudunei honako informazio hau kontsultatu ahal izango die, betiere interesdunak ez badio berariaz aurka egiten horiek erabiltzeari; kasu horretan, interesdunak dagozkion datuak edo dokumentuak aurkeztu beharko ditu:</w:t>
            </w:r>
          </w:p>
        </w:tc>
        <w:tc>
          <w:tcPr>
            <w:tcW w:w="4986" w:type="dxa"/>
            <w:shd w:val="clear" w:color="auto" w:fill="FFFFFF"/>
          </w:tcPr>
          <w:p w14:paraId="24A2F0A6" w14:textId="77777777" w:rsidR="002B6AAC" w:rsidRPr="004B5536" w:rsidRDefault="002B6AAC" w:rsidP="002B6AAC">
            <w:pPr>
              <w:ind w:left="247"/>
              <w:jc w:val="both"/>
              <w:rPr>
                <w:rFonts w:cs="Arial"/>
                <w:sz w:val="22"/>
                <w:szCs w:val="22"/>
              </w:rPr>
            </w:pPr>
            <w:r w:rsidRPr="004B5536">
              <w:rPr>
                <w:rFonts w:cs="Arial"/>
                <w:sz w:val="22"/>
                <w:szCs w:val="22"/>
              </w:rPr>
              <w:t>En este sentido, y para la tramitación de esta subvención, el Ayuntamiento de Eibar podrá consultar a través de plataformas de intermediación de datos o por medios telemáticos a las diferentes Administraciones Públicas competentes la siguiente información, siempre y cuando la persona interesada no se oponga de forma expresa al uso de los mismos, en cuyo caso, deberá aportar los datos o documentos correspondientes:</w:t>
            </w:r>
          </w:p>
        </w:tc>
      </w:tr>
      <w:tr w:rsidR="002B6AAC" w:rsidRPr="00C04175" w14:paraId="71C9BF26" w14:textId="77777777" w:rsidTr="0083605C">
        <w:tc>
          <w:tcPr>
            <w:tcW w:w="4986" w:type="dxa"/>
            <w:shd w:val="clear" w:color="auto" w:fill="FFFFFF"/>
          </w:tcPr>
          <w:p w14:paraId="2C906C82" w14:textId="77777777" w:rsidR="002B6AAC" w:rsidRPr="004B5536" w:rsidRDefault="002B6AAC" w:rsidP="002B6AAC">
            <w:pPr>
              <w:ind w:right="246"/>
              <w:rPr>
                <w:rFonts w:cs="Arial"/>
                <w:sz w:val="22"/>
                <w:szCs w:val="22"/>
              </w:rPr>
            </w:pPr>
          </w:p>
        </w:tc>
        <w:tc>
          <w:tcPr>
            <w:tcW w:w="4986" w:type="dxa"/>
            <w:shd w:val="clear" w:color="auto" w:fill="FFFFFF"/>
          </w:tcPr>
          <w:p w14:paraId="3B9F854D" w14:textId="77777777" w:rsidR="002B6AAC" w:rsidRPr="004B5536" w:rsidRDefault="002B6AAC" w:rsidP="002B6AAC">
            <w:pPr>
              <w:ind w:left="247"/>
              <w:rPr>
                <w:sz w:val="22"/>
                <w:szCs w:val="22"/>
              </w:rPr>
            </w:pPr>
          </w:p>
        </w:tc>
      </w:tr>
      <w:tr w:rsidR="002B6AAC" w:rsidRPr="00C04175" w14:paraId="32F37FA5" w14:textId="77777777" w:rsidTr="0083605C">
        <w:tc>
          <w:tcPr>
            <w:tcW w:w="4986" w:type="dxa"/>
            <w:shd w:val="clear" w:color="auto" w:fill="FFFFFF"/>
          </w:tcPr>
          <w:p w14:paraId="63B70F63"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lastRenderedPageBreak/>
              <w:t>Legezko ordezkapenen kasuan, ordezkapena Gipuzkoako Foru Aldundiko legezko ordezkarien erroldan erregistratuta egotea.</w:t>
            </w:r>
          </w:p>
        </w:tc>
        <w:tc>
          <w:tcPr>
            <w:tcW w:w="4986" w:type="dxa"/>
            <w:shd w:val="clear" w:color="auto" w:fill="FFFFFF"/>
          </w:tcPr>
          <w:p w14:paraId="00D6291A" w14:textId="77777777" w:rsidR="002B6AAC" w:rsidRPr="004B5536" w:rsidRDefault="002B6AAC" w:rsidP="002B6AAC">
            <w:pPr>
              <w:pStyle w:val="Zerrenda-paragrafoa"/>
              <w:numPr>
                <w:ilvl w:val="0"/>
                <w:numId w:val="13"/>
              </w:numPr>
              <w:autoSpaceDE w:val="0"/>
              <w:autoSpaceDN w:val="0"/>
              <w:adjustRightInd w:val="0"/>
              <w:spacing w:after="0" w:line="240" w:lineRule="auto"/>
              <w:ind w:left="600" w:hanging="284"/>
              <w:jc w:val="both"/>
              <w:rPr>
                <w:rFonts w:ascii="Arial" w:hAnsi="Arial" w:cs="Arial"/>
              </w:rPr>
            </w:pPr>
            <w:r w:rsidRPr="004B5536">
              <w:rPr>
                <w:rFonts w:ascii="Arial" w:hAnsi="Arial" w:cs="Arial"/>
              </w:rPr>
              <w:t>En caso de representación legal, estar registrado/a en el censo de representación legal de la Diputación Foral de Gipuzkoa.</w:t>
            </w:r>
          </w:p>
        </w:tc>
      </w:tr>
      <w:tr w:rsidR="002B6AAC" w:rsidRPr="00C04175" w14:paraId="366781FC" w14:textId="77777777" w:rsidTr="0083605C">
        <w:tc>
          <w:tcPr>
            <w:tcW w:w="4986" w:type="dxa"/>
            <w:shd w:val="clear" w:color="auto" w:fill="FFFFFF"/>
          </w:tcPr>
          <w:p w14:paraId="4274B56F"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Gizarte Segurantzarekiko betebeharrak egunean izatea.</w:t>
            </w:r>
          </w:p>
        </w:tc>
        <w:tc>
          <w:tcPr>
            <w:tcW w:w="4986" w:type="dxa"/>
            <w:shd w:val="clear" w:color="auto" w:fill="FFFFFF"/>
          </w:tcPr>
          <w:p w14:paraId="12613629" w14:textId="77777777" w:rsidR="002B6AAC" w:rsidRPr="004B5536" w:rsidRDefault="002B6AAC" w:rsidP="002B6AAC">
            <w:pPr>
              <w:pStyle w:val="Zerrenda-paragrafoa"/>
              <w:numPr>
                <w:ilvl w:val="0"/>
                <w:numId w:val="13"/>
              </w:numPr>
              <w:autoSpaceDE w:val="0"/>
              <w:autoSpaceDN w:val="0"/>
              <w:adjustRightInd w:val="0"/>
              <w:spacing w:after="0" w:line="240" w:lineRule="auto"/>
              <w:ind w:left="600" w:hanging="284"/>
              <w:jc w:val="both"/>
              <w:rPr>
                <w:rFonts w:ascii="Arial" w:hAnsi="Arial" w:cs="Arial"/>
              </w:rPr>
            </w:pPr>
            <w:r w:rsidRPr="004B5536">
              <w:rPr>
                <w:rFonts w:ascii="Arial" w:hAnsi="Arial" w:cs="Arial"/>
              </w:rPr>
              <w:t>Estar al corriente de pago de obligaciones con la Seguridad Social.</w:t>
            </w:r>
          </w:p>
        </w:tc>
      </w:tr>
      <w:tr w:rsidR="002B6AAC" w:rsidRPr="00C04175" w14:paraId="3E2E52E3" w14:textId="77777777" w:rsidTr="0083605C">
        <w:tc>
          <w:tcPr>
            <w:tcW w:w="4986" w:type="dxa"/>
            <w:shd w:val="clear" w:color="auto" w:fill="FFFFFF"/>
          </w:tcPr>
          <w:p w14:paraId="3BF27823" w14:textId="77777777" w:rsidR="002B6AAC" w:rsidRPr="004B5536" w:rsidRDefault="002B6AAC" w:rsidP="002B6AAC">
            <w:pPr>
              <w:pStyle w:val="Zerrenda-paragrafoa"/>
              <w:numPr>
                <w:ilvl w:val="0"/>
                <w:numId w:val="12"/>
              </w:numPr>
              <w:spacing w:after="0" w:line="240" w:lineRule="auto"/>
              <w:ind w:left="324" w:right="176" w:hanging="284"/>
              <w:contextualSpacing w:val="0"/>
              <w:jc w:val="both"/>
              <w:rPr>
                <w:rFonts w:ascii="Arial" w:hAnsi="Arial" w:cs="Arial"/>
                <w:lang w:val="eu-ES"/>
              </w:rPr>
            </w:pPr>
            <w:r w:rsidRPr="004B5536">
              <w:rPr>
                <w:rFonts w:ascii="Arial" w:hAnsi="Arial" w:cs="Arial"/>
                <w:lang w:val="eu-ES"/>
              </w:rPr>
              <w:t>Gipuzkoako, Bizkaiko eta/edo Arabako Foru Ogasunarekiko zerga-betebeharrak egunean izatea.</w:t>
            </w:r>
          </w:p>
        </w:tc>
        <w:tc>
          <w:tcPr>
            <w:tcW w:w="4986" w:type="dxa"/>
            <w:shd w:val="clear" w:color="auto" w:fill="FFFFFF"/>
          </w:tcPr>
          <w:p w14:paraId="5FF7BD84" w14:textId="77777777" w:rsidR="002B6AAC" w:rsidRPr="004B5536" w:rsidRDefault="002B6AAC" w:rsidP="002B6AAC">
            <w:pPr>
              <w:pStyle w:val="Zerrenda-paragrafoa"/>
              <w:numPr>
                <w:ilvl w:val="0"/>
                <w:numId w:val="13"/>
              </w:numPr>
              <w:autoSpaceDE w:val="0"/>
              <w:autoSpaceDN w:val="0"/>
              <w:adjustRightInd w:val="0"/>
              <w:spacing w:after="0" w:line="240" w:lineRule="auto"/>
              <w:ind w:left="600" w:hanging="284"/>
              <w:jc w:val="both"/>
              <w:rPr>
                <w:rFonts w:ascii="Arial" w:hAnsi="Arial" w:cs="Arial"/>
              </w:rPr>
            </w:pPr>
            <w:r w:rsidRPr="004B5536">
              <w:rPr>
                <w:rFonts w:ascii="Arial" w:hAnsi="Arial" w:cs="Arial"/>
              </w:rPr>
              <w:t>Estar al corriente de obligaciones tributarias con Hacienda Foral de Gipuzkoa, Bizkaia y/o Álava.</w:t>
            </w:r>
          </w:p>
        </w:tc>
      </w:tr>
      <w:tr w:rsidR="002B6AAC" w:rsidRPr="00C04175" w14:paraId="7E65C210" w14:textId="77777777" w:rsidTr="0083605C">
        <w:tc>
          <w:tcPr>
            <w:tcW w:w="4986" w:type="dxa"/>
            <w:shd w:val="clear" w:color="auto" w:fill="FFFFFF"/>
          </w:tcPr>
          <w:p w14:paraId="0E889259" w14:textId="77777777" w:rsidR="002B6AAC" w:rsidRPr="004B5536" w:rsidRDefault="002B6AAC" w:rsidP="002B6AAC">
            <w:pPr>
              <w:ind w:right="246"/>
              <w:rPr>
                <w:rFonts w:cs="Arial"/>
                <w:sz w:val="22"/>
                <w:szCs w:val="22"/>
                <w:highlight w:val="yellow"/>
                <w:lang w:val="eu-ES"/>
              </w:rPr>
            </w:pPr>
          </w:p>
        </w:tc>
        <w:tc>
          <w:tcPr>
            <w:tcW w:w="4986" w:type="dxa"/>
            <w:shd w:val="clear" w:color="auto" w:fill="FFFFFF"/>
          </w:tcPr>
          <w:p w14:paraId="286323EB" w14:textId="77777777" w:rsidR="002B6AAC" w:rsidRPr="00236A13" w:rsidRDefault="002B6AAC" w:rsidP="002B6AAC">
            <w:pPr>
              <w:ind w:left="247"/>
              <w:rPr>
                <w:rFonts w:cs="Arial"/>
                <w:sz w:val="22"/>
                <w:szCs w:val="22"/>
                <w:highlight w:val="yellow"/>
              </w:rPr>
            </w:pPr>
          </w:p>
        </w:tc>
      </w:tr>
      <w:tr w:rsidR="002B6AAC" w:rsidRPr="00C04175" w14:paraId="50A4A407" w14:textId="77777777" w:rsidTr="0083605C">
        <w:tc>
          <w:tcPr>
            <w:tcW w:w="4986" w:type="dxa"/>
            <w:shd w:val="clear" w:color="auto" w:fill="FFFFFF"/>
          </w:tcPr>
          <w:p w14:paraId="20D2DBE5" w14:textId="77777777" w:rsidR="002B6AAC" w:rsidRPr="004B5536" w:rsidRDefault="002B6AAC" w:rsidP="002B6AAC">
            <w:pPr>
              <w:ind w:right="189"/>
              <w:jc w:val="both"/>
              <w:rPr>
                <w:rFonts w:cs="Arial"/>
                <w:sz w:val="22"/>
                <w:szCs w:val="22"/>
                <w:lang w:val="eu-ES"/>
              </w:rPr>
            </w:pPr>
            <w:r w:rsidRPr="004B5536">
              <w:rPr>
                <w:rFonts w:cs="Arial"/>
                <w:sz w:val="22"/>
                <w:szCs w:val="22"/>
                <w:lang w:val="eu-ES"/>
              </w:rPr>
              <w:t>Kontsulta ezin bada egin datuen bitartekaritza-plataformen edo horretarako gaitutako beste sistema elektroniko batzuen bidez, Eibarko Udalak, salbuespen gisa, dokumentazio hori aurkezteko eskatu ahal izango dio eskatzaileari.</w:t>
            </w:r>
          </w:p>
        </w:tc>
        <w:tc>
          <w:tcPr>
            <w:tcW w:w="4986" w:type="dxa"/>
            <w:shd w:val="clear" w:color="auto" w:fill="FFFFFF"/>
          </w:tcPr>
          <w:p w14:paraId="544AB23D" w14:textId="77777777" w:rsidR="002B6AAC" w:rsidRPr="004B5536" w:rsidRDefault="002B6AAC" w:rsidP="002B6AAC">
            <w:pPr>
              <w:ind w:left="162"/>
              <w:jc w:val="both"/>
              <w:rPr>
                <w:rFonts w:cs="Arial"/>
                <w:sz w:val="22"/>
                <w:szCs w:val="22"/>
              </w:rPr>
            </w:pPr>
            <w:r w:rsidRPr="004B5536">
              <w:rPr>
                <w:rFonts w:cs="Arial"/>
                <w:sz w:val="22"/>
                <w:szCs w:val="22"/>
              </w:rPr>
              <w:t>En el caso en que no fuera posible la realización de la consulta a través de las plataformas de intermediación de datos u otros sistemas electrónicos habilitados al efecto, el Ayuntamiento de Eibar podrá solicitar excepcionalmente a la persona solicitante que presente la documentación en cuestión.</w:t>
            </w:r>
          </w:p>
        </w:tc>
      </w:tr>
      <w:tr w:rsidR="002B6AAC" w:rsidRPr="00C04175" w14:paraId="55D7E8DA" w14:textId="77777777" w:rsidTr="0083605C">
        <w:tc>
          <w:tcPr>
            <w:tcW w:w="4986" w:type="dxa"/>
            <w:shd w:val="clear" w:color="auto" w:fill="FFFFFF"/>
          </w:tcPr>
          <w:p w14:paraId="57358086" w14:textId="77777777"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3A9088AB" w14:textId="77777777" w:rsidR="002B6AAC" w:rsidRPr="00C04175" w:rsidRDefault="002B6AAC" w:rsidP="002B6AAC">
            <w:pPr>
              <w:snapToGrid w:val="0"/>
              <w:ind w:left="151"/>
              <w:jc w:val="both"/>
              <w:rPr>
                <w:rFonts w:cs="Arial"/>
                <w:sz w:val="22"/>
                <w:szCs w:val="22"/>
              </w:rPr>
            </w:pPr>
          </w:p>
        </w:tc>
      </w:tr>
      <w:tr w:rsidR="002B6AAC" w:rsidRPr="00C04175" w14:paraId="211BA810" w14:textId="77777777" w:rsidTr="0083605C">
        <w:tc>
          <w:tcPr>
            <w:tcW w:w="4986" w:type="dxa"/>
            <w:shd w:val="clear" w:color="auto" w:fill="FFFFFF"/>
          </w:tcPr>
          <w:p w14:paraId="570CE024" w14:textId="77777777" w:rsidR="002B6AAC" w:rsidRPr="00C04175" w:rsidRDefault="002B6AAC" w:rsidP="002B6AAC">
            <w:pPr>
              <w:ind w:left="9" w:right="200"/>
              <w:jc w:val="both"/>
              <w:rPr>
                <w:rFonts w:cs="Arial"/>
                <w:sz w:val="22"/>
                <w:szCs w:val="22"/>
                <w:lang w:val="eu-ES"/>
              </w:rPr>
            </w:pPr>
            <w:r w:rsidRPr="00C04175">
              <w:rPr>
                <w:rFonts w:cs="Arial"/>
                <w:sz w:val="22"/>
                <w:szCs w:val="22"/>
                <w:lang w:val="eu-ES"/>
              </w:rPr>
              <w:t>Dirulaguntza eskuratzeko eskaerak dokumentazio hau eduki behar du:</w:t>
            </w:r>
          </w:p>
        </w:tc>
        <w:tc>
          <w:tcPr>
            <w:tcW w:w="4986" w:type="dxa"/>
            <w:shd w:val="clear" w:color="auto" w:fill="FFFFFF"/>
          </w:tcPr>
          <w:p w14:paraId="23FFA2F7" w14:textId="77777777" w:rsidR="002B6AAC" w:rsidRPr="00C04175" w:rsidRDefault="002B6AAC" w:rsidP="002B6AAC">
            <w:pPr>
              <w:ind w:left="151"/>
              <w:jc w:val="both"/>
            </w:pPr>
            <w:r w:rsidRPr="00C04175">
              <w:rPr>
                <w:rFonts w:cs="Arial"/>
                <w:sz w:val="22"/>
                <w:szCs w:val="22"/>
              </w:rPr>
              <w:t>La solicitud para la obtención de la subvención deberá contener la siguiente documentación:</w:t>
            </w:r>
          </w:p>
        </w:tc>
      </w:tr>
      <w:tr w:rsidR="002B6AAC" w:rsidRPr="00C04175" w14:paraId="1DC3077B" w14:textId="77777777" w:rsidTr="0083605C">
        <w:tc>
          <w:tcPr>
            <w:tcW w:w="4986" w:type="dxa"/>
            <w:shd w:val="clear" w:color="auto" w:fill="FFFFFF"/>
          </w:tcPr>
          <w:p w14:paraId="3D0B287B" w14:textId="77777777"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701CD923" w14:textId="77777777" w:rsidR="002B6AAC" w:rsidRPr="00C04175" w:rsidRDefault="002B6AAC" w:rsidP="002B6AAC">
            <w:pPr>
              <w:snapToGrid w:val="0"/>
              <w:ind w:left="151"/>
              <w:jc w:val="both"/>
              <w:rPr>
                <w:rFonts w:cs="Arial"/>
                <w:sz w:val="22"/>
                <w:szCs w:val="22"/>
              </w:rPr>
            </w:pPr>
          </w:p>
        </w:tc>
      </w:tr>
      <w:tr w:rsidR="002B6AAC" w:rsidRPr="00C04175" w14:paraId="6580F39A" w14:textId="77777777" w:rsidTr="0083605C">
        <w:tc>
          <w:tcPr>
            <w:tcW w:w="4986" w:type="dxa"/>
            <w:shd w:val="clear" w:color="auto" w:fill="FFFFFF"/>
          </w:tcPr>
          <w:p w14:paraId="0C079F6D" w14:textId="04B06D9B" w:rsidR="002B6AAC" w:rsidRPr="00463A1D" w:rsidRDefault="002B6AAC" w:rsidP="002B6AAC">
            <w:pPr>
              <w:ind w:right="200"/>
              <w:jc w:val="both"/>
              <w:rPr>
                <w:rFonts w:cs="Arial"/>
                <w:lang w:val="eu-ES"/>
              </w:rPr>
            </w:pPr>
            <w:r>
              <w:rPr>
                <w:rFonts w:cs="Arial"/>
                <w:sz w:val="22"/>
                <w:szCs w:val="22"/>
                <w:lang w:val="eu-ES"/>
              </w:rPr>
              <w:t xml:space="preserve">a) </w:t>
            </w:r>
            <w:r w:rsidRPr="00463A1D">
              <w:rPr>
                <w:rFonts w:cs="Arial"/>
                <w:sz w:val="22"/>
                <w:szCs w:val="22"/>
                <w:lang w:val="eu-ES"/>
              </w:rPr>
              <w:t xml:space="preserve">DIRULAGUNTZAK IKASLEEI izeneko </w:t>
            </w:r>
            <w:r w:rsidRPr="00363082">
              <w:rPr>
                <w:rFonts w:cs="Arial"/>
                <w:sz w:val="22"/>
                <w:szCs w:val="22"/>
                <w:lang w:val="eu-ES"/>
              </w:rPr>
              <w:t>eskaera orria behar bezala beteta eta sinatuta, udal webgunean (</w:t>
            </w:r>
            <w:hyperlink r:id="rId8" w:history="1">
              <w:r w:rsidRPr="00363082">
                <w:rPr>
                  <w:rStyle w:val="Hiperesteka"/>
                  <w:rFonts w:cs="Arial"/>
                  <w:sz w:val="22"/>
                  <w:szCs w:val="22"/>
                  <w:lang w:val="eu-ES"/>
                </w:rPr>
                <w:t>www.eibar.eus</w:t>
              </w:r>
            </w:hyperlink>
            <w:r w:rsidRPr="00363082">
              <w:rPr>
                <w:rFonts w:cs="Arial"/>
                <w:sz w:val="22"/>
                <w:szCs w:val="22"/>
                <w:lang w:val="eu-ES"/>
              </w:rPr>
              <w:t>) eskura daitekeen ereduaren arabera.</w:t>
            </w:r>
            <w:r>
              <w:rPr>
                <w:rFonts w:cs="Arial"/>
                <w:sz w:val="22"/>
                <w:szCs w:val="22"/>
                <w:lang w:val="eu-ES"/>
              </w:rPr>
              <w:t xml:space="preserve"> </w:t>
            </w:r>
            <w:r w:rsidRPr="00363082">
              <w:rPr>
                <w:rFonts w:cs="Arial"/>
                <w:sz w:val="22"/>
                <w:szCs w:val="22"/>
                <w:lang w:val="eu-ES"/>
              </w:rPr>
              <w:t>Ikasle adingabeen kasuan, eskaera aitak, amak, tutoreak edo familia-harrera egiten duen pertsonak egin beharko du.</w:t>
            </w:r>
          </w:p>
        </w:tc>
        <w:tc>
          <w:tcPr>
            <w:tcW w:w="4986" w:type="dxa"/>
            <w:shd w:val="clear" w:color="auto" w:fill="FFFFFF"/>
          </w:tcPr>
          <w:p w14:paraId="2A179377" w14:textId="7F5BED6D" w:rsidR="002B6AAC" w:rsidRPr="00C04175" w:rsidRDefault="002B6AAC" w:rsidP="002B6AAC">
            <w:pPr>
              <w:ind w:left="151"/>
              <w:jc w:val="both"/>
              <w:rPr>
                <w:rFonts w:cs="Arial"/>
                <w:sz w:val="22"/>
                <w:szCs w:val="22"/>
              </w:rPr>
            </w:pPr>
            <w:r w:rsidRPr="00C04175">
              <w:rPr>
                <w:rFonts w:cs="Arial"/>
                <w:sz w:val="22"/>
                <w:szCs w:val="22"/>
              </w:rPr>
              <w:t>a) Solicitud de subvención AYUDAS A ESTUDIANTES debidamente cumplimentada y firmada</w:t>
            </w:r>
            <w:r w:rsidRPr="002C4690">
              <w:rPr>
                <w:rFonts w:cs="Arial"/>
                <w:sz w:val="22"/>
                <w:szCs w:val="22"/>
              </w:rPr>
              <w:t>, según modelo disponible</w:t>
            </w:r>
            <w:r>
              <w:rPr>
                <w:rFonts w:cs="Arial"/>
                <w:sz w:val="22"/>
                <w:szCs w:val="22"/>
              </w:rPr>
              <w:t xml:space="preserve"> en la página web municipal, </w:t>
            </w:r>
            <w:hyperlink r:id="rId9" w:history="1">
              <w:r w:rsidRPr="009021E5">
                <w:rPr>
                  <w:rStyle w:val="Hiperesteka"/>
                  <w:rFonts w:cs="Arial"/>
                  <w:sz w:val="22"/>
                  <w:szCs w:val="22"/>
                </w:rPr>
                <w:t>www.eibar.eus</w:t>
              </w:r>
            </w:hyperlink>
            <w:r w:rsidRPr="00433F0F">
              <w:rPr>
                <w:rFonts w:cs="Arial"/>
                <w:sz w:val="22"/>
                <w:szCs w:val="22"/>
              </w:rPr>
              <w:t xml:space="preserve">. </w:t>
            </w:r>
            <w:r w:rsidRPr="00C04175">
              <w:rPr>
                <w:rFonts w:cs="Arial"/>
                <w:sz w:val="22"/>
                <w:szCs w:val="22"/>
              </w:rPr>
              <w:t xml:space="preserve">En caso de estudiantes menores de edad, la </w:t>
            </w:r>
            <w:r>
              <w:rPr>
                <w:rFonts w:cs="Arial"/>
                <w:sz w:val="22"/>
                <w:szCs w:val="22"/>
              </w:rPr>
              <w:t>solicitud la deberá realizar</w:t>
            </w:r>
            <w:r w:rsidRPr="00C04175">
              <w:rPr>
                <w:rFonts w:cs="Arial"/>
                <w:sz w:val="22"/>
                <w:szCs w:val="22"/>
              </w:rPr>
              <w:t xml:space="preserve"> el padre, la madre, el/la tutor/a o la persona que ejerce la acogida familiar. </w:t>
            </w:r>
          </w:p>
        </w:tc>
      </w:tr>
      <w:tr w:rsidR="002B6AAC" w:rsidRPr="00C04175" w14:paraId="0C979EF0" w14:textId="77777777" w:rsidTr="0083605C">
        <w:tc>
          <w:tcPr>
            <w:tcW w:w="4986" w:type="dxa"/>
            <w:shd w:val="clear" w:color="auto" w:fill="FFFFFF"/>
          </w:tcPr>
          <w:p w14:paraId="5C093F05" w14:textId="77777777" w:rsidR="002B6AAC" w:rsidRDefault="002B6AAC" w:rsidP="002B6AAC">
            <w:pPr>
              <w:ind w:right="200"/>
              <w:jc w:val="both"/>
              <w:rPr>
                <w:rFonts w:cs="Arial"/>
                <w:sz w:val="22"/>
                <w:szCs w:val="22"/>
                <w:lang w:val="eu-ES"/>
              </w:rPr>
            </w:pPr>
          </w:p>
        </w:tc>
        <w:tc>
          <w:tcPr>
            <w:tcW w:w="4986" w:type="dxa"/>
            <w:shd w:val="clear" w:color="auto" w:fill="FFFFFF"/>
          </w:tcPr>
          <w:p w14:paraId="69C38379" w14:textId="77777777" w:rsidR="002B6AAC" w:rsidRPr="00C04175" w:rsidRDefault="002B6AAC" w:rsidP="002B6AAC">
            <w:pPr>
              <w:ind w:left="151"/>
              <w:jc w:val="both"/>
              <w:rPr>
                <w:rFonts w:cs="Arial"/>
                <w:sz w:val="22"/>
                <w:szCs w:val="22"/>
              </w:rPr>
            </w:pPr>
          </w:p>
        </w:tc>
      </w:tr>
      <w:tr w:rsidR="002B6AAC" w:rsidRPr="00C04175" w14:paraId="46A69CAE" w14:textId="77777777" w:rsidTr="002B4D53">
        <w:trPr>
          <w:trHeight w:val="292"/>
        </w:trPr>
        <w:tc>
          <w:tcPr>
            <w:tcW w:w="4986" w:type="dxa"/>
            <w:shd w:val="clear" w:color="auto" w:fill="FFFFFF"/>
          </w:tcPr>
          <w:p w14:paraId="1F0E3DB4" w14:textId="7F698249" w:rsidR="002B6AAC" w:rsidRPr="00363082" w:rsidRDefault="002B6AAC" w:rsidP="002B6AAC">
            <w:pPr>
              <w:ind w:right="200"/>
              <w:jc w:val="both"/>
              <w:rPr>
                <w:rFonts w:cs="Arial"/>
                <w:sz w:val="22"/>
                <w:szCs w:val="22"/>
                <w:lang w:val="eu-ES"/>
              </w:rPr>
            </w:pPr>
            <w:r w:rsidRPr="00363082">
              <w:rPr>
                <w:rFonts w:cs="Arial"/>
                <w:sz w:val="22"/>
                <w:szCs w:val="22"/>
                <w:lang w:val="eu-ES"/>
              </w:rPr>
              <w:t>"</w:t>
            </w:r>
            <w:r w:rsidRPr="00463A1D">
              <w:rPr>
                <w:rFonts w:cs="Arial"/>
                <w:sz w:val="22"/>
                <w:szCs w:val="22"/>
                <w:lang w:val="eu-ES"/>
              </w:rPr>
              <w:t>DIRULAGUNTZAK IKASLEEI</w:t>
            </w:r>
            <w:r w:rsidRPr="00363082">
              <w:rPr>
                <w:rFonts w:cs="Arial"/>
                <w:sz w:val="22"/>
                <w:szCs w:val="22"/>
                <w:lang w:val="eu-ES"/>
              </w:rPr>
              <w:t xml:space="preserve">" programaren informazioa eta eskaera jasotzen duten gutun-azalak herritarren eskura egongo dira </w:t>
            </w:r>
            <w:proofErr w:type="spellStart"/>
            <w:r w:rsidRPr="00363082">
              <w:rPr>
                <w:rFonts w:cs="Arial"/>
                <w:sz w:val="22"/>
                <w:szCs w:val="22"/>
                <w:lang w:val="eu-ES"/>
              </w:rPr>
              <w:t>PEGORAren</w:t>
            </w:r>
            <w:proofErr w:type="spellEnd"/>
            <w:r w:rsidRPr="00363082">
              <w:rPr>
                <w:rFonts w:cs="Arial"/>
                <w:sz w:val="22"/>
                <w:szCs w:val="22"/>
                <w:lang w:val="eu-ES"/>
              </w:rPr>
              <w:t xml:space="preserve"> sarrerako atean (autozerbitzuko makina dagoen lekuan).</w:t>
            </w:r>
          </w:p>
        </w:tc>
        <w:tc>
          <w:tcPr>
            <w:tcW w:w="4986" w:type="dxa"/>
            <w:shd w:val="clear" w:color="auto" w:fill="FFFFFF"/>
          </w:tcPr>
          <w:p w14:paraId="0061E54E" w14:textId="15B6C9AF" w:rsidR="002B6AAC" w:rsidRPr="00C04175" w:rsidRDefault="002B6AAC" w:rsidP="002B6AAC">
            <w:pPr>
              <w:ind w:left="151"/>
              <w:jc w:val="both"/>
              <w:rPr>
                <w:rFonts w:cs="Arial"/>
                <w:sz w:val="22"/>
                <w:szCs w:val="22"/>
              </w:rPr>
            </w:pPr>
            <w:r w:rsidRPr="00363082">
              <w:rPr>
                <w:rFonts w:cs="Arial"/>
                <w:sz w:val="22"/>
                <w:szCs w:val="22"/>
              </w:rPr>
              <w:t xml:space="preserve">Los sobres con la información y la solicitud del programa “AYUDA A ESTUDIANTES” estarán a disposición de la ciudadanía en la puerta contigua a la entrada de PEGORA (donde está ubicada la máquina de autoservicio). </w:t>
            </w:r>
          </w:p>
        </w:tc>
      </w:tr>
      <w:tr w:rsidR="002B6AAC" w:rsidRPr="00C04175" w14:paraId="1F957020" w14:textId="77777777" w:rsidTr="0083605C">
        <w:tc>
          <w:tcPr>
            <w:tcW w:w="4986" w:type="dxa"/>
            <w:shd w:val="clear" w:color="auto" w:fill="FFFFFF"/>
          </w:tcPr>
          <w:p w14:paraId="00D593A9" w14:textId="707F2061" w:rsidR="002B6AAC" w:rsidRPr="00C04175" w:rsidRDefault="002B6AAC" w:rsidP="002B6AAC">
            <w:pPr>
              <w:ind w:right="200"/>
              <w:jc w:val="both"/>
              <w:rPr>
                <w:rFonts w:cs="Arial"/>
                <w:sz w:val="22"/>
                <w:szCs w:val="22"/>
                <w:lang w:val="eu-ES"/>
              </w:rPr>
            </w:pPr>
          </w:p>
        </w:tc>
        <w:tc>
          <w:tcPr>
            <w:tcW w:w="4986" w:type="dxa"/>
            <w:shd w:val="clear" w:color="auto" w:fill="FFFFFF"/>
          </w:tcPr>
          <w:p w14:paraId="1C8E7118" w14:textId="6D87095D" w:rsidR="002B6AAC" w:rsidRPr="00C04175" w:rsidRDefault="002B6AAC" w:rsidP="002B6AAC">
            <w:pPr>
              <w:ind w:left="151"/>
              <w:jc w:val="both"/>
            </w:pPr>
          </w:p>
        </w:tc>
      </w:tr>
      <w:tr w:rsidR="002B6AAC" w:rsidRPr="00C04175" w14:paraId="1C8B121F" w14:textId="77777777" w:rsidTr="0083605C">
        <w:tc>
          <w:tcPr>
            <w:tcW w:w="4986" w:type="dxa"/>
            <w:shd w:val="clear" w:color="auto" w:fill="FFFFFF"/>
          </w:tcPr>
          <w:p w14:paraId="2F816E95" w14:textId="318CBC3C" w:rsidR="002B6AAC" w:rsidRPr="00C04175" w:rsidRDefault="002B6AAC" w:rsidP="002B6AAC">
            <w:pPr>
              <w:ind w:right="200"/>
              <w:jc w:val="both"/>
              <w:rPr>
                <w:rFonts w:cs="Arial"/>
                <w:sz w:val="22"/>
                <w:szCs w:val="22"/>
                <w:lang w:val="eu-ES"/>
              </w:rPr>
            </w:pPr>
            <w:r w:rsidRPr="00C04175">
              <w:rPr>
                <w:rFonts w:cs="Arial"/>
                <w:sz w:val="22"/>
                <w:szCs w:val="22"/>
                <w:lang w:val="eu-ES"/>
              </w:rPr>
              <w:t>b) Matrikularen egiaztagiria.</w:t>
            </w:r>
          </w:p>
        </w:tc>
        <w:tc>
          <w:tcPr>
            <w:tcW w:w="4986" w:type="dxa"/>
            <w:shd w:val="clear" w:color="auto" w:fill="FFFFFF"/>
          </w:tcPr>
          <w:p w14:paraId="137C2458" w14:textId="7F1E10AD" w:rsidR="002B6AAC" w:rsidRPr="00C04175" w:rsidRDefault="002B6AAC" w:rsidP="002B6AAC">
            <w:pPr>
              <w:ind w:left="151"/>
              <w:jc w:val="both"/>
              <w:rPr>
                <w:rFonts w:cs="Arial"/>
                <w:sz w:val="22"/>
                <w:szCs w:val="22"/>
              </w:rPr>
            </w:pPr>
            <w:r w:rsidRPr="00C04175">
              <w:rPr>
                <w:rFonts w:cs="Arial"/>
                <w:sz w:val="22"/>
                <w:szCs w:val="22"/>
              </w:rPr>
              <w:t>b) Justificante de la matrícula.</w:t>
            </w:r>
          </w:p>
        </w:tc>
      </w:tr>
      <w:tr w:rsidR="002B6AAC" w:rsidRPr="00C04175" w14:paraId="0E6D65E1" w14:textId="77777777" w:rsidTr="0083605C">
        <w:tc>
          <w:tcPr>
            <w:tcW w:w="4986" w:type="dxa"/>
            <w:shd w:val="clear" w:color="auto" w:fill="FFFFFF"/>
          </w:tcPr>
          <w:p w14:paraId="42FB48C4" w14:textId="77777777" w:rsidR="002B6AAC" w:rsidRPr="00C04175" w:rsidRDefault="002B6AAC" w:rsidP="002B6AAC">
            <w:pPr>
              <w:snapToGrid w:val="0"/>
              <w:ind w:right="200"/>
              <w:jc w:val="both"/>
              <w:rPr>
                <w:rFonts w:cs="Arial"/>
                <w:sz w:val="22"/>
                <w:szCs w:val="22"/>
                <w:lang w:val="eu-ES"/>
              </w:rPr>
            </w:pPr>
          </w:p>
        </w:tc>
        <w:tc>
          <w:tcPr>
            <w:tcW w:w="4986" w:type="dxa"/>
            <w:shd w:val="clear" w:color="auto" w:fill="FFFFFF"/>
          </w:tcPr>
          <w:p w14:paraId="3D234DD3" w14:textId="77777777" w:rsidR="002B6AAC" w:rsidRPr="00C04175" w:rsidRDefault="002B6AAC" w:rsidP="002B6AAC">
            <w:pPr>
              <w:ind w:left="151"/>
              <w:jc w:val="both"/>
              <w:rPr>
                <w:rFonts w:cs="Arial"/>
              </w:rPr>
            </w:pPr>
          </w:p>
        </w:tc>
      </w:tr>
      <w:tr w:rsidR="002B6AAC" w:rsidRPr="008D2DE8" w14:paraId="4115B863" w14:textId="77777777" w:rsidTr="0083605C">
        <w:tc>
          <w:tcPr>
            <w:tcW w:w="4986" w:type="dxa"/>
            <w:shd w:val="clear" w:color="auto" w:fill="FFFFFF"/>
          </w:tcPr>
          <w:p w14:paraId="15EA347E" w14:textId="77777777" w:rsidR="002B6AAC" w:rsidRPr="008D2DE8" w:rsidRDefault="002B6AAC" w:rsidP="002B6AAC">
            <w:pPr>
              <w:ind w:left="9" w:right="200"/>
              <w:jc w:val="both"/>
              <w:rPr>
                <w:rFonts w:cs="Arial"/>
                <w:sz w:val="22"/>
                <w:szCs w:val="22"/>
                <w:lang w:val="eu-ES"/>
              </w:rPr>
            </w:pPr>
            <w:r w:rsidRPr="008D2DE8">
              <w:rPr>
                <w:rFonts w:cs="Arial"/>
                <w:sz w:val="22"/>
                <w:szCs w:val="22"/>
                <w:lang w:val="eu-ES"/>
              </w:rPr>
              <w:t xml:space="preserve">c) Dirulaguntza kobratu nahi den aurrezki-libretaren edo bankuko kontuaren titulartasunari buruzko datuak egiaztatzeko dokumentua. </w:t>
            </w:r>
          </w:p>
          <w:p w14:paraId="54EC91C0" w14:textId="77777777" w:rsidR="002B6AAC" w:rsidRPr="008D2DE8" w:rsidRDefault="002B6AAC" w:rsidP="002B6AAC">
            <w:pPr>
              <w:ind w:left="9" w:right="200"/>
              <w:jc w:val="both"/>
              <w:rPr>
                <w:rFonts w:cs="Arial"/>
                <w:sz w:val="22"/>
                <w:szCs w:val="22"/>
                <w:lang w:val="eu-ES"/>
              </w:rPr>
            </w:pPr>
            <w:r w:rsidRPr="008D2DE8">
              <w:rPr>
                <w:rFonts w:cs="Arial"/>
                <w:sz w:val="22"/>
                <w:szCs w:val="22"/>
                <w:lang w:val="eu-ES"/>
              </w:rPr>
              <w:t>Adin nagusiko ikasleen kasuan, kontuaren titulartasuna ikaslearena izango da.</w:t>
            </w:r>
          </w:p>
          <w:p w14:paraId="12A053A3" w14:textId="77777777" w:rsidR="002B6AAC" w:rsidRPr="008D2DE8" w:rsidRDefault="002B6AAC" w:rsidP="002B6AAC">
            <w:pPr>
              <w:ind w:left="9" w:right="200"/>
              <w:jc w:val="both"/>
              <w:rPr>
                <w:rFonts w:cs="Arial"/>
                <w:sz w:val="22"/>
                <w:szCs w:val="22"/>
                <w:lang w:val="eu-ES"/>
              </w:rPr>
            </w:pPr>
          </w:p>
          <w:p w14:paraId="2BB5425F" w14:textId="77777777" w:rsidR="002B6AAC" w:rsidRPr="008D2DE8" w:rsidRDefault="002B6AAC" w:rsidP="002B6AAC">
            <w:pPr>
              <w:ind w:left="9" w:right="200"/>
              <w:jc w:val="both"/>
              <w:rPr>
                <w:rFonts w:cs="Arial"/>
                <w:sz w:val="22"/>
                <w:szCs w:val="22"/>
                <w:lang w:val="eu-ES"/>
              </w:rPr>
            </w:pPr>
            <w:r w:rsidRPr="008D2DE8">
              <w:rPr>
                <w:rFonts w:cs="Arial"/>
                <w:sz w:val="22"/>
                <w:szCs w:val="22"/>
                <w:lang w:val="eu-ES"/>
              </w:rPr>
              <w:t>Ikasle adingabeen kasuan, kontuaren titulartasuna aitarena, amarena, tutorearena edo familia-harrera egiten duen pertsonarena izango da.</w:t>
            </w:r>
          </w:p>
          <w:p w14:paraId="63C00C27" w14:textId="77777777" w:rsidR="002B6AAC" w:rsidRPr="008D2DE8" w:rsidRDefault="002B6AAC" w:rsidP="002B6AAC">
            <w:pPr>
              <w:ind w:left="9" w:right="200"/>
              <w:jc w:val="both"/>
              <w:rPr>
                <w:rFonts w:cs="Arial"/>
                <w:sz w:val="22"/>
                <w:szCs w:val="22"/>
                <w:lang w:val="eu-ES"/>
              </w:rPr>
            </w:pPr>
            <w:r w:rsidRPr="008D2DE8">
              <w:rPr>
                <w:rFonts w:cs="Arial"/>
                <w:sz w:val="22"/>
                <w:szCs w:val="22"/>
                <w:lang w:val="eu-ES"/>
              </w:rPr>
              <w:t>Egiaztagiri gisa honako hauek onartuko dira: banku-laburpenaren edo libretaren fotokopia, banku-erakundeak emandako ziurtagiria, edo banku-erakundeak dirulaguntza eskaeran jarritako zigilua.</w:t>
            </w:r>
          </w:p>
        </w:tc>
        <w:tc>
          <w:tcPr>
            <w:tcW w:w="4986" w:type="dxa"/>
            <w:shd w:val="clear" w:color="auto" w:fill="FFFFFF"/>
          </w:tcPr>
          <w:p w14:paraId="599F259C" w14:textId="77777777" w:rsidR="002B6AAC" w:rsidRPr="008D2DE8" w:rsidRDefault="002B6AAC" w:rsidP="002B6AAC">
            <w:pPr>
              <w:ind w:left="151"/>
              <w:jc w:val="both"/>
              <w:rPr>
                <w:rFonts w:cs="Arial"/>
                <w:sz w:val="22"/>
                <w:szCs w:val="22"/>
              </w:rPr>
            </w:pPr>
            <w:r w:rsidRPr="008D2DE8">
              <w:rPr>
                <w:rFonts w:cs="Arial"/>
                <w:sz w:val="22"/>
                <w:szCs w:val="22"/>
              </w:rPr>
              <w:t xml:space="preserve">c) Documento justificativo de los datos de titularidad de la libreta o cuenta bancaria en la que se desea cobrar la subvención. </w:t>
            </w:r>
          </w:p>
          <w:p w14:paraId="4972ABA9" w14:textId="77777777" w:rsidR="002B6AAC" w:rsidRPr="008D2DE8" w:rsidRDefault="002B6AAC" w:rsidP="002B6AAC">
            <w:pPr>
              <w:ind w:left="151"/>
              <w:jc w:val="both"/>
              <w:rPr>
                <w:rFonts w:cs="Arial"/>
                <w:sz w:val="22"/>
                <w:szCs w:val="22"/>
              </w:rPr>
            </w:pPr>
          </w:p>
          <w:p w14:paraId="4F305201" w14:textId="77777777" w:rsidR="002B6AAC" w:rsidRPr="008D2DE8" w:rsidRDefault="002B6AAC" w:rsidP="002B6AAC">
            <w:pPr>
              <w:ind w:left="151"/>
              <w:jc w:val="both"/>
              <w:rPr>
                <w:rFonts w:cs="Arial"/>
                <w:sz w:val="22"/>
                <w:szCs w:val="22"/>
              </w:rPr>
            </w:pPr>
            <w:r w:rsidRPr="008D2DE8">
              <w:rPr>
                <w:rFonts w:cs="Arial"/>
                <w:sz w:val="22"/>
                <w:szCs w:val="22"/>
              </w:rPr>
              <w:t xml:space="preserve">En caso de estudiantes mayores de edad, la titularidad de la cuenta deberá ser de el/la estudiante. </w:t>
            </w:r>
          </w:p>
          <w:p w14:paraId="0BC6C184" w14:textId="77777777" w:rsidR="002B6AAC" w:rsidRPr="008D2DE8" w:rsidRDefault="002B6AAC" w:rsidP="002B6AAC">
            <w:pPr>
              <w:ind w:left="151"/>
              <w:jc w:val="both"/>
              <w:rPr>
                <w:rFonts w:cs="Arial"/>
                <w:sz w:val="22"/>
                <w:szCs w:val="22"/>
              </w:rPr>
            </w:pPr>
            <w:r w:rsidRPr="008D2DE8">
              <w:rPr>
                <w:rFonts w:cs="Arial"/>
                <w:sz w:val="22"/>
                <w:szCs w:val="22"/>
              </w:rPr>
              <w:t xml:space="preserve">En caso de estudiantes menores de edad, la titularidad de la cuenta deberá ser del padre, de la madre, de el/la tutor/a o de la persona que ejerce la acogida familiar. </w:t>
            </w:r>
          </w:p>
          <w:p w14:paraId="62FA8D90" w14:textId="77777777" w:rsidR="002B6AAC" w:rsidRPr="008D2DE8" w:rsidRDefault="002B6AAC" w:rsidP="002B6AAC">
            <w:pPr>
              <w:ind w:left="151"/>
              <w:jc w:val="both"/>
              <w:rPr>
                <w:rFonts w:cs="Arial"/>
                <w:sz w:val="22"/>
                <w:szCs w:val="22"/>
              </w:rPr>
            </w:pPr>
            <w:r w:rsidRPr="008D2DE8">
              <w:rPr>
                <w:rFonts w:cs="Arial"/>
                <w:sz w:val="22"/>
                <w:szCs w:val="22"/>
              </w:rPr>
              <w:t xml:space="preserve">Como justificantes se aceptarán: fotocopia del extracto bancario o libreta, certificado expedido por la entidad bancaria, o sello estampado por la entidad bancaria en la solicitud de subvención. </w:t>
            </w:r>
          </w:p>
        </w:tc>
      </w:tr>
      <w:tr w:rsidR="002B6AAC" w:rsidRPr="00C04175" w14:paraId="15E50613" w14:textId="77777777" w:rsidTr="0083605C">
        <w:tc>
          <w:tcPr>
            <w:tcW w:w="4986" w:type="dxa"/>
            <w:shd w:val="clear" w:color="auto" w:fill="FFFFFF"/>
          </w:tcPr>
          <w:p w14:paraId="794F7717" w14:textId="77777777" w:rsidR="002B6AAC" w:rsidRPr="00C04175" w:rsidRDefault="002B6AAC" w:rsidP="002B6AAC">
            <w:pPr>
              <w:ind w:left="9" w:right="200"/>
              <w:jc w:val="both"/>
              <w:rPr>
                <w:rFonts w:cs="Arial"/>
                <w:sz w:val="22"/>
                <w:szCs w:val="22"/>
                <w:lang w:val="eu-ES"/>
              </w:rPr>
            </w:pPr>
          </w:p>
        </w:tc>
        <w:tc>
          <w:tcPr>
            <w:tcW w:w="4986" w:type="dxa"/>
            <w:shd w:val="clear" w:color="auto" w:fill="FFFFFF"/>
          </w:tcPr>
          <w:p w14:paraId="7898B858" w14:textId="77777777" w:rsidR="002B6AAC" w:rsidRPr="00C04175" w:rsidRDefault="002B6AAC" w:rsidP="002B6AAC">
            <w:pPr>
              <w:snapToGrid w:val="0"/>
              <w:ind w:left="151"/>
              <w:jc w:val="both"/>
              <w:rPr>
                <w:rFonts w:cs="Arial"/>
                <w:sz w:val="22"/>
                <w:szCs w:val="22"/>
              </w:rPr>
            </w:pPr>
          </w:p>
        </w:tc>
      </w:tr>
      <w:tr w:rsidR="002B6AAC" w:rsidRPr="00C04175" w14:paraId="103A68AD" w14:textId="77777777" w:rsidTr="0083605C">
        <w:tc>
          <w:tcPr>
            <w:tcW w:w="4986" w:type="dxa"/>
            <w:shd w:val="clear" w:color="auto" w:fill="FFFFFF"/>
          </w:tcPr>
          <w:p w14:paraId="0E26D55B" w14:textId="362FA68D" w:rsidR="002B6AAC" w:rsidRPr="00632FEE" w:rsidRDefault="002B6AAC" w:rsidP="002B6AAC">
            <w:pPr>
              <w:ind w:left="9" w:right="200"/>
              <w:jc w:val="both"/>
              <w:rPr>
                <w:rFonts w:cs="Arial"/>
                <w:sz w:val="22"/>
                <w:szCs w:val="22"/>
                <w:lang w:val="eu-ES"/>
              </w:rPr>
            </w:pPr>
            <w:r w:rsidRPr="00632FEE">
              <w:rPr>
                <w:rFonts w:cs="Arial"/>
                <w:sz w:val="22"/>
                <w:szCs w:val="22"/>
                <w:lang w:val="eu-ES"/>
              </w:rPr>
              <w:t xml:space="preserve">d) 2026ko irailaren 1etik urriaren 16ra bitartean Eibarko dendetan egindako erosketen </w:t>
            </w:r>
            <w:proofErr w:type="spellStart"/>
            <w:r w:rsidRPr="00632FEE">
              <w:rPr>
                <w:rFonts w:cs="Arial"/>
                <w:sz w:val="22"/>
                <w:szCs w:val="22"/>
                <w:lang w:val="eu-ES"/>
              </w:rPr>
              <w:t>TicketBAI</w:t>
            </w:r>
            <w:proofErr w:type="spellEnd"/>
            <w:r w:rsidRPr="00632FEE">
              <w:rPr>
                <w:rFonts w:cs="Arial"/>
                <w:sz w:val="22"/>
                <w:szCs w:val="22"/>
                <w:lang w:val="eu-ES"/>
              </w:rPr>
              <w:t xml:space="preserve"> bidez jaulkitako fakturak (egoitza soziala Gipuzkoatik kanpo izateagatik edo beste arrazoiren batengatik </w:t>
            </w:r>
            <w:proofErr w:type="spellStart"/>
            <w:r w:rsidRPr="00632FEE">
              <w:rPr>
                <w:rFonts w:cs="Arial"/>
                <w:sz w:val="22"/>
                <w:szCs w:val="22"/>
                <w:lang w:val="eu-ES"/>
              </w:rPr>
              <w:t>TicketBAI</w:t>
            </w:r>
            <w:proofErr w:type="spellEnd"/>
            <w:r w:rsidRPr="00632FEE">
              <w:rPr>
                <w:rFonts w:cs="Arial"/>
                <w:sz w:val="22"/>
                <w:szCs w:val="22"/>
                <w:lang w:val="eu-ES"/>
              </w:rPr>
              <w:t xml:space="preserve"> jaulki beharrik ez duten saltokien kasuan, nahikoa izango da faktura</w:t>
            </w:r>
            <w:r w:rsidRPr="00632FEE">
              <w:rPr>
                <w:sz w:val="22"/>
                <w:szCs w:val="22"/>
                <w:lang w:val="eu-ES"/>
              </w:rPr>
              <w:t>)</w:t>
            </w:r>
            <w:r w:rsidRPr="00632FEE">
              <w:rPr>
                <w:rFonts w:cs="Arial"/>
                <w:sz w:val="22"/>
                <w:szCs w:val="22"/>
                <w:lang w:val="eu-ES"/>
              </w:rPr>
              <w:t>, dirulaguntzaren titularraren izenean egindakoak. Fakturetan argi eta garbi azaldu behar da zeintzuk izan diren erositako gauzak.</w:t>
            </w:r>
          </w:p>
        </w:tc>
        <w:tc>
          <w:tcPr>
            <w:tcW w:w="4986" w:type="dxa"/>
            <w:shd w:val="clear" w:color="auto" w:fill="FFFFFF"/>
          </w:tcPr>
          <w:p w14:paraId="02D3BE5B" w14:textId="756B852B" w:rsidR="002B6AAC" w:rsidRPr="00632FEE" w:rsidRDefault="002B6AAC" w:rsidP="002B6AAC">
            <w:pPr>
              <w:ind w:left="151"/>
              <w:jc w:val="both"/>
              <w:rPr>
                <w:rFonts w:cs="Arial"/>
                <w:sz w:val="22"/>
                <w:szCs w:val="22"/>
              </w:rPr>
            </w:pPr>
            <w:r w:rsidRPr="00632FEE">
              <w:rPr>
                <w:rFonts w:cs="Arial"/>
                <w:sz w:val="22"/>
                <w:szCs w:val="22"/>
              </w:rPr>
              <w:t xml:space="preserve">d) Facturas emitidas por </w:t>
            </w:r>
            <w:proofErr w:type="spellStart"/>
            <w:r w:rsidRPr="00632FEE">
              <w:rPr>
                <w:rFonts w:cs="Arial"/>
                <w:sz w:val="22"/>
                <w:szCs w:val="22"/>
              </w:rPr>
              <w:t>TicketBAI</w:t>
            </w:r>
            <w:proofErr w:type="spellEnd"/>
            <w:r w:rsidRPr="00632FEE">
              <w:rPr>
                <w:rFonts w:cs="Arial"/>
                <w:sz w:val="22"/>
                <w:szCs w:val="22"/>
              </w:rPr>
              <w:t xml:space="preserve"> (</w:t>
            </w:r>
            <w:r w:rsidRPr="00632FEE">
              <w:rPr>
                <w:rFonts w:cs="Arial"/>
                <w:color w:val="1A181C"/>
                <w:sz w:val="22"/>
                <w:szCs w:val="22"/>
              </w:rPr>
              <w:t xml:space="preserve">comercios que no estén obligados a emitir </w:t>
            </w:r>
            <w:proofErr w:type="spellStart"/>
            <w:r w:rsidRPr="00632FEE">
              <w:rPr>
                <w:rFonts w:cs="Arial"/>
                <w:color w:val="1A181C"/>
                <w:sz w:val="22"/>
                <w:szCs w:val="22"/>
              </w:rPr>
              <w:t>TicketBAI</w:t>
            </w:r>
            <w:proofErr w:type="spellEnd"/>
            <w:r w:rsidRPr="00632FEE">
              <w:rPr>
                <w:rFonts w:cs="Arial"/>
                <w:color w:val="1A181C"/>
                <w:sz w:val="22"/>
                <w:szCs w:val="22"/>
              </w:rPr>
              <w:t xml:space="preserve"> por tener su sede social fuera de Gipuzkoa u otros motivos</w:t>
            </w:r>
            <w:r w:rsidRPr="00632FEE">
              <w:rPr>
                <w:rFonts w:cs="Arial"/>
                <w:color w:val="1A181C"/>
                <w:sz w:val="19"/>
                <w:szCs w:val="19"/>
              </w:rPr>
              <w:t xml:space="preserve">, </w:t>
            </w:r>
            <w:r w:rsidRPr="00632FEE">
              <w:rPr>
                <w:rFonts w:cs="Arial"/>
                <w:color w:val="1A181C"/>
                <w:sz w:val="22"/>
                <w:szCs w:val="22"/>
              </w:rPr>
              <w:t>será suficiente con la factura</w:t>
            </w:r>
            <w:r w:rsidRPr="00632FEE">
              <w:rPr>
                <w:rFonts w:cs="Arial"/>
                <w:sz w:val="22"/>
                <w:szCs w:val="22"/>
              </w:rPr>
              <w:t>) del gasto realizado en comercios de Eibar entre el 1 de septiembre y el 16 de octubre de 2026, expedidas a nombre de la persona titular de la subvención, en la que consten de forma clara y concisa los productos adquiridos.</w:t>
            </w:r>
          </w:p>
        </w:tc>
      </w:tr>
      <w:tr w:rsidR="002B6AAC" w:rsidRPr="00C04175" w14:paraId="0A444B6D" w14:textId="77777777" w:rsidTr="0083605C">
        <w:tc>
          <w:tcPr>
            <w:tcW w:w="4986" w:type="dxa"/>
            <w:shd w:val="clear" w:color="auto" w:fill="FFFFFF"/>
          </w:tcPr>
          <w:p w14:paraId="2BCE707F" w14:textId="77777777" w:rsidR="002B6AAC" w:rsidRPr="00632FEE" w:rsidRDefault="002B6AAC" w:rsidP="002B6AAC">
            <w:pPr>
              <w:ind w:left="9" w:right="200"/>
              <w:jc w:val="both"/>
              <w:rPr>
                <w:rFonts w:cs="Arial"/>
                <w:sz w:val="22"/>
                <w:szCs w:val="22"/>
                <w:lang w:val="eu-ES"/>
              </w:rPr>
            </w:pPr>
          </w:p>
        </w:tc>
        <w:tc>
          <w:tcPr>
            <w:tcW w:w="4986" w:type="dxa"/>
            <w:shd w:val="clear" w:color="auto" w:fill="FFFFFF"/>
          </w:tcPr>
          <w:p w14:paraId="29BE72BB" w14:textId="77777777" w:rsidR="002B6AAC" w:rsidRPr="00632FEE" w:rsidRDefault="002B6AAC" w:rsidP="002B6AAC">
            <w:pPr>
              <w:ind w:left="151"/>
              <w:jc w:val="both"/>
              <w:rPr>
                <w:rFonts w:cs="Arial"/>
                <w:sz w:val="22"/>
                <w:szCs w:val="22"/>
              </w:rPr>
            </w:pPr>
          </w:p>
        </w:tc>
      </w:tr>
      <w:tr w:rsidR="002B6AAC" w:rsidRPr="00C04175" w14:paraId="41E64101" w14:textId="77777777" w:rsidTr="0083605C">
        <w:tc>
          <w:tcPr>
            <w:tcW w:w="4986" w:type="dxa"/>
            <w:shd w:val="clear" w:color="auto" w:fill="FFFFFF"/>
          </w:tcPr>
          <w:p w14:paraId="790E3FC1" w14:textId="77777777" w:rsidR="002B6AAC" w:rsidRPr="00632FEE" w:rsidRDefault="002B6AAC" w:rsidP="002B6AAC">
            <w:pPr>
              <w:ind w:left="9" w:right="200"/>
              <w:jc w:val="both"/>
              <w:rPr>
                <w:rFonts w:cs="Arial"/>
                <w:sz w:val="22"/>
                <w:szCs w:val="22"/>
                <w:lang w:val="eu-ES"/>
              </w:rPr>
            </w:pPr>
            <w:r w:rsidRPr="00632FEE">
              <w:rPr>
                <w:rFonts w:cs="Arial"/>
                <w:sz w:val="22"/>
                <w:szCs w:val="22"/>
                <w:lang w:val="eu-ES"/>
              </w:rPr>
              <w:t>e) Ikasle adingabeen kasuan, dirulaguntza kobratzeko kontuaren titularra adingabearen tutorea bada, hori egiaztatzen duen dokumentazioa.</w:t>
            </w:r>
          </w:p>
        </w:tc>
        <w:tc>
          <w:tcPr>
            <w:tcW w:w="4986" w:type="dxa"/>
            <w:shd w:val="clear" w:color="auto" w:fill="FFFFFF"/>
          </w:tcPr>
          <w:p w14:paraId="32B0C0EE" w14:textId="77777777" w:rsidR="002B6AAC" w:rsidRPr="00632FEE" w:rsidRDefault="002B6AAC" w:rsidP="002B6AAC">
            <w:pPr>
              <w:ind w:left="151"/>
              <w:jc w:val="both"/>
              <w:rPr>
                <w:rFonts w:cs="Arial"/>
                <w:sz w:val="22"/>
                <w:szCs w:val="22"/>
              </w:rPr>
            </w:pPr>
            <w:r w:rsidRPr="00632FEE">
              <w:rPr>
                <w:rFonts w:cs="Arial"/>
                <w:sz w:val="22"/>
                <w:szCs w:val="22"/>
              </w:rPr>
              <w:t>e) En caso de alumnos/as menores de edad, si la persona titular de la cuenta para cobro de la subvención es tutor/a del menor, la documentación que así lo acredite.</w:t>
            </w:r>
          </w:p>
        </w:tc>
      </w:tr>
      <w:tr w:rsidR="002B6AAC" w:rsidRPr="00C04175" w14:paraId="5B61F02E" w14:textId="77777777" w:rsidTr="0083605C">
        <w:tc>
          <w:tcPr>
            <w:tcW w:w="4986" w:type="dxa"/>
            <w:shd w:val="clear" w:color="auto" w:fill="FFFFFF"/>
          </w:tcPr>
          <w:p w14:paraId="39589556" w14:textId="77777777" w:rsidR="002B6AAC" w:rsidRPr="00632FEE" w:rsidRDefault="002B6AAC" w:rsidP="002B6AAC">
            <w:pPr>
              <w:ind w:right="200"/>
              <w:jc w:val="both"/>
              <w:rPr>
                <w:rFonts w:cs="Arial"/>
                <w:sz w:val="22"/>
                <w:szCs w:val="22"/>
                <w:lang w:val="eu-ES"/>
              </w:rPr>
            </w:pPr>
          </w:p>
        </w:tc>
        <w:tc>
          <w:tcPr>
            <w:tcW w:w="4986" w:type="dxa"/>
            <w:shd w:val="clear" w:color="auto" w:fill="FFFFFF"/>
          </w:tcPr>
          <w:p w14:paraId="1665D325" w14:textId="77777777" w:rsidR="002B6AAC" w:rsidRPr="00632FEE" w:rsidRDefault="002B6AAC" w:rsidP="002B6AAC">
            <w:pPr>
              <w:ind w:left="151"/>
              <w:jc w:val="both"/>
              <w:rPr>
                <w:rFonts w:cs="Arial"/>
                <w:sz w:val="22"/>
                <w:szCs w:val="22"/>
              </w:rPr>
            </w:pPr>
          </w:p>
        </w:tc>
      </w:tr>
      <w:tr w:rsidR="002B6AAC" w:rsidRPr="00C04175" w14:paraId="633E3CF8" w14:textId="77777777" w:rsidTr="0083605C">
        <w:tc>
          <w:tcPr>
            <w:tcW w:w="4986" w:type="dxa"/>
            <w:shd w:val="clear" w:color="auto" w:fill="FFFFFF"/>
          </w:tcPr>
          <w:p w14:paraId="57480853" w14:textId="77777777" w:rsidR="002B6AAC" w:rsidRPr="00632FEE" w:rsidRDefault="002B6AAC" w:rsidP="002B6AAC">
            <w:pPr>
              <w:ind w:left="9" w:right="200"/>
              <w:jc w:val="both"/>
              <w:rPr>
                <w:rFonts w:cs="Arial"/>
                <w:sz w:val="22"/>
                <w:szCs w:val="22"/>
                <w:lang w:val="eu-ES"/>
              </w:rPr>
            </w:pPr>
            <w:r w:rsidRPr="00632FEE">
              <w:rPr>
                <w:rFonts w:cs="Arial"/>
                <w:sz w:val="22"/>
                <w:szCs w:val="22"/>
                <w:lang w:val="eu-ES"/>
              </w:rPr>
              <w:t>f) Ikasle adingabeen kasuan, dirulaguntza kobratzeko kontuaren titularra adingabearen harrerako pertsona/familia bada, hori egiaztatzen duen dokumentazioa.</w:t>
            </w:r>
          </w:p>
        </w:tc>
        <w:tc>
          <w:tcPr>
            <w:tcW w:w="4986" w:type="dxa"/>
            <w:shd w:val="clear" w:color="auto" w:fill="FFFFFF"/>
          </w:tcPr>
          <w:p w14:paraId="01743C69" w14:textId="77777777" w:rsidR="002B6AAC" w:rsidRPr="00632FEE" w:rsidRDefault="002B6AAC" w:rsidP="002B6AAC">
            <w:pPr>
              <w:ind w:left="151"/>
              <w:jc w:val="both"/>
              <w:rPr>
                <w:rFonts w:cs="Arial"/>
                <w:sz w:val="22"/>
                <w:szCs w:val="22"/>
              </w:rPr>
            </w:pPr>
            <w:r w:rsidRPr="00632FEE">
              <w:rPr>
                <w:rFonts w:cs="Arial"/>
                <w:sz w:val="22"/>
                <w:szCs w:val="22"/>
              </w:rPr>
              <w:t>f) En caso de alumnos/as menores de edad, si la persona titular de la cuenta para cobro de la subvención es persona/familia de acogida del menor, la documentación que así lo acredite.</w:t>
            </w:r>
          </w:p>
        </w:tc>
      </w:tr>
      <w:tr w:rsidR="002B6AAC" w:rsidRPr="00C04175" w14:paraId="3A1B0D92" w14:textId="77777777" w:rsidTr="0083605C">
        <w:tc>
          <w:tcPr>
            <w:tcW w:w="4986" w:type="dxa"/>
            <w:shd w:val="clear" w:color="auto" w:fill="FFFFFF"/>
          </w:tcPr>
          <w:p w14:paraId="65B5D21B" w14:textId="77777777" w:rsidR="002B6AAC" w:rsidRPr="00C04175" w:rsidRDefault="002B6AAC" w:rsidP="002B6AAC">
            <w:pPr>
              <w:ind w:left="9" w:right="200"/>
              <w:jc w:val="both"/>
              <w:rPr>
                <w:rFonts w:cs="Arial"/>
                <w:sz w:val="22"/>
                <w:szCs w:val="22"/>
                <w:lang w:val="eu-ES"/>
              </w:rPr>
            </w:pPr>
          </w:p>
        </w:tc>
        <w:tc>
          <w:tcPr>
            <w:tcW w:w="4986" w:type="dxa"/>
            <w:shd w:val="clear" w:color="auto" w:fill="FFFFFF"/>
          </w:tcPr>
          <w:p w14:paraId="0B4A3D37" w14:textId="77777777" w:rsidR="002B6AAC" w:rsidRPr="00C04175" w:rsidRDefault="002B6AAC" w:rsidP="002B6AAC">
            <w:pPr>
              <w:ind w:left="151"/>
              <w:jc w:val="both"/>
              <w:rPr>
                <w:rFonts w:cs="Arial"/>
                <w:sz w:val="22"/>
                <w:szCs w:val="22"/>
              </w:rPr>
            </w:pPr>
          </w:p>
        </w:tc>
      </w:tr>
      <w:tr w:rsidR="002B6AAC" w:rsidRPr="00C04175" w14:paraId="38894503" w14:textId="77777777" w:rsidTr="0083605C">
        <w:tc>
          <w:tcPr>
            <w:tcW w:w="4986" w:type="dxa"/>
            <w:shd w:val="clear" w:color="auto" w:fill="FFFFFF"/>
          </w:tcPr>
          <w:p w14:paraId="3AE4626C"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t>Hamaikagarrena. Akatsak zuzentzea eta aurre-ebaluazioa.</w:t>
            </w:r>
          </w:p>
        </w:tc>
        <w:tc>
          <w:tcPr>
            <w:tcW w:w="4986" w:type="dxa"/>
            <w:shd w:val="clear" w:color="auto" w:fill="FFFFFF"/>
          </w:tcPr>
          <w:p w14:paraId="66A08E8A" w14:textId="77777777" w:rsidR="002B6AAC" w:rsidRPr="00C04175" w:rsidRDefault="002B6AAC" w:rsidP="002B6AAC">
            <w:pPr>
              <w:ind w:left="151"/>
              <w:jc w:val="both"/>
            </w:pPr>
            <w:r w:rsidRPr="00C04175">
              <w:rPr>
                <w:rFonts w:cs="Arial"/>
                <w:b/>
                <w:sz w:val="22"/>
                <w:szCs w:val="22"/>
              </w:rPr>
              <w:t>Decimoprimero: Subsanación de defectos y preevaluación.</w:t>
            </w:r>
          </w:p>
        </w:tc>
      </w:tr>
      <w:tr w:rsidR="002B6AAC" w:rsidRPr="00C04175" w14:paraId="26CF931B" w14:textId="77777777" w:rsidTr="0083605C">
        <w:tc>
          <w:tcPr>
            <w:tcW w:w="4986" w:type="dxa"/>
            <w:shd w:val="clear" w:color="auto" w:fill="FFFFFF"/>
          </w:tcPr>
          <w:p w14:paraId="052947C1"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1BB26B6A" w14:textId="77777777" w:rsidR="002B6AAC" w:rsidRPr="00C04175" w:rsidRDefault="002B6AAC" w:rsidP="002B6AAC">
            <w:pPr>
              <w:snapToGrid w:val="0"/>
              <w:ind w:left="151"/>
              <w:jc w:val="both"/>
              <w:rPr>
                <w:rFonts w:cs="Arial"/>
                <w:b/>
                <w:sz w:val="22"/>
                <w:szCs w:val="22"/>
              </w:rPr>
            </w:pPr>
          </w:p>
        </w:tc>
      </w:tr>
      <w:tr w:rsidR="002B6AAC" w:rsidRPr="00C04175" w14:paraId="62A3F2F2" w14:textId="77777777" w:rsidTr="0083605C">
        <w:tc>
          <w:tcPr>
            <w:tcW w:w="4986" w:type="dxa"/>
            <w:shd w:val="clear" w:color="auto" w:fill="FFFFFF"/>
          </w:tcPr>
          <w:p w14:paraId="044B453C" w14:textId="49B070B8" w:rsidR="002B6AAC" w:rsidRPr="00C04175" w:rsidRDefault="002B6AAC" w:rsidP="002B6AAC">
            <w:pPr>
              <w:ind w:left="9" w:right="200"/>
              <w:jc w:val="both"/>
              <w:rPr>
                <w:rFonts w:cs="Arial"/>
                <w:sz w:val="22"/>
                <w:szCs w:val="22"/>
                <w:lang w:val="eu-ES"/>
              </w:rPr>
            </w:pPr>
            <w:r w:rsidRPr="00632FEE">
              <w:rPr>
                <w:rFonts w:cs="Arial"/>
                <w:sz w:val="22"/>
                <w:szCs w:val="22"/>
                <w:lang w:val="eu-ES"/>
              </w:rPr>
              <w:t>Esp</w:t>
            </w:r>
            <w:r w:rsidRPr="00C04175">
              <w:rPr>
                <w:rFonts w:cs="Arial"/>
                <w:sz w:val="22"/>
                <w:szCs w:val="22"/>
                <w:lang w:val="eu-ES"/>
              </w:rPr>
              <w:t xml:space="preserve">edientea bideratu duen organoari dagokio, eskaerak, deialdi honetan eskatutako baldintza eta betebehar guztiak bete egiten dituela eta honen aurreko atalean aipatu den dokumentazioa ekarri egin dela egiaztatzea; organo horrek agindu dezake zuzenketa egitea </w:t>
            </w:r>
            <w:proofErr w:type="spellStart"/>
            <w:r w:rsidRPr="00C04175">
              <w:rPr>
                <w:rFonts w:cs="Arial"/>
                <w:sz w:val="22"/>
                <w:szCs w:val="22"/>
                <w:lang w:val="eu-ES"/>
              </w:rPr>
              <w:t>DLOren</w:t>
            </w:r>
            <w:proofErr w:type="spellEnd"/>
            <w:r w:rsidRPr="00C04175">
              <w:rPr>
                <w:rFonts w:cs="Arial"/>
                <w:sz w:val="22"/>
                <w:szCs w:val="22"/>
                <w:lang w:val="eu-ES"/>
              </w:rPr>
              <w:t xml:space="preserve"> 23.5 artikuluaren arabera. Hamar laneguneko epe luzaezin </w:t>
            </w:r>
            <w:proofErr w:type="spellStart"/>
            <w:r w:rsidRPr="00C04175">
              <w:rPr>
                <w:rFonts w:cs="Arial"/>
                <w:sz w:val="22"/>
                <w:szCs w:val="22"/>
                <w:lang w:val="eu-ES"/>
              </w:rPr>
              <w:t>gehienezkoan</w:t>
            </w:r>
            <w:proofErr w:type="spellEnd"/>
            <w:r w:rsidRPr="00C04175">
              <w:rPr>
                <w:rFonts w:cs="Arial"/>
                <w:sz w:val="22"/>
                <w:szCs w:val="22"/>
                <w:lang w:val="eu-ES"/>
              </w:rPr>
              <w:t xml:space="preserve"> eskatutako dokumentazioa ekarri ez edo akatsak zuzentzeko agindua eman eta akatsak zuzentzen ez dituztenei, eskabidean atzera egindakotzat hartuko dira.</w:t>
            </w:r>
          </w:p>
        </w:tc>
        <w:tc>
          <w:tcPr>
            <w:tcW w:w="4986" w:type="dxa"/>
            <w:shd w:val="clear" w:color="auto" w:fill="FFFFFF"/>
          </w:tcPr>
          <w:p w14:paraId="56ABBAC7" w14:textId="10E130B1" w:rsidR="002B6AAC" w:rsidRDefault="002B6AAC" w:rsidP="002B6AAC">
            <w:pPr>
              <w:ind w:left="176"/>
              <w:jc w:val="both"/>
              <w:rPr>
                <w:rFonts w:cs="Arial"/>
                <w:sz w:val="22"/>
                <w:szCs w:val="22"/>
              </w:rPr>
            </w:pPr>
            <w:r w:rsidRPr="00C04175">
              <w:rPr>
                <w:rFonts w:cs="Arial"/>
                <w:sz w:val="22"/>
                <w:szCs w:val="22"/>
              </w:rPr>
              <w:t>La comprobación de que la solicitud reúne los requisitos exigidos en esta convocatoria y de que se aporta la documentación indicada en el párrafo anterior competerá al órgano instructor que podrá requerir la subsanación de conformidad con el artículo 23.5 de la LGS. A quienes no aportaran la documentación requerida o no subsanaran los defectos después de requeridos en el plazo máximo e improrrogable de diez días hábiles se les tendrá por desistidos/as de su solicitud.</w:t>
            </w:r>
          </w:p>
          <w:p w14:paraId="553162B1" w14:textId="77777777" w:rsidR="002B6AAC" w:rsidRPr="00C04175" w:rsidRDefault="002B6AAC" w:rsidP="002B6AAC">
            <w:pPr>
              <w:ind w:left="176"/>
              <w:jc w:val="both"/>
              <w:rPr>
                <w:rFonts w:cs="Arial"/>
                <w:sz w:val="22"/>
                <w:szCs w:val="22"/>
              </w:rPr>
            </w:pPr>
          </w:p>
        </w:tc>
      </w:tr>
      <w:tr w:rsidR="002B6AAC" w:rsidRPr="00C04175" w14:paraId="7DDB2AD6" w14:textId="77777777" w:rsidTr="0083605C">
        <w:tc>
          <w:tcPr>
            <w:tcW w:w="4986" w:type="dxa"/>
            <w:shd w:val="clear" w:color="auto" w:fill="FFFFFF"/>
          </w:tcPr>
          <w:p w14:paraId="46AC152A"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52B4D1A3" w14:textId="77777777" w:rsidR="002B6AAC" w:rsidRPr="00C04175" w:rsidRDefault="002B6AAC" w:rsidP="002B6AAC">
            <w:pPr>
              <w:snapToGrid w:val="0"/>
              <w:ind w:left="151"/>
              <w:jc w:val="both"/>
              <w:rPr>
                <w:rFonts w:cs="Arial"/>
                <w:b/>
                <w:sz w:val="22"/>
                <w:szCs w:val="22"/>
              </w:rPr>
            </w:pPr>
          </w:p>
        </w:tc>
      </w:tr>
      <w:tr w:rsidR="002B6AAC" w:rsidRPr="00C04175" w14:paraId="060286CF" w14:textId="77777777" w:rsidTr="0083605C">
        <w:tc>
          <w:tcPr>
            <w:tcW w:w="4986" w:type="dxa"/>
            <w:shd w:val="clear" w:color="auto" w:fill="FFFFFF"/>
          </w:tcPr>
          <w:p w14:paraId="5C073EAA"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t xml:space="preserve">Hamabigarrena: Dirulaguntzaren </w:t>
            </w:r>
            <w:proofErr w:type="spellStart"/>
            <w:r w:rsidRPr="00C04175">
              <w:rPr>
                <w:rFonts w:cs="Arial"/>
                <w:b/>
                <w:sz w:val="22"/>
                <w:szCs w:val="22"/>
                <w:lang w:val="eu-ES"/>
              </w:rPr>
              <w:t>zenbate-koa</w:t>
            </w:r>
            <w:proofErr w:type="spellEnd"/>
            <w:r w:rsidRPr="00C04175">
              <w:rPr>
                <w:rFonts w:cs="Arial"/>
                <w:b/>
                <w:sz w:val="22"/>
                <w:szCs w:val="22"/>
                <w:lang w:val="eu-ES"/>
              </w:rPr>
              <w:t>.</w:t>
            </w:r>
          </w:p>
        </w:tc>
        <w:tc>
          <w:tcPr>
            <w:tcW w:w="4986" w:type="dxa"/>
            <w:shd w:val="clear" w:color="auto" w:fill="FFFFFF"/>
          </w:tcPr>
          <w:p w14:paraId="1CFBE164" w14:textId="77777777" w:rsidR="002B6AAC" w:rsidRPr="00C04175" w:rsidRDefault="002B6AAC" w:rsidP="002B6AAC">
            <w:pPr>
              <w:ind w:left="151"/>
              <w:jc w:val="both"/>
            </w:pPr>
            <w:r w:rsidRPr="00C04175">
              <w:rPr>
                <w:rFonts w:cs="Arial"/>
                <w:b/>
                <w:sz w:val="22"/>
                <w:szCs w:val="22"/>
              </w:rPr>
              <w:t>Decimosegundo: Importe de la subvención.</w:t>
            </w:r>
          </w:p>
        </w:tc>
      </w:tr>
      <w:tr w:rsidR="002B6AAC" w:rsidRPr="00C04175" w14:paraId="277501FC" w14:textId="77777777" w:rsidTr="0083605C">
        <w:tc>
          <w:tcPr>
            <w:tcW w:w="4986" w:type="dxa"/>
            <w:shd w:val="clear" w:color="auto" w:fill="FFFFFF"/>
          </w:tcPr>
          <w:p w14:paraId="29FA5FA2" w14:textId="77777777" w:rsidR="002B6AAC" w:rsidRPr="00C04175" w:rsidRDefault="002B6AAC" w:rsidP="002B6AAC">
            <w:pPr>
              <w:ind w:left="9" w:right="200"/>
              <w:jc w:val="both"/>
              <w:rPr>
                <w:rFonts w:cs="Arial"/>
                <w:b/>
                <w:sz w:val="22"/>
                <w:szCs w:val="22"/>
                <w:lang w:val="eu-ES"/>
              </w:rPr>
            </w:pPr>
          </w:p>
        </w:tc>
        <w:tc>
          <w:tcPr>
            <w:tcW w:w="4986" w:type="dxa"/>
            <w:shd w:val="clear" w:color="auto" w:fill="FFFFFF"/>
          </w:tcPr>
          <w:p w14:paraId="053398AE" w14:textId="77777777" w:rsidR="002B6AAC" w:rsidRPr="00C04175" w:rsidRDefault="002B6AAC" w:rsidP="002B6AAC">
            <w:pPr>
              <w:ind w:left="151"/>
              <w:jc w:val="both"/>
              <w:rPr>
                <w:rFonts w:cs="Arial"/>
                <w:b/>
                <w:sz w:val="22"/>
                <w:szCs w:val="22"/>
              </w:rPr>
            </w:pPr>
          </w:p>
        </w:tc>
      </w:tr>
      <w:tr w:rsidR="002B6AAC" w:rsidRPr="00C04175" w14:paraId="3E9D7DF6" w14:textId="77777777" w:rsidTr="0083605C">
        <w:tc>
          <w:tcPr>
            <w:tcW w:w="4986" w:type="dxa"/>
            <w:shd w:val="clear" w:color="auto" w:fill="FFFFFF"/>
          </w:tcPr>
          <w:p w14:paraId="4ED9F1EB" w14:textId="2A15B4B8" w:rsidR="002B6AAC" w:rsidRPr="00632FEE" w:rsidRDefault="002B6AAC" w:rsidP="002B6AAC">
            <w:pPr>
              <w:ind w:left="9" w:right="175"/>
              <w:jc w:val="both"/>
              <w:rPr>
                <w:rFonts w:cs="Arial"/>
                <w:sz w:val="22"/>
                <w:szCs w:val="22"/>
              </w:rPr>
            </w:pPr>
            <w:r w:rsidRPr="00632FEE">
              <w:rPr>
                <w:rFonts w:cs="Arial"/>
                <w:sz w:val="22"/>
                <w:szCs w:val="22"/>
                <w:lang w:val="eu-ES"/>
              </w:rPr>
              <w:t>Dirulaguntzaren gehieneko zenbatekoa 70</w:t>
            </w:r>
            <w:r w:rsidR="00632FEE">
              <w:rPr>
                <w:rFonts w:cs="Arial"/>
                <w:sz w:val="22"/>
                <w:szCs w:val="22"/>
                <w:lang w:val="eu-ES"/>
              </w:rPr>
              <w:t xml:space="preserve"> </w:t>
            </w:r>
            <w:r w:rsidRPr="00632FEE">
              <w:rPr>
                <w:rFonts w:cs="Arial"/>
                <w:sz w:val="22"/>
                <w:szCs w:val="22"/>
                <w:lang w:val="eu-ES"/>
              </w:rPr>
              <w:t xml:space="preserve">€ izango da ikasle bakoitzeko. </w:t>
            </w:r>
          </w:p>
        </w:tc>
        <w:tc>
          <w:tcPr>
            <w:tcW w:w="4986" w:type="dxa"/>
            <w:shd w:val="clear" w:color="auto" w:fill="FFFFFF"/>
          </w:tcPr>
          <w:p w14:paraId="1A22A841" w14:textId="16A62CB9" w:rsidR="002B6AAC" w:rsidRPr="00632FEE" w:rsidRDefault="002B6AAC" w:rsidP="002B6AAC">
            <w:pPr>
              <w:ind w:left="176"/>
              <w:jc w:val="both"/>
              <w:rPr>
                <w:rFonts w:cs="Arial"/>
                <w:sz w:val="22"/>
                <w:szCs w:val="22"/>
                <w:lang w:val="es-ES_tradnl"/>
              </w:rPr>
            </w:pPr>
            <w:r w:rsidRPr="00632FEE">
              <w:rPr>
                <w:rFonts w:cs="Arial"/>
                <w:sz w:val="22"/>
                <w:szCs w:val="22"/>
              </w:rPr>
              <w:t xml:space="preserve">El importe máximo de la subvención  será  70 € por cada estudiante. </w:t>
            </w:r>
          </w:p>
        </w:tc>
      </w:tr>
      <w:tr w:rsidR="002B6AAC" w:rsidRPr="00C04175" w14:paraId="108EF55F" w14:textId="77777777" w:rsidTr="0083605C">
        <w:tc>
          <w:tcPr>
            <w:tcW w:w="4986" w:type="dxa"/>
            <w:shd w:val="clear" w:color="auto" w:fill="FFFFFF"/>
          </w:tcPr>
          <w:p w14:paraId="68F365BE" w14:textId="77777777" w:rsidR="002B6AAC" w:rsidRPr="00C04175" w:rsidRDefault="002B6AAC" w:rsidP="002B6AAC">
            <w:pPr>
              <w:ind w:left="9" w:right="175"/>
              <w:jc w:val="both"/>
              <w:rPr>
                <w:rFonts w:cs="Arial"/>
                <w:sz w:val="22"/>
                <w:szCs w:val="22"/>
              </w:rPr>
            </w:pPr>
          </w:p>
        </w:tc>
        <w:tc>
          <w:tcPr>
            <w:tcW w:w="4986" w:type="dxa"/>
            <w:shd w:val="clear" w:color="auto" w:fill="FFFFFF"/>
          </w:tcPr>
          <w:p w14:paraId="5C930E0D" w14:textId="77777777" w:rsidR="002B6AAC" w:rsidRPr="00C04175" w:rsidRDefault="002B6AAC" w:rsidP="002B6AAC">
            <w:pPr>
              <w:ind w:left="176"/>
              <w:jc w:val="both"/>
              <w:rPr>
                <w:rFonts w:cs="Arial"/>
                <w:sz w:val="22"/>
                <w:szCs w:val="22"/>
                <w:lang w:val="es-ES_tradnl"/>
              </w:rPr>
            </w:pPr>
          </w:p>
        </w:tc>
      </w:tr>
      <w:tr w:rsidR="002B6AAC" w:rsidRPr="00C04175" w14:paraId="027ACB50" w14:textId="77777777" w:rsidTr="0083605C">
        <w:tc>
          <w:tcPr>
            <w:tcW w:w="4986" w:type="dxa"/>
            <w:shd w:val="clear" w:color="auto" w:fill="FFFFFF"/>
          </w:tcPr>
          <w:p w14:paraId="5767FF86" w14:textId="77777777" w:rsidR="002B6AAC" w:rsidRPr="00C04175" w:rsidRDefault="002B6AAC" w:rsidP="002B6AAC">
            <w:pPr>
              <w:ind w:left="9" w:right="200"/>
              <w:jc w:val="both"/>
              <w:rPr>
                <w:rFonts w:cs="Arial"/>
                <w:b/>
                <w:sz w:val="22"/>
                <w:szCs w:val="22"/>
                <w:lang w:val="eu-ES"/>
              </w:rPr>
            </w:pPr>
            <w:proofErr w:type="spellStart"/>
            <w:r w:rsidRPr="00C04175">
              <w:rPr>
                <w:rFonts w:cs="Arial"/>
                <w:b/>
                <w:sz w:val="22"/>
                <w:szCs w:val="22"/>
                <w:lang w:val="eu-ES"/>
              </w:rPr>
              <w:t>Hamairugarrena</w:t>
            </w:r>
            <w:proofErr w:type="spellEnd"/>
            <w:r w:rsidRPr="00C04175">
              <w:rPr>
                <w:rFonts w:cs="Arial"/>
                <w:b/>
                <w:sz w:val="22"/>
                <w:szCs w:val="22"/>
                <w:lang w:val="eu-ES"/>
              </w:rPr>
              <w:t>: Onuradunak jaso duen dirulaguntzari eman behar dion zabalkundea.</w:t>
            </w:r>
          </w:p>
        </w:tc>
        <w:tc>
          <w:tcPr>
            <w:tcW w:w="4986" w:type="dxa"/>
            <w:shd w:val="clear" w:color="auto" w:fill="FFFFFF"/>
          </w:tcPr>
          <w:p w14:paraId="4BC2927E" w14:textId="77777777" w:rsidR="002B6AAC" w:rsidRPr="00C04175" w:rsidRDefault="002B6AAC" w:rsidP="002B6AAC">
            <w:pPr>
              <w:ind w:left="151"/>
              <w:jc w:val="both"/>
            </w:pPr>
            <w:r w:rsidRPr="00C04175">
              <w:rPr>
                <w:rFonts w:cs="Arial"/>
                <w:b/>
                <w:sz w:val="22"/>
                <w:szCs w:val="22"/>
              </w:rPr>
              <w:t>Decimotercero: Difusión de la subvención concedida por parte de el/la beneficiario/a.</w:t>
            </w:r>
          </w:p>
        </w:tc>
      </w:tr>
      <w:tr w:rsidR="002B6AAC" w:rsidRPr="00C04175" w14:paraId="0404A615" w14:textId="77777777" w:rsidTr="0083605C">
        <w:tc>
          <w:tcPr>
            <w:tcW w:w="4986" w:type="dxa"/>
            <w:shd w:val="clear" w:color="auto" w:fill="FFFFFF"/>
          </w:tcPr>
          <w:p w14:paraId="3BD65FE1"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2A290DD6" w14:textId="77777777" w:rsidR="002B6AAC" w:rsidRPr="00C04175" w:rsidRDefault="002B6AAC" w:rsidP="002B6AAC">
            <w:pPr>
              <w:snapToGrid w:val="0"/>
              <w:ind w:left="151"/>
              <w:jc w:val="both"/>
              <w:rPr>
                <w:rFonts w:cs="Arial"/>
                <w:b/>
                <w:sz w:val="22"/>
                <w:szCs w:val="22"/>
              </w:rPr>
            </w:pPr>
          </w:p>
        </w:tc>
      </w:tr>
      <w:tr w:rsidR="002B6AAC" w:rsidRPr="00C04175" w14:paraId="6F9E1E90" w14:textId="77777777" w:rsidTr="0083605C">
        <w:tc>
          <w:tcPr>
            <w:tcW w:w="4986" w:type="dxa"/>
            <w:shd w:val="clear" w:color="auto" w:fill="FFFFFF"/>
          </w:tcPr>
          <w:p w14:paraId="41643737" w14:textId="77777777" w:rsidR="002B6AAC" w:rsidRPr="00C04175" w:rsidRDefault="002B6AAC" w:rsidP="002B6AAC">
            <w:pPr>
              <w:ind w:left="9" w:right="200"/>
              <w:jc w:val="both"/>
              <w:rPr>
                <w:rFonts w:cs="Arial"/>
                <w:sz w:val="22"/>
                <w:szCs w:val="22"/>
                <w:lang w:val="eu-ES"/>
              </w:rPr>
            </w:pPr>
            <w:r w:rsidRPr="00C04175">
              <w:rPr>
                <w:rFonts w:cs="Arial"/>
                <w:sz w:val="22"/>
                <w:szCs w:val="22"/>
                <w:lang w:val="eu-ES"/>
              </w:rPr>
              <w:t>Onuradunak ez du dirulaguntzaren zabalkunderik egin behar.</w:t>
            </w:r>
          </w:p>
        </w:tc>
        <w:tc>
          <w:tcPr>
            <w:tcW w:w="4986" w:type="dxa"/>
            <w:shd w:val="clear" w:color="auto" w:fill="FFFFFF"/>
          </w:tcPr>
          <w:p w14:paraId="3CA70CAD" w14:textId="77777777" w:rsidR="002B6AAC" w:rsidRPr="00C04175" w:rsidRDefault="002B6AAC" w:rsidP="002B6AAC">
            <w:pPr>
              <w:ind w:left="151"/>
              <w:jc w:val="both"/>
              <w:rPr>
                <w:rFonts w:cs="Arial"/>
                <w:sz w:val="22"/>
                <w:szCs w:val="22"/>
              </w:rPr>
            </w:pPr>
            <w:r w:rsidRPr="00C04175">
              <w:rPr>
                <w:rFonts w:cs="Arial"/>
                <w:sz w:val="22"/>
                <w:szCs w:val="22"/>
              </w:rPr>
              <w:t>No procede la difusión de la subvención por parte de el/la beneficiario/a.</w:t>
            </w:r>
          </w:p>
        </w:tc>
      </w:tr>
      <w:tr w:rsidR="00632FEE" w:rsidRPr="00C04175" w14:paraId="61B81901" w14:textId="77777777" w:rsidTr="0083605C">
        <w:tc>
          <w:tcPr>
            <w:tcW w:w="4986" w:type="dxa"/>
            <w:shd w:val="clear" w:color="auto" w:fill="FFFFFF"/>
          </w:tcPr>
          <w:p w14:paraId="7E870F4F" w14:textId="77777777" w:rsidR="00632FEE" w:rsidRPr="00C04175" w:rsidRDefault="00632FEE" w:rsidP="002B6AAC">
            <w:pPr>
              <w:snapToGrid w:val="0"/>
              <w:ind w:left="9" w:right="200"/>
              <w:jc w:val="both"/>
              <w:rPr>
                <w:rFonts w:cs="Arial"/>
                <w:sz w:val="22"/>
                <w:szCs w:val="22"/>
                <w:lang w:val="eu-ES"/>
              </w:rPr>
            </w:pPr>
          </w:p>
        </w:tc>
        <w:tc>
          <w:tcPr>
            <w:tcW w:w="4986" w:type="dxa"/>
            <w:shd w:val="clear" w:color="auto" w:fill="FFFFFF"/>
          </w:tcPr>
          <w:p w14:paraId="1E63476E" w14:textId="77777777" w:rsidR="00632FEE" w:rsidRPr="00C04175" w:rsidRDefault="00632FEE" w:rsidP="002B6AAC">
            <w:pPr>
              <w:snapToGrid w:val="0"/>
              <w:ind w:left="151"/>
              <w:jc w:val="both"/>
              <w:rPr>
                <w:rFonts w:cs="Arial"/>
                <w:sz w:val="22"/>
                <w:szCs w:val="22"/>
              </w:rPr>
            </w:pPr>
          </w:p>
        </w:tc>
      </w:tr>
      <w:tr w:rsidR="002B6AAC" w:rsidRPr="00C04175" w14:paraId="690EFA4E" w14:textId="77777777" w:rsidTr="0083605C">
        <w:tc>
          <w:tcPr>
            <w:tcW w:w="4986" w:type="dxa"/>
            <w:shd w:val="clear" w:color="auto" w:fill="FFFFFF"/>
          </w:tcPr>
          <w:p w14:paraId="101B94FC" w14:textId="77777777"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0D2F424B" w14:textId="77777777" w:rsidR="002B6AAC" w:rsidRPr="00C04175" w:rsidRDefault="002B6AAC" w:rsidP="002B6AAC">
            <w:pPr>
              <w:snapToGrid w:val="0"/>
              <w:ind w:left="151"/>
              <w:jc w:val="both"/>
              <w:rPr>
                <w:rFonts w:cs="Arial"/>
                <w:sz w:val="22"/>
                <w:szCs w:val="22"/>
              </w:rPr>
            </w:pPr>
          </w:p>
        </w:tc>
      </w:tr>
      <w:tr w:rsidR="00632FEE" w:rsidRPr="00C04175" w14:paraId="119C7FE9" w14:textId="77777777" w:rsidTr="0083605C">
        <w:tc>
          <w:tcPr>
            <w:tcW w:w="4986" w:type="dxa"/>
            <w:shd w:val="clear" w:color="auto" w:fill="FFFFFF"/>
          </w:tcPr>
          <w:p w14:paraId="51CEFB3F" w14:textId="77777777" w:rsidR="00632FEE" w:rsidRPr="00C04175" w:rsidRDefault="00632FEE" w:rsidP="002B6AAC">
            <w:pPr>
              <w:ind w:left="9" w:right="200"/>
              <w:jc w:val="both"/>
              <w:rPr>
                <w:rFonts w:cs="Arial"/>
                <w:b/>
                <w:sz w:val="21"/>
                <w:szCs w:val="21"/>
                <w:lang w:val="eu-ES"/>
              </w:rPr>
            </w:pPr>
          </w:p>
        </w:tc>
        <w:tc>
          <w:tcPr>
            <w:tcW w:w="4986" w:type="dxa"/>
            <w:shd w:val="clear" w:color="auto" w:fill="FFFFFF"/>
          </w:tcPr>
          <w:p w14:paraId="0C897D67" w14:textId="77777777" w:rsidR="00632FEE" w:rsidRPr="00C04175" w:rsidRDefault="00632FEE" w:rsidP="002B6AAC">
            <w:pPr>
              <w:ind w:left="151"/>
              <w:jc w:val="both"/>
              <w:rPr>
                <w:rFonts w:cs="Arial"/>
                <w:b/>
                <w:sz w:val="22"/>
                <w:szCs w:val="22"/>
              </w:rPr>
            </w:pPr>
          </w:p>
        </w:tc>
      </w:tr>
      <w:tr w:rsidR="002B6AAC" w:rsidRPr="00C04175" w14:paraId="5B548376" w14:textId="77777777" w:rsidTr="0083605C">
        <w:tc>
          <w:tcPr>
            <w:tcW w:w="4986" w:type="dxa"/>
            <w:shd w:val="clear" w:color="auto" w:fill="FFFFFF"/>
          </w:tcPr>
          <w:p w14:paraId="7EA571FA" w14:textId="77777777" w:rsidR="002B6AAC" w:rsidRPr="00C04175" w:rsidRDefault="002B6AAC" w:rsidP="002B6AAC">
            <w:pPr>
              <w:ind w:left="9" w:right="200"/>
              <w:jc w:val="both"/>
              <w:rPr>
                <w:rFonts w:cs="Arial"/>
                <w:b/>
                <w:sz w:val="21"/>
                <w:szCs w:val="21"/>
                <w:lang w:val="eu-ES"/>
              </w:rPr>
            </w:pPr>
            <w:r w:rsidRPr="00C04175">
              <w:rPr>
                <w:rFonts w:cs="Arial"/>
                <w:b/>
                <w:sz w:val="21"/>
                <w:szCs w:val="21"/>
                <w:lang w:val="eu-ES"/>
              </w:rPr>
              <w:t>Hamalaugarrena: Dirulaguntzaren ordainketa.</w:t>
            </w:r>
          </w:p>
        </w:tc>
        <w:tc>
          <w:tcPr>
            <w:tcW w:w="4986" w:type="dxa"/>
            <w:shd w:val="clear" w:color="auto" w:fill="FFFFFF"/>
          </w:tcPr>
          <w:p w14:paraId="2C127663" w14:textId="77777777" w:rsidR="002B6AAC" w:rsidRPr="00C04175" w:rsidRDefault="002B6AAC" w:rsidP="002B6AAC">
            <w:pPr>
              <w:ind w:left="151"/>
              <w:jc w:val="both"/>
            </w:pPr>
            <w:r w:rsidRPr="00C04175">
              <w:rPr>
                <w:rFonts w:cs="Arial"/>
                <w:b/>
                <w:sz w:val="22"/>
                <w:szCs w:val="22"/>
              </w:rPr>
              <w:t>Decimocuarto: Pago de la subvención.</w:t>
            </w:r>
          </w:p>
        </w:tc>
      </w:tr>
      <w:tr w:rsidR="002B6AAC" w:rsidRPr="00C04175" w14:paraId="6F43B4A4" w14:textId="77777777" w:rsidTr="0083605C">
        <w:trPr>
          <w:trHeight w:val="80"/>
        </w:trPr>
        <w:tc>
          <w:tcPr>
            <w:tcW w:w="4986" w:type="dxa"/>
            <w:shd w:val="clear" w:color="auto" w:fill="FFFFFF"/>
          </w:tcPr>
          <w:p w14:paraId="54443B5B"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58A5E4B4" w14:textId="77777777" w:rsidR="002B6AAC" w:rsidRPr="00C04175" w:rsidRDefault="002B6AAC" w:rsidP="002B6AAC">
            <w:pPr>
              <w:snapToGrid w:val="0"/>
              <w:ind w:left="151"/>
              <w:jc w:val="both"/>
              <w:rPr>
                <w:rFonts w:cs="Arial"/>
                <w:b/>
                <w:sz w:val="22"/>
                <w:szCs w:val="22"/>
              </w:rPr>
            </w:pPr>
          </w:p>
        </w:tc>
      </w:tr>
      <w:tr w:rsidR="002B6AAC" w:rsidRPr="00C04175" w14:paraId="45258BEB" w14:textId="77777777" w:rsidTr="0083605C">
        <w:tc>
          <w:tcPr>
            <w:tcW w:w="4986" w:type="dxa"/>
            <w:shd w:val="clear" w:color="auto" w:fill="FFFFFF"/>
          </w:tcPr>
          <w:p w14:paraId="1375DCF6" w14:textId="77777777" w:rsidR="002B6AAC" w:rsidRPr="00C04175" w:rsidRDefault="002B6AAC" w:rsidP="002B6AAC">
            <w:pPr>
              <w:ind w:left="9" w:right="200"/>
              <w:jc w:val="both"/>
              <w:rPr>
                <w:rFonts w:cs="Arial"/>
                <w:sz w:val="22"/>
                <w:szCs w:val="22"/>
                <w:lang w:val="eu-ES"/>
              </w:rPr>
            </w:pPr>
            <w:r w:rsidRPr="00C04175">
              <w:rPr>
                <w:rFonts w:cs="Arial"/>
                <w:sz w:val="22"/>
                <w:szCs w:val="22"/>
                <w:lang w:val="eu-ES"/>
              </w:rPr>
              <w:t>Dirulaguntza onuradunari eman eta ordain dakion, nahitaezko baldintza batzuk bete beharko ditu; dokumentazioa deialdi honetan zehazten den moduan eta forman aurkeztu beharko du, erakunde laguntzaileak egiaztatu beharko du interesdunak nahitaezko baldintzak betetzen dituela dirulaguntza eskatu ahal izateko eta Udalak egiaztatuko du interesdunaren erroldatzea eta adina eta dirulaguntzaren titular izatea.</w:t>
            </w:r>
          </w:p>
        </w:tc>
        <w:tc>
          <w:tcPr>
            <w:tcW w:w="4986" w:type="dxa"/>
            <w:shd w:val="clear" w:color="auto" w:fill="FFFFFF"/>
          </w:tcPr>
          <w:p w14:paraId="2BAA73B4" w14:textId="77777777" w:rsidR="002B6AAC" w:rsidRPr="00C04175" w:rsidRDefault="002B6AAC" w:rsidP="002B6AAC">
            <w:pPr>
              <w:ind w:left="151"/>
              <w:jc w:val="both"/>
            </w:pPr>
            <w:r w:rsidRPr="00C04175">
              <w:rPr>
                <w:rFonts w:cs="Arial"/>
                <w:sz w:val="22"/>
                <w:szCs w:val="22"/>
              </w:rPr>
              <w:t>La presentación de la documentación, en la forma y con los requisitos previstos en esta convocatoria, la propuesta de la Entidad Colaboradora</w:t>
            </w:r>
            <w:r w:rsidRPr="00C04175">
              <w:rPr>
                <w:rFonts w:cs="Arial"/>
                <w:color w:val="FF0000"/>
                <w:sz w:val="22"/>
                <w:szCs w:val="22"/>
              </w:rPr>
              <w:t xml:space="preserve"> </w:t>
            </w:r>
            <w:r w:rsidRPr="00C04175">
              <w:rPr>
                <w:rFonts w:cs="Arial"/>
                <w:sz w:val="22"/>
                <w:szCs w:val="22"/>
              </w:rPr>
              <w:t>acreditando el cumplimiento de los requisitos necesarios para acceder a la subvención y la comprobación del cumplimiento de los requisitos relacionados con el empadronamiento, la edad y la titularidad de la subvención por parte del Ayuntamiento serán condiciones indispensables para que pueda procederse al reconocimiento a favor de la persona beneficiaria y al pago de la subvención.</w:t>
            </w:r>
          </w:p>
        </w:tc>
      </w:tr>
      <w:tr w:rsidR="00632FEE" w:rsidRPr="00C04175" w14:paraId="69FA1A69" w14:textId="77777777" w:rsidTr="0083605C">
        <w:tc>
          <w:tcPr>
            <w:tcW w:w="4986" w:type="dxa"/>
            <w:shd w:val="clear" w:color="auto" w:fill="FFFFFF"/>
          </w:tcPr>
          <w:p w14:paraId="665C7297" w14:textId="77777777" w:rsidR="00632FEE" w:rsidRPr="00C04175" w:rsidRDefault="00632FEE" w:rsidP="002B6AAC">
            <w:pPr>
              <w:snapToGrid w:val="0"/>
              <w:ind w:left="3" w:right="200"/>
              <w:jc w:val="both"/>
              <w:rPr>
                <w:rFonts w:cs="Arial"/>
                <w:b/>
                <w:sz w:val="22"/>
                <w:szCs w:val="22"/>
                <w:lang w:val="eu-ES"/>
              </w:rPr>
            </w:pPr>
          </w:p>
        </w:tc>
        <w:tc>
          <w:tcPr>
            <w:tcW w:w="4986" w:type="dxa"/>
            <w:shd w:val="clear" w:color="auto" w:fill="FFFFFF"/>
          </w:tcPr>
          <w:p w14:paraId="03A4F28F" w14:textId="77777777" w:rsidR="00632FEE" w:rsidRPr="00C04175" w:rsidRDefault="00632FEE" w:rsidP="002B6AAC">
            <w:pPr>
              <w:snapToGrid w:val="0"/>
              <w:ind w:left="151"/>
              <w:jc w:val="both"/>
              <w:rPr>
                <w:rFonts w:cs="Arial"/>
                <w:b/>
                <w:sz w:val="22"/>
                <w:szCs w:val="22"/>
              </w:rPr>
            </w:pPr>
          </w:p>
        </w:tc>
      </w:tr>
      <w:tr w:rsidR="002B6AAC" w:rsidRPr="00C04175" w14:paraId="49FAAA81" w14:textId="77777777" w:rsidTr="0083605C">
        <w:tc>
          <w:tcPr>
            <w:tcW w:w="4986" w:type="dxa"/>
            <w:shd w:val="clear" w:color="auto" w:fill="FFFFFF"/>
          </w:tcPr>
          <w:p w14:paraId="2FF44664" w14:textId="77777777" w:rsidR="002B6AAC" w:rsidRPr="00C04175" w:rsidRDefault="002B6AAC" w:rsidP="002B6AAC">
            <w:pPr>
              <w:snapToGrid w:val="0"/>
              <w:ind w:left="3" w:right="200"/>
              <w:jc w:val="both"/>
              <w:rPr>
                <w:rFonts w:cs="Arial"/>
                <w:b/>
                <w:sz w:val="22"/>
                <w:szCs w:val="22"/>
                <w:lang w:val="eu-ES"/>
              </w:rPr>
            </w:pPr>
          </w:p>
        </w:tc>
        <w:tc>
          <w:tcPr>
            <w:tcW w:w="4986" w:type="dxa"/>
            <w:shd w:val="clear" w:color="auto" w:fill="FFFFFF"/>
          </w:tcPr>
          <w:p w14:paraId="493D267F" w14:textId="77777777" w:rsidR="002B6AAC" w:rsidRPr="00C04175" w:rsidRDefault="002B6AAC" w:rsidP="002B6AAC">
            <w:pPr>
              <w:snapToGrid w:val="0"/>
              <w:ind w:left="151"/>
              <w:jc w:val="both"/>
              <w:rPr>
                <w:rFonts w:cs="Arial"/>
                <w:b/>
                <w:sz w:val="22"/>
                <w:szCs w:val="22"/>
              </w:rPr>
            </w:pPr>
          </w:p>
        </w:tc>
      </w:tr>
      <w:tr w:rsidR="002B6AAC" w:rsidRPr="00C04175" w14:paraId="73D91CAE" w14:textId="77777777" w:rsidTr="0083605C">
        <w:tc>
          <w:tcPr>
            <w:tcW w:w="4986" w:type="dxa"/>
            <w:shd w:val="clear" w:color="auto" w:fill="FFFFFF"/>
          </w:tcPr>
          <w:p w14:paraId="306C04EF"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t>Hamabosgarrena: Bateragarritasuna edo bateragarritasun eza helburu berbererako emandako beste dirulaguntza, laguntza, diru-sarrera edo baliabide batzuekin, edo-zein administraziotik edo erakunde publiko-etatik zein pribatuetatik etorri, erakunde nazionaletatik, Europako Batasunetik edo nazioarteko erakundeetatik etorri.</w:t>
            </w:r>
          </w:p>
        </w:tc>
        <w:tc>
          <w:tcPr>
            <w:tcW w:w="4986" w:type="dxa"/>
            <w:shd w:val="clear" w:color="auto" w:fill="FFFFFF"/>
          </w:tcPr>
          <w:p w14:paraId="3B061825" w14:textId="77777777" w:rsidR="002B6AAC" w:rsidRPr="00C04175" w:rsidRDefault="002B6AAC" w:rsidP="002B6AAC">
            <w:pPr>
              <w:ind w:left="151"/>
              <w:jc w:val="both"/>
            </w:pPr>
            <w:r w:rsidRPr="00C04175">
              <w:rPr>
                <w:rFonts w:cs="Arial"/>
                <w:b/>
                <w:sz w:val="22"/>
                <w:szCs w:val="22"/>
              </w:rPr>
              <w:t>Decimoquinto: Compatibilidad o incompatibilidad con otras subvenciones, ayudas, ingresos o recursos para la misma finalidad, procedentes de cualesquiera Administraciones o entes públicos o privados, nacionales, de la Unión Europea o de organismos internacionales.</w:t>
            </w:r>
          </w:p>
        </w:tc>
      </w:tr>
      <w:tr w:rsidR="002B6AAC" w:rsidRPr="00C04175" w14:paraId="20464C34" w14:textId="77777777" w:rsidTr="0083605C">
        <w:tc>
          <w:tcPr>
            <w:tcW w:w="4986" w:type="dxa"/>
            <w:shd w:val="clear" w:color="auto" w:fill="FFFFFF"/>
          </w:tcPr>
          <w:p w14:paraId="6B2E25DC" w14:textId="77777777" w:rsidR="002B6AAC" w:rsidRPr="00C04175" w:rsidRDefault="002B6AAC" w:rsidP="002B6AAC">
            <w:pPr>
              <w:snapToGrid w:val="0"/>
              <w:ind w:left="318" w:right="200"/>
              <w:jc w:val="both"/>
              <w:rPr>
                <w:rFonts w:cs="Arial"/>
                <w:sz w:val="22"/>
                <w:szCs w:val="22"/>
                <w:lang w:val="eu-ES"/>
              </w:rPr>
            </w:pPr>
          </w:p>
        </w:tc>
        <w:tc>
          <w:tcPr>
            <w:tcW w:w="4986" w:type="dxa"/>
            <w:shd w:val="clear" w:color="auto" w:fill="FFFFFF"/>
          </w:tcPr>
          <w:p w14:paraId="646F636E" w14:textId="77777777" w:rsidR="002B6AAC" w:rsidRPr="00C04175" w:rsidRDefault="002B6AAC" w:rsidP="002B6AAC">
            <w:pPr>
              <w:snapToGrid w:val="0"/>
              <w:ind w:left="151"/>
              <w:jc w:val="both"/>
              <w:rPr>
                <w:rFonts w:cs="Arial"/>
                <w:sz w:val="22"/>
                <w:szCs w:val="22"/>
              </w:rPr>
            </w:pPr>
          </w:p>
        </w:tc>
      </w:tr>
      <w:tr w:rsidR="002B6AAC" w:rsidRPr="00C04175" w14:paraId="322161FC" w14:textId="77777777" w:rsidTr="0083605C">
        <w:tc>
          <w:tcPr>
            <w:tcW w:w="4986" w:type="dxa"/>
            <w:shd w:val="clear" w:color="auto" w:fill="FFFFFF"/>
          </w:tcPr>
          <w:p w14:paraId="43E6272E" w14:textId="77777777" w:rsidR="002B6AAC" w:rsidRPr="00C04175" w:rsidRDefault="002B6AAC" w:rsidP="002B6AAC">
            <w:pPr>
              <w:ind w:left="3" w:right="200"/>
              <w:jc w:val="both"/>
              <w:rPr>
                <w:rFonts w:cs="Arial"/>
                <w:sz w:val="22"/>
                <w:szCs w:val="22"/>
                <w:lang w:val="eu-ES"/>
              </w:rPr>
            </w:pPr>
            <w:r w:rsidRPr="00C04175">
              <w:rPr>
                <w:rFonts w:cs="Arial"/>
                <w:sz w:val="22"/>
                <w:szCs w:val="22"/>
                <w:lang w:val="eu-ES"/>
              </w:rPr>
              <w:t>Dirulaguntzak bateraezinak izango dira helburu berbererako emandako beste dirulaguntza, laguntza, diru-sarrera edo baliabide batzuekin, edozein administraziotik edo erakunde publikoetatik zein pribatuetatik etorri, erakunde nazionaletatik, Europako Batasunetik edo nazioarteko erakundeetatik etorri.</w:t>
            </w:r>
          </w:p>
        </w:tc>
        <w:tc>
          <w:tcPr>
            <w:tcW w:w="4986" w:type="dxa"/>
            <w:shd w:val="clear" w:color="auto" w:fill="FFFFFF"/>
          </w:tcPr>
          <w:p w14:paraId="6F79E3B4" w14:textId="77777777" w:rsidR="002B6AAC" w:rsidRPr="00C04175" w:rsidRDefault="002B6AAC" w:rsidP="002B6AAC">
            <w:pPr>
              <w:ind w:left="151"/>
              <w:jc w:val="both"/>
            </w:pPr>
            <w:r w:rsidRPr="00C04175">
              <w:rPr>
                <w:rFonts w:cs="Arial"/>
                <w:sz w:val="22"/>
                <w:szCs w:val="22"/>
              </w:rPr>
              <w:t>Las subvenciones serán incompatibles con otras subvenciones, ayudas, ingresos o recursos para la misma finalidad, procedentes de cualesquiera Administraciones o entes públicos o privados, nacionales, de la Unión Europea o de organismos internacionales.</w:t>
            </w:r>
          </w:p>
        </w:tc>
      </w:tr>
      <w:tr w:rsidR="00632FEE" w:rsidRPr="00C04175" w14:paraId="1B36DA35" w14:textId="77777777" w:rsidTr="0083605C">
        <w:tc>
          <w:tcPr>
            <w:tcW w:w="4986" w:type="dxa"/>
            <w:shd w:val="clear" w:color="auto" w:fill="FFFFFF"/>
          </w:tcPr>
          <w:p w14:paraId="5B724548" w14:textId="77777777" w:rsidR="00632FEE" w:rsidRPr="00C04175" w:rsidRDefault="00632FEE" w:rsidP="002B6AAC">
            <w:pPr>
              <w:snapToGrid w:val="0"/>
              <w:ind w:left="9" w:right="200"/>
              <w:jc w:val="both"/>
              <w:rPr>
                <w:rFonts w:cs="Arial"/>
                <w:b/>
                <w:sz w:val="22"/>
                <w:szCs w:val="22"/>
                <w:lang w:val="eu-ES"/>
              </w:rPr>
            </w:pPr>
          </w:p>
        </w:tc>
        <w:tc>
          <w:tcPr>
            <w:tcW w:w="4986" w:type="dxa"/>
            <w:shd w:val="clear" w:color="auto" w:fill="FFFFFF"/>
          </w:tcPr>
          <w:p w14:paraId="49D8BF7C" w14:textId="77777777" w:rsidR="00632FEE" w:rsidRPr="00C04175" w:rsidRDefault="00632FEE" w:rsidP="002B6AAC">
            <w:pPr>
              <w:snapToGrid w:val="0"/>
              <w:ind w:left="151"/>
              <w:jc w:val="both"/>
              <w:rPr>
                <w:rFonts w:cs="Arial"/>
                <w:b/>
                <w:sz w:val="22"/>
                <w:szCs w:val="22"/>
              </w:rPr>
            </w:pPr>
          </w:p>
        </w:tc>
      </w:tr>
      <w:tr w:rsidR="002B6AAC" w:rsidRPr="00C04175" w14:paraId="1ABC28F9" w14:textId="77777777" w:rsidTr="0083605C">
        <w:tc>
          <w:tcPr>
            <w:tcW w:w="4986" w:type="dxa"/>
            <w:shd w:val="clear" w:color="auto" w:fill="FFFFFF"/>
          </w:tcPr>
          <w:p w14:paraId="146A55D7"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4E6BDAF8" w14:textId="77777777" w:rsidR="002B6AAC" w:rsidRPr="00C04175" w:rsidRDefault="002B6AAC" w:rsidP="002B6AAC">
            <w:pPr>
              <w:snapToGrid w:val="0"/>
              <w:ind w:left="151"/>
              <w:jc w:val="both"/>
              <w:rPr>
                <w:rFonts w:cs="Arial"/>
                <w:b/>
                <w:sz w:val="22"/>
                <w:szCs w:val="22"/>
              </w:rPr>
            </w:pPr>
          </w:p>
        </w:tc>
      </w:tr>
      <w:tr w:rsidR="002B6AAC" w:rsidRPr="00C04175" w14:paraId="5367CE30" w14:textId="77777777" w:rsidTr="0083605C">
        <w:tc>
          <w:tcPr>
            <w:tcW w:w="4986" w:type="dxa"/>
            <w:shd w:val="clear" w:color="auto" w:fill="FFFFFF"/>
          </w:tcPr>
          <w:p w14:paraId="3F7C99DF"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t>Hamaseigarrena: Ebazpenak administrazio-bideari amaiera ematen dion adieraztea.</w:t>
            </w:r>
          </w:p>
        </w:tc>
        <w:tc>
          <w:tcPr>
            <w:tcW w:w="4986" w:type="dxa"/>
            <w:shd w:val="clear" w:color="auto" w:fill="FFFFFF"/>
          </w:tcPr>
          <w:p w14:paraId="2A27C971" w14:textId="77777777" w:rsidR="002B6AAC" w:rsidRPr="00C04175" w:rsidRDefault="002B6AAC" w:rsidP="002B6AAC">
            <w:pPr>
              <w:ind w:left="151"/>
              <w:jc w:val="both"/>
            </w:pPr>
            <w:r w:rsidRPr="00C04175">
              <w:rPr>
                <w:rFonts w:cs="Arial"/>
                <w:b/>
                <w:sz w:val="22"/>
                <w:szCs w:val="22"/>
              </w:rPr>
              <w:t>Decimosexto: Indicación de si la resolución pone fin a la vía administrativa.</w:t>
            </w:r>
          </w:p>
        </w:tc>
      </w:tr>
      <w:tr w:rsidR="002B6AAC" w:rsidRPr="00C04175" w14:paraId="002BA1DE" w14:textId="77777777" w:rsidTr="0083605C">
        <w:tc>
          <w:tcPr>
            <w:tcW w:w="4986" w:type="dxa"/>
            <w:shd w:val="clear" w:color="auto" w:fill="FFFFFF"/>
          </w:tcPr>
          <w:p w14:paraId="505DF4FB"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3F8C3074" w14:textId="77777777" w:rsidR="002B6AAC" w:rsidRPr="00C04175" w:rsidRDefault="002B6AAC" w:rsidP="002B6AAC">
            <w:pPr>
              <w:snapToGrid w:val="0"/>
              <w:ind w:left="151"/>
              <w:jc w:val="both"/>
              <w:rPr>
                <w:rFonts w:cs="Arial"/>
                <w:b/>
                <w:sz w:val="22"/>
                <w:szCs w:val="22"/>
              </w:rPr>
            </w:pPr>
          </w:p>
        </w:tc>
      </w:tr>
      <w:tr w:rsidR="002B6AAC" w:rsidRPr="00C04175" w14:paraId="3C067284" w14:textId="77777777" w:rsidTr="0083605C">
        <w:tc>
          <w:tcPr>
            <w:tcW w:w="4986" w:type="dxa"/>
            <w:shd w:val="clear" w:color="auto" w:fill="FFFFFF"/>
          </w:tcPr>
          <w:p w14:paraId="24ED7F51" w14:textId="77777777" w:rsidR="002B6AAC" w:rsidRPr="00C04175" w:rsidRDefault="002B6AAC" w:rsidP="002B6AAC">
            <w:pPr>
              <w:ind w:left="9" w:right="200"/>
              <w:jc w:val="both"/>
              <w:rPr>
                <w:rFonts w:cs="Arial"/>
                <w:sz w:val="22"/>
                <w:szCs w:val="22"/>
                <w:lang w:val="eu-ES"/>
              </w:rPr>
            </w:pPr>
            <w:r w:rsidRPr="00C04175">
              <w:rPr>
                <w:sz w:val="22"/>
                <w:szCs w:val="22"/>
                <w:lang w:val="eu-ES"/>
              </w:rPr>
              <w:t>Ebazpenak amaiera ematen dio administrazio-bideari; horren kontra, jakinarazpena jaso eta hurrengo egunetik aurrera, hilabete dago berrazterketa-errekurtsoa aurkezteko ebazpena eman zuen organoan, edo, bestela, bi hilabeteko epearen barruan, administrazioarekiko auzi-errekurtsoa aurkez daiteke Administrazioko Auzien Donostiako Epaitegian, Atotxako Justizia Auzitegian (Teresa Kalkutakoaren plaza 1).</w:t>
            </w:r>
          </w:p>
        </w:tc>
        <w:tc>
          <w:tcPr>
            <w:tcW w:w="4986" w:type="dxa"/>
            <w:shd w:val="clear" w:color="auto" w:fill="FFFFFF"/>
          </w:tcPr>
          <w:p w14:paraId="463A0CB6" w14:textId="77777777" w:rsidR="002B6AAC" w:rsidRPr="00C04175" w:rsidRDefault="002B6AAC" w:rsidP="002B6AAC">
            <w:pPr>
              <w:ind w:left="151"/>
              <w:jc w:val="both"/>
            </w:pPr>
            <w:r w:rsidRPr="00C04175">
              <w:rPr>
                <w:rFonts w:cs="Arial"/>
                <w:sz w:val="22"/>
                <w:szCs w:val="22"/>
              </w:rPr>
              <w:t xml:space="preserve">La resolución pone fin a la vía administrativa pudiendo interponerse contra la misma recurso de reposición en el plazo de un mes a contar desde el día siguiente a la recepción de la notificación de la resolución ante el órgano que dictó la resolución, o interponer recurso contencioso administrativo en el plazo de 2 meses ante el Juzgado de lo Contencioso-Administrativo de Donostia, con sede en el Palacio de Justicia de </w:t>
            </w:r>
            <w:proofErr w:type="spellStart"/>
            <w:r w:rsidRPr="00C04175">
              <w:rPr>
                <w:rFonts w:cs="Arial"/>
                <w:sz w:val="22"/>
                <w:szCs w:val="22"/>
              </w:rPr>
              <w:t>Atotxa</w:t>
            </w:r>
            <w:proofErr w:type="spellEnd"/>
            <w:r w:rsidRPr="00C04175">
              <w:rPr>
                <w:rFonts w:cs="Arial"/>
                <w:sz w:val="22"/>
                <w:szCs w:val="22"/>
              </w:rPr>
              <w:t>, sito en la Plaza Teresa de Calcuta nº 1.</w:t>
            </w:r>
          </w:p>
        </w:tc>
      </w:tr>
      <w:tr w:rsidR="00632FEE" w:rsidRPr="00C04175" w14:paraId="00DFFAC7" w14:textId="77777777" w:rsidTr="0083605C">
        <w:tc>
          <w:tcPr>
            <w:tcW w:w="4986" w:type="dxa"/>
            <w:shd w:val="clear" w:color="auto" w:fill="FFFFFF"/>
          </w:tcPr>
          <w:p w14:paraId="4268738A" w14:textId="77777777" w:rsidR="00632FEE" w:rsidRPr="00C04175" w:rsidRDefault="00632FEE" w:rsidP="002B6AAC">
            <w:pPr>
              <w:snapToGrid w:val="0"/>
              <w:ind w:left="9" w:right="200"/>
              <w:jc w:val="both"/>
              <w:rPr>
                <w:rFonts w:cs="Arial"/>
                <w:sz w:val="22"/>
                <w:szCs w:val="22"/>
                <w:lang w:val="eu-ES"/>
              </w:rPr>
            </w:pPr>
          </w:p>
        </w:tc>
        <w:tc>
          <w:tcPr>
            <w:tcW w:w="4986" w:type="dxa"/>
            <w:shd w:val="clear" w:color="auto" w:fill="FFFFFF"/>
          </w:tcPr>
          <w:p w14:paraId="3C255FFB" w14:textId="77777777" w:rsidR="00632FEE" w:rsidRPr="00C04175" w:rsidRDefault="00632FEE" w:rsidP="002B6AAC">
            <w:pPr>
              <w:snapToGrid w:val="0"/>
              <w:ind w:left="151"/>
              <w:jc w:val="both"/>
              <w:rPr>
                <w:rFonts w:cs="Arial"/>
                <w:sz w:val="22"/>
                <w:szCs w:val="22"/>
              </w:rPr>
            </w:pPr>
          </w:p>
        </w:tc>
      </w:tr>
      <w:tr w:rsidR="002B6AAC" w:rsidRPr="00C04175" w14:paraId="1A8495D7" w14:textId="77777777" w:rsidTr="0083605C">
        <w:tc>
          <w:tcPr>
            <w:tcW w:w="4986" w:type="dxa"/>
            <w:shd w:val="clear" w:color="auto" w:fill="FFFFFF"/>
          </w:tcPr>
          <w:p w14:paraId="5E6407F8" w14:textId="77777777" w:rsidR="002B6AAC" w:rsidRPr="00C04175" w:rsidRDefault="002B6AAC" w:rsidP="002B6AAC">
            <w:pPr>
              <w:snapToGrid w:val="0"/>
              <w:ind w:left="9" w:right="200"/>
              <w:jc w:val="both"/>
              <w:rPr>
                <w:rFonts w:cs="Arial"/>
                <w:sz w:val="22"/>
                <w:szCs w:val="22"/>
                <w:lang w:val="eu-ES"/>
              </w:rPr>
            </w:pPr>
          </w:p>
        </w:tc>
        <w:tc>
          <w:tcPr>
            <w:tcW w:w="4986" w:type="dxa"/>
            <w:shd w:val="clear" w:color="auto" w:fill="FFFFFF"/>
          </w:tcPr>
          <w:p w14:paraId="3E92A304" w14:textId="77777777" w:rsidR="002B6AAC" w:rsidRPr="00C04175" w:rsidRDefault="002B6AAC" w:rsidP="002B6AAC">
            <w:pPr>
              <w:snapToGrid w:val="0"/>
              <w:ind w:left="151"/>
              <w:jc w:val="both"/>
              <w:rPr>
                <w:rFonts w:cs="Arial"/>
                <w:sz w:val="22"/>
                <w:szCs w:val="22"/>
              </w:rPr>
            </w:pPr>
          </w:p>
        </w:tc>
      </w:tr>
      <w:tr w:rsidR="002B6AAC" w:rsidRPr="00C04175" w14:paraId="5B3E9FB5" w14:textId="77777777" w:rsidTr="0083605C">
        <w:tc>
          <w:tcPr>
            <w:tcW w:w="4986" w:type="dxa"/>
            <w:shd w:val="clear" w:color="auto" w:fill="FFFFFF"/>
          </w:tcPr>
          <w:p w14:paraId="6B751439" w14:textId="77777777" w:rsidR="002B6AAC" w:rsidRPr="00C04175" w:rsidRDefault="002B6AAC" w:rsidP="002B6AAC">
            <w:pPr>
              <w:ind w:left="9" w:right="200"/>
              <w:jc w:val="both"/>
              <w:rPr>
                <w:rFonts w:cs="Arial"/>
                <w:b/>
                <w:sz w:val="22"/>
                <w:szCs w:val="22"/>
                <w:lang w:val="eu-ES"/>
              </w:rPr>
            </w:pPr>
            <w:r w:rsidRPr="00C04175">
              <w:rPr>
                <w:rFonts w:cs="Arial"/>
                <w:b/>
                <w:sz w:val="22"/>
                <w:szCs w:val="22"/>
                <w:lang w:val="eu-ES"/>
              </w:rPr>
              <w:lastRenderedPageBreak/>
              <w:t>Hamazazpigarrena: Izaera pertsonaleko datuen babesa.</w:t>
            </w:r>
          </w:p>
        </w:tc>
        <w:tc>
          <w:tcPr>
            <w:tcW w:w="4986" w:type="dxa"/>
            <w:shd w:val="clear" w:color="auto" w:fill="FFFFFF"/>
          </w:tcPr>
          <w:p w14:paraId="0595B49D" w14:textId="77777777" w:rsidR="002B6AAC" w:rsidRPr="00C04175" w:rsidRDefault="002B6AAC" w:rsidP="002B6AAC">
            <w:pPr>
              <w:ind w:left="151"/>
              <w:jc w:val="both"/>
            </w:pPr>
            <w:r w:rsidRPr="00C04175">
              <w:rPr>
                <w:rFonts w:cs="Arial"/>
                <w:b/>
                <w:sz w:val="22"/>
                <w:szCs w:val="22"/>
              </w:rPr>
              <w:t>Decimoséptimo: Protección de datos de carácter personal.</w:t>
            </w:r>
          </w:p>
        </w:tc>
      </w:tr>
      <w:tr w:rsidR="002B6AAC" w:rsidRPr="00C04175" w14:paraId="08FAAF68" w14:textId="77777777" w:rsidTr="0083605C">
        <w:tc>
          <w:tcPr>
            <w:tcW w:w="4986" w:type="dxa"/>
            <w:shd w:val="clear" w:color="auto" w:fill="FFFFFF"/>
          </w:tcPr>
          <w:p w14:paraId="0C81D732" w14:textId="77777777" w:rsidR="002B6AAC" w:rsidRPr="00C04175" w:rsidRDefault="002B6AAC" w:rsidP="002B6AAC">
            <w:pPr>
              <w:snapToGrid w:val="0"/>
              <w:ind w:left="9" w:right="200"/>
              <w:jc w:val="both"/>
              <w:rPr>
                <w:rFonts w:cs="Arial"/>
                <w:b/>
                <w:sz w:val="22"/>
                <w:szCs w:val="22"/>
                <w:lang w:val="eu-ES"/>
              </w:rPr>
            </w:pPr>
          </w:p>
        </w:tc>
        <w:tc>
          <w:tcPr>
            <w:tcW w:w="4986" w:type="dxa"/>
            <w:shd w:val="clear" w:color="auto" w:fill="FFFFFF"/>
          </w:tcPr>
          <w:p w14:paraId="6C2956FA" w14:textId="77777777" w:rsidR="002B6AAC" w:rsidRPr="00C04175" w:rsidRDefault="002B6AAC" w:rsidP="002B6AAC">
            <w:pPr>
              <w:snapToGrid w:val="0"/>
              <w:ind w:left="151"/>
              <w:jc w:val="both"/>
              <w:rPr>
                <w:rFonts w:cs="Arial"/>
                <w:b/>
                <w:sz w:val="22"/>
                <w:szCs w:val="22"/>
              </w:rPr>
            </w:pPr>
          </w:p>
        </w:tc>
      </w:tr>
      <w:tr w:rsidR="002B6AAC" w:rsidRPr="00C04175" w14:paraId="6515F582" w14:textId="77777777" w:rsidTr="00433503">
        <w:trPr>
          <w:trHeight w:val="981"/>
        </w:trPr>
        <w:tc>
          <w:tcPr>
            <w:tcW w:w="4986" w:type="dxa"/>
            <w:shd w:val="clear" w:color="auto" w:fill="FFFFFF"/>
          </w:tcPr>
          <w:p w14:paraId="1427E28E" w14:textId="77777777" w:rsidR="002B6AAC" w:rsidRPr="00C04175" w:rsidRDefault="002B6AAC" w:rsidP="002B6AAC">
            <w:pPr>
              <w:ind w:left="9" w:right="175"/>
              <w:jc w:val="both"/>
              <w:rPr>
                <w:rFonts w:cs="Arial"/>
                <w:sz w:val="22"/>
                <w:szCs w:val="22"/>
                <w:lang w:val="eu-ES"/>
              </w:rPr>
            </w:pPr>
            <w:r w:rsidRPr="00C04175">
              <w:rPr>
                <w:rFonts w:cs="Arial"/>
                <w:sz w:val="22"/>
                <w:szCs w:val="22"/>
                <w:lang w:val="eu-ES"/>
              </w:rPr>
              <w:t xml:space="preserve">Informazioaren tratamenduak kontuan hartuko du Datu Pertsonalak babesteari eta eskubide digitalak bermatzeari buruzko abenduaren 5eko 3/2018 Lege Organikoan ezarritakoa eta aplikagarri diren gainerako xedapenak. </w:t>
            </w:r>
          </w:p>
        </w:tc>
        <w:tc>
          <w:tcPr>
            <w:tcW w:w="4986" w:type="dxa"/>
            <w:shd w:val="clear" w:color="auto" w:fill="FFFFFF"/>
          </w:tcPr>
          <w:p w14:paraId="592B16C9" w14:textId="77777777" w:rsidR="002B6AAC" w:rsidRPr="00C04175" w:rsidRDefault="002B6AAC" w:rsidP="002B6AAC">
            <w:pPr>
              <w:ind w:left="151"/>
              <w:jc w:val="both"/>
            </w:pPr>
            <w:r w:rsidRPr="00C04175">
              <w:rPr>
                <w:rFonts w:cs="Arial"/>
                <w:sz w:val="22"/>
                <w:szCs w:val="22"/>
              </w:rPr>
              <w:t>El tratamiento de la información tendrá en cuenta lo establecido en la Ley Orgánica 3/2018, de 5 de diciembre, de Protección de Datos Personales y Garantía de los Derechos Digitales, y demás disposiciones que resulten de aplicación.</w:t>
            </w:r>
          </w:p>
        </w:tc>
      </w:tr>
      <w:tr w:rsidR="002B6AAC" w:rsidRPr="00C04175" w14:paraId="046D4A40" w14:textId="77777777" w:rsidTr="00433503">
        <w:trPr>
          <w:trHeight w:val="80"/>
        </w:trPr>
        <w:tc>
          <w:tcPr>
            <w:tcW w:w="4986" w:type="dxa"/>
            <w:shd w:val="clear" w:color="auto" w:fill="FFFFFF"/>
          </w:tcPr>
          <w:p w14:paraId="167869ED" w14:textId="77777777" w:rsidR="002B6AAC" w:rsidRPr="00C04175" w:rsidRDefault="002B6AAC" w:rsidP="002B6AAC">
            <w:pPr>
              <w:ind w:left="9" w:right="175"/>
              <w:jc w:val="both"/>
              <w:rPr>
                <w:rFonts w:cs="Arial"/>
                <w:sz w:val="22"/>
                <w:szCs w:val="22"/>
                <w:lang w:val="eu-ES"/>
              </w:rPr>
            </w:pPr>
          </w:p>
        </w:tc>
        <w:tc>
          <w:tcPr>
            <w:tcW w:w="4986" w:type="dxa"/>
            <w:shd w:val="clear" w:color="auto" w:fill="FFFFFF"/>
          </w:tcPr>
          <w:p w14:paraId="24845994" w14:textId="77777777" w:rsidR="002B6AAC" w:rsidRPr="00C04175" w:rsidRDefault="002B6AAC" w:rsidP="002B6AAC">
            <w:pPr>
              <w:ind w:left="151"/>
              <w:jc w:val="both"/>
            </w:pPr>
          </w:p>
        </w:tc>
      </w:tr>
      <w:tr w:rsidR="002B6AAC" w:rsidRPr="00C04175" w14:paraId="4C6160F3" w14:textId="77777777" w:rsidTr="00433503">
        <w:trPr>
          <w:trHeight w:val="1698"/>
        </w:trPr>
        <w:tc>
          <w:tcPr>
            <w:tcW w:w="4986" w:type="dxa"/>
            <w:shd w:val="clear" w:color="auto" w:fill="FFFFFF"/>
          </w:tcPr>
          <w:p w14:paraId="6FC637AA" w14:textId="77777777" w:rsidR="002B6AAC" w:rsidRPr="00C04175" w:rsidRDefault="002B6AAC" w:rsidP="002B6AAC">
            <w:pPr>
              <w:autoSpaceDE w:val="0"/>
              <w:autoSpaceDN w:val="0"/>
              <w:adjustRightInd w:val="0"/>
              <w:ind w:left="9" w:right="175"/>
              <w:jc w:val="both"/>
              <w:rPr>
                <w:rFonts w:cs="Arial"/>
                <w:sz w:val="22"/>
                <w:szCs w:val="22"/>
                <w:lang w:val="eu-ES"/>
              </w:rPr>
            </w:pPr>
            <w:r w:rsidRPr="00C04175">
              <w:rPr>
                <w:rFonts w:cs="Arial"/>
                <w:sz w:val="22"/>
                <w:szCs w:val="22"/>
                <w:lang w:val="eu-ES"/>
              </w:rPr>
              <w:t>Datu pertsonalen tratamenduak ikasleei zuzendutako dirulaguntzen kudeaketari euskarri informatikoa eskaintzea du xede, aintzat hartuta interesatuak emandako baimena eta tratamendu-arduradunari esleitutako ahalordeak, zeinak jasota dauden hurrenez hurren datu pertsonalak eta haien zirkulazio librea dela-eta pertsona fisikoen babesari buruzko Europako Parlamentuaren eta Kontseiluaren 2016/679 (EB) Araudiaren 6.1 artikuluaren a) eta e) letretan.</w:t>
            </w:r>
          </w:p>
        </w:tc>
        <w:tc>
          <w:tcPr>
            <w:tcW w:w="4986" w:type="dxa"/>
            <w:shd w:val="clear" w:color="auto" w:fill="FFFFFF"/>
          </w:tcPr>
          <w:p w14:paraId="22525A5D" w14:textId="77777777" w:rsidR="002B6AAC" w:rsidRPr="00C04175" w:rsidRDefault="002B6AAC" w:rsidP="002B6AAC">
            <w:pPr>
              <w:ind w:left="151"/>
              <w:jc w:val="both"/>
            </w:pPr>
            <w:r w:rsidRPr="00C04175">
              <w:rPr>
                <w:rFonts w:cs="Arial"/>
                <w:sz w:val="22"/>
                <w:szCs w:val="22"/>
              </w:rPr>
              <w:t>Los datos personales serán tratados con la finalidad de dar soporte informático a la gestión de subvenciones destinadas a estudiantes, en base al consentimiento otorgado por la persona interesada y al ejercicio de poderes públicos conferidos al responsable del tratamiento contemplados, respectivamente, en las letras a) y e) del artículo 6.1 del Reglamento (UE) 2016/679 del Parlamento Europeo y del Consejo, relativo a la protección de las personas físicas en lo que respecta al tratamiento de sus datos personales y a la libre circulación de estos datos.</w:t>
            </w:r>
          </w:p>
        </w:tc>
      </w:tr>
      <w:tr w:rsidR="002B6AAC" w:rsidRPr="00C04175" w14:paraId="4B6A1D8A" w14:textId="77777777" w:rsidTr="00433503">
        <w:trPr>
          <w:trHeight w:val="80"/>
        </w:trPr>
        <w:tc>
          <w:tcPr>
            <w:tcW w:w="4986" w:type="dxa"/>
            <w:shd w:val="clear" w:color="auto" w:fill="FFFFFF"/>
          </w:tcPr>
          <w:p w14:paraId="4ED128D6" w14:textId="77777777" w:rsidR="002B6AAC" w:rsidRPr="00C04175" w:rsidRDefault="002B6AAC" w:rsidP="002B6AAC">
            <w:pPr>
              <w:autoSpaceDE w:val="0"/>
              <w:autoSpaceDN w:val="0"/>
              <w:adjustRightInd w:val="0"/>
              <w:ind w:left="9" w:right="175"/>
              <w:jc w:val="both"/>
              <w:rPr>
                <w:rFonts w:cs="Arial"/>
                <w:sz w:val="22"/>
                <w:szCs w:val="22"/>
                <w:lang w:val="eu-ES"/>
              </w:rPr>
            </w:pPr>
          </w:p>
        </w:tc>
        <w:tc>
          <w:tcPr>
            <w:tcW w:w="4986" w:type="dxa"/>
            <w:shd w:val="clear" w:color="auto" w:fill="FFFFFF"/>
          </w:tcPr>
          <w:p w14:paraId="49187C6C" w14:textId="77777777" w:rsidR="002B6AAC" w:rsidRPr="00C04175" w:rsidRDefault="002B6AAC" w:rsidP="002B6AAC">
            <w:pPr>
              <w:ind w:left="151"/>
              <w:jc w:val="both"/>
            </w:pPr>
          </w:p>
        </w:tc>
      </w:tr>
      <w:tr w:rsidR="002B6AAC" w:rsidRPr="00C04175" w14:paraId="414938E8" w14:textId="77777777" w:rsidTr="00433503">
        <w:trPr>
          <w:trHeight w:val="80"/>
        </w:trPr>
        <w:tc>
          <w:tcPr>
            <w:tcW w:w="4986" w:type="dxa"/>
            <w:shd w:val="clear" w:color="auto" w:fill="FFFFFF"/>
          </w:tcPr>
          <w:p w14:paraId="40FC1CF6" w14:textId="77777777" w:rsidR="002B6AAC" w:rsidRPr="00C04175" w:rsidRDefault="002B6AAC" w:rsidP="002B6AAC">
            <w:pPr>
              <w:autoSpaceDE w:val="0"/>
              <w:autoSpaceDN w:val="0"/>
              <w:adjustRightInd w:val="0"/>
              <w:ind w:left="9" w:right="175"/>
              <w:jc w:val="both"/>
              <w:rPr>
                <w:rFonts w:cs="Arial"/>
                <w:sz w:val="22"/>
                <w:szCs w:val="22"/>
                <w:lang w:val="eu-ES"/>
              </w:rPr>
            </w:pPr>
            <w:r w:rsidRPr="00C04175">
              <w:rPr>
                <w:rFonts w:cs="Arial"/>
                <w:b/>
                <w:sz w:val="22"/>
                <w:szCs w:val="22"/>
                <w:lang w:val="eu-ES"/>
              </w:rPr>
              <w:t>Tratamenduaren arduraduna:</w:t>
            </w:r>
            <w:r w:rsidRPr="00C04175">
              <w:rPr>
                <w:rFonts w:cs="Arial"/>
                <w:sz w:val="22"/>
                <w:szCs w:val="22"/>
                <w:lang w:val="eu-ES"/>
              </w:rPr>
              <w:t xml:space="preserve"> Eibarko Udaleko </w:t>
            </w:r>
            <w:r w:rsidRPr="00C04175">
              <w:rPr>
                <w:rFonts w:cs="Arial"/>
                <w:color w:val="1A181C"/>
                <w:sz w:val="22"/>
                <w:szCs w:val="22"/>
                <w:lang w:val="eu-ES"/>
              </w:rPr>
              <w:t>Hiritarren</w:t>
            </w:r>
            <w:r w:rsidRPr="00C04175">
              <w:rPr>
                <w:rFonts w:cs="Arial"/>
                <w:sz w:val="22"/>
                <w:szCs w:val="22"/>
                <w:lang w:val="eu-ES"/>
              </w:rPr>
              <w:t xml:space="preserve"> Zerbitzurako Bulegoa (PEGORA). Telefonoa: 943- 70 84 00. </w:t>
            </w:r>
          </w:p>
          <w:p w14:paraId="22EFDD70" w14:textId="77777777" w:rsidR="002B6AAC" w:rsidRPr="00C04175" w:rsidRDefault="002B6AAC" w:rsidP="002B6AAC">
            <w:pPr>
              <w:autoSpaceDE w:val="0"/>
              <w:autoSpaceDN w:val="0"/>
              <w:adjustRightInd w:val="0"/>
              <w:ind w:left="9" w:right="175"/>
              <w:jc w:val="both"/>
              <w:rPr>
                <w:rFonts w:cs="Arial"/>
                <w:sz w:val="22"/>
                <w:szCs w:val="22"/>
                <w:lang w:val="eu-ES"/>
              </w:rPr>
            </w:pPr>
            <w:r w:rsidRPr="00C04175">
              <w:rPr>
                <w:rFonts w:cs="Arial"/>
                <w:sz w:val="22"/>
                <w:szCs w:val="22"/>
                <w:lang w:val="eu-ES"/>
              </w:rPr>
              <w:t xml:space="preserve">Emaila: </w:t>
            </w:r>
            <w:hyperlink r:id="rId10" w:history="1">
              <w:r w:rsidRPr="00C04175">
                <w:rPr>
                  <w:rStyle w:val="Hiperesteka"/>
                  <w:rFonts w:cs="Arial"/>
                  <w:sz w:val="22"/>
                  <w:szCs w:val="22"/>
                  <w:lang w:val="eu-ES"/>
                </w:rPr>
                <w:t>pegora@eibar.eus</w:t>
              </w:r>
            </w:hyperlink>
            <w:r w:rsidRPr="00C04175">
              <w:rPr>
                <w:rStyle w:val="Hiperesteka"/>
                <w:rFonts w:cs="Arial"/>
                <w:sz w:val="22"/>
                <w:szCs w:val="22"/>
                <w:lang w:val="eu-ES"/>
              </w:rPr>
              <w:t xml:space="preserve"> </w:t>
            </w:r>
            <w:r w:rsidRPr="00C04175">
              <w:rPr>
                <w:rFonts w:cs="Arial"/>
                <w:sz w:val="22"/>
                <w:szCs w:val="22"/>
                <w:lang w:val="eu-ES"/>
              </w:rPr>
              <w:t xml:space="preserve"> </w:t>
            </w:r>
          </w:p>
        </w:tc>
        <w:tc>
          <w:tcPr>
            <w:tcW w:w="4986" w:type="dxa"/>
            <w:shd w:val="clear" w:color="auto" w:fill="FFFFFF"/>
          </w:tcPr>
          <w:p w14:paraId="670EE3E2" w14:textId="77777777" w:rsidR="002B6AAC" w:rsidRPr="00C04175" w:rsidRDefault="002B6AAC" w:rsidP="002B6AAC">
            <w:pPr>
              <w:ind w:left="151"/>
              <w:jc w:val="both"/>
              <w:rPr>
                <w:rFonts w:cs="Arial"/>
                <w:sz w:val="22"/>
                <w:szCs w:val="22"/>
              </w:rPr>
            </w:pPr>
            <w:r w:rsidRPr="00C04175">
              <w:rPr>
                <w:rFonts w:cs="Arial"/>
                <w:b/>
                <w:sz w:val="22"/>
                <w:szCs w:val="22"/>
              </w:rPr>
              <w:t>Responsable del tratamiento</w:t>
            </w:r>
            <w:r w:rsidRPr="00C04175">
              <w:rPr>
                <w:rFonts w:cs="Arial"/>
                <w:sz w:val="22"/>
                <w:szCs w:val="22"/>
              </w:rPr>
              <w:t xml:space="preserve">: Oficina de Servicio a la </w:t>
            </w:r>
            <w:r w:rsidRPr="00C04175">
              <w:rPr>
                <w:rFonts w:cs="Arial"/>
                <w:color w:val="1A181C"/>
                <w:sz w:val="22"/>
                <w:szCs w:val="22"/>
              </w:rPr>
              <w:t>Ciudadanía</w:t>
            </w:r>
            <w:r w:rsidRPr="00C04175">
              <w:rPr>
                <w:rFonts w:cs="Arial"/>
                <w:sz w:val="22"/>
                <w:szCs w:val="22"/>
              </w:rPr>
              <w:t xml:space="preserve"> (PEGORA) del Ayuntamiento de Eibar. Teléfono 943-70 84 00. Email: </w:t>
            </w:r>
            <w:hyperlink r:id="rId11" w:history="1">
              <w:r w:rsidRPr="00C04175">
                <w:rPr>
                  <w:rStyle w:val="Hiperesteka"/>
                  <w:rFonts w:cs="Arial"/>
                  <w:sz w:val="22"/>
                  <w:szCs w:val="22"/>
                </w:rPr>
                <w:t>pegora@eibar.eus</w:t>
              </w:r>
            </w:hyperlink>
            <w:r w:rsidRPr="00C04175">
              <w:rPr>
                <w:rStyle w:val="Hiperesteka"/>
                <w:rFonts w:cs="Arial"/>
                <w:sz w:val="22"/>
                <w:szCs w:val="22"/>
              </w:rPr>
              <w:t xml:space="preserve"> </w:t>
            </w:r>
          </w:p>
        </w:tc>
      </w:tr>
      <w:tr w:rsidR="002B6AAC" w:rsidRPr="00C04175" w14:paraId="7C901946" w14:textId="77777777" w:rsidTr="00433503">
        <w:trPr>
          <w:trHeight w:val="80"/>
        </w:trPr>
        <w:tc>
          <w:tcPr>
            <w:tcW w:w="4986" w:type="dxa"/>
            <w:shd w:val="clear" w:color="auto" w:fill="FFFFFF"/>
          </w:tcPr>
          <w:p w14:paraId="3118F406" w14:textId="77777777" w:rsidR="002B6AAC" w:rsidRPr="00C04175" w:rsidRDefault="002B6AAC" w:rsidP="002B6AAC">
            <w:pPr>
              <w:autoSpaceDE w:val="0"/>
              <w:autoSpaceDN w:val="0"/>
              <w:adjustRightInd w:val="0"/>
              <w:ind w:left="9" w:right="175"/>
              <w:jc w:val="both"/>
              <w:rPr>
                <w:rFonts w:cs="Arial"/>
                <w:sz w:val="22"/>
                <w:szCs w:val="22"/>
                <w:lang w:val="eu-ES"/>
              </w:rPr>
            </w:pPr>
          </w:p>
        </w:tc>
        <w:tc>
          <w:tcPr>
            <w:tcW w:w="4986" w:type="dxa"/>
            <w:shd w:val="clear" w:color="auto" w:fill="FFFFFF"/>
          </w:tcPr>
          <w:p w14:paraId="2556588E" w14:textId="77777777" w:rsidR="002B6AAC" w:rsidRPr="00C04175" w:rsidRDefault="002B6AAC" w:rsidP="002B6AAC">
            <w:pPr>
              <w:ind w:left="176"/>
              <w:jc w:val="both"/>
              <w:rPr>
                <w:rFonts w:cs="Arial"/>
                <w:sz w:val="22"/>
                <w:szCs w:val="22"/>
              </w:rPr>
            </w:pPr>
          </w:p>
        </w:tc>
      </w:tr>
      <w:tr w:rsidR="002B6AAC" w14:paraId="63194252" w14:textId="77777777" w:rsidTr="00433503">
        <w:trPr>
          <w:trHeight w:val="570"/>
        </w:trPr>
        <w:tc>
          <w:tcPr>
            <w:tcW w:w="4986" w:type="dxa"/>
            <w:shd w:val="clear" w:color="auto" w:fill="FFFFFF"/>
          </w:tcPr>
          <w:p w14:paraId="3F267C87" w14:textId="77777777" w:rsidR="002B6AAC" w:rsidRPr="00C04175" w:rsidRDefault="002B6AAC" w:rsidP="002B6AAC">
            <w:pPr>
              <w:autoSpaceDE w:val="0"/>
              <w:autoSpaceDN w:val="0"/>
              <w:adjustRightInd w:val="0"/>
              <w:ind w:left="9" w:right="175"/>
              <w:jc w:val="both"/>
              <w:rPr>
                <w:rFonts w:cs="Arial"/>
                <w:sz w:val="22"/>
                <w:szCs w:val="22"/>
                <w:lang w:val="eu-ES"/>
              </w:rPr>
            </w:pPr>
            <w:r w:rsidRPr="00C04175">
              <w:rPr>
                <w:rFonts w:cs="Arial"/>
                <w:b/>
                <w:sz w:val="22"/>
                <w:szCs w:val="22"/>
                <w:lang w:val="eu-ES"/>
              </w:rPr>
              <w:t>Eskubideak:</w:t>
            </w:r>
            <w:r w:rsidRPr="00C04175">
              <w:rPr>
                <w:rFonts w:cs="Arial"/>
                <w:sz w:val="22"/>
                <w:szCs w:val="22"/>
                <w:lang w:val="eu-ES"/>
              </w:rPr>
              <w:t xml:space="preserve"> Datuetan sartzeko, datuak zuzentzeko, datuak ezerezteko, datuak eramateko, datuen aurka egiteko edo datuen tratamenduari mugak jartzeko eskubideak daude; horretarako idazki bat egin behar zaio Eibarko Udaleko tratamenduaren arduradunari, honako helbide honetara: Untzaga plaza 1, 20.600 Eibar (Gipuzkoa). Bidali behar diren datuak hauek dira: izen-abizenak, jakinarazpenetarako helbidea, eskatzen dena, data, interesdunaren sinadura eta fitxategiaren izena.</w:t>
            </w:r>
          </w:p>
        </w:tc>
        <w:tc>
          <w:tcPr>
            <w:tcW w:w="4986" w:type="dxa"/>
            <w:shd w:val="clear" w:color="auto" w:fill="FFFFFF"/>
          </w:tcPr>
          <w:p w14:paraId="428428AD" w14:textId="77777777" w:rsidR="002B6AAC" w:rsidRPr="005249DF" w:rsidRDefault="002B6AAC" w:rsidP="002B6AAC">
            <w:pPr>
              <w:ind w:left="151"/>
              <w:jc w:val="both"/>
              <w:rPr>
                <w:rFonts w:cs="Arial"/>
                <w:sz w:val="22"/>
                <w:szCs w:val="22"/>
              </w:rPr>
            </w:pPr>
            <w:r w:rsidRPr="00C04175">
              <w:rPr>
                <w:rFonts w:cs="Arial"/>
                <w:b/>
                <w:sz w:val="22"/>
                <w:szCs w:val="22"/>
              </w:rPr>
              <w:t>Derechos:</w:t>
            </w:r>
            <w:r w:rsidRPr="00C04175">
              <w:rPr>
                <w:rFonts w:cs="Arial"/>
                <w:sz w:val="22"/>
                <w:szCs w:val="22"/>
              </w:rPr>
              <w:t xml:space="preserve"> Le recordamos que existen los derechos de acceso, rectificación, supresión, portabilidad, oposición o limitación al tratamiento de sus datos, dirigiendo una comunicación escrita al Responsable de tratamiento en el Ayuntamiento de Eibar a la siguiente dirección: </w:t>
            </w:r>
            <w:r w:rsidRPr="00C04175">
              <w:rPr>
                <w:rFonts w:cs="Arial"/>
                <w:color w:val="1A181C"/>
                <w:sz w:val="22"/>
                <w:szCs w:val="22"/>
              </w:rPr>
              <w:t>Untzaga</w:t>
            </w:r>
            <w:r w:rsidRPr="00C04175">
              <w:rPr>
                <w:rFonts w:cs="Arial"/>
                <w:sz w:val="22"/>
                <w:szCs w:val="22"/>
              </w:rPr>
              <w:t xml:space="preserve"> plaza 1 – 20.600 Eibar (Gipuzkoa), con los siguientes datos: nombre y apellidos, domicilio a efectos de notificaciones, petición en que se concreta la solicitud, fecha, firma de la persona interesada y nombre del fichero.</w:t>
            </w:r>
          </w:p>
        </w:tc>
      </w:tr>
    </w:tbl>
    <w:p w14:paraId="5B123CF2" w14:textId="77777777" w:rsidR="00BB79CB" w:rsidRDefault="00BB79CB" w:rsidP="00433503">
      <w:pPr>
        <w:jc w:val="both"/>
      </w:pPr>
    </w:p>
    <w:sectPr w:rsidR="00BB79CB" w:rsidSect="00C04175">
      <w:headerReference w:type="default" r:id="rId12"/>
      <w:footerReference w:type="even" r:id="rId13"/>
      <w:footerReference w:type="default" r:id="rId14"/>
      <w:pgSz w:w="11906" w:h="16838"/>
      <w:pgMar w:top="2410" w:right="1021" w:bottom="1134" w:left="1021" w:header="426" w:footer="40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26EE1" w14:textId="77777777" w:rsidR="00EB5184" w:rsidRDefault="00EB5184">
      <w:r>
        <w:separator/>
      </w:r>
    </w:p>
  </w:endnote>
  <w:endnote w:type="continuationSeparator" w:id="0">
    <w:p w14:paraId="1DB2C722" w14:textId="77777777" w:rsidR="00EB5184" w:rsidRDefault="00EB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F216" w14:textId="77777777" w:rsidR="00BB79CB" w:rsidRDefault="00536E99" w:rsidP="00433503">
    <w:pPr>
      <w:pStyle w:val="Orri-oina"/>
      <w:jc w:val="center"/>
    </w:pPr>
    <w:r>
      <w:fldChar w:fldCharType="begin"/>
    </w:r>
    <w:r>
      <w:instrText>PAGE   \* MERGEFORMAT</w:instrText>
    </w:r>
    <w:r>
      <w:fldChar w:fldCharType="separate"/>
    </w:r>
    <w:r w:rsidR="00B10849">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AFCD8" w14:textId="658F7D0F" w:rsidR="00870B83" w:rsidRPr="00870B83" w:rsidRDefault="00536E99" w:rsidP="00870B83">
    <w:pPr>
      <w:jc w:val="right"/>
      <w:rPr>
        <w:rFonts w:cs="Arial"/>
        <w:sz w:val="22"/>
        <w:szCs w:val="22"/>
      </w:rPr>
    </w:pPr>
    <w:r w:rsidRPr="00870B83">
      <w:rPr>
        <w:rFonts w:cs="Arial"/>
        <w:sz w:val="22"/>
        <w:szCs w:val="22"/>
      </w:rPr>
      <w:fldChar w:fldCharType="begin"/>
    </w:r>
    <w:r w:rsidRPr="00870B83">
      <w:rPr>
        <w:rFonts w:cs="Arial"/>
        <w:sz w:val="22"/>
        <w:szCs w:val="22"/>
      </w:rPr>
      <w:instrText>PAGE   \* MERGEFORMAT</w:instrText>
    </w:r>
    <w:r w:rsidRPr="00870B83">
      <w:rPr>
        <w:rFonts w:cs="Arial"/>
        <w:sz w:val="22"/>
        <w:szCs w:val="22"/>
      </w:rPr>
      <w:fldChar w:fldCharType="separate"/>
    </w:r>
    <w:r w:rsidR="00EE2616">
      <w:rPr>
        <w:rFonts w:cs="Arial"/>
        <w:noProof/>
        <w:sz w:val="22"/>
        <w:szCs w:val="22"/>
      </w:rPr>
      <w:t>8</w:t>
    </w:r>
    <w:r w:rsidRPr="00870B83">
      <w:rPr>
        <w:rFonts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209A5" w14:textId="77777777" w:rsidR="00EB5184" w:rsidRDefault="00EB5184">
      <w:r>
        <w:separator/>
      </w:r>
    </w:p>
  </w:footnote>
  <w:footnote w:type="continuationSeparator" w:id="0">
    <w:p w14:paraId="51834026" w14:textId="77777777" w:rsidR="00EB5184" w:rsidRDefault="00EB5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D4BDA" w14:textId="77777777" w:rsidR="00870B83" w:rsidRPr="00230F21" w:rsidRDefault="00870B83" w:rsidP="00870B83">
    <w:pPr>
      <w:jc w:val="both"/>
      <w:rPr>
        <w:rFonts w:cs="Arial"/>
        <w:sz w:val="22"/>
        <w:szCs w:val="22"/>
      </w:rPr>
    </w:pPr>
  </w:p>
  <w:tbl>
    <w:tblPr>
      <w:tblW w:w="9923" w:type="dxa"/>
      <w:tblCellSpacing w:w="0" w:type="dxa"/>
      <w:tblCellMar>
        <w:top w:w="60" w:type="dxa"/>
        <w:left w:w="60" w:type="dxa"/>
        <w:bottom w:w="60" w:type="dxa"/>
        <w:right w:w="60" w:type="dxa"/>
      </w:tblCellMar>
      <w:tblLook w:val="04A0" w:firstRow="1" w:lastRow="0" w:firstColumn="1" w:lastColumn="0" w:noHBand="0" w:noVBand="1"/>
    </w:tblPr>
    <w:tblGrid>
      <w:gridCol w:w="8505"/>
      <w:gridCol w:w="1418"/>
    </w:tblGrid>
    <w:tr w:rsidR="00870B83" w:rsidRPr="005D4B19" w14:paraId="509C6A1B" w14:textId="77777777" w:rsidTr="00973547">
      <w:trPr>
        <w:trHeight w:val="900"/>
        <w:tblCellSpacing w:w="0" w:type="dxa"/>
      </w:trPr>
      <w:tc>
        <w:tcPr>
          <w:tcW w:w="8505" w:type="dxa"/>
          <w:tcBorders>
            <w:top w:val="nil"/>
            <w:left w:val="nil"/>
            <w:bottom w:val="nil"/>
            <w:right w:val="nil"/>
          </w:tcBorders>
          <w:tcMar>
            <w:top w:w="0" w:type="dxa"/>
            <w:left w:w="0" w:type="dxa"/>
            <w:bottom w:w="0" w:type="dxa"/>
            <w:right w:w="0" w:type="dxa"/>
          </w:tcMar>
          <w:vAlign w:val="center"/>
          <w:hideMark/>
        </w:tcPr>
        <w:p w14:paraId="2B03DE90" w14:textId="77777777" w:rsidR="00870B83" w:rsidRPr="005D4B19" w:rsidRDefault="00870B83" w:rsidP="00870B83">
          <w:pPr>
            <w:pStyle w:val="Goiburua"/>
            <w:tabs>
              <w:tab w:val="center" w:pos="4873"/>
            </w:tabs>
            <w:rPr>
              <w:noProof/>
            </w:rPr>
          </w:pPr>
          <w:r w:rsidRPr="005D4B19">
            <w:rPr>
              <w:noProof/>
              <w:lang w:eastAsia="es-ES"/>
            </w:rPr>
            <w:drawing>
              <wp:anchor distT="0" distB="0" distL="0" distR="0" simplePos="0" relativeHeight="251659264" behindDoc="0" locked="0" layoutInCell="1" allowOverlap="0" wp14:anchorId="4D9D19DF" wp14:editId="1EF66997">
                <wp:simplePos x="0" y="0"/>
                <wp:positionH relativeFrom="column">
                  <wp:align>left</wp:align>
                </wp:positionH>
                <wp:positionV relativeFrom="line">
                  <wp:posOffset>0</wp:posOffset>
                </wp:positionV>
                <wp:extent cx="1514475" cy="600075"/>
                <wp:effectExtent l="0" t="0" r="635" b="3810"/>
                <wp:wrapSquare wrapText="bothSides"/>
                <wp:docPr id="511385634" name="Irudia 4" descr="Hau duen irudia Bataiarri, Grafikoak, sinboloa, logotipo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76926" name="Irudia 4" descr="Hau duen irudia Bataiarri, Grafikoak, sinboloa, logotipoa&#10;&#10;Baliteke AAk sortutako edukia zuzena ez izat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00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Mar>
            <w:top w:w="0" w:type="dxa"/>
            <w:left w:w="0" w:type="dxa"/>
            <w:bottom w:w="0" w:type="dxa"/>
            <w:right w:w="0" w:type="dxa"/>
          </w:tcMar>
          <w:vAlign w:val="center"/>
          <w:hideMark/>
        </w:tcPr>
        <w:p w14:paraId="4E7DF13C" w14:textId="77777777" w:rsidR="00870B83" w:rsidRPr="005D4B19" w:rsidRDefault="00870B83" w:rsidP="00870B83">
          <w:pPr>
            <w:pStyle w:val="Goiburua"/>
            <w:tabs>
              <w:tab w:val="center" w:pos="4873"/>
            </w:tabs>
            <w:rPr>
              <w:noProof/>
            </w:rPr>
          </w:pPr>
          <w:r w:rsidRPr="005D4B19">
            <w:rPr>
              <w:noProof/>
              <w:lang w:eastAsia="es-ES"/>
            </w:rPr>
            <w:drawing>
              <wp:anchor distT="0" distB="0" distL="114300" distR="114300" simplePos="0" relativeHeight="251660288" behindDoc="0" locked="0" layoutInCell="1" allowOverlap="1" wp14:anchorId="6E3D76B5" wp14:editId="46FFE814">
                <wp:simplePos x="0" y="0"/>
                <wp:positionH relativeFrom="column">
                  <wp:posOffset>146685</wp:posOffset>
                </wp:positionH>
                <wp:positionV relativeFrom="paragraph">
                  <wp:posOffset>-32385</wp:posOffset>
                </wp:positionV>
                <wp:extent cx="751840" cy="619125"/>
                <wp:effectExtent l="0" t="0" r="0" b="0"/>
                <wp:wrapNone/>
                <wp:docPr id="550507312" name="Irudia 3" descr="Hau duen irudia gailur, sinboloa, ikur, bereizgarri&#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30393" name="Irudia 3" descr="Hau duen irudia gailur, sinboloa, ikur, bereizgarri&#10;&#10;Baliteke AAk sortutako edukia zuzena ez izat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184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B9F6973" w14:textId="77777777" w:rsidR="00870B83" w:rsidRPr="00FD7D49" w:rsidRDefault="00870B83" w:rsidP="00870B83">
    <w:pPr>
      <w:jc w:val="both"/>
      <w:rPr>
        <w:rFonts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653"/>
        </w:tabs>
        <w:ind w:left="653" w:hanging="360"/>
      </w:pPr>
      <w:rPr>
        <w:rFonts w:ascii="Symbol" w:hAnsi="Symbol" w:cs="Symbol"/>
        <w:color w:val="00000A"/>
        <w:sz w:val="22"/>
        <w:szCs w:val="22"/>
      </w:rPr>
    </w:lvl>
    <w:lvl w:ilvl="1">
      <w:start w:val="1"/>
      <w:numFmt w:val="bullet"/>
      <w:lvlText w:val="o"/>
      <w:lvlJc w:val="left"/>
      <w:pPr>
        <w:tabs>
          <w:tab w:val="num" w:pos="1733"/>
        </w:tabs>
        <w:ind w:left="1733" w:hanging="360"/>
      </w:pPr>
      <w:rPr>
        <w:rFonts w:ascii="Courier New" w:hAnsi="Courier New" w:cs="Courier New"/>
      </w:rPr>
    </w:lvl>
    <w:lvl w:ilvl="2">
      <w:start w:val="1"/>
      <w:numFmt w:val="bullet"/>
      <w:lvlText w:val=""/>
      <w:lvlJc w:val="left"/>
      <w:pPr>
        <w:tabs>
          <w:tab w:val="num" w:pos="2453"/>
        </w:tabs>
        <w:ind w:left="2453" w:hanging="360"/>
      </w:pPr>
      <w:rPr>
        <w:rFonts w:ascii="Wingdings" w:hAnsi="Wingdings" w:cs="Wingdings"/>
      </w:rPr>
    </w:lvl>
    <w:lvl w:ilvl="3">
      <w:start w:val="1"/>
      <w:numFmt w:val="bullet"/>
      <w:lvlText w:val=""/>
      <w:lvlJc w:val="left"/>
      <w:pPr>
        <w:tabs>
          <w:tab w:val="num" w:pos="3173"/>
        </w:tabs>
        <w:ind w:left="3173" w:hanging="360"/>
      </w:pPr>
      <w:rPr>
        <w:rFonts w:ascii="Symbol" w:hAnsi="Symbol" w:cs="Symbol"/>
      </w:rPr>
    </w:lvl>
    <w:lvl w:ilvl="4">
      <w:start w:val="1"/>
      <w:numFmt w:val="bullet"/>
      <w:lvlText w:val="o"/>
      <w:lvlJc w:val="left"/>
      <w:pPr>
        <w:tabs>
          <w:tab w:val="num" w:pos="3893"/>
        </w:tabs>
        <w:ind w:left="3893" w:hanging="360"/>
      </w:pPr>
      <w:rPr>
        <w:rFonts w:ascii="Courier New" w:hAnsi="Courier New" w:cs="Courier New"/>
      </w:rPr>
    </w:lvl>
    <w:lvl w:ilvl="5">
      <w:start w:val="1"/>
      <w:numFmt w:val="bullet"/>
      <w:lvlText w:val=""/>
      <w:lvlJc w:val="left"/>
      <w:pPr>
        <w:tabs>
          <w:tab w:val="num" w:pos="4613"/>
        </w:tabs>
        <w:ind w:left="4613" w:hanging="360"/>
      </w:pPr>
      <w:rPr>
        <w:rFonts w:ascii="Wingdings" w:hAnsi="Wingdings" w:cs="Wingdings"/>
      </w:rPr>
    </w:lvl>
    <w:lvl w:ilvl="6">
      <w:start w:val="1"/>
      <w:numFmt w:val="bullet"/>
      <w:lvlText w:val=""/>
      <w:lvlJc w:val="left"/>
      <w:pPr>
        <w:tabs>
          <w:tab w:val="num" w:pos="5333"/>
        </w:tabs>
        <w:ind w:left="5333" w:hanging="360"/>
      </w:pPr>
      <w:rPr>
        <w:rFonts w:ascii="Symbol" w:hAnsi="Symbol" w:cs="Symbol"/>
      </w:rPr>
    </w:lvl>
    <w:lvl w:ilvl="7">
      <w:start w:val="1"/>
      <w:numFmt w:val="bullet"/>
      <w:lvlText w:val="o"/>
      <w:lvlJc w:val="left"/>
      <w:pPr>
        <w:tabs>
          <w:tab w:val="num" w:pos="6053"/>
        </w:tabs>
        <w:ind w:left="6053" w:hanging="360"/>
      </w:pPr>
      <w:rPr>
        <w:rFonts w:ascii="Courier New" w:hAnsi="Courier New" w:cs="Courier New"/>
      </w:rPr>
    </w:lvl>
    <w:lvl w:ilvl="8">
      <w:start w:val="1"/>
      <w:numFmt w:val="bullet"/>
      <w:lvlText w:val=""/>
      <w:lvlJc w:val="left"/>
      <w:pPr>
        <w:tabs>
          <w:tab w:val="num" w:pos="6773"/>
        </w:tabs>
        <w:ind w:left="6773"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511" w:hanging="360"/>
      </w:pPr>
      <w:rPr>
        <w:rFonts w:ascii="Symbol" w:hAnsi="Symbol" w:cs="Symbol"/>
      </w:rPr>
    </w:lvl>
    <w:lvl w:ilvl="1">
      <w:start w:val="1"/>
      <w:numFmt w:val="bullet"/>
      <w:lvlText w:val="o"/>
      <w:lvlJc w:val="left"/>
      <w:pPr>
        <w:tabs>
          <w:tab w:val="num" w:pos="0"/>
        </w:tabs>
        <w:ind w:left="1231" w:hanging="360"/>
      </w:pPr>
      <w:rPr>
        <w:rFonts w:ascii="Courier New" w:hAnsi="Courier New" w:cs="Courier New"/>
      </w:rPr>
    </w:lvl>
    <w:lvl w:ilvl="2">
      <w:start w:val="1"/>
      <w:numFmt w:val="bullet"/>
      <w:lvlText w:val=""/>
      <w:lvlJc w:val="left"/>
      <w:pPr>
        <w:tabs>
          <w:tab w:val="num" w:pos="0"/>
        </w:tabs>
        <w:ind w:left="1951" w:hanging="360"/>
      </w:pPr>
      <w:rPr>
        <w:rFonts w:ascii="Wingdings" w:hAnsi="Wingdings" w:cs="Wingdings"/>
      </w:rPr>
    </w:lvl>
    <w:lvl w:ilvl="3">
      <w:start w:val="1"/>
      <w:numFmt w:val="bullet"/>
      <w:lvlText w:val=""/>
      <w:lvlJc w:val="left"/>
      <w:pPr>
        <w:tabs>
          <w:tab w:val="num" w:pos="0"/>
        </w:tabs>
        <w:ind w:left="2671" w:hanging="360"/>
      </w:pPr>
      <w:rPr>
        <w:rFonts w:ascii="Symbol" w:hAnsi="Symbol" w:cs="Symbol"/>
      </w:rPr>
    </w:lvl>
    <w:lvl w:ilvl="4">
      <w:start w:val="1"/>
      <w:numFmt w:val="bullet"/>
      <w:lvlText w:val="o"/>
      <w:lvlJc w:val="left"/>
      <w:pPr>
        <w:tabs>
          <w:tab w:val="num" w:pos="0"/>
        </w:tabs>
        <w:ind w:left="3391" w:hanging="360"/>
      </w:pPr>
      <w:rPr>
        <w:rFonts w:ascii="Courier New" w:hAnsi="Courier New" w:cs="Courier New"/>
      </w:rPr>
    </w:lvl>
    <w:lvl w:ilvl="5">
      <w:start w:val="1"/>
      <w:numFmt w:val="bullet"/>
      <w:lvlText w:val=""/>
      <w:lvlJc w:val="left"/>
      <w:pPr>
        <w:tabs>
          <w:tab w:val="num" w:pos="0"/>
        </w:tabs>
        <w:ind w:left="4111" w:hanging="360"/>
      </w:pPr>
      <w:rPr>
        <w:rFonts w:ascii="Wingdings" w:hAnsi="Wingdings" w:cs="Wingdings"/>
      </w:rPr>
    </w:lvl>
    <w:lvl w:ilvl="6">
      <w:start w:val="1"/>
      <w:numFmt w:val="bullet"/>
      <w:lvlText w:val=""/>
      <w:lvlJc w:val="left"/>
      <w:pPr>
        <w:tabs>
          <w:tab w:val="num" w:pos="0"/>
        </w:tabs>
        <w:ind w:left="4831" w:hanging="360"/>
      </w:pPr>
      <w:rPr>
        <w:rFonts w:ascii="Symbol" w:hAnsi="Symbol" w:cs="Symbol"/>
      </w:rPr>
    </w:lvl>
    <w:lvl w:ilvl="7">
      <w:start w:val="1"/>
      <w:numFmt w:val="bullet"/>
      <w:lvlText w:val="o"/>
      <w:lvlJc w:val="left"/>
      <w:pPr>
        <w:tabs>
          <w:tab w:val="num" w:pos="0"/>
        </w:tabs>
        <w:ind w:left="5551" w:hanging="360"/>
      </w:pPr>
      <w:rPr>
        <w:rFonts w:ascii="Courier New" w:hAnsi="Courier New" w:cs="Courier New"/>
      </w:rPr>
    </w:lvl>
    <w:lvl w:ilvl="8">
      <w:start w:val="1"/>
      <w:numFmt w:val="bullet"/>
      <w:lvlText w:val=""/>
      <w:lvlJc w:val="left"/>
      <w:pPr>
        <w:tabs>
          <w:tab w:val="num" w:pos="0"/>
        </w:tabs>
        <w:ind w:left="6271"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11" w:hanging="360"/>
      </w:pPr>
      <w:rPr>
        <w:rFonts w:ascii="Symbol" w:hAnsi="Symbol" w:cs="Symbol"/>
        <w:lang w:val="eu-ES"/>
      </w:rPr>
    </w:lvl>
    <w:lvl w:ilvl="1">
      <w:start w:val="1"/>
      <w:numFmt w:val="bullet"/>
      <w:lvlText w:val="o"/>
      <w:lvlJc w:val="left"/>
      <w:pPr>
        <w:tabs>
          <w:tab w:val="num" w:pos="0"/>
        </w:tabs>
        <w:ind w:left="1431" w:hanging="360"/>
      </w:pPr>
      <w:rPr>
        <w:rFonts w:ascii="Courier New" w:hAnsi="Courier New" w:cs="Courier New"/>
      </w:rPr>
    </w:lvl>
    <w:lvl w:ilvl="2">
      <w:start w:val="1"/>
      <w:numFmt w:val="bullet"/>
      <w:lvlText w:val=""/>
      <w:lvlJc w:val="left"/>
      <w:pPr>
        <w:tabs>
          <w:tab w:val="num" w:pos="0"/>
        </w:tabs>
        <w:ind w:left="2151" w:hanging="360"/>
      </w:pPr>
      <w:rPr>
        <w:rFonts w:ascii="Wingdings" w:hAnsi="Wingdings" w:cs="Wingdings"/>
      </w:rPr>
    </w:lvl>
    <w:lvl w:ilvl="3">
      <w:start w:val="1"/>
      <w:numFmt w:val="bullet"/>
      <w:lvlText w:val=""/>
      <w:lvlJc w:val="left"/>
      <w:pPr>
        <w:tabs>
          <w:tab w:val="num" w:pos="0"/>
        </w:tabs>
        <w:ind w:left="2871" w:hanging="360"/>
      </w:pPr>
      <w:rPr>
        <w:rFonts w:ascii="Symbol" w:hAnsi="Symbol" w:cs="Symbol"/>
        <w:lang w:val="eu-ES"/>
      </w:rPr>
    </w:lvl>
    <w:lvl w:ilvl="4">
      <w:start w:val="1"/>
      <w:numFmt w:val="bullet"/>
      <w:lvlText w:val="o"/>
      <w:lvlJc w:val="left"/>
      <w:pPr>
        <w:tabs>
          <w:tab w:val="num" w:pos="0"/>
        </w:tabs>
        <w:ind w:left="3591" w:hanging="360"/>
      </w:pPr>
      <w:rPr>
        <w:rFonts w:ascii="Courier New" w:hAnsi="Courier New" w:cs="Courier New"/>
      </w:rPr>
    </w:lvl>
    <w:lvl w:ilvl="5">
      <w:start w:val="1"/>
      <w:numFmt w:val="bullet"/>
      <w:lvlText w:val=""/>
      <w:lvlJc w:val="left"/>
      <w:pPr>
        <w:tabs>
          <w:tab w:val="num" w:pos="0"/>
        </w:tabs>
        <w:ind w:left="4311" w:hanging="360"/>
      </w:pPr>
      <w:rPr>
        <w:rFonts w:ascii="Wingdings" w:hAnsi="Wingdings" w:cs="Wingdings"/>
      </w:rPr>
    </w:lvl>
    <w:lvl w:ilvl="6">
      <w:start w:val="1"/>
      <w:numFmt w:val="bullet"/>
      <w:lvlText w:val=""/>
      <w:lvlJc w:val="left"/>
      <w:pPr>
        <w:tabs>
          <w:tab w:val="num" w:pos="0"/>
        </w:tabs>
        <w:ind w:left="5031" w:hanging="360"/>
      </w:pPr>
      <w:rPr>
        <w:rFonts w:ascii="Symbol" w:hAnsi="Symbol" w:cs="Symbol"/>
        <w:lang w:val="eu-ES"/>
      </w:rPr>
    </w:lvl>
    <w:lvl w:ilvl="7">
      <w:start w:val="1"/>
      <w:numFmt w:val="bullet"/>
      <w:lvlText w:val="o"/>
      <w:lvlJc w:val="left"/>
      <w:pPr>
        <w:tabs>
          <w:tab w:val="num" w:pos="0"/>
        </w:tabs>
        <w:ind w:left="5751" w:hanging="360"/>
      </w:pPr>
      <w:rPr>
        <w:rFonts w:ascii="Courier New" w:hAnsi="Courier New" w:cs="Courier New"/>
      </w:rPr>
    </w:lvl>
    <w:lvl w:ilvl="8">
      <w:start w:val="1"/>
      <w:numFmt w:val="bullet"/>
      <w:lvlText w:val=""/>
      <w:lvlJc w:val="left"/>
      <w:pPr>
        <w:tabs>
          <w:tab w:val="num" w:pos="0"/>
        </w:tabs>
        <w:ind w:left="6471" w:hanging="360"/>
      </w:pPr>
      <w:rPr>
        <w:rFonts w:ascii="Wingdings" w:hAnsi="Wingdings" w:cs="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7DA732D"/>
    <w:multiLevelType w:val="hybridMultilevel"/>
    <w:tmpl w:val="06B49772"/>
    <w:lvl w:ilvl="0" w:tplc="21AE91D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5382BA9"/>
    <w:multiLevelType w:val="hybridMultilevel"/>
    <w:tmpl w:val="5DAE35F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Times New Roman"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Times New Roman"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Times New Roman"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1A782C93"/>
    <w:multiLevelType w:val="hybridMultilevel"/>
    <w:tmpl w:val="8362CEFA"/>
    <w:lvl w:ilvl="0" w:tplc="042D0001">
      <w:start w:val="1"/>
      <w:numFmt w:val="bullet"/>
      <w:lvlText w:val=""/>
      <w:lvlJc w:val="left"/>
      <w:pPr>
        <w:ind w:left="871" w:hanging="360"/>
      </w:pPr>
      <w:rPr>
        <w:rFonts w:ascii="Symbol" w:hAnsi="Symbol" w:hint="default"/>
      </w:rPr>
    </w:lvl>
    <w:lvl w:ilvl="1" w:tplc="042D0003" w:tentative="1">
      <w:start w:val="1"/>
      <w:numFmt w:val="bullet"/>
      <w:lvlText w:val="o"/>
      <w:lvlJc w:val="left"/>
      <w:pPr>
        <w:ind w:left="1591" w:hanging="360"/>
      </w:pPr>
      <w:rPr>
        <w:rFonts w:ascii="Courier New" w:hAnsi="Courier New" w:cs="Courier New" w:hint="default"/>
      </w:rPr>
    </w:lvl>
    <w:lvl w:ilvl="2" w:tplc="042D0005" w:tentative="1">
      <w:start w:val="1"/>
      <w:numFmt w:val="bullet"/>
      <w:lvlText w:val=""/>
      <w:lvlJc w:val="left"/>
      <w:pPr>
        <w:ind w:left="2311" w:hanging="360"/>
      </w:pPr>
      <w:rPr>
        <w:rFonts w:ascii="Wingdings" w:hAnsi="Wingdings" w:hint="default"/>
      </w:rPr>
    </w:lvl>
    <w:lvl w:ilvl="3" w:tplc="042D0001" w:tentative="1">
      <w:start w:val="1"/>
      <w:numFmt w:val="bullet"/>
      <w:lvlText w:val=""/>
      <w:lvlJc w:val="left"/>
      <w:pPr>
        <w:ind w:left="3031" w:hanging="360"/>
      </w:pPr>
      <w:rPr>
        <w:rFonts w:ascii="Symbol" w:hAnsi="Symbol" w:hint="default"/>
      </w:rPr>
    </w:lvl>
    <w:lvl w:ilvl="4" w:tplc="042D0003" w:tentative="1">
      <w:start w:val="1"/>
      <w:numFmt w:val="bullet"/>
      <w:lvlText w:val="o"/>
      <w:lvlJc w:val="left"/>
      <w:pPr>
        <w:ind w:left="3751" w:hanging="360"/>
      </w:pPr>
      <w:rPr>
        <w:rFonts w:ascii="Courier New" w:hAnsi="Courier New" w:cs="Courier New" w:hint="default"/>
      </w:rPr>
    </w:lvl>
    <w:lvl w:ilvl="5" w:tplc="042D0005" w:tentative="1">
      <w:start w:val="1"/>
      <w:numFmt w:val="bullet"/>
      <w:lvlText w:val=""/>
      <w:lvlJc w:val="left"/>
      <w:pPr>
        <w:ind w:left="4471" w:hanging="360"/>
      </w:pPr>
      <w:rPr>
        <w:rFonts w:ascii="Wingdings" w:hAnsi="Wingdings" w:hint="default"/>
      </w:rPr>
    </w:lvl>
    <w:lvl w:ilvl="6" w:tplc="042D0001" w:tentative="1">
      <w:start w:val="1"/>
      <w:numFmt w:val="bullet"/>
      <w:lvlText w:val=""/>
      <w:lvlJc w:val="left"/>
      <w:pPr>
        <w:ind w:left="5191" w:hanging="360"/>
      </w:pPr>
      <w:rPr>
        <w:rFonts w:ascii="Symbol" w:hAnsi="Symbol" w:hint="default"/>
      </w:rPr>
    </w:lvl>
    <w:lvl w:ilvl="7" w:tplc="042D0003" w:tentative="1">
      <w:start w:val="1"/>
      <w:numFmt w:val="bullet"/>
      <w:lvlText w:val="o"/>
      <w:lvlJc w:val="left"/>
      <w:pPr>
        <w:ind w:left="5911" w:hanging="360"/>
      </w:pPr>
      <w:rPr>
        <w:rFonts w:ascii="Courier New" w:hAnsi="Courier New" w:cs="Courier New" w:hint="default"/>
      </w:rPr>
    </w:lvl>
    <w:lvl w:ilvl="8" w:tplc="042D0005" w:tentative="1">
      <w:start w:val="1"/>
      <w:numFmt w:val="bullet"/>
      <w:lvlText w:val=""/>
      <w:lvlJc w:val="left"/>
      <w:pPr>
        <w:ind w:left="6631" w:hanging="360"/>
      </w:pPr>
      <w:rPr>
        <w:rFonts w:ascii="Wingdings" w:hAnsi="Wingdings" w:hint="default"/>
      </w:rPr>
    </w:lvl>
  </w:abstractNum>
  <w:abstractNum w:abstractNumId="9" w15:restartNumberingAfterBreak="0">
    <w:nsid w:val="27617192"/>
    <w:multiLevelType w:val="hybridMultilevel"/>
    <w:tmpl w:val="98BCE730"/>
    <w:lvl w:ilvl="0" w:tplc="042D0001">
      <w:start w:val="1"/>
      <w:numFmt w:val="bullet"/>
      <w:lvlText w:val=""/>
      <w:lvlJc w:val="left"/>
      <w:pPr>
        <w:ind w:left="967" w:hanging="360"/>
      </w:pPr>
      <w:rPr>
        <w:rFonts w:ascii="Symbol" w:hAnsi="Symbol" w:hint="default"/>
      </w:rPr>
    </w:lvl>
    <w:lvl w:ilvl="1" w:tplc="042D0003" w:tentative="1">
      <w:start w:val="1"/>
      <w:numFmt w:val="bullet"/>
      <w:lvlText w:val="o"/>
      <w:lvlJc w:val="left"/>
      <w:pPr>
        <w:ind w:left="1687" w:hanging="360"/>
      </w:pPr>
      <w:rPr>
        <w:rFonts w:ascii="Courier New" w:hAnsi="Courier New" w:cs="Courier New" w:hint="default"/>
      </w:rPr>
    </w:lvl>
    <w:lvl w:ilvl="2" w:tplc="042D0005" w:tentative="1">
      <w:start w:val="1"/>
      <w:numFmt w:val="bullet"/>
      <w:lvlText w:val=""/>
      <w:lvlJc w:val="left"/>
      <w:pPr>
        <w:ind w:left="2407" w:hanging="360"/>
      </w:pPr>
      <w:rPr>
        <w:rFonts w:ascii="Wingdings" w:hAnsi="Wingdings" w:hint="default"/>
      </w:rPr>
    </w:lvl>
    <w:lvl w:ilvl="3" w:tplc="042D0001" w:tentative="1">
      <w:start w:val="1"/>
      <w:numFmt w:val="bullet"/>
      <w:lvlText w:val=""/>
      <w:lvlJc w:val="left"/>
      <w:pPr>
        <w:ind w:left="3127" w:hanging="360"/>
      </w:pPr>
      <w:rPr>
        <w:rFonts w:ascii="Symbol" w:hAnsi="Symbol" w:hint="default"/>
      </w:rPr>
    </w:lvl>
    <w:lvl w:ilvl="4" w:tplc="042D0003" w:tentative="1">
      <w:start w:val="1"/>
      <w:numFmt w:val="bullet"/>
      <w:lvlText w:val="o"/>
      <w:lvlJc w:val="left"/>
      <w:pPr>
        <w:ind w:left="3847" w:hanging="360"/>
      </w:pPr>
      <w:rPr>
        <w:rFonts w:ascii="Courier New" w:hAnsi="Courier New" w:cs="Courier New" w:hint="default"/>
      </w:rPr>
    </w:lvl>
    <w:lvl w:ilvl="5" w:tplc="042D0005" w:tentative="1">
      <w:start w:val="1"/>
      <w:numFmt w:val="bullet"/>
      <w:lvlText w:val=""/>
      <w:lvlJc w:val="left"/>
      <w:pPr>
        <w:ind w:left="4567" w:hanging="360"/>
      </w:pPr>
      <w:rPr>
        <w:rFonts w:ascii="Wingdings" w:hAnsi="Wingdings" w:hint="default"/>
      </w:rPr>
    </w:lvl>
    <w:lvl w:ilvl="6" w:tplc="042D0001" w:tentative="1">
      <w:start w:val="1"/>
      <w:numFmt w:val="bullet"/>
      <w:lvlText w:val=""/>
      <w:lvlJc w:val="left"/>
      <w:pPr>
        <w:ind w:left="5287" w:hanging="360"/>
      </w:pPr>
      <w:rPr>
        <w:rFonts w:ascii="Symbol" w:hAnsi="Symbol" w:hint="default"/>
      </w:rPr>
    </w:lvl>
    <w:lvl w:ilvl="7" w:tplc="042D0003" w:tentative="1">
      <w:start w:val="1"/>
      <w:numFmt w:val="bullet"/>
      <w:lvlText w:val="o"/>
      <w:lvlJc w:val="left"/>
      <w:pPr>
        <w:ind w:left="6007" w:hanging="360"/>
      </w:pPr>
      <w:rPr>
        <w:rFonts w:ascii="Courier New" w:hAnsi="Courier New" w:cs="Courier New" w:hint="default"/>
      </w:rPr>
    </w:lvl>
    <w:lvl w:ilvl="8" w:tplc="042D0005" w:tentative="1">
      <w:start w:val="1"/>
      <w:numFmt w:val="bullet"/>
      <w:lvlText w:val=""/>
      <w:lvlJc w:val="left"/>
      <w:pPr>
        <w:ind w:left="6727" w:hanging="360"/>
      </w:pPr>
      <w:rPr>
        <w:rFonts w:ascii="Wingdings" w:hAnsi="Wingdings" w:hint="default"/>
      </w:rPr>
    </w:lvl>
  </w:abstractNum>
  <w:abstractNum w:abstractNumId="10" w15:restartNumberingAfterBreak="0">
    <w:nsid w:val="2AEF4DCE"/>
    <w:multiLevelType w:val="hybridMultilevel"/>
    <w:tmpl w:val="4E403E5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95E4D44"/>
    <w:multiLevelType w:val="hybridMultilevel"/>
    <w:tmpl w:val="F5EE6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786456"/>
    <w:multiLevelType w:val="hybridMultilevel"/>
    <w:tmpl w:val="169EE8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8CC32EF"/>
    <w:multiLevelType w:val="hybridMultilevel"/>
    <w:tmpl w:val="7FE627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E46A1F"/>
    <w:multiLevelType w:val="hybridMultilevel"/>
    <w:tmpl w:val="A70CFA0A"/>
    <w:lvl w:ilvl="0" w:tplc="EDAC5E28">
      <w:start w:val="1"/>
      <w:numFmt w:val="lowerLetter"/>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3130979">
    <w:abstractNumId w:val="0"/>
  </w:num>
  <w:num w:numId="2" w16cid:durableId="367877375">
    <w:abstractNumId w:val="1"/>
  </w:num>
  <w:num w:numId="3" w16cid:durableId="415517981">
    <w:abstractNumId w:val="2"/>
  </w:num>
  <w:num w:numId="4" w16cid:durableId="196696151">
    <w:abstractNumId w:val="3"/>
  </w:num>
  <w:num w:numId="5" w16cid:durableId="790562563">
    <w:abstractNumId w:val="4"/>
  </w:num>
  <w:num w:numId="6" w16cid:durableId="1369338805">
    <w:abstractNumId w:val="5"/>
  </w:num>
  <w:num w:numId="7" w16cid:durableId="1124272751">
    <w:abstractNumId w:val="12"/>
  </w:num>
  <w:num w:numId="8" w16cid:durableId="1630671324">
    <w:abstractNumId w:val="11"/>
  </w:num>
  <w:num w:numId="9" w16cid:durableId="746270068">
    <w:abstractNumId w:val="8"/>
  </w:num>
  <w:num w:numId="10" w16cid:durableId="1438789543">
    <w:abstractNumId w:val="10"/>
  </w:num>
  <w:num w:numId="11" w16cid:durableId="223878737">
    <w:abstractNumId w:val="9"/>
  </w:num>
  <w:num w:numId="12" w16cid:durableId="1065420070">
    <w:abstractNumId w:val="7"/>
  </w:num>
  <w:num w:numId="13" w16cid:durableId="222522387">
    <w:abstractNumId w:val="13"/>
  </w:num>
  <w:num w:numId="14" w16cid:durableId="1126125720">
    <w:abstractNumId w:val="14"/>
  </w:num>
  <w:num w:numId="15" w16cid:durableId="17753989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816"/>
    <w:rsid w:val="00010A6E"/>
    <w:rsid w:val="00014FFE"/>
    <w:rsid w:val="00026207"/>
    <w:rsid w:val="0005590A"/>
    <w:rsid w:val="00056D9F"/>
    <w:rsid w:val="000910E0"/>
    <w:rsid w:val="000B5D53"/>
    <w:rsid w:val="000E0A95"/>
    <w:rsid w:val="000E1A07"/>
    <w:rsid w:val="000E4BD5"/>
    <w:rsid w:val="00100CBC"/>
    <w:rsid w:val="00106344"/>
    <w:rsid w:val="00121C77"/>
    <w:rsid w:val="00122440"/>
    <w:rsid w:val="00162216"/>
    <w:rsid w:val="00166F8C"/>
    <w:rsid w:val="001C174C"/>
    <w:rsid w:val="001D61A5"/>
    <w:rsid w:val="001E36A8"/>
    <w:rsid w:val="002053CD"/>
    <w:rsid w:val="00214209"/>
    <w:rsid w:val="002905C0"/>
    <w:rsid w:val="002B4D53"/>
    <w:rsid w:val="002B6AAC"/>
    <w:rsid w:val="002C5372"/>
    <w:rsid w:val="0030501B"/>
    <w:rsid w:val="00317213"/>
    <w:rsid w:val="00332581"/>
    <w:rsid w:val="00334909"/>
    <w:rsid w:val="00340C30"/>
    <w:rsid w:val="00341542"/>
    <w:rsid w:val="00351B49"/>
    <w:rsid w:val="0035307E"/>
    <w:rsid w:val="00363082"/>
    <w:rsid w:val="003638BA"/>
    <w:rsid w:val="00373D66"/>
    <w:rsid w:val="00377F48"/>
    <w:rsid w:val="0039550F"/>
    <w:rsid w:val="00395FF4"/>
    <w:rsid w:val="003A40ED"/>
    <w:rsid w:val="003F1B8C"/>
    <w:rsid w:val="00413C5A"/>
    <w:rsid w:val="00422F0F"/>
    <w:rsid w:val="00433503"/>
    <w:rsid w:val="00444816"/>
    <w:rsid w:val="0046177A"/>
    <w:rsid w:val="00463A1D"/>
    <w:rsid w:val="004751DF"/>
    <w:rsid w:val="004B5536"/>
    <w:rsid w:val="004C3F10"/>
    <w:rsid w:val="004D46DD"/>
    <w:rsid w:val="004F547D"/>
    <w:rsid w:val="005076DA"/>
    <w:rsid w:val="00513136"/>
    <w:rsid w:val="005249DF"/>
    <w:rsid w:val="00532268"/>
    <w:rsid w:val="00536E99"/>
    <w:rsid w:val="00540269"/>
    <w:rsid w:val="00553679"/>
    <w:rsid w:val="00562A7D"/>
    <w:rsid w:val="00583502"/>
    <w:rsid w:val="00586461"/>
    <w:rsid w:val="00591D85"/>
    <w:rsid w:val="006229FD"/>
    <w:rsid w:val="00632FEE"/>
    <w:rsid w:val="006623F3"/>
    <w:rsid w:val="006E2DAC"/>
    <w:rsid w:val="007742CE"/>
    <w:rsid w:val="007D1176"/>
    <w:rsid w:val="007D6D02"/>
    <w:rsid w:val="007E06B2"/>
    <w:rsid w:val="007E0BDD"/>
    <w:rsid w:val="007F0B6A"/>
    <w:rsid w:val="00811439"/>
    <w:rsid w:val="00822BCE"/>
    <w:rsid w:val="0083605C"/>
    <w:rsid w:val="00836CBE"/>
    <w:rsid w:val="00870B83"/>
    <w:rsid w:val="0087123E"/>
    <w:rsid w:val="00871E08"/>
    <w:rsid w:val="008A3EA7"/>
    <w:rsid w:val="008B6FD3"/>
    <w:rsid w:val="008C471D"/>
    <w:rsid w:val="008D2DE8"/>
    <w:rsid w:val="00904E75"/>
    <w:rsid w:val="00930989"/>
    <w:rsid w:val="00936E48"/>
    <w:rsid w:val="00947DB2"/>
    <w:rsid w:val="00981941"/>
    <w:rsid w:val="00981BB0"/>
    <w:rsid w:val="0099408A"/>
    <w:rsid w:val="009943D9"/>
    <w:rsid w:val="009B1ED6"/>
    <w:rsid w:val="009B76C5"/>
    <w:rsid w:val="00A17135"/>
    <w:rsid w:val="00A30063"/>
    <w:rsid w:val="00A3758B"/>
    <w:rsid w:val="00A5084B"/>
    <w:rsid w:val="00A559B1"/>
    <w:rsid w:val="00A616EC"/>
    <w:rsid w:val="00A91063"/>
    <w:rsid w:val="00A97530"/>
    <w:rsid w:val="00AB51B5"/>
    <w:rsid w:val="00AF6117"/>
    <w:rsid w:val="00B02E6A"/>
    <w:rsid w:val="00B10849"/>
    <w:rsid w:val="00B121EE"/>
    <w:rsid w:val="00B248A0"/>
    <w:rsid w:val="00B26C44"/>
    <w:rsid w:val="00B60AF6"/>
    <w:rsid w:val="00BA4F42"/>
    <w:rsid w:val="00BA55F9"/>
    <w:rsid w:val="00BB79CB"/>
    <w:rsid w:val="00C04175"/>
    <w:rsid w:val="00C044FE"/>
    <w:rsid w:val="00C23B6D"/>
    <w:rsid w:val="00C2782F"/>
    <w:rsid w:val="00C32ABE"/>
    <w:rsid w:val="00C33156"/>
    <w:rsid w:val="00C6050E"/>
    <w:rsid w:val="00C626A8"/>
    <w:rsid w:val="00C655BB"/>
    <w:rsid w:val="00C7597C"/>
    <w:rsid w:val="00C8247F"/>
    <w:rsid w:val="00CB2C9F"/>
    <w:rsid w:val="00CC0D6D"/>
    <w:rsid w:val="00CC1F9A"/>
    <w:rsid w:val="00CC649E"/>
    <w:rsid w:val="00CD5E45"/>
    <w:rsid w:val="00CE583F"/>
    <w:rsid w:val="00CF3770"/>
    <w:rsid w:val="00D07EF0"/>
    <w:rsid w:val="00D17733"/>
    <w:rsid w:val="00D757B6"/>
    <w:rsid w:val="00D87D61"/>
    <w:rsid w:val="00D94695"/>
    <w:rsid w:val="00E042F8"/>
    <w:rsid w:val="00E07790"/>
    <w:rsid w:val="00E26ACC"/>
    <w:rsid w:val="00E84D79"/>
    <w:rsid w:val="00E85719"/>
    <w:rsid w:val="00E86A96"/>
    <w:rsid w:val="00EA2C3A"/>
    <w:rsid w:val="00EB5184"/>
    <w:rsid w:val="00EB7CB7"/>
    <w:rsid w:val="00ED3123"/>
    <w:rsid w:val="00ED482D"/>
    <w:rsid w:val="00EE1A1C"/>
    <w:rsid w:val="00EE2616"/>
    <w:rsid w:val="00F02417"/>
    <w:rsid w:val="00F8226C"/>
    <w:rsid w:val="00F92F8F"/>
    <w:rsid w:val="00FA3010"/>
    <w:rsid w:val="00FD4D75"/>
    <w:rsid w:val="00FE5CF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5273C8"/>
  <w15:chartTrackingRefBased/>
  <w15:docId w15:val="{CFCB6919-655C-411E-B3A0-B1FBC886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sz w:val="24"/>
      <w:lang w:val="es-ES" w:eastAsia="ar-SA"/>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rPr>
      <w:rFonts w:ascii="Symbol" w:hAnsi="Symbol" w:cs="Symbol"/>
      <w:color w:val="00000A"/>
      <w:sz w:val="22"/>
      <w:szCs w:val="22"/>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lang w:val="eu-E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Paragrafoarenletra-tipolehenetsia1">
    <w:name w:val="Paragrafoaren letra-tipo lehenetsia1"/>
  </w:style>
  <w:style w:type="character" w:customStyle="1" w:styleId="Orrizenbakia1">
    <w:name w:val="Orri zenbakia1"/>
    <w:basedOn w:val="Paragrafoarenletra-tipolehenetsia1"/>
  </w:style>
  <w:style w:type="character" w:customStyle="1" w:styleId="TextodegloboCar">
    <w:name w:val="Texto de globo Car"/>
    <w:rPr>
      <w:rFonts w:ascii="Segoe UI" w:hAnsi="Segoe UI" w:cs="Segoe UI"/>
      <w:sz w:val="18"/>
      <w:szCs w:val="18"/>
    </w:rPr>
  </w:style>
  <w:style w:type="character" w:customStyle="1" w:styleId="ListLabel1">
    <w:name w:val="ListLabel 1"/>
    <w:rPr>
      <w:rFonts w:cs="Courier New"/>
    </w:rPr>
  </w:style>
  <w:style w:type="character" w:customStyle="1" w:styleId="ListLabel2">
    <w:name w:val="ListLabel 2"/>
    <w:rPr>
      <w:color w:val="00000A"/>
      <w:sz w:val="22"/>
      <w:szCs w:val="22"/>
    </w:rPr>
  </w:style>
  <w:style w:type="character" w:customStyle="1" w:styleId="ListLabel3">
    <w:name w:val="ListLabel 3"/>
    <w:rPr>
      <w:rFonts w:eastAsia="Times New Roman" w:cs="Arial"/>
    </w:rPr>
  </w:style>
  <w:style w:type="paragraph" w:customStyle="1" w:styleId="Encabezado1">
    <w:name w:val="Encabezado1"/>
    <w:basedOn w:val="Normala"/>
    <w:next w:val="Gorputz-testua"/>
    <w:pPr>
      <w:keepNext/>
      <w:spacing w:before="240" w:after="120"/>
    </w:pPr>
    <w:rPr>
      <w:rFonts w:eastAsia="Microsoft YaHei" w:cs="Lucida Sans"/>
      <w:sz w:val="28"/>
      <w:szCs w:val="28"/>
    </w:rPr>
  </w:style>
  <w:style w:type="paragraph" w:styleId="Gorputz-testua">
    <w:name w:val="Body Text"/>
    <w:basedOn w:val="Normala"/>
    <w:pPr>
      <w:spacing w:after="120"/>
    </w:pPr>
  </w:style>
  <w:style w:type="paragraph" w:styleId="Zerrenda">
    <w:name w:val="List"/>
    <w:basedOn w:val="Gorputz-testua"/>
    <w:rPr>
      <w:rFonts w:cs="Lucida Sans"/>
    </w:rPr>
  </w:style>
  <w:style w:type="paragraph" w:customStyle="1" w:styleId="Etiqueta">
    <w:name w:val="Etiqueta"/>
    <w:basedOn w:val="Normala"/>
    <w:pPr>
      <w:suppressLineNumbers/>
      <w:spacing w:before="120" w:after="120"/>
    </w:pPr>
    <w:rPr>
      <w:rFonts w:cs="Lucida Sans"/>
      <w:i/>
      <w:iCs/>
      <w:szCs w:val="24"/>
    </w:rPr>
  </w:style>
  <w:style w:type="paragraph" w:customStyle="1" w:styleId="ndice">
    <w:name w:val="Índice"/>
    <w:basedOn w:val="Normala"/>
    <w:pPr>
      <w:suppressLineNumbers/>
    </w:pPr>
    <w:rPr>
      <w:rFonts w:cs="Lucida Sans"/>
    </w:rPr>
  </w:style>
  <w:style w:type="paragraph" w:styleId="Orri-oina">
    <w:name w:val="footer"/>
    <w:basedOn w:val="Normala"/>
    <w:link w:val="Orri-oinaKar"/>
    <w:uiPriority w:val="99"/>
    <w:pPr>
      <w:suppressLineNumbers/>
      <w:tabs>
        <w:tab w:val="center" w:pos="4252"/>
        <w:tab w:val="right" w:pos="8504"/>
      </w:tabs>
    </w:pPr>
  </w:style>
  <w:style w:type="paragraph" w:customStyle="1" w:styleId="Zerrenda-paragrafoa1">
    <w:name w:val="Zerrenda-paragrafoa1"/>
    <w:basedOn w:val="Normala"/>
    <w:pPr>
      <w:ind w:left="720"/>
    </w:pPr>
  </w:style>
  <w:style w:type="paragraph" w:customStyle="1" w:styleId="Bunbuiloarentestua1">
    <w:name w:val="Bunbuiloaren testua1"/>
    <w:basedOn w:val="Normala"/>
    <w:rPr>
      <w:rFonts w:ascii="Segoe UI" w:hAnsi="Segoe UI" w:cs="Segoe UI"/>
      <w:sz w:val="18"/>
      <w:szCs w:val="18"/>
    </w:r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Goiburua">
    <w:name w:val="header"/>
    <w:basedOn w:val="Normala"/>
    <w:link w:val="GoiburuaKar"/>
    <w:uiPriority w:val="99"/>
    <w:pPr>
      <w:suppressLineNumbers/>
      <w:tabs>
        <w:tab w:val="center" w:pos="4819"/>
        <w:tab w:val="right" w:pos="9638"/>
      </w:tabs>
    </w:pPr>
  </w:style>
  <w:style w:type="paragraph" w:styleId="Bunbuiloarentestua">
    <w:name w:val="Balloon Text"/>
    <w:basedOn w:val="Normala"/>
    <w:link w:val="BunbuiloarentestuaKar"/>
    <w:uiPriority w:val="99"/>
    <w:semiHidden/>
    <w:unhideWhenUsed/>
    <w:rsid w:val="00BB79CB"/>
    <w:rPr>
      <w:rFonts w:ascii="Segoe UI" w:hAnsi="Segoe UI" w:cs="Segoe UI"/>
      <w:sz w:val="18"/>
      <w:szCs w:val="18"/>
    </w:rPr>
  </w:style>
  <w:style w:type="character" w:customStyle="1" w:styleId="BunbuiloarentestuaKar">
    <w:name w:val="Bunbuiloaren testua Kar"/>
    <w:link w:val="Bunbuiloarentestua"/>
    <w:uiPriority w:val="99"/>
    <w:semiHidden/>
    <w:rsid w:val="00BB79CB"/>
    <w:rPr>
      <w:rFonts w:ascii="Segoe UI" w:hAnsi="Segoe UI" w:cs="Segoe UI"/>
      <w:sz w:val="18"/>
      <w:szCs w:val="18"/>
      <w:lang w:eastAsia="ar-SA"/>
    </w:rPr>
  </w:style>
  <w:style w:type="character" w:customStyle="1" w:styleId="Orri-oinaKar">
    <w:name w:val="Orri-oina Kar"/>
    <w:link w:val="Orri-oina"/>
    <w:uiPriority w:val="99"/>
    <w:rsid w:val="00536E99"/>
    <w:rPr>
      <w:rFonts w:ascii="Arial" w:hAnsi="Arial"/>
      <w:sz w:val="24"/>
      <w:lang w:eastAsia="ar-SA"/>
    </w:rPr>
  </w:style>
  <w:style w:type="paragraph" w:styleId="Zerrenda-paragrafoa">
    <w:name w:val="List Paragraph"/>
    <w:basedOn w:val="Normala"/>
    <w:uiPriority w:val="34"/>
    <w:qFormat/>
    <w:rsid w:val="0083605C"/>
    <w:pPr>
      <w:suppressAutoHyphens w:val="0"/>
      <w:spacing w:after="200" w:line="276" w:lineRule="auto"/>
      <w:ind w:left="720"/>
      <w:contextualSpacing/>
    </w:pPr>
    <w:rPr>
      <w:rFonts w:ascii="Calibri" w:eastAsia="Calibri" w:hAnsi="Calibri"/>
      <w:sz w:val="22"/>
      <w:szCs w:val="22"/>
      <w:lang w:eastAsia="en-US"/>
    </w:rPr>
  </w:style>
  <w:style w:type="character" w:styleId="Hiperesteka">
    <w:name w:val="Hyperlink"/>
    <w:rsid w:val="00433503"/>
    <w:rPr>
      <w:color w:val="0000FF"/>
      <w:u w:val="single"/>
    </w:rPr>
  </w:style>
  <w:style w:type="character" w:customStyle="1" w:styleId="form-control-text">
    <w:name w:val="form-control-text"/>
    <w:basedOn w:val="Paragrafoarenletra-tipolehenetsia"/>
    <w:rsid w:val="00334909"/>
  </w:style>
  <w:style w:type="character" w:customStyle="1" w:styleId="GoiburuaKar">
    <w:name w:val="Goiburua Kar"/>
    <w:basedOn w:val="Paragrafoarenletra-tipolehenetsia"/>
    <w:link w:val="Goiburua"/>
    <w:uiPriority w:val="99"/>
    <w:rsid w:val="00EB7CB7"/>
    <w:rPr>
      <w:rFonts w:ascii="Arial" w:hAnsi="Arial"/>
      <w:sz w:val="24"/>
      <w:lang w:val="es-ES" w:eastAsia="ar-SA"/>
    </w:rPr>
  </w:style>
  <w:style w:type="character" w:styleId="Iruzkinarenerreferentzia">
    <w:name w:val="annotation reference"/>
    <w:basedOn w:val="Paragrafoarenletra-tipolehenetsia"/>
    <w:uiPriority w:val="99"/>
    <w:semiHidden/>
    <w:unhideWhenUsed/>
    <w:rsid w:val="00981941"/>
    <w:rPr>
      <w:sz w:val="16"/>
      <w:szCs w:val="16"/>
    </w:rPr>
  </w:style>
  <w:style w:type="paragraph" w:styleId="Iruzkinarentestua">
    <w:name w:val="annotation text"/>
    <w:basedOn w:val="Normala"/>
    <w:link w:val="IruzkinarentestuaKar"/>
    <w:uiPriority w:val="99"/>
    <w:unhideWhenUsed/>
    <w:rsid w:val="00981941"/>
    <w:rPr>
      <w:sz w:val="20"/>
    </w:rPr>
  </w:style>
  <w:style w:type="character" w:customStyle="1" w:styleId="IruzkinarentestuaKar">
    <w:name w:val="Iruzkinaren testua Kar"/>
    <w:basedOn w:val="Paragrafoarenletra-tipolehenetsia"/>
    <w:link w:val="Iruzkinarentestua"/>
    <w:uiPriority w:val="99"/>
    <w:rsid w:val="00981941"/>
    <w:rPr>
      <w:rFonts w:ascii="Arial" w:hAnsi="Arial"/>
      <w:lang w:val="es-ES" w:eastAsia="ar-SA"/>
    </w:rPr>
  </w:style>
  <w:style w:type="paragraph" w:styleId="Iruzkinarengaia">
    <w:name w:val="annotation subject"/>
    <w:basedOn w:val="Iruzkinarentestua"/>
    <w:next w:val="Iruzkinarentestua"/>
    <w:link w:val="IruzkinarengaiaKar"/>
    <w:uiPriority w:val="99"/>
    <w:semiHidden/>
    <w:unhideWhenUsed/>
    <w:rsid w:val="00981941"/>
    <w:rPr>
      <w:b/>
      <w:bCs/>
    </w:rPr>
  </w:style>
  <w:style w:type="character" w:customStyle="1" w:styleId="IruzkinarengaiaKar">
    <w:name w:val="Iruzkinaren gaia Kar"/>
    <w:basedOn w:val="IruzkinarentestuaKar"/>
    <w:link w:val="Iruzkinarengaia"/>
    <w:uiPriority w:val="99"/>
    <w:semiHidden/>
    <w:rsid w:val="00981941"/>
    <w:rPr>
      <w:rFonts w:ascii="Arial" w:hAnsi="Arial"/>
      <w:b/>
      <w:bCs/>
      <w:lang w:val="es-ES" w:eastAsia="ar-SA"/>
    </w:rPr>
  </w:style>
  <w:style w:type="paragraph" w:customStyle="1" w:styleId="sangrado">
    <w:name w:val="sangrado"/>
    <w:basedOn w:val="Normala"/>
    <w:rsid w:val="00981941"/>
    <w:pPr>
      <w:suppressAutoHyphens w:val="0"/>
      <w:spacing w:before="100" w:beforeAutospacing="1" w:after="100" w:afterAutospacing="1"/>
    </w:pPr>
    <w:rPr>
      <w:rFonts w:ascii="Times New Roman" w:hAnsi="Times New Roman"/>
      <w:szCs w:val="24"/>
      <w:lang w:val="eu-ES" w:eastAsia="eu-ES"/>
    </w:rPr>
  </w:style>
  <w:style w:type="paragraph" w:styleId="Normalaweba">
    <w:name w:val="Normal (Web)"/>
    <w:basedOn w:val="Normala"/>
    <w:uiPriority w:val="99"/>
    <w:semiHidden/>
    <w:unhideWhenUsed/>
    <w:rsid w:val="00363082"/>
    <w:pPr>
      <w:suppressAutoHyphens w:val="0"/>
      <w:spacing w:before="100" w:beforeAutospacing="1" w:after="100" w:afterAutospacing="1"/>
    </w:pPr>
    <w:rPr>
      <w:rFonts w:ascii="Times New Roman" w:hAnsi="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222884">
      <w:bodyDiv w:val="1"/>
      <w:marLeft w:val="0"/>
      <w:marRight w:val="0"/>
      <w:marTop w:val="0"/>
      <w:marBottom w:val="0"/>
      <w:divBdr>
        <w:top w:val="none" w:sz="0" w:space="0" w:color="auto"/>
        <w:left w:val="none" w:sz="0" w:space="0" w:color="auto"/>
        <w:bottom w:val="none" w:sz="0" w:space="0" w:color="auto"/>
        <w:right w:val="none" w:sz="0" w:space="0" w:color="auto"/>
      </w:divBdr>
      <w:divsChild>
        <w:div w:id="923534600">
          <w:marLeft w:val="0"/>
          <w:marRight w:val="0"/>
          <w:marTop w:val="0"/>
          <w:marBottom w:val="0"/>
          <w:divBdr>
            <w:top w:val="none" w:sz="0" w:space="0" w:color="auto"/>
            <w:left w:val="none" w:sz="0" w:space="0" w:color="auto"/>
            <w:bottom w:val="none" w:sz="0" w:space="0" w:color="auto"/>
            <w:right w:val="none" w:sz="0" w:space="0" w:color="auto"/>
          </w:divBdr>
          <w:divsChild>
            <w:div w:id="17797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63261">
      <w:bodyDiv w:val="1"/>
      <w:marLeft w:val="0"/>
      <w:marRight w:val="0"/>
      <w:marTop w:val="0"/>
      <w:marBottom w:val="0"/>
      <w:divBdr>
        <w:top w:val="none" w:sz="0" w:space="0" w:color="auto"/>
        <w:left w:val="none" w:sz="0" w:space="0" w:color="auto"/>
        <w:bottom w:val="none" w:sz="0" w:space="0" w:color="auto"/>
        <w:right w:val="none" w:sz="0" w:space="0" w:color="auto"/>
      </w:divBdr>
      <w:divsChild>
        <w:div w:id="636185490">
          <w:marLeft w:val="0"/>
          <w:marRight w:val="0"/>
          <w:marTop w:val="0"/>
          <w:marBottom w:val="0"/>
          <w:divBdr>
            <w:top w:val="none" w:sz="0" w:space="0" w:color="auto"/>
            <w:left w:val="none" w:sz="0" w:space="0" w:color="auto"/>
            <w:bottom w:val="none" w:sz="0" w:space="0" w:color="auto"/>
            <w:right w:val="none" w:sz="0" w:space="0" w:color="auto"/>
          </w:divBdr>
          <w:divsChild>
            <w:div w:id="3878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2651">
      <w:bodyDiv w:val="1"/>
      <w:marLeft w:val="0"/>
      <w:marRight w:val="0"/>
      <w:marTop w:val="0"/>
      <w:marBottom w:val="0"/>
      <w:divBdr>
        <w:top w:val="none" w:sz="0" w:space="0" w:color="auto"/>
        <w:left w:val="none" w:sz="0" w:space="0" w:color="auto"/>
        <w:bottom w:val="none" w:sz="0" w:space="0" w:color="auto"/>
        <w:right w:val="none" w:sz="0" w:space="0" w:color="auto"/>
      </w:divBdr>
      <w:divsChild>
        <w:div w:id="1992171846">
          <w:marLeft w:val="0"/>
          <w:marRight w:val="0"/>
          <w:marTop w:val="0"/>
          <w:marBottom w:val="0"/>
          <w:divBdr>
            <w:top w:val="none" w:sz="0" w:space="0" w:color="auto"/>
            <w:left w:val="none" w:sz="0" w:space="0" w:color="auto"/>
            <w:bottom w:val="none" w:sz="0" w:space="0" w:color="auto"/>
            <w:right w:val="none" w:sz="0" w:space="0" w:color="auto"/>
          </w:divBdr>
          <w:divsChild>
            <w:div w:id="147240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bar.eu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gora@eibar.e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egora@eibar.eus" TargetMode="External"/><Relationship Id="rId4" Type="http://schemas.openxmlformats.org/officeDocument/2006/relationships/settings" Target="settings.xml"/><Relationship Id="rId9" Type="http://schemas.openxmlformats.org/officeDocument/2006/relationships/hyperlink" Target="http://www.eibar.eu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A9902-6D27-4EF2-93A2-51960CE63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3773</Words>
  <Characters>20755</Characters>
  <Application>Microsoft Office Word</Application>
  <DocSecurity>0</DocSecurity>
  <Lines>172</Lines>
  <Paragraphs>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DIRULAGUNTZAK IKASLEEI deialdia</vt:lpstr>
      <vt:lpstr>DIRULAGUNTZAK IKASLEEI deialdia</vt:lpstr>
    </vt:vector>
  </TitlesOfParts>
  <Company>Hewlett-Packard Company</Company>
  <LinksUpToDate>false</LinksUpToDate>
  <CharactersWithSpaces>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DIRULAGUNTZAK IKASLEEI deialdia</dc:title>
  <dc:subject/>
  <dc:creator>Eibarko udala</dc:creator>
  <cp:keywords/>
  <dc:description/>
  <cp:lastModifiedBy>Eibar Eibar</cp:lastModifiedBy>
  <cp:revision>4</cp:revision>
  <cp:lastPrinted>2022-05-19T11:15:00Z</cp:lastPrinted>
  <dcterms:created xsi:type="dcterms:W3CDTF">2026-06-19T10:54:00Z</dcterms:created>
  <dcterms:modified xsi:type="dcterms:W3CDTF">2026-06-19T11:53:00Z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Eibarko Udala</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