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1694"/>
        <w:gridCol w:w="3815"/>
        <w:gridCol w:w="5075"/>
      </w:tblGrid>
      <w:tr w:rsidR="00F17EA9">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rsidR="00F17EA9" w:rsidRDefault="002F6EAA">
            <w:pPr>
              <w:pStyle w:val="Textoindependiente"/>
              <w:spacing w:after="0"/>
              <w:rPr>
                <w:b/>
                <w:sz w:val="18"/>
                <w:szCs w:val="18"/>
              </w:rPr>
            </w:pPr>
            <w:bookmarkStart w:id="0" w:name="_GoBack"/>
            <w:bookmarkEnd w:id="0"/>
            <w:r>
              <w:rPr>
                <w:noProof/>
                <w:lang w:val="es-ES" w:eastAsia="es-ES" w:bidi="ar-SA"/>
              </w:rPr>
              <w:drawing>
                <wp:inline distT="0" distB="0" distL="0" distR="0">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rsidR="00F17EA9" w:rsidRDefault="002F6EAA">
            <w:pPr>
              <w:pStyle w:val="Encabezado"/>
              <w:spacing w:before="20" w:after="20"/>
              <w:rPr>
                <w:sz w:val="18"/>
                <w:szCs w:val="18"/>
              </w:rPr>
            </w:pPr>
            <w:proofErr w:type="spellStart"/>
            <w:r>
              <w:rPr>
                <w:b/>
                <w:sz w:val="18"/>
                <w:szCs w:val="18"/>
              </w:rPr>
              <w:t>Espedientea</w:t>
            </w:r>
            <w:proofErr w:type="spellEnd"/>
            <w:r>
              <w:rPr>
                <w:b/>
                <w:sz w:val="18"/>
                <w:szCs w:val="18"/>
              </w:rPr>
              <w:t>/Expediente: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7EA9" w:rsidRDefault="002F6EAA">
            <w:pPr>
              <w:pStyle w:val="Textoindependiente"/>
              <w:spacing w:before="20" w:after="20"/>
              <w:rPr>
                <w:b/>
                <w:sz w:val="18"/>
                <w:szCs w:val="18"/>
              </w:rPr>
            </w:pPr>
            <w:r>
              <w:rPr>
                <w:sz w:val="18"/>
                <w:szCs w:val="18"/>
              </w:rPr>
              <w:t>SUBVENCIÓN NOMINATIVA HASTA 15.000</w:t>
            </w:r>
          </w:p>
          <w:p w:rsidR="00F17EA9" w:rsidRDefault="002F6EAA">
            <w:pPr>
              <w:pStyle w:val="Textoindependiente"/>
              <w:spacing w:before="20" w:after="20"/>
            </w:pPr>
            <w:r>
              <w:rPr>
                <w:b/>
                <w:sz w:val="18"/>
                <w:szCs w:val="18"/>
              </w:rPr>
              <w:t>2025WDI10001</w:t>
            </w:r>
          </w:p>
        </w:tc>
      </w:tr>
      <w:tr w:rsidR="00F17EA9">
        <w:trPr>
          <w:trHeight w:val="23"/>
        </w:trPr>
        <w:tc>
          <w:tcPr>
            <w:tcW w:w="1694" w:type="dxa"/>
            <w:vMerge/>
            <w:tcBorders>
              <w:top w:val="single" w:sz="4" w:space="0" w:color="000000"/>
              <w:left w:val="single" w:sz="4" w:space="0" w:color="000000"/>
              <w:bottom w:val="single" w:sz="4" w:space="0" w:color="000000"/>
            </w:tcBorders>
            <w:shd w:val="clear" w:color="auto" w:fill="auto"/>
          </w:tcPr>
          <w:p w:rsidR="00F17EA9" w:rsidRDefault="00F17EA9">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F17EA9" w:rsidRDefault="002F6EAA">
            <w:pPr>
              <w:pStyle w:val="Encabezado"/>
              <w:spacing w:before="20" w:after="20"/>
              <w:rPr>
                <w:sz w:val="18"/>
                <w:szCs w:val="18"/>
              </w:rPr>
            </w:pPr>
            <w:r>
              <w:rPr>
                <w:b/>
                <w:sz w:val="18"/>
                <w:szCs w:val="18"/>
              </w:rPr>
              <w:t>E-Registro</w:t>
            </w:r>
            <w:r>
              <w:t xml:space="preserve"> de entrada./Registro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7EA9" w:rsidRDefault="002F6EAA">
            <w:pPr>
              <w:pStyle w:val="Encabezado"/>
              <w:spacing w:before="20" w:after="20"/>
            </w:pPr>
            <w:r>
              <w:rPr>
                <w:sz w:val="18"/>
                <w:szCs w:val="18"/>
              </w:rPr>
              <w:t>000551 - 2025/01/29</w:t>
            </w:r>
          </w:p>
        </w:tc>
      </w:tr>
      <w:tr w:rsidR="00F17EA9">
        <w:trPr>
          <w:trHeight w:val="23"/>
        </w:trPr>
        <w:tc>
          <w:tcPr>
            <w:tcW w:w="1694" w:type="dxa"/>
            <w:vMerge/>
            <w:tcBorders>
              <w:top w:val="single" w:sz="4" w:space="0" w:color="000000"/>
              <w:left w:val="single" w:sz="4" w:space="0" w:color="000000"/>
              <w:bottom w:val="single" w:sz="4" w:space="0" w:color="000000"/>
            </w:tcBorders>
            <w:shd w:val="clear" w:color="auto" w:fill="auto"/>
          </w:tcPr>
          <w:p w:rsidR="00F17EA9" w:rsidRDefault="00F17EA9">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F17EA9" w:rsidRDefault="002F6EAA">
            <w:pPr>
              <w:pStyle w:val="Encabezado"/>
              <w:spacing w:before="20" w:after="20"/>
              <w:rPr>
                <w:sz w:val="18"/>
                <w:szCs w:val="18"/>
              </w:rPr>
            </w:pPr>
            <w:r>
              <w:rPr>
                <w:b/>
                <w:sz w:val="18"/>
                <w:szCs w:val="18"/>
              </w:rPr>
              <w:t>Titular:/Titular: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7EA9" w:rsidRDefault="002F6EAA">
            <w:pPr>
              <w:pStyle w:val="Encabezado"/>
              <w:spacing w:before="20" w:after="20"/>
            </w:pPr>
            <w:r>
              <w:rPr>
                <w:sz w:val="18"/>
                <w:szCs w:val="18"/>
              </w:rPr>
              <w:t>ASOCIACIÓN DE COMERCIANTES DE IBARRA</w:t>
            </w:r>
          </w:p>
        </w:tc>
      </w:tr>
      <w:tr w:rsidR="00F17EA9">
        <w:trPr>
          <w:trHeight w:val="23"/>
        </w:trPr>
        <w:tc>
          <w:tcPr>
            <w:tcW w:w="1694" w:type="dxa"/>
            <w:vMerge/>
            <w:tcBorders>
              <w:top w:val="single" w:sz="4" w:space="0" w:color="000000"/>
              <w:left w:val="single" w:sz="4" w:space="0" w:color="000000"/>
              <w:bottom w:val="single" w:sz="4" w:space="0" w:color="000000"/>
            </w:tcBorders>
            <w:shd w:val="clear" w:color="auto" w:fill="auto"/>
          </w:tcPr>
          <w:p w:rsidR="00F17EA9" w:rsidRDefault="00F17EA9">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F17EA9" w:rsidRDefault="002F6EAA">
            <w:pPr>
              <w:pStyle w:val="Encabezado"/>
              <w:spacing w:before="20" w:after="20"/>
              <w:rPr>
                <w:sz w:val="18"/>
                <w:szCs w:val="18"/>
              </w:rPr>
            </w:pPr>
            <w:r>
              <w:rPr>
                <w:b/>
                <w:sz w:val="18"/>
                <w:szCs w:val="18"/>
              </w:rPr>
              <w:t>Ordezkaria/Representante: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7EA9" w:rsidRDefault="002F6EAA">
            <w:pPr>
              <w:pStyle w:val="Encabezado"/>
              <w:spacing w:before="20" w:after="20"/>
            </w:pPr>
            <w:r>
              <w:rPr>
                <w:sz w:val="18"/>
                <w:szCs w:val="18"/>
              </w:rPr>
              <w:t>ROMERO CANALES AMPARO</w:t>
            </w:r>
          </w:p>
        </w:tc>
      </w:tr>
      <w:tr w:rsidR="00F17EA9">
        <w:trPr>
          <w:trHeight w:val="473"/>
        </w:trPr>
        <w:tc>
          <w:tcPr>
            <w:tcW w:w="1694" w:type="dxa"/>
            <w:vMerge/>
            <w:tcBorders>
              <w:top w:val="single" w:sz="4" w:space="0" w:color="000000"/>
              <w:left w:val="single" w:sz="4" w:space="0" w:color="000000"/>
              <w:bottom w:val="single" w:sz="4" w:space="0" w:color="000000"/>
            </w:tcBorders>
            <w:shd w:val="clear" w:color="auto" w:fill="auto"/>
          </w:tcPr>
          <w:p w:rsidR="00F17EA9" w:rsidRDefault="00F17EA9">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rsidR="00F17EA9" w:rsidRDefault="002F6EAA">
            <w:pPr>
              <w:pStyle w:val="Encabezado"/>
              <w:spacing w:before="20" w:after="20"/>
              <w:rPr>
                <w:sz w:val="18"/>
                <w:szCs w:val="18"/>
              </w:rPr>
            </w:pPr>
            <w:proofErr w:type="spellStart"/>
            <w:r>
              <w:rPr>
                <w:b/>
                <w:sz w:val="18"/>
                <w:szCs w:val="18"/>
              </w:rPr>
              <w:t>Gaia</w:t>
            </w:r>
            <w:proofErr w:type="spellEnd"/>
            <w:r>
              <w:rPr>
                <w:b/>
                <w:sz w:val="18"/>
                <w:szCs w:val="18"/>
              </w:rPr>
              <w:t>/Asunto: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7EA9" w:rsidRDefault="002F6EAA">
            <w:pPr>
              <w:pStyle w:val="Encabezado"/>
              <w:spacing w:before="20" w:after="20"/>
              <w:jc w:val="both"/>
            </w:pPr>
            <w:r>
              <w:rPr>
                <w:sz w:val="18"/>
                <w:szCs w:val="18"/>
              </w:rPr>
              <w:t>Registro por Internet: SUBVENCIÓN ASOCIACIÓN DE COMERCIANTES 2025</w:t>
            </w:r>
          </w:p>
        </w:tc>
      </w:tr>
    </w:tbl>
    <w:p w:rsidR="00F17EA9" w:rsidRDefault="00F17EA9"/>
    <w:p w:rsidR="00F17EA9" w:rsidRDefault="00F17EA9"/>
    <w:p w:rsidR="00F17EA9" w:rsidRPr="00772F0B" w:rsidRDefault="002F6EAA">
      <w:pPr>
        <w:widowControl/>
        <w:jc w:val="center"/>
        <w:rPr>
          <w:b/>
          <w:bCs/>
          <w:szCs w:val="22"/>
        </w:rPr>
      </w:pPr>
      <w:r w:rsidRPr="00772F0B">
        <w:rPr>
          <w:b/>
          <w:bCs/>
          <w:szCs w:val="22"/>
        </w:rPr>
        <w:t>CONVENIO DE COLABORACIÓN ENTRE EL AYUNTAMIENTO DE IBARRA Y LA ASOCIACIÓN DE COMERCIANTES</w:t>
      </w:r>
    </w:p>
    <w:p w:rsidR="00F17EA9" w:rsidRPr="00772F0B" w:rsidRDefault="00F17EA9">
      <w:pPr>
        <w:rPr>
          <w:szCs w:val="22"/>
        </w:rPr>
      </w:pPr>
    </w:p>
    <w:p w:rsidR="00F17EA9" w:rsidRPr="00772F0B" w:rsidRDefault="00F17EA9">
      <w:pPr>
        <w:rPr>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En Ibarra, a 6 de mayo de 2026.</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772F0B">
      <w:pPr>
        <w:pStyle w:val="TableContents"/>
        <w:suppressLineNumbers w:val="0"/>
        <w:spacing w:line="276" w:lineRule="auto"/>
        <w:ind w:right="113"/>
        <w:jc w:val="center"/>
        <w:rPr>
          <w:rFonts w:ascii="Arial" w:hAnsi="Arial" w:cs="Arial"/>
          <w:b/>
          <w:bCs/>
          <w:sz w:val="22"/>
          <w:szCs w:val="22"/>
        </w:rPr>
      </w:pPr>
      <w:r>
        <w:rPr>
          <w:rFonts w:ascii="Arial" w:hAnsi="Arial" w:cs="Arial"/>
          <w:b/>
          <w:bCs/>
          <w:sz w:val="22"/>
          <w:szCs w:val="22"/>
        </w:rPr>
        <w:t>REUNIDOS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color w:val="000000"/>
          <w:sz w:val="22"/>
          <w:szCs w:val="22"/>
        </w:rPr>
      </w:pPr>
      <w:r w:rsidRPr="00772F0B">
        <w:rPr>
          <w:rFonts w:ascii="Arial" w:hAnsi="Arial" w:cs="Arial"/>
          <w:bCs/>
          <w:sz w:val="22"/>
          <w:szCs w:val="22"/>
        </w:rPr>
        <w:t>De</w:t>
      </w:r>
      <w:r w:rsidRPr="00772F0B">
        <w:rPr>
          <w:rFonts w:ascii="Arial" w:hAnsi="Arial" w:cs="Arial"/>
          <w:sz w:val="22"/>
          <w:szCs w:val="22"/>
        </w:rPr>
        <w:t xml:space="preserve"> una parte, Nekane Lazkano Prieto, Teniente de Alcalde del Ayuntamiento de Ibarra, CIF P2004500A, asistida por el Secretario del Ayuntamiento de Ibarra, Jon Zalduendo </w:t>
      </w:r>
      <w:proofErr w:type="spellStart"/>
      <w:r w:rsidRPr="00772F0B">
        <w:rPr>
          <w:rFonts w:ascii="Arial" w:hAnsi="Arial" w:cs="Arial"/>
          <w:sz w:val="22"/>
          <w:szCs w:val="22"/>
        </w:rPr>
        <w:t>Telleria</w:t>
      </w:r>
      <w:proofErr w:type="spellEnd"/>
      <w:r w:rsidRPr="00772F0B">
        <w:rPr>
          <w:rFonts w:ascii="Arial" w:hAnsi="Arial" w:cs="Arial"/>
          <w:sz w:val="22"/>
          <w:szCs w:val="22"/>
        </w:rPr>
        <w:t>.</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bCs/>
          <w:sz w:val="22"/>
          <w:szCs w:val="22"/>
        </w:rPr>
        <w:t>Y</w:t>
      </w:r>
      <w:r w:rsidRPr="00772F0B">
        <w:rPr>
          <w:rFonts w:ascii="Arial" w:hAnsi="Arial" w:cs="Arial"/>
          <w:sz w:val="22"/>
          <w:szCs w:val="22"/>
        </w:rPr>
        <w:t xml:space="preserve"> de otra, Dña. Maria Ángeles </w:t>
      </w:r>
      <w:proofErr w:type="spellStart"/>
      <w:r w:rsidRPr="00772F0B">
        <w:rPr>
          <w:rFonts w:ascii="Arial" w:hAnsi="Arial" w:cs="Arial"/>
          <w:sz w:val="22"/>
          <w:szCs w:val="22"/>
        </w:rPr>
        <w:t>Davila</w:t>
      </w:r>
      <w:proofErr w:type="spellEnd"/>
      <w:r w:rsidRPr="00772F0B">
        <w:rPr>
          <w:rFonts w:ascii="Arial" w:hAnsi="Arial" w:cs="Arial"/>
          <w:sz w:val="22"/>
          <w:szCs w:val="22"/>
        </w:rPr>
        <w:t xml:space="preserve">, Presidenta de la Asociación de Comerciantes. El domicilio social de la Asociación radica en la calle </w:t>
      </w:r>
      <w:proofErr w:type="spellStart"/>
      <w:r w:rsidRPr="00772F0B">
        <w:rPr>
          <w:rFonts w:ascii="Arial" w:hAnsi="Arial" w:cs="Arial"/>
          <w:sz w:val="22"/>
          <w:szCs w:val="22"/>
        </w:rPr>
        <w:t>Euskal</w:t>
      </w:r>
      <w:proofErr w:type="spellEnd"/>
      <w:r w:rsidRPr="00772F0B">
        <w:rPr>
          <w:rFonts w:ascii="Arial" w:hAnsi="Arial" w:cs="Arial"/>
          <w:sz w:val="22"/>
          <w:szCs w:val="22"/>
        </w:rPr>
        <w:t xml:space="preserve"> </w:t>
      </w:r>
      <w:proofErr w:type="spellStart"/>
      <w:r w:rsidRPr="00772F0B">
        <w:rPr>
          <w:rFonts w:ascii="Arial" w:hAnsi="Arial" w:cs="Arial"/>
          <w:sz w:val="22"/>
          <w:szCs w:val="22"/>
        </w:rPr>
        <w:t>Herria</w:t>
      </w:r>
      <w:proofErr w:type="spellEnd"/>
      <w:r w:rsidRPr="00772F0B">
        <w:rPr>
          <w:rFonts w:ascii="Arial" w:hAnsi="Arial" w:cs="Arial"/>
          <w:sz w:val="22"/>
          <w:szCs w:val="22"/>
        </w:rPr>
        <w:t xml:space="preserve"> 4, con CIF nº G-20681078.</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center"/>
        <w:rPr>
          <w:rFonts w:ascii="Arial" w:hAnsi="Arial" w:cs="Arial"/>
          <w:b/>
          <w:bCs/>
          <w:sz w:val="22"/>
          <w:szCs w:val="22"/>
        </w:rPr>
      </w:pPr>
      <w:r w:rsidRPr="00772F0B">
        <w:rPr>
          <w:rFonts w:ascii="Arial" w:hAnsi="Arial" w:cs="Arial"/>
          <w:b/>
          <w:bCs/>
          <w:sz w:val="22"/>
          <w:szCs w:val="22"/>
        </w:rPr>
        <w:t>INTERVIENEN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bCs/>
          <w:sz w:val="22"/>
          <w:szCs w:val="22"/>
        </w:rPr>
        <w:t>El</w:t>
      </w:r>
      <w:r w:rsidRPr="00772F0B">
        <w:rPr>
          <w:rFonts w:ascii="Arial" w:hAnsi="Arial" w:cs="Arial"/>
          <w:sz w:val="22"/>
          <w:szCs w:val="22"/>
        </w:rPr>
        <w:t xml:space="preserve"> primero, en nombre y representación del Ayuntamiento de Ibarra, de conformidad con lo dispuesto en el artículo 21.1.f) de la Ley 7/1985, de 2 de abril, Reguladora de las Bases del Régimen Local.</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widowControl/>
        <w:suppressAutoHyphens w:val="0"/>
        <w:autoSpaceDE w:val="0"/>
        <w:adjustRightInd w:val="0"/>
        <w:jc w:val="both"/>
        <w:rPr>
          <w:szCs w:val="22"/>
        </w:rPr>
      </w:pPr>
      <w:r w:rsidRPr="00772F0B">
        <w:rPr>
          <w:bCs/>
          <w:szCs w:val="22"/>
        </w:rPr>
        <w:t>El</w:t>
      </w:r>
      <w:r w:rsidRPr="00772F0B">
        <w:rPr>
          <w:szCs w:val="22"/>
        </w:rPr>
        <w:t xml:space="preserve"> segundo, en nombre y representación de la Asociación de Comerciantes, en calidad de Presidente o Presidenta, acreditado por el Registro General de Asociaciones de Euskadi, adscrito al Departamento de Gobernanza Pública y Autogobierno, con fecha 17 de abril de 2024.</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Ambas partes se reconocen capacidad legal suficiente para otorgar el presente Convenio y a tal efecto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center"/>
        <w:rPr>
          <w:rFonts w:ascii="Arial" w:hAnsi="Arial" w:cs="Arial"/>
          <w:b/>
          <w:bCs/>
          <w:sz w:val="22"/>
          <w:szCs w:val="22"/>
        </w:rPr>
      </w:pPr>
      <w:r w:rsidRPr="00772F0B">
        <w:rPr>
          <w:rFonts w:ascii="Arial" w:hAnsi="Arial" w:cs="Arial"/>
          <w:b/>
          <w:bCs/>
          <w:sz w:val="22"/>
          <w:szCs w:val="22"/>
        </w:rPr>
        <w:t>EXPONEN</w:t>
      </w:r>
    </w:p>
    <w:p w:rsidR="00F17EA9" w:rsidRPr="00772F0B" w:rsidRDefault="00F17EA9">
      <w:pPr>
        <w:pStyle w:val="TableContents"/>
        <w:suppressLineNumbers w:val="0"/>
        <w:spacing w:line="276" w:lineRule="auto"/>
        <w:ind w:right="113"/>
        <w:jc w:val="center"/>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color w:val="000000"/>
          <w:sz w:val="22"/>
          <w:szCs w:val="22"/>
        </w:rPr>
      </w:pPr>
      <w:r w:rsidRPr="00772F0B">
        <w:rPr>
          <w:rFonts w:ascii="Arial" w:hAnsi="Arial" w:cs="Arial"/>
          <w:sz w:val="22"/>
          <w:szCs w:val="22"/>
        </w:rPr>
        <w:t>I.- La Asociación de Comerciantes, mediante escrito presentado ante este Ayuntamiento con registro de entrada nº 2026- 1378, ha presentado solicitud de subvención para la realización de actividades durante el ejercicio 2026, de conformidad con lo dispuesto en la Ordenanza General de Subvenciones del Ayuntamiento de Ibarra. La presente memoria cuenta con un presupuesto total de 69.536,70 euros para la realización de las siguientes actividades para las que se solicita subvención, ayuda que se concede a través del presente convenio. Actividades:</w:t>
      </w:r>
    </w:p>
    <w:p w:rsidR="00F17EA9" w:rsidRPr="00772F0B" w:rsidRDefault="00F17EA9">
      <w:pPr>
        <w:pStyle w:val="TableContents"/>
        <w:suppressLineNumbers w:val="0"/>
        <w:spacing w:line="276" w:lineRule="auto"/>
        <w:ind w:right="113"/>
        <w:jc w:val="both"/>
        <w:rPr>
          <w:rFonts w:ascii="Arial" w:hAnsi="Arial" w:cs="Arial"/>
          <w:color w:val="000000"/>
          <w:sz w:val="22"/>
          <w:szCs w:val="22"/>
        </w:rPr>
      </w:pPr>
    </w:p>
    <w:p w:rsidR="00F17EA9" w:rsidRPr="00772F0B" w:rsidRDefault="002F6EAA">
      <w:pPr>
        <w:widowControl/>
        <w:numPr>
          <w:ilvl w:val="0"/>
          <w:numId w:val="2"/>
        </w:numPr>
        <w:suppressAutoHyphens w:val="0"/>
        <w:autoSpaceDE w:val="0"/>
        <w:autoSpaceDN w:val="0"/>
        <w:adjustRightInd w:val="0"/>
        <w:jc w:val="both"/>
        <w:rPr>
          <w:color w:val="000000"/>
          <w:kern w:val="0"/>
          <w:szCs w:val="22"/>
        </w:rPr>
      </w:pPr>
      <w:r w:rsidRPr="00772F0B">
        <w:rPr>
          <w:color w:val="000000"/>
          <w:kern w:val="0"/>
          <w:szCs w:val="22"/>
        </w:rPr>
        <w:t>GOGOKO.EUS</w:t>
      </w:r>
    </w:p>
    <w:p w:rsidR="00F17EA9" w:rsidRPr="00772F0B" w:rsidRDefault="002F6EAA">
      <w:pPr>
        <w:widowControl/>
        <w:suppressAutoHyphens w:val="0"/>
        <w:autoSpaceDE w:val="0"/>
        <w:autoSpaceDN w:val="0"/>
        <w:adjustRightInd w:val="0"/>
        <w:ind w:left="720"/>
        <w:jc w:val="both"/>
        <w:rPr>
          <w:color w:val="000000"/>
          <w:kern w:val="0"/>
          <w:szCs w:val="22"/>
        </w:rPr>
      </w:pPr>
      <w:r w:rsidRPr="00772F0B">
        <w:rPr>
          <w:szCs w:val="22"/>
        </w:rPr>
        <w:t>Se trata de un proyecto cuyo objetivo es la apertura de canales de venta digital y el fomento del consumo local. Se trata de un proyecto puesto en marcha por la Asociación Tolosa &amp; Co, al que se suma la Asociación de Comerciantes de Ibarra.</w:t>
      </w:r>
    </w:p>
    <w:p w:rsidR="00F17EA9" w:rsidRPr="00772F0B" w:rsidRDefault="00F17EA9">
      <w:pPr>
        <w:widowControl/>
        <w:suppressAutoHyphens w:val="0"/>
        <w:autoSpaceDE w:val="0"/>
        <w:autoSpaceDN w:val="0"/>
        <w:adjustRightInd w:val="0"/>
        <w:ind w:left="720"/>
        <w:jc w:val="both"/>
        <w:rPr>
          <w:color w:val="000000"/>
          <w:kern w:val="0"/>
          <w:szCs w:val="22"/>
        </w:rPr>
      </w:pPr>
    </w:p>
    <w:p w:rsidR="00F17EA9" w:rsidRPr="00772F0B" w:rsidRDefault="002F6EAA">
      <w:pPr>
        <w:widowControl/>
        <w:numPr>
          <w:ilvl w:val="0"/>
          <w:numId w:val="2"/>
        </w:numPr>
        <w:suppressAutoHyphens w:val="0"/>
        <w:autoSpaceDE w:val="0"/>
        <w:autoSpaceDN w:val="0"/>
        <w:adjustRightInd w:val="0"/>
        <w:jc w:val="both"/>
        <w:rPr>
          <w:color w:val="000000"/>
          <w:kern w:val="0"/>
          <w:szCs w:val="22"/>
        </w:rPr>
      </w:pPr>
      <w:r w:rsidRPr="00772F0B">
        <w:rPr>
          <w:szCs w:val="22"/>
        </w:rPr>
        <w:t>CAMPAÑAS DE BONOS DE PRIMAVERA Y OTOÑO: La Asociación sacará bonos para fomentar la compra popular: el cliente pagará 20 €</w:t>
      </w:r>
      <w:r w:rsidR="00772F0B">
        <w:rPr>
          <w:szCs w:val="22"/>
        </w:rPr>
        <w:t xml:space="preserve"> </w:t>
      </w:r>
      <w:r w:rsidRPr="00772F0B">
        <w:rPr>
          <w:szCs w:val="22"/>
        </w:rPr>
        <w:t>y dispondrá de 30 €</w:t>
      </w:r>
      <w:r w:rsidR="00772F0B">
        <w:rPr>
          <w:szCs w:val="22"/>
        </w:rPr>
        <w:t xml:space="preserve"> </w:t>
      </w:r>
      <w:r w:rsidRPr="00772F0B">
        <w:rPr>
          <w:szCs w:val="22"/>
        </w:rPr>
        <w:t>en los comercios que se adhieran a la campaña de gasto.</w:t>
      </w:r>
    </w:p>
    <w:p w:rsidR="00F17EA9" w:rsidRPr="00772F0B" w:rsidRDefault="00F17EA9">
      <w:pPr>
        <w:widowControl/>
        <w:suppressAutoHyphens w:val="0"/>
        <w:autoSpaceDE w:val="0"/>
        <w:autoSpaceDN w:val="0"/>
        <w:adjustRightInd w:val="0"/>
        <w:ind w:left="720"/>
        <w:jc w:val="both"/>
        <w:rPr>
          <w:color w:val="000000"/>
          <w:kern w:val="0"/>
          <w:szCs w:val="22"/>
        </w:rPr>
      </w:pPr>
    </w:p>
    <w:p w:rsidR="00F17EA9" w:rsidRPr="00772F0B" w:rsidRDefault="002F6EAA">
      <w:pPr>
        <w:widowControl/>
        <w:numPr>
          <w:ilvl w:val="0"/>
          <w:numId w:val="2"/>
        </w:numPr>
        <w:suppressAutoHyphens w:val="0"/>
        <w:autoSpaceDE w:val="0"/>
        <w:autoSpaceDN w:val="0"/>
        <w:adjustRightInd w:val="0"/>
        <w:jc w:val="both"/>
        <w:rPr>
          <w:bCs/>
          <w:szCs w:val="22"/>
        </w:rPr>
      </w:pPr>
      <w:r w:rsidRPr="00772F0B">
        <w:rPr>
          <w:color w:val="000000"/>
          <w:kern w:val="0"/>
          <w:szCs w:val="22"/>
        </w:rPr>
        <w:t>NAVIDAD.</w:t>
      </w:r>
      <w:r w:rsidRPr="00772F0B">
        <w:rPr>
          <w:szCs w:val="22"/>
        </w:rPr>
        <w:t xml:space="preserve"> Supone la mayor venta anual de comerciantes en Navidad. Por lo tanto, se prevé una campaña especial que está por concretar.</w:t>
      </w:r>
    </w:p>
    <w:p w:rsidR="00F17EA9" w:rsidRPr="00772F0B" w:rsidRDefault="00F17EA9">
      <w:pPr>
        <w:pStyle w:val="Prrafodelista"/>
        <w:rPr>
          <w:bCs/>
          <w:szCs w:val="22"/>
        </w:rPr>
      </w:pPr>
    </w:p>
    <w:p w:rsidR="00F17EA9" w:rsidRPr="00772F0B" w:rsidRDefault="00F17EA9">
      <w:pPr>
        <w:widowControl/>
        <w:suppressAutoHyphens w:val="0"/>
        <w:autoSpaceDE w:val="0"/>
        <w:adjustRightInd w:val="0"/>
        <w:ind w:left="720"/>
        <w:jc w:val="both"/>
        <w:rPr>
          <w:color w:val="000000"/>
          <w:kern w:val="0"/>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II.- Que la entidad se halla al corriente en el cumplimiento de sus obligaciones tributarias y frente a la Seguridad Social.</w:t>
      </w:r>
    </w:p>
    <w:p w:rsidR="00F17EA9" w:rsidRPr="00772F0B" w:rsidRDefault="00F17EA9">
      <w:pPr>
        <w:rPr>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III.- Que la entidad no se halla incursa en ninguna de las prohibiciones que para acceder a las subvenciones se establecen en los apartados 2 y 3 del artículo 13 de la Ley 38/2003, de 7 de noviembre, General de Subvenciones.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IV.- Que, de conformidad con sus estatutos, el objeto de la entidad solicitante se corresponde con el objeto y finalidad de la subvención que se concede a través del presente convenio.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V.- Que en el presupuesto municipal del Ayuntamiento de Ibarra de 2026 figura la partida 1 08.481.00.431.01 por importe de 10.000 euros, bajo el concepto de subvención nominativa de la entidad solicitante.</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VI.- Que el artículo 25 de la Ley 7/1985, Reguladora de las Bases del Régimen Local, establece que "El Municipio, para la gestión de sus intereses y en el ámbito de sus competencias, podrá promover toda clase de actividades y prestar cuantos servicios públicos contribuyan a satisfacer las necesidades y aspiraciones de la comunidad vecinal".</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En efecto, el artículo 25.2.h) de dicha Ley recoge, entre las competencias de los municipios, la de Información y promoción de la actividad turística de interés local. Esta competencia forma parte de las competencias propias del Ayuntamiento y la asociación de comerciantes tiene entre sus fines principales la promoción del comercio local en la localidad de Ibarra.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VII.- Que este convenio se celebra al amparo de la Ley 40/2015, de 1 de octubre, de Régimen Jurídico del Sector Público, la Ley 38/2003, de 17 de noviembre, General de Subvenciones y el Real Decreto 887/2006, de 21 de noviembre, por el que se aprueba el Reglamento que la desarrolla y la Ordenanza General de Subvenciones del Ayuntamiento de Ibarra.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VIII.- Que esta subvención nominativa está recogida en el Plan Estratégico de Subvenciones del Ayuntamiento de Ibarra (2024-2027), aprobado por el Ayuntamiento de Ibarra el 21 de marzo de 2024 (BOG nº 76, publicado el 19 de abril de 2024), como subvención nominativa, por lo que no se realizará un procedimiento de concurrencia competitiva para su concesión.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IX.- De conformidad con el Decreto de Alcaldía 153/2025, el órgano competente para la gestión de esta subvención será Dña. Nekane Lazkano Prieto, Teniente de Alcalde.</w:t>
      </w:r>
      <w:r w:rsidRPr="00772F0B">
        <w:rPr>
          <w:rFonts w:ascii="Arial" w:hAnsi="Arial" w:cs="Arial"/>
          <w:sz w:val="22"/>
          <w:szCs w:val="22"/>
        </w:rPr>
        <w:tab/>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X.- Esta subvención se hará pública en la Base de Datos Nacional de Subvenciones (BDNS).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Y estando de acuerdo, ambas partes formalizan el presente convenio con arreglo a las siguientes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center"/>
        <w:rPr>
          <w:rFonts w:ascii="Arial" w:hAnsi="Arial" w:cs="Arial"/>
          <w:b/>
          <w:bCs/>
          <w:sz w:val="22"/>
          <w:szCs w:val="22"/>
        </w:rPr>
      </w:pPr>
      <w:r w:rsidRPr="00772F0B">
        <w:rPr>
          <w:rFonts w:ascii="Arial" w:hAnsi="Arial" w:cs="Arial"/>
          <w:b/>
          <w:bCs/>
          <w:sz w:val="22"/>
          <w:szCs w:val="22"/>
        </w:rPr>
        <w:t>CLAUSULAS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Primera.- Objeto.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presente convenio tiene por objeto establecer un marco estable de colaboración entre el Ayuntamiento de Ibarra y la Asociación de Comerciantes, dentro del término municipal de Ibarra, por los siguientes motivos: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widowControl/>
        <w:numPr>
          <w:ilvl w:val="0"/>
          <w:numId w:val="3"/>
        </w:numPr>
        <w:suppressAutoHyphens w:val="0"/>
        <w:autoSpaceDE w:val="0"/>
        <w:autoSpaceDN w:val="0"/>
        <w:adjustRightInd w:val="0"/>
        <w:rPr>
          <w:kern w:val="0"/>
          <w:szCs w:val="22"/>
        </w:rPr>
      </w:pPr>
      <w:r w:rsidRPr="00772F0B">
        <w:rPr>
          <w:kern w:val="0"/>
          <w:szCs w:val="22"/>
        </w:rPr>
        <w:t>Porque es la única asociación de comerciantes existente en el municipio.</w:t>
      </w:r>
    </w:p>
    <w:p w:rsidR="00F17EA9" w:rsidRPr="00772F0B" w:rsidRDefault="00F17EA9">
      <w:pPr>
        <w:widowControl/>
        <w:suppressAutoHyphens w:val="0"/>
        <w:autoSpaceDE w:val="0"/>
        <w:adjustRightInd w:val="0"/>
        <w:ind w:left="720"/>
        <w:rPr>
          <w:kern w:val="0"/>
          <w:szCs w:val="22"/>
        </w:rPr>
      </w:pPr>
    </w:p>
    <w:p w:rsidR="00F17EA9" w:rsidRPr="00772F0B" w:rsidRDefault="002F6EAA">
      <w:pPr>
        <w:widowControl/>
        <w:numPr>
          <w:ilvl w:val="0"/>
          <w:numId w:val="3"/>
        </w:numPr>
        <w:suppressAutoHyphens w:val="0"/>
        <w:autoSpaceDE w:val="0"/>
        <w:autoSpaceDN w:val="0"/>
        <w:adjustRightInd w:val="0"/>
        <w:jc w:val="both"/>
        <w:rPr>
          <w:kern w:val="0"/>
          <w:szCs w:val="22"/>
        </w:rPr>
      </w:pPr>
      <w:r w:rsidRPr="00772F0B">
        <w:rPr>
          <w:kern w:val="0"/>
          <w:szCs w:val="22"/>
        </w:rPr>
        <w:lastRenderedPageBreak/>
        <w:t>Porque es imprescindible para mantener un pueblo vivo, ya que permite que los ciudadanos compren en el propio pueblo sin trasladarse a otro.</w:t>
      </w:r>
    </w:p>
    <w:p w:rsidR="00F17EA9" w:rsidRPr="00772F0B" w:rsidRDefault="00F17EA9">
      <w:pPr>
        <w:pStyle w:val="Prrafodelista"/>
        <w:rPr>
          <w:kern w:val="0"/>
          <w:szCs w:val="22"/>
        </w:rPr>
      </w:pPr>
    </w:p>
    <w:p w:rsidR="00F17EA9" w:rsidRPr="00772F0B" w:rsidRDefault="002F6EAA">
      <w:pPr>
        <w:pStyle w:val="TableContents"/>
        <w:numPr>
          <w:ilvl w:val="0"/>
          <w:numId w:val="3"/>
        </w:numPr>
        <w:suppressLineNumbers w:val="0"/>
        <w:spacing w:line="276" w:lineRule="auto"/>
        <w:ind w:right="113"/>
        <w:jc w:val="both"/>
        <w:rPr>
          <w:rFonts w:ascii="Arial" w:hAnsi="Arial" w:cs="Arial"/>
          <w:sz w:val="22"/>
          <w:szCs w:val="22"/>
        </w:rPr>
      </w:pPr>
      <w:r w:rsidRPr="00772F0B">
        <w:rPr>
          <w:rFonts w:ascii="Arial" w:hAnsi="Arial" w:cs="Arial"/>
          <w:kern w:val="0"/>
          <w:sz w:val="22"/>
          <w:szCs w:val="22"/>
        </w:rPr>
        <w:t>Como agente activo en la promoción de los productos locales, garantizando la cercanía.</w:t>
      </w:r>
    </w:p>
    <w:p w:rsidR="00F17EA9" w:rsidRPr="00772F0B" w:rsidRDefault="00F17EA9">
      <w:pPr>
        <w:pStyle w:val="Prrafodelista"/>
        <w:rPr>
          <w:szCs w:val="22"/>
        </w:rPr>
      </w:pPr>
    </w:p>
    <w:p w:rsidR="00F17EA9" w:rsidRPr="00772F0B" w:rsidRDefault="00F17EA9">
      <w:pPr>
        <w:pStyle w:val="TableContents"/>
        <w:suppressLineNumbers w:val="0"/>
        <w:spacing w:line="276" w:lineRule="auto"/>
        <w:ind w:left="720" w:right="113"/>
        <w:jc w:val="both"/>
        <w:rPr>
          <w:rFonts w:ascii="Arial" w:hAnsi="Arial" w:cs="Arial"/>
          <w:sz w:val="22"/>
          <w:szCs w:val="22"/>
        </w:rPr>
      </w:pPr>
    </w:p>
    <w:p w:rsidR="00F17EA9" w:rsidRPr="00772F0B" w:rsidRDefault="00F17EA9">
      <w:pPr>
        <w:pStyle w:val="Prrafodelista"/>
        <w:rPr>
          <w:szCs w:val="22"/>
        </w:rPr>
      </w:pPr>
    </w:p>
    <w:p w:rsidR="00F17EA9" w:rsidRPr="00772F0B" w:rsidRDefault="002F6EAA">
      <w:pPr>
        <w:pStyle w:val="TableContents"/>
        <w:suppressLineNumbers w:val="0"/>
        <w:spacing w:line="276" w:lineRule="auto"/>
        <w:ind w:right="113"/>
        <w:jc w:val="both"/>
        <w:rPr>
          <w:rFonts w:ascii="Arial" w:hAnsi="Arial" w:cs="Arial"/>
          <w:b/>
          <w:bCs/>
          <w:color w:val="FF0000"/>
          <w:sz w:val="22"/>
          <w:szCs w:val="22"/>
        </w:rPr>
      </w:pPr>
      <w:r w:rsidRPr="00772F0B">
        <w:rPr>
          <w:rFonts w:ascii="Arial" w:hAnsi="Arial" w:cs="Arial"/>
          <w:b/>
          <w:bCs/>
          <w:sz w:val="22"/>
          <w:szCs w:val="22"/>
        </w:rPr>
        <w:t>Segundo.- Actividades subvencionables.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Las actividades incluidas en el ámbito del presente Convenio son las siguientes: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widowControl/>
        <w:numPr>
          <w:ilvl w:val="0"/>
          <w:numId w:val="7"/>
        </w:numPr>
        <w:suppressAutoHyphens w:val="0"/>
        <w:autoSpaceDE w:val="0"/>
        <w:autoSpaceDN w:val="0"/>
        <w:adjustRightInd w:val="0"/>
        <w:jc w:val="both"/>
        <w:rPr>
          <w:color w:val="000000"/>
          <w:kern w:val="0"/>
          <w:szCs w:val="22"/>
        </w:rPr>
      </w:pPr>
      <w:r w:rsidRPr="00772F0B">
        <w:rPr>
          <w:color w:val="000000"/>
          <w:kern w:val="0"/>
          <w:szCs w:val="22"/>
        </w:rPr>
        <w:t>GOGOKO.EUS</w:t>
      </w:r>
    </w:p>
    <w:p w:rsidR="00F17EA9" w:rsidRPr="00772F0B" w:rsidRDefault="002F6EAA">
      <w:pPr>
        <w:widowControl/>
        <w:suppressAutoHyphens w:val="0"/>
        <w:autoSpaceDE w:val="0"/>
        <w:autoSpaceDN w:val="0"/>
        <w:adjustRightInd w:val="0"/>
        <w:ind w:left="720"/>
        <w:jc w:val="both"/>
        <w:rPr>
          <w:color w:val="000000"/>
          <w:kern w:val="0"/>
          <w:szCs w:val="22"/>
        </w:rPr>
      </w:pPr>
      <w:r w:rsidRPr="00772F0B">
        <w:rPr>
          <w:szCs w:val="22"/>
        </w:rPr>
        <w:t>Se trata de un proyecto cuyo objetivo es la apertura de canales de venta digital y el fomento del consumo local. Se trata de un proyecto puesto en marcha por la Asociación Tolosa &amp; Co, al que se suma la Asociación de Comerciantes de Ibarra.</w:t>
      </w:r>
    </w:p>
    <w:p w:rsidR="00F17EA9" w:rsidRPr="00772F0B" w:rsidRDefault="00F17EA9">
      <w:pPr>
        <w:widowControl/>
        <w:suppressAutoHyphens w:val="0"/>
        <w:autoSpaceDE w:val="0"/>
        <w:autoSpaceDN w:val="0"/>
        <w:adjustRightInd w:val="0"/>
        <w:ind w:left="720"/>
        <w:jc w:val="both"/>
        <w:rPr>
          <w:color w:val="000000"/>
          <w:kern w:val="0"/>
          <w:szCs w:val="22"/>
        </w:rPr>
      </w:pPr>
    </w:p>
    <w:p w:rsidR="00F17EA9" w:rsidRPr="00772F0B" w:rsidRDefault="002F6EAA">
      <w:pPr>
        <w:widowControl/>
        <w:numPr>
          <w:ilvl w:val="0"/>
          <w:numId w:val="7"/>
        </w:numPr>
        <w:suppressAutoHyphens w:val="0"/>
        <w:autoSpaceDE w:val="0"/>
        <w:autoSpaceDN w:val="0"/>
        <w:adjustRightInd w:val="0"/>
        <w:jc w:val="both"/>
        <w:rPr>
          <w:color w:val="000000"/>
          <w:kern w:val="0"/>
          <w:szCs w:val="22"/>
        </w:rPr>
      </w:pPr>
      <w:r w:rsidRPr="00772F0B">
        <w:rPr>
          <w:szCs w:val="22"/>
        </w:rPr>
        <w:t>CAMPAÑAS DE BONOS DE PRIMAVERA Y OTOÑO: La Asociación sacará bonos para fomentar la compra popular: el cliente pagará 20 €y dispondrá de 30 €en los comercios que se adhieran a la campaña de gasto.</w:t>
      </w:r>
    </w:p>
    <w:p w:rsidR="00F17EA9" w:rsidRPr="00772F0B" w:rsidRDefault="00F17EA9">
      <w:pPr>
        <w:widowControl/>
        <w:suppressAutoHyphens w:val="0"/>
        <w:autoSpaceDE w:val="0"/>
        <w:autoSpaceDN w:val="0"/>
        <w:adjustRightInd w:val="0"/>
        <w:ind w:left="720"/>
        <w:jc w:val="both"/>
        <w:rPr>
          <w:color w:val="000000"/>
          <w:kern w:val="0"/>
          <w:szCs w:val="22"/>
        </w:rPr>
      </w:pPr>
    </w:p>
    <w:p w:rsidR="00F17EA9" w:rsidRPr="00772F0B" w:rsidRDefault="002F6EAA">
      <w:pPr>
        <w:widowControl/>
        <w:numPr>
          <w:ilvl w:val="0"/>
          <w:numId w:val="7"/>
        </w:numPr>
        <w:suppressAutoHyphens w:val="0"/>
        <w:autoSpaceDE w:val="0"/>
        <w:autoSpaceDN w:val="0"/>
        <w:adjustRightInd w:val="0"/>
        <w:jc w:val="both"/>
        <w:rPr>
          <w:bCs/>
          <w:szCs w:val="22"/>
        </w:rPr>
      </w:pPr>
      <w:r w:rsidRPr="00772F0B">
        <w:rPr>
          <w:color w:val="000000"/>
          <w:kern w:val="0"/>
          <w:szCs w:val="22"/>
        </w:rPr>
        <w:t>NAVIDAD.</w:t>
      </w:r>
      <w:r w:rsidRPr="00772F0B">
        <w:rPr>
          <w:szCs w:val="22"/>
        </w:rPr>
        <w:t xml:space="preserve"> Supone la mayor venta anual de comerciantes en Navidad. Por lo tanto, se prevé una campaña especial que está por concretar.</w:t>
      </w:r>
    </w:p>
    <w:p w:rsidR="00F17EA9" w:rsidRPr="00772F0B" w:rsidRDefault="00F17EA9">
      <w:pPr>
        <w:widowControl/>
        <w:suppressAutoHyphens w:val="0"/>
        <w:autoSpaceDE w:val="0"/>
        <w:adjustRightInd w:val="0"/>
        <w:ind w:left="720"/>
        <w:jc w:val="both"/>
        <w:rPr>
          <w:bCs/>
          <w:color w:val="000000"/>
          <w:szCs w:val="22"/>
        </w:rPr>
      </w:pPr>
    </w:p>
    <w:p w:rsidR="00F17EA9" w:rsidRPr="00772F0B" w:rsidRDefault="00F17EA9">
      <w:pPr>
        <w:widowControl/>
        <w:suppressAutoHyphens w:val="0"/>
        <w:autoSpaceDE w:val="0"/>
        <w:adjustRightInd w:val="0"/>
        <w:ind w:left="720"/>
        <w:jc w:val="both"/>
        <w:rPr>
          <w:bCs/>
          <w:color w:val="000000"/>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Tercera.- Financiación de las actividades subvencionadas.</w:t>
      </w: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Ayuntamiento de Ibarra participará en la financiación de las actuaciones concertadas a través de una subvención. En el ejercicio 2026, dichos recursos presupuestarios ascienden a 10.000 euros, con cargo a la partida de Presupuestos Municipales 1 08.481.00.431.01 2026, sin perjuicio de las subvenciones que puedan recibir otras Entidades.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presupuesto de la actividad a subvencionar presentado por la entidad beneficiaria, o sus modificaciones posteriores, servirán de referencia para la determinación final del importe de la subvención, que se calculará como un porcentaje del coste final del proyecto o actividad, sin que en ningún caso pueda superar el importe concedido. En este caso, el exceso de la posible financiación realizada por el Ayuntamiento de Ibarra se calculará tomando como referencia el porcentaje que dicha aportación representa sobre el coste total.</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Esta subvención será compatible con otras subvenciones, ayudas, ingresos o recursos para la misma finalidad procedentes de cualesquiera administraciones o entidades públicas o privadas nacionales, de la Unión Europea o de organismos internacionales, sin perjuicio de lo que al respecto pueda establecer la normativa reguladora de otras subvenciones concurrentes.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Los supuestos de cofinanciación que se puedan dar deberán cumplir los siguientes requisitos: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left="142" w:right="113"/>
        <w:jc w:val="both"/>
        <w:rPr>
          <w:rFonts w:ascii="Arial" w:hAnsi="Arial" w:cs="Arial"/>
          <w:sz w:val="22"/>
          <w:szCs w:val="22"/>
        </w:rPr>
      </w:pPr>
      <w:r w:rsidRPr="00772F0B">
        <w:rPr>
          <w:rFonts w:ascii="Arial" w:hAnsi="Arial" w:cs="Arial"/>
          <w:sz w:val="22"/>
          <w:szCs w:val="22"/>
        </w:rPr>
        <w:t>a) El importe de la subvención concedida en ningún caso podrá ser de tal cuantía que, aisladamente o en concurrencia con otras subvenciones, ayudas, ingresos o recursos, supere el coste del proyecto o actividad subvencionada.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left="142" w:right="113"/>
        <w:jc w:val="both"/>
        <w:rPr>
          <w:rFonts w:ascii="Arial" w:hAnsi="Arial" w:cs="Arial"/>
          <w:sz w:val="22"/>
          <w:szCs w:val="22"/>
        </w:rPr>
      </w:pPr>
      <w:r w:rsidRPr="00772F0B">
        <w:rPr>
          <w:rFonts w:ascii="Arial" w:hAnsi="Arial" w:cs="Arial"/>
          <w:sz w:val="22"/>
          <w:szCs w:val="22"/>
        </w:rPr>
        <w:t>La acreditación del cumplimiento de este límite se realizará mediante la justificación global del gasto realizado, que deberá incluir una relación detallada de otros ingresos o subvenciones que hayan financiado la actividad subvencionada, con indicación de sus importes y procedencia.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left="142" w:right="113"/>
        <w:jc w:val="both"/>
        <w:rPr>
          <w:rFonts w:ascii="Arial" w:hAnsi="Arial" w:cs="Arial"/>
          <w:sz w:val="22"/>
          <w:szCs w:val="22"/>
        </w:rPr>
      </w:pPr>
      <w:r w:rsidRPr="00772F0B">
        <w:rPr>
          <w:rFonts w:ascii="Arial" w:hAnsi="Arial" w:cs="Arial"/>
          <w:sz w:val="22"/>
          <w:szCs w:val="22"/>
        </w:rPr>
        <w:t xml:space="preserve">b) Si se produjera un exceso de financiación sobre el coste del proyecto o actividad, el beneficiario deberá reintegrar el importe percibido junto con los intereses de demora, adjuntando las correspondientes cartas de </w:t>
      </w:r>
      <w:r w:rsidRPr="00772F0B">
        <w:rPr>
          <w:rFonts w:ascii="Arial" w:hAnsi="Arial" w:cs="Arial"/>
          <w:sz w:val="22"/>
          <w:szCs w:val="22"/>
        </w:rPr>
        <w:lastRenderedPageBreak/>
        <w:t>pago a la justificación. Se reintegrará el exceso a las entidades concedentes en proporción a las subvenciones concedidas por cada una de ellas.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No obstante, si el Ayuntamiento de Ibarra fuera consciente del exceso de financiación, exigirá el reintegro del importe íntegro del mismo hasta el límite de la subvención concedida por el mismo.</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La incompatibilidad entre las ayudas económicas no impedirá el disfrute simultáneo de las mismas.</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b/>
          <w:bCs/>
          <w:sz w:val="22"/>
          <w:szCs w:val="22"/>
        </w:rPr>
      </w:pPr>
      <w:r w:rsidRPr="00772F0B">
        <w:rPr>
          <w:rFonts w:ascii="Arial" w:hAnsi="Arial" w:cs="Arial"/>
          <w:b/>
          <w:bCs/>
          <w:sz w:val="22"/>
          <w:szCs w:val="22"/>
        </w:rPr>
        <w:t>Cuarta.- Vigencia.</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color w:val="000000"/>
          <w:sz w:val="22"/>
          <w:szCs w:val="22"/>
        </w:rPr>
      </w:pPr>
      <w:r w:rsidRPr="00772F0B">
        <w:rPr>
          <w:rFonts w:ascii="Arial" w:hAnsi="Arial" w:cs="Arial"/>
          <w:sz w:val="22"/>
          <w:szCs w:val="22"/>
        </w:rPr>
        <w:t>El presente Convenio surtirá efectos desde el 1 de enero hasta el 31 de diciembre de 2026. Justificar ante el Departamento de Medio Ambiente, Comercio y Agricultura el correcto destino de la ayuda concedida, de conformidad con lo dispuesto en la Ordenanza General de Subvenciones del Ayuntamiento de Ibarra, Capítulo III.</w:t>
      </w:r>
    </w:p>
    <w:p w:rsidR="00F17EA9" w:rsidRPr="00772F0B" w:rsidRDefault="00F17EA9">
      <w:pPr>
        <w:pStyle w:val="Standard"/>
        <w:spacing w:line="276" w:lineRule="auto"/>
        <w:ind w:right="113"/>
        <w:jc w:val="both"/>
        <w:rPr>
          <w:rFonts w:ascii="Arial" w:hAnsi="Arial" w:cs="Arial"/>
          <w:color w:val="000000"/>
          <w:sz w:val="22"/>
          <w:szCs w:val="22"/>
        </w:rPr>
      </w:pPr>
    </w:p>
    <w:p w:rsidR="00F17EA9" w:rsidRPr="00772F0B" w:rsidRDefault="00F17EA9">
      <w:pPr>
        <w:pStyle w:val="Standard"/>
        <w:spacing w:line="276" w:lineRule="auto"/>
        <w:ind w:right="113"/>
        <w:jc w:val="both"/>
        <w:rPr>
          <w:rFonts w:ascii="Arial" w:hAnsi="Arial" w:cs="Arial"/>
          <w:color w:val="000000"/>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Quinto.- Gastos subvencionables.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Se consideran gastos subvencionables, dentro del marco de las previsiones de la legislación vigente y de la Ordenanza General del Ayuntamiento de Ibarra, aquellos que de manera indubitada respondan a la naturaleza de la actividad subvencionada, se realicen dentro del plazo establecido en la convocatoria, convenio o resolución de concesión, su valor de adquisición no sea superior al valor de mercado y, salvo disposición expresa en contrario de la convocatoria, convenio o resolución, su abono efectivo antes de la finalización del plazo de justificación.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Sólo se admitirán los gastos que se originen dentro del año en que se otorgue la subvención o se apruebe el convenio.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En el supuesto de que el importe del gasto subvencionable supere las cuantías establecidas en la legislación de contratos públicos para el contrato menor, la persona beneficiaria deberá solicitar como mínimo tres ofertas de diferentes proveedores. No será necesario este requisito cuando, por las especiales características de los gastos subvencionables, no exista en el mercado una pluralidad de entidades que los realicen, presten o suministren, o cuando el gasto se hubiere realizado con anterioridad a la solicitud de la subvención. Estos extremos deberán justificarse con toda seguridad.</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Presentación de las ofertas presentadas en la justificación o, en su caso, en la solicitud de subvención. Cuando la elección no recaiga en la propuesta económica más ventajosa, deberán justificarse expresamente, mediante una memoria, los criterios seguidos.</w:t>
      </w: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Sexto.- Justificación de la subvención.</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color w:val="000000"/>
          <w:sz w:val="22"/>
          <w:szCs w:val="22"/>
        </w:rPr>
      </w:pPr>
      <w:r w:rsidRPr="00772F0B">
        <w:rPr>
          <w:rFonts w:ascii="Arial" w:hAnsi="Arial" w:cs="Arial"/>
          <w:sz w:val="22"/>
          <w:szCs w:val="22"/>
        </w:rPr>
        <w:t>La justificación del cumplimiento y consecución de los requisitos y objetivos previstos en el acto de concesión de la subvención se realizará de conformidad con lo previsto en el artículo 30 de la LGS, en el Reglamento de la LGS y en el capítulo III de la Ordenanza General de Subvenciones del Ayuntamiento de Ibarra.</w:t>
      </w:r>
    </w:p>
    <w:p w:rsidR="00F17EA9" w:rsidRPr="00772F0B" w:rsidRDefault="00F17EA9">
      <w:pPr>
        <w:pStyle w:val="Standard"/>
        <w:spacing w:line="276" w:lineRule="auto"/>
        <w:ind w:right="113"/>
        <w:jc w:val="both"/>
        <w:rPr>
          <w:rFonts w:ascii="Arial" w:hAnsi="Arial" w:cs="Arial"/>
          <w:color w:val="000000"/>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La justificación de la subvención se realizará mediante la presentación de la «cuenta justificativa con los justificantes de pago», con carácter general, de la siguiente documentación:</w:t>
      </w:r>
    </w:p>
    <w:p w:rsidR="00F17EA9" w:rsidRPr="00772F0B" w:rsidRDefault="00F17EA9">
      <w:pPr>
        <w:pStyle w:val="Standard"/>
        <w:spacing w:line="276" w:lineRule="auto"/>
        <w:ind w:right="113"/>
        <w:jc w:val="both"/>
        <w:rPr>
          <w:rFonts w:ascii="Arial" w:hAnsi="Arial" w:cs="Arial"/>
          <w:color w:val="000000"/>
          <w:sz w:val="22"/>
          <w:szCs w:val="22"/>
        </w:rPr>
      </w:pPr>
    </w:p>
    <w:p w:rsidR="00F17EA9" w:rsidRPr="00772F0B" w:rsidRDefault="002F6EAA">
      <w:pPr>
        <w:pStyle w:val="Standard"/>
        <w:numPr>
          <w:ilvl w:val="0"/>
          <w:numId w:val="5"/>
        </w:numPr>
        <w:spacing w:line="276" w:lineRule="auto"/>
        <w:ind w:right="113"/>
        <w:jc w:val="both"/>
        <w:rPr>
          <w:rFonts w:ascii="Arial" w:hAnsi="Arial" w:cs="Arial"/>
          <w:sz w:val="22"/>
          <w:szCs w:val="22"/>
        </w:rPr>
      </w:pPr>
      <w:r w:rsidRPr="00772F0B">
        <w:rPr>
          <w:rFonts w:ascii="Arial" w:hAnsi="Arial" w:cs="Arial"/>
          <w:sz w:val="22"/>
          <w:szCs w:val="22"/>
        </w:rPr>
        <w:t>Una memoria de actuación justificativa del cumplimiento de las condiciones impuestas en la concesión de la subvención. En dicha memoria se indicarán las actividades realizadas y los resultados obtenidos, presentándose, en la medida de lo posible, todos los datos desagregados por sexo.</w:t>
      </w:r>
    </w:p>
    <w:p w:rsidR="00F17EA9" w:rsidRPr="00772F0B" w:rsidRDefault="00F17EA9">
      <w:pPr>
        <w:pStyle w:val="Standard"/>
        <w:spacing w:line="276" w:lineRule="auto"/>
        <w:ind w:left="644" w:right="113"/>
        <w:jc w:val="both"/>
        <w:rPr>
          <w:rFonts w:ascii="Arial" w:hAnsi="Arial" w:cs="Arial"/>
          <w:sz w:val="22"/>
          <w:szCs w:val="22"/>
        </w:rPr>
      </w:pPr>
    </w:p>
    <w:p w:rsidR="00F17EA9" w:rsidRPr="00772F0B" w:rsidRDefault="002F6EAA">
      <w:pPr>
        <w:pStyle w:val="Standard"/>
        <w:numPr>
          <w:ilvl w:val="0"/>
          <w:numId w:val="5"/>
        </w:numPr>
        <w:spacing w:line="276" w:lineRule="auto"/>
        <w:ind w:right="113"/>
        <w:jc w:val="both"/>
        <w:rPr>
          <w:rFonts w:ascii="Arial" w:hAnsi="Arial" w:cs="Arial"/>
          <w:sz w:val="22"/>
          <w:szCs w:val="22"/>
          <w:shd w:val="clear" w:color="auto" w:fill="FFFF00"/>
        </w:rPr>
      </w:pPr>
      <w:r w:rsidRPr="00772F0B">
        <w:rPr>
          <w:rFonts w:ascii="Arial" w:hAnsi="Arial" w:cs="Arial"/>
          <w:sz w:val="22"/>
          <w:szCs w:val="22"/>
        </w:rPr>
        <w:lastRenderedPageBreak/>
        <w:t>Justificación del coste de las actividades realizadas 1. Anexo debidamente cumplimentado.</w:t>
      </w:r>
    </w:p>
    <w:p w:rsidR="00F17EA9" w:rsidRPr="00772F0B" w:rsidRDefault="00F17EA9">
      <w:pPr>
        <w:pStyle w:val="Standard"/>
        <w:spacing w:line="276" w:lineRule="auto"/>
        <w:ind w:right="113"/>
        <w:jc w:val="both"/>
        <w:rPr>
          <w:rFonts w:ascii="Arial" w:hAnsi="Arial" w:cs="Arial"/>
          <w:color w:val="000000"/>
          <w:sz w:val="22"/>
          <w:szCs w:val="22"/>
        </w:rPr>
      </w:pPr>
    </w:p>
    <w:p w:rsidR="00F17EA9" w:rsidRPr="00772F0B" w:rsidRDefault="00F17EA9">
      <w:pPr>
        <w:pStyle w:val="Standard"/>
        <w:spacing w:line="276" w:lineRule="auto"/>
        <w:ind w:right="113"/>
        <w:jc w:val="both"/>
        <w:rPr>
          <w:rFonts w:ascii="Arial" w:hAnsi="Arial" w:cs="Arial"/>
          <w:b/>
          <w:bCs/>
          <w:color w:val="000000"/>
          <w:sz w:val="22"/>
          <w:szCs w:val="22"/>
        </w:rPr>
      </w:pPr>
    </w:p>
    <w:p w:rsidR="00F17EA9" w:rsidRPr="00772F0B" w:rsidRDefault="00F17EA9">
      <w:pPr>
        <w:pStyle w:val="Standard"/>
        <w:spacing w:line="276" w:lineRule="auto"/>
        <w:ind w:right="113"/>
        <w:jc w:val="both"/>
        <w:rPr>
          <w:rFonts w:ascii="Arial" w:hAnsi="Arial" w:cs="Arial"/>
          <w:b/>
          <w:bCs/>
          <w:color w:val="000000"/>
          <w:sz w:val="22"/>
          <w:szCs w:val="22"/>
        </w:rPr>
      </w:pPr>
    </w:p>
    <w:p w:rsidR="00F17EA9" w:rsidRPr="00772F0B" w:rsidRDefault="002F6EAA">
      <w:pPr>
        <w:pStyle w:val="Standard"/>
        <w:spacing w:line="276" w:lineRule="auto"/>
        <w:ind w:right="113"/>
        <w:jc w:val="both"/>
        <w:rPr>
          <w:rFonts w:ascii="Arial" w:hAnsi="Arial" w:cs="Arial"/>
          <w:b/>
          <w:bCs/>
          <w:color w:val="000000"/>
          <w:sz w:val="22"/>
          <w:szCs w:val="22"/>
        </w:rPr>
      </w:pPr>
      <w:r w:rsidRPr="00772F0B">
        <w:rPr>
          <w:rFonts w:ascii="Arial" w:hAnsi="Arial" w:cs="Arial"/>
          <w:b/>
          <w:bCs/>
          <w:color w:val="000000"/>
          <w:sz w:val="22"/>
          <w:szCs w:val="22"/>
        </w:rPr>
        <w:t>Séptimo.- Plazo de presentación de la justificación de las subvenciones.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El plazo para la presentación de la justificación de las subvenciones será de un mes desde la finalización del plazo de ejecución de la actividad.</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b/>
          <w:bCs/>
          <w:sz w:val="22"/>
          <w:szCs w:val="22"/>
        </w:rPr>
      </w:pPr>
      <w:r w:rsidRPr="00772F0B">
        <w:rPr>
          <w:rFonts w:ascii="Arial" w:hAnsi="Arial" w:cs="Arial"/>
          <w:b/>
          <w:bCs/>
          <w:sz w:val="22"/>
          <w:szCs w:val="22"/>
        </w:rPr>
        <w:t>Octava.- Procedimiento de pago.</w:t>
      </w:r>
    </w:p>
    <w:p w:rsidR="00F17EA9" w:rsidRPr="00772F0B" w:rsidRDefault="00F17EA9">
      <w:pPr>
        <w:pStyle w:val="Standard"/>
        <w:spacing w:line="276" w:lineRule="auto"/>
        <w:ind w:right="113"/>
        <w:jc w:val="both"/>
        <w:rPr>
          <w:rFonts w:ascii="Arial" w:hAnsi="Arial" w:cs="Arial"/>
          <w:b/>
          <w:bCs/>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El abono de la subvención se realizará, con carácter general, previa justificación por parte del beneficiario y aprobación por el órgano competente, previo informe favorable del departamento competente por razón de la actividad.</w:t>
      </w:r>
    </w:p>
    <w:p w:rsidR="00F17EA9" w:rsidRPr="00772F0B" w:rsidRDefault="00F17EA9">
      <w:pPr>
        <w:pStyle w:val="Standard"/>
        <w:spacing w:line="276" w:lineRule="auto"/>
        <w:ind w:right="113"/>
        <w:jc w:val="both"/>
        <w:rPr>
          <w:rFonts w:ascii="Arial" w:hAnsi="Arial" w:cs="Arial"/>
          <w:sz w:val="22"/>
          <w:szCs w:val="22"/>
        </w:rPr>
      </w:pPr>
    </w:p>
    <w:p w:rsidR="00F17EA9" w:rsidRPr="009C7F93" w:rsidRDefault="002F6EAA">
      <w:pPr>
        <w:pStyle w:val="TableContents"/>
        <w:suppressLineNumbers w:val="0"/>
        <w:spacing w:line="276" w:lineRule="auto"/>
        <w:ind w:right="113"/>
        <w:jc w:val="both"/>
        <w:rPr>
          <w:rFonts w:ascii="Arial" w:hAnsi="Arial" w:cs="Arial"/>
          <w:sz w:val="22"/>
          <w:szCs w:val="22"/>
          <w:u w:val="single"/>
        </w:rPr>
      </w:pPr>
      <w:r w:rsidRPr="00772F0B">
        <w:rPr>
          <w:rFonts w:ascii="Arial" w:hAnsi="Arial" w:cs="Arial"/>
          <w:sz w:val="22"/>
          <w:szCs w:val="22"/>
        </w:rPr>
        <w:t xml:space="preserve">El abono de la subvención se efectuará en dos pagos, el primero de ellos, dentro de los 30 días siguientes a la formalización del convenio, y previa presentación de los documentos que acrediten estar al corriente de sus obligaciones con Hacienda y Seguridad Social, por un importe equivalente al 70% de la subvención, y el 30% restante, una vez aprobada por Decreto del Alcalde la cuenta justificativa del gasto realizado. </w:t>
      </w:r>
      <w:r w:rsidRPr="009C7F93">
        <w:rPr>
          <w:rFonts w:ascii="Arial" w:hAnsi="Arial" w:cs="Arial"/>
          <w:sz w:val="22"/>
          <w:szCs w:val="22"/>
          <w:u w:val="single"/>
        </w:rPr>
        <w:t>La liquidación deberá presentarse antes del 31 de enero de 2027.</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Será requisito haber presentado toda la documentación justificativa de las subvenciones concedidas con anterioridad por el Ayuntamiento de Ibarra para poder participar en una nueva subvención.</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Los pagos se comunicarán a la Base de Datos Nacional de Subvenciones (BDNS) antes de que finalice el mes siguiente al de su abono.</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b/>
          <w:bCs/>
          <w:sz w:val="22"/>
          <w:szCs w:val="22"/>
        </w:rPr>
      </w:pPr>
      <w:r w:rsidRPr="00772F0B">
        <w:rPr>
          <w:rFonts w:ascii="Arial" w:hAnsi="Arial" w:cs="Arial"/>
          <w:b/>
          <w:bCs/>
          <w:sz w:val="22"/>
          <w:szCs w:val="22"/>
        </w:rPr>
        <w:t>Noveno.- Publicidad de la actividad subvencionada.</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Medidas de difusión por parte de la entidad beneficiaria de la publicidad de las actividades subvencionadas que resulten adecuadas al objeto subvencionado, tanto en su forma como en su duración, tales como la inclusión en carteles, placas conmemorativas, materiales impresos, medios electrónicos o audiovisuales de la imagen institucional del Ayuntamiento de Ibarra o leyendas relativas a su financiación pública, o menciones en los medios de comunicación, todo ello con la misma relevancia otorgada a otras fuentes de financiación.</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La entidad beneficiaria de la subvención se compromete a asistir y participar en los actos sociales, educativos, culturales y recreativos que el Ayuntamiento de Ibarra considere necesarios e interesantes.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Décima.- Uso del euskera.</w:t>
      </w: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La información oral (megafonía...) y escrita (carteles, notas...) se realizarán en euskera o bilingüe, dando prioridad al euskera en este último caso, tal y como establece la Ordenanza Municipal para la normalización del uso del euskera en el Ayuntamiento y Municipio de Ibarra. Se realizarán en euskera cuando la naturaleza de la acción o las peculiaridades de las personas destinatarias así lo aconsejen.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Undécima.- Igualdad de género.</w:t>
      </w: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La persona beneficiaria de la subvención no podrá percibir ayuda alguna en los siguientes supuestos:</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numPr>
          <w:ilvl w:val="0"/>
          <w:numId w:val="6"/>
        </w:numPr>
        <w:suppressLineNumbers w:val="0"/>
        <w:spacing w:line="276" w:lineRule="auto"/>
        <w:ind w:right="113"/>
        <w:jc w:val="both"/>
        <w:rPr>
          <w:rFonts w:ascii="Arial" w:hAnsi="Arial" w:cs="Arial"/>
          <w:sz w:val="22"/>
          <w:szCs w:val="22"/>
        </w:rPr>
      </w:pPr>
      <w:r w:rsidRPr="00772F0B">
        <w:rPr>
          <w:rFonts w:ascii="Arial" w:hAnsi="Arial" w:cs="Arial"/>
          <w:sz w:val="22"/>
          <w:szCs w:val="22"/>
        </w:rPr>
        <w:lastRenderedPageBreak/>
        <w:t>Las personas físicas o jurídicas cuyos fines u objetivos, sistema de selección o acceso, funcionamiento, trayectoria, actividad, organización o estatutos sean contrarios al principio de igualdad de oportunidades entre mujeres y hombres.</w:t>
      </w: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left="340" w:right="113"/>
        <w:jc w:val="both"/>
        <w:rPr>
          <w:rFonts w:ascii="Arial" w:hAnsi="Arial" w:cs="Arial"/>
          <w:sz w:val="22"/>
          <w:szCs w:val="22"/>
        </w:rPr>
      </w:pPr>
      <w:r w:rsidRPr="00772F0B">
        <w:rPr>
          <w:rFonts w:ascii="Arial" w:hAnsi="Arial" w:cs="Arial"/>
          <w:sz w:val="22"/>
          <w:szCs w:val="22"/>
        </w:rPr>
        <w:t>- Personas físicas o jurídicas que hacen un uso sexista del sexo y/o del lenguaje.</w:t>
      </w: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left="340" w:right="113"/>
        <w:jc w:val="both"/>
        <w:rPr>
          <w:rFonts w:ascii="Arial" w:hAnsi="Arial" w:cs="Arial"/>
          <w:sz w:val="22"/>
          <w:szCs w:val="22"/>
        </w:rPr>
      </w:pPr>
      <w:r w:rsidRPr="00772F0B">
        <w:rPr>
          <w:rFonts w:ascii="Arial" w:hAnsi="Arial" w:cs="Arial"/>
          <w:sz w:val="22"/>
          <w:szCs w:val="22"/>
        </w:rPr>
        <w:t>- Personas físicas o jurídicas sancionadas administrativa o penalmente por razón de sexo, ni las sancionadas con esta prohibición en virtud de la Ley 4/2005 para la Igualdad de Mujeres y Hombres.</w:t>
      </w: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left="340" w:right="113"/>
        <w:jc w:val="both"/>
        <w:rPr>
          <w:rFonts w:ascii="Arial" w:hAnsi="Arial" w:cs="Arial"/>
          <w:sz w:val="22"/>
          <w:szCs w:val="22"/>
        </w:rPr>
      </w:pPr>
      <w:r w:rsidRPr="00772F0B">
        <w:rPr>
          <w:rFonts w:ascii="Arial" w:hAnsi="Arial" w:cs="Arial"/>
          <w:sz w:val="22"/>
          <w:szCs w:val="22"/>
        </w:rPr>
        <w:t>- Entidades o empresas que incumplan las obligaciones establecidas en la Ley 4/2005 para la Igualdad de Mujeres y Hombres o en la Ley Orgánica 4/2005, de 22 de marzo, para la igualdad efectiva de mujeres y hombres.</w:t>
      </w: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left="340" w:right="113"/>
        <w:jc w:val="both"/>
        <w:rPr>
          <w:rFonts w:ascii="Arial" w:hAnsi="Arial" w:cs="Arial"/>
          <w:sz w:val="22"/>
          <w:szCs w:val="22"/>
        </w:rPr>
      </w:pPr>
      <w:r w:rsidRPr="00772F0B">
        <w:rPr>
          <w:rFonts w:ascii="Arial" w:hAnsi="Arial" w:cs="Arial"/>
          <w:sz w:val="22"/>
          <w:szCs w:val="22"/>
        </w:rPr>
        <w:t>- Asociaciones que discriminen por razón de sexo en su procedimiento de selección o funcionamiento.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Duodécima.- Caducidad.</w:t>
      </w:r>
    </w:p>
    <w:p w:rsidR="00F17EA9" w:rsidRPr="00772F0B" w:rsidRDefault="00F17EA9">
      <w:pPr>
        <w:pStyle w:val="TableContents"/>
        <w:suppressLineNumbers w:val="0"/>
        <w:spacing w:line="276" w:lineRule="auto"/>
        <w:ind w:left="340"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presente Convenio se extinguirá en los supuestos previstos en el artículo 51 de la Ley 40/2015, de Régimen Jurídico del Sector Público.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sz w:val="22"/>
          <w:szCs w:val="22"/>
        </w:rPr>
      </w:pPr>
      <w:r w:rsidRPr="00772F0B">
        <w:rPr>
          <w:rFonts w:ascii="Arial" w:hAnsi="Arial" w:cs="Arial"/>
          <w:b/>
          <w:sz w:val="22"/>
          <w:szCs w:val="22"/>
        </w:rPr>
        <w:t>Decimotercera.- Control y seguimiento.</w:t>
      </w:r>
    </w:p>
    <w:p w:rsidR="00F17EA9" w:rsidRPr="00772F0B" w:rsidRDefault="00F17EA9">
      <w:pPr>
        <w:pStyle w:val="TableContents"/>
        <w:suppressLineNumbers w:val="0"/>
        <w:spacing w:line="276" w:lineRule="auto"/>
        <w:ind w:right="113"/>
        <w:jc w:val="both"/>
        <w:rPr>
          <w:rFonts w:ascii="Arial" w:hAnsi="Arial" w:cs="Arial"/>
          <w:b/>
          <w:sz w:val="22"/>
          <w:szCs w:val="22"/>
        </w:rPr>
      </w:pPr>
    </w:p>
    <w:p w:rsidR="00F17EA9" w:rsidRPr="00772F0B" w:rsidRDefault="002F6EAA">
      <w:pPr>
        <w:pStyle w:val="TableContents"/>
        <w:suppressLineNumbers w:val="0"/>
        <w:spacing w:line="276" w:lineRule="auto"/>
        <w:ind w:right="113"/>
        <w:jc w:val="both"/>
        <w:rPr>
          <w:rFonts w:ascii="Arial" w:hAnsi="Arial" w:cs="Arial"/>
          <w:color w:val="000000"/>
          <w:sz w:val="22"/>
          <w:szCs w:val="22"/>
        </w:rPr>
      </w:pPr>
      <w:r w:rsidRPr="00772F0B">
        <w:rPr>
          <w:rFonts w:ascii="Arial" w:hAnsi="Arial" w:cs="Arial"/>
          <w:sz w:val="22"/>
          <w:szCs w:val="22"/>
        </w:rPr>
        <w:t>El control financiero del presente Convenio se realizará a las personas o entidades beneficiarias o, en su caso, a las entidades colaboradoras. El control financiero se realizará de conformidad con lo dispuesto en los artículos 48 y 49 de la Ordenanza General de Subvenciones del Ayuntamiento de Ibarra.</w:t>
      </w:r>
    </w:p>
    <w:p w:rsidR="00F17EA9" w:rsidRPr="00772F0B" w:rsidRDefault="00F17EA9">
      <w:pPr>
        <w:pStyle w:val="TableContents"/>
        <w:suppressLineNumbers w:val="0"/>
        <w:spacing w:line="276" w:lineRule="auto"/>
        <w:ind w:right="113"/>
        <w:jc w:val="both"/>
        <w:rPr>
          <w:rFonts w:ascii="Arial" w:hAnsi="Arial" w:cs="Arial"/>
          <w:color w:val="000000"/>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Los beneficiarios del presente Convenio están obligados a prestar su colaboración al personal funcionario que realice el control financiero, facilitando la documentación e información que les sea requerida al efecto.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Si en el transcurso del proceso de seguimiento y control se detectase el incumplimiento de las condiciones establecidas en el presente convenio, se adoptarán las medidas oportunas para que proceda al reintegro y, en su caso, la pérdida del derecho al cobro de la subvención concedida.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proofErr w:type="gramStart"/>
      <w:r w:rsidRPr="00772F0B">
        <w:rPr>
          <w:rFonts w:ascii="Arial" w:hAnsi="Arial" w:cs="Arial"/>
          <w:b/>
          <w:bCs/>
          <w:color w:val="000000"/>
          <w:sz w:val="22"/>
          <w:szCs w:val="22"/>
        </w:rPr>
        <w:t>Decimocuarta</w:t>
      </w:r>
      <w:r w:rsidRPr="00772F0B">
        <w:rPr>
          <w:rFonts w:ascii="Arial" w:hAnsi="Arial" w:cs="Arial"/>
          <w:sz w:val="22"/>
          <w:szCs w:val="22"/>
        </w:rPr>
        <w:t xml:space="preserve"> .</w:t>
      </w:r>
      <w:proofErr w:type="gramEnd"/>
      <w:r w:rsidRPr="00772F0B">
        <w:rPr>
          <w:rFonts w:ascii="Arial" w:hAnsi="Arial" w:cs="Arial"/>
          <w:sz w:val="22"/>
          <w:szCs w:val="22"/>
        </w:rPr>
        <w:t>- Legislación laboral y fiscal.</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La asociación subvencionada deberá cumplir en el desarrollo de su actividad lo dispuesto en la legislación vigente, en especial en lo que se refiere a los tributos, relaciones laborales, Seguridad Social o a lo que resulte de su aplicación.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Decimoquinta.- Naturaleza administrativa.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presente Convenio tiene naturaleza administrativa. Por tanto, se rige por sus cláusulas y por la legislación aplicable en su caso.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b/>
          <w:bCs/>
          <w:sz w:val="22"/>
          <w:szCs w:val="22"/>
        </w:rPr>
      </w:pPr>
      <w:r w:rsidRPr="00772F0B">
        <w:rPr>
          <w:rFonts w:ascii="Arial" w:hAnsi="Arial" w:cs="Arial"/>
          <w:b/>
          <w:bCs/>
          <w:sz w:val="22"/>
          <w:szCs w:val="22"/>
        </w:rPr>
        <w:t>Decimosexto.- Declaración responsable.</w:t>
      </w: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pStyle w:val="Standard"/>
        <w:spacing w:line="276" w:lineRule="auto"/>
        <w:ind w:right="113"/>
        <w:jc w:val="both"/>
        <w:rPr>
          <w:rFonts w:ascii="Arial" w:hAnsi="Arial" w:cs="Arial"/>
          <w:sz w:val="22"/>
          <w:szCs w:val="22"/>
        </w:rPr>
      </w:pPr>
      <w:r w:rsidRPr="00772F0B">
        <w:rPr>
          <w:rFonts w:ascii="Arial" w:hAnsi="Arial" w:cs="Arial"/>
          <w:sz w:val="22"/>
          <w:szCs w:val="22"/>
        </w:rPr>
        <w:t xml:space="preserve">De conformidad con lo dispuesto en el artículo 6 de la Ordenanza General de Subvenciones del Ayuntamiento de Ibarra, la acreditación de no incurrir en las prohibiciones para obtener la condición de beneficiario </w:t>
      </w:r>
      <w:r w:rsidRPr="00772F0B">
        <w:rPr>
          <w:rFonts w:ascii="Arial" w:hAnsi="Arial" w:cs="Arial"/>
          <w:sz w:val="22"/>
          <w:szCs w:val="22"/>
        </w:rPr>
        <w:lastRenderedPageBreak/>
        <w:t>establecidas en el artículo 13.2 de la LGS se realizará mediante declaración responsable ante notario o funcionario público.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Decimoséptima.- Resto de legislación.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En lo no regulado en el presente convenio se estará a lo dispuesto en la Ley 40/2015, de 1 de octubre, de Régimen Jurídico del Sector Público, en la Ley 38/2003, de 17 de noviembre, General de Subvenciones y en el Real Decreto 887/2006, de 21 de julio, por el que se aprueba el Reglamento que la desarrolla y en la Ordenanza General de Subvenciones del Ayuntamiento de Ibarra.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b/>
          <w:bCs/>
          <w:sz w:val="22"/>
          <w:szCs w:val="22"/>
        </w:rPr>
      </w:pPr>
      <w:r w:rsidRPr="00772F0B">
        <w:rPr>
          <w:rFonts w:ascii="Arial" w:hAnsi="Arial" w:cs="Arial"/>
          <w:b/>
          <w:bCs/>
          <w:sz w:val="22"/>
          <w:szCs w:val="22"/>
        </w:rPr>
        <w:t>Decimoctava.- Datos de carácter personal.</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En cumplimiento de lo dispuesto en la legislación reguladora de los datos de carácter personal, ambas partes se comprometen a cumplir con lo dispuesto en la legislación vigente en todo aquello que sea de aplicación.</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b/>
          <w:bCs/>
          <w:sz w:val="22"/>
          <w:szCs w:val="22"/>
        </w:rPr>
        <w:t>Decimonoveno.- Autorización.</w:t>
      </w:r>
    </w:p>
    <w:p w:rsidR="00F17EA9" w:rsidRPr="00772F0B" w:rsidRDefault="00F17EA9">
      <w:pPr>
        <w:pStyle w:val="TableContents"/>
        <w:suppressLineNumbers w:val="0"/>
        <w:spacing w:line="276" w:lineRule="auto"/>
        <w:ind w:right="113"/>
        <w:jc w:val="both"/>
        <w:rPr>
          <w:rFonts w:ascii="Arial" w:hAnsi="Arial" w:cs="Arial"/>
          <w:bCs/>
          <w:sz w:val="22"/>
          <w:szCs w:val="22"/>
        </w:rPr>
      </w:pPr>
    </w:p>
    <w:p w:rsidR="00F17EA9" w:rsidRPr="00772F0B" w:rsidRDefault="002F6EAA">
      <w:pPr>
        <w:pStyle w:val="TableContents"/>
        <w:suppressLineNumbers w:val="0"/>
        <w:spacing w:line="276" w:lineRule="auto"/>
        <w:ind w:right="113"/>
        <w:jc w:val="both"/>
        <w:rPr>
          <w:rFonts w:ascii="Arial" w:hAnsi="Arial" w:cs="Arial"/>
          <w:bCs/>
          <w:sz w:val="22"/>
          <w:szCs w:val="22"/>
        </w:rPr>
      </w:pPr>
      <w:r w:rsidRPr="00772F0B">
        <w:rPr>
          <w:rFonts w:ascii="Arial" w:hAnsi="Arial" w:cs="Arial"/>
          <w:bCs/>
          <w:sz w:val="22"/>
          <w:szCs w:val="22"/>
        </w:rPr>
        <w:t>La entidad beneficiaria autoriza expresamente al Ayuntamiento de Ibarra para que, en cualquier momento y desde cualquier Administración u Organismo Público, obtenga de forma directa los datos necesarios para verificar el cumplimiento de las condiciones necesarias para la obtención de la subvención solicitada mediante el presente Convenio.</w:t>
      </w:r>
    </w:p>
    <w:p w:rsidR="00F17EA9" w:rsidRPr="00772F0B" w:rsidRDefault="00F17EA9">
      <w:pPr>
        <w:pStyle w:val="TableContents"/>
        <w:suppressLineNumbers w:val="0"/>
        <w:spacing w:line="276" w:lineRule="auto"/>
        <w:ind w:right="113"/>
        <w:jc w:val="both"/>
        <w:rPr>
          <w:rFonts w:ascii="Arial" w:hAnsi="Arial" w:cs="Arial"/>
          <w:b/>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b/>
          <w:bCs/>
          <w:sz w:val="22"/>
          <w:szCs w:val="22"/>
        </w:rPr>
        <w:t>Vigésima.- Portal de Transparencia.</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ableContents"/>
        <w:suppressLineNumbers w:val="0"/>
        <w:spacing w:line="276" w:lineRule="auto"/>
        <w:ind w:right="113"/>
        <w:jc w:val="both"/>
        <w:rPr>
          <w:rFonts w:ascii="Arial" w:hAnsi="Arial" w:cs="Arial"/>
          <w:sz w:val="22"/>
          <w:szCs w:val="22"/>
        </w:rPr>
      </w:pPr>
      <w:r w:rsidRPr="00772F0B">
        <w:rPr>
          <w:rFonts w:ascii="Arial" w:hAnsi="Arial" w:cs="Arial"/>
          <w:sz w:val="22"/>
          <w:szCs w:val="22"/>
        </w:rPr>
        <w:t>El texto del convenio se publicará en el portal de transparencia y en el tablón de anuncios del Ayuntamiento.</w:t>
      </w: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widowControl/>
        <w:jc w:val="both"/>
        <w:rPr>
          <w:szCs w:val="22"/>
        </w:rPr>
      </w:pPr>
      <w:r w:rsidRPr="00772F0B">
        <w:rPr>
          <w:szCs w:val="22"/>
        </w:rPr>
        <w:t>Y en prueba de conformidad, ambas partes firman el presente convenio, ante mí y en el lugar y fecha indicados en el encabezamiento, de lo que yo como Secretario doy fe.</w:t>
      </w: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tbl>
      <w:tblPr>
        <w:tblW w:w="0" w:type="auto"/>
        <w:tblLook w:val="04A0" w:firstRow="1" w:lastRow="0" w:firstColumn="1" w:lastColumn="0" w:noHBand="0" w:noVBand="1"/>
      </w:tblPr>
      <w:tblGrid>
        <w:gridCol w:w="4128"/>
        <w:gridCol w:w="6338"/>
      </w:tblGrid>
      <w:tr w:rsidR="00F17EA9" w:rsidRPr="00772F0B">
        <w:trPr>
          <w:trHeight w:val="1367"/>
        </w:trPr>
        <w:tc>
          <w:tcPr>
            <w:tcW w:w="5477" w:type="dxa"/>
            <w:shd w:val="clear" w:color="auto" w:fill="auto"/>
          </w:tcPr>
          <w:p w:rsidR="00F17EA9" w:rsidRPr="00772F0B" w:rsidRDefault="002F6EAA">
            <w:pPr>
              <w:widowControl/>
              <w:suppressAutoHyphens w:val="0"/>
              <w:rPr>
                <w:b/>
                <w:szCs w:val="22"/>
              </w:rPr>
            </w:pPr>
            <w:r w:rsidRPr="00772F0B">
              <w:rPr>
                <w:b/>
                <w:szCs w:val="22"/>
              </w:rPr>
              <w:t>TENIENTE DE ALCALDE</w:t>
            </w:r>
          </w:p>
          <w:p w:rsidR="00F17EA9" w:rsidRPr="00772F0B" w:rsidRDefault="00F17EA9">
            <w:pPr>
              <w:widowControl/>
              <w:suppressAutoHyphens w:val="0"/>
              <w:jc w:val="center"/>
              <w:rPr>
                <w:b/>
                <w:szCs w:val="22"/>
              </w:rPr>
            </w:pPr>
          </w:p>
          <w:p w:rsidR="00F17EA9" w:rsidRPr="00772F0B" w:rsidRDefault="002F6EAA">
            <w:pPr>
              <w:widowControl/>
              <w:suppressAutoHyphens w:val="0"/>
              <w:rPr>
                <w:b/>
                <w:szCs w:val="22"/>
              </w:rPr>
            </w:pPr>
            <w:r w:rsidRPr="00772F0B">
              <w:rPr>
                <w:b/>
                <w:szCs w:val="22"/>
              </w:rPr>
              <w:t>Nekane Lazkano Prieto</w:t>
            </w:r>
          </w:p>
        </w:tc>
        <w:tc>
          <w:tcPr>
            <w:tcW w:w="8567" w:type="dxa"/>
            <w:shd w:val="clear" w:color="auto" w:fill="auto"/>
          </w:tcPr>
          <w:p w:rsidR="00F17EA9" w:rsidRPr="00772F0B" w:rsidRDefault="002F6EAA">
            <w:pPr>
              <w:widowControl/>
              <w:suppressAutoHyphens w:val="0"/>
              <w:jc w:val="center"/>
              <w:rPr>
                <w:b/>
                <w:szCs w:val="22"/>
              </w:rPr>
            </w:pPr>
            <w:r w:rsidRPr="00772F0B">
              <w:rPr>
                <w:b/>
                <w:szCs w:val="22"/>
              </w:rPr>
              <w:t>Presidente de la Asociación de Comerciantes</w:t>
            </w:r>
          </w:p>
          <w:p w:rsidR="00F17EA9" w:rsidRPr="00772F0B" w:rsidRDefault="00F17EA9">
            <w:pPr>
              <w:widowControl/>
              <w:suppressAutoHyphens w:val="0"/>
              <w:jc w:val="center"/>
              <w:rPr>
                <w:b/>
                <w:szCs w:val="22"/>
              </w:rPr>
            </w:pPr>
          </w:p>
          <w:p w:rsidR="00F17EA9" w:rsidRPr="00772F0B" w:rsidRDefault="002F6EAA">
            <w:pPr>
              <w:widowControl/>
              <w:suppressAutoHyphens w:val="0"/>
              <w:jc w:val="center"/>
              <w:rPr>
                <w:b/>
                <w:bCs/>
                <w:kern w:val="0"/>
                <w:szCs w:val="22"/>
              </w:rPr>
            </w:pPr>
            <w:r w:rsidRPr="00772F0B">
              <w:rPr>
                <w:b/>
                <w:bCs/>
                <w:kern w:val="0"/>
                <w:szCs w:val="22"/>
              </w:rPr>
              <w:t xml:space="preserve">Maria Ángeles </w:t>
            </w:r>
            <w:proofErr w:type="spellStart"/>
            <w:r w:rsidRPr="00772F0B">
              <w:rPr>
                <w:b/>
                <w:bCs/>
                <w:kern w:val="0"/>
                <w:szCs w:val="22"/>
              </w:rPr>
              <w:t>Davila</w:t>
            </w:r>
            <w:proofErr w:type="spellEnd"/>
          </w:p>
          <w:p w:rsidR="00F17EA9" w:rsidRPr="00772F0B" w:rsidRDefault="00F17EA9">
            <w:pPr>
              <w:widowControl/>
              <w:suppressAutoHyphens w:val="0"/>
              <w:jc w:val="center"/>
              <w:rPr>
                <w:b/>
                <w:szCs w:val="22"/>
              </w:rPr>
            </w:pPr>
          </w:p>
        </w:tc>
      </w:tr>
    </w:tbl>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Textbody"/>
        <w:ind w:right="113"/>
        <w:jc w:val="center"/>
        <w:rPr>
          <w:rFonts w:ascii="Arial" w:eastAsia="Wingdings" w:hAnsi="Arial" w:cs="Arial"/>
          <w:b/>
          <w:sz w:val="22"/>
          <w:szCs w:val="22"/>
          <w:u w:val="single"/>
        </w:rPr>
      </w:pPr>
      <w:r w:rsidRPr="00772F0B">
        <w:rPr>
          <w:rFonts w:ascii="Arial" w:eastAsia="Wingdings" w:hAnsi="Arial" w:cs="Arial"/>
          <w:b/>
          <w:sz w:val="22"/>
          <w:szCs w:val="22"/>
          <w:u w:val="single"/>
        </w:rPr>
        <w:t>ANEXO 1</w:t>
      </w:r>
    </w:p>
    <w:p w:rsidR="00F17EA9" w:rsidRPr="00772F0B" w:rsidRDefault="00F17EA9">
      <w:pPr>
        <w:jc w:val="both"/>
        <w:rPr>
          <w:szCs w:val="22"/>
          <w:u w:val="single"/>
        </w:rPr>
      </w:pPr>
    </w:p>
    <w:p w:rsidR="00F17EA9" w:rsidRPr="00772F0B" w:rsidRDefault="002F6EAA">
      <w:pPr>
        <w:pStyle w:val="Default"/>
        <w:jc w:val="center"/>
        <w:rPr>
          <w:rFonts w:ascii="Arial" w:hAnsi="Arial" w:cs="Arial"/>
          <w:b/>
          <w:bCs/>
          <w:sz w:val="22"/>
          <w:szCs w:val="22"/>
          <w:u w:val="single"/>
        </w:rPr>
      </w:pPr>
      <w:r w:rsidRPr="00772F0B">
        <w:rPr>
          <w:rFonts w:ascii="Arial" w:hAnsi="Arial" w:cs="Arial"/>
          <w:b/>
          <w:bCs/>
          <w:sz w:val="22"/>
          <w:szCs w:val="22"/>
          <w:u w:val="single"/>
        </w:rPr>
        <w:t>HOJA DE JUSTIFICACIÓN DE SUBVENCIÓN</w:t>
      </w:r>
    </w:p>
    <w:p w:rsidR="00F17EA9" w:rsidRPr="00772F0B" w:rsidRDefault="00F17EA9">
      <w:pPr>
        <w:pStyle w:val="Default"/>
        <w:jc w:val="center"/>
        <w:rPr>
          <w:rFonts w:ascii="Arial" w:hAnsi="Arial" w:cs="Arial"/>
          <w:b/>
          <w:bCs/>
          <w:sz w:val="22"/>
          <w:szCs w:val="22"/>
          <w:u w:val="single"/>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2F6EAA">
      <w:pPr>
        <w:pStyle w:val="Default"/>
        <w:rPr>
          <w:rFonts w:ascii="Arial" w:hAnsi="Arial" w:cs="Arial"/>
          <w:b/>
          <w:sz w:val="22"/>
          <w:szCs w:val="22"/>
          <w:u w:val="single"/>
        </w:rPr>
      </w:pPr>
      <w:r w:rsidRPr="00772F0B">
        <w:rPr>
          <w:rFonts w:ascii="Arial" w:hAnsi="Arial" w:cs="Arial"/>
          <w:b/>
          <w:sz w:val="22"/>
          <w:szCs w:val="22"/>
          <w:u w:val="single"/>
        </w:rPr>
        <w:t>1. DATOS DE LA ENTIDAD</w:t>
      </w:r>
    </w:p>
    <w:p w:rsidR="00F17EA9" w:rsidRPr="00772F0B" w:rsidRDefault="00F17EA9">
      <w:pPr>
        <w:pStyle w:val="TableContents"/>
        <w:suppressLineNumbers w:val="0"/>
        <w:spacing w:line="276" w:lineRule="auto"/>
        <w:ind w:right="113"/>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414"/>
        <w:gridCol w:w="414"/>
        <w:gridCol w:w="1102"/>
        <w:gridCol w:w="678"/>
        <w:gridCol w:w="959"/>
        <w:gridCol w:w="414"/>
        <w:gridCol w:w="700"/>
        <w:gridCol w:w="587"/>
        <w:gridCol w:w="2930"/>
      </w:tblGrid>
      <w:tr w:rsidR="00F17EA9" w:rsidRPr="00772F0B">
        <w:tc>
          <w:tcPr>
            <w:tcW w:w="3019" w:type="dxa"/>
            <w:gridSpan w:val="4"/>
            <w:shd w:val="clear" w:color="auto" w:fill="auto"/>
          </w:tcPr>
          <w:p w:rsidR="00F17EA9" w:rsidRPr="00772F0B" w:rsidRDefault="002F6EAA">
            <w:pPr>
              <w:widowControl/>
              <w:suppressAutoHyphens w:val="0"/>
              <w:autoSpaceDE w:val="0"/>
              <w:autoSpaceDN w:val="0"/>
              <w:adjustRightInd w:val="0"/>
              <w:spacing w:after="120"/>
              <w:rPr>
                <w:rFonts w:eastAsia="Calibri"/>
                <w:b/>
                <w:color w:val="000000"/>
                <w:kern w:val="0"/>
                <w:szCs w:val="22"/>
              </w:rPr>
            </w:pPr>
            <w:r w:rsidRPr="00772F0B">
              <w:rPr>
                <w:rFonts w:eastAsia="Calibri"/>
                <w:b/>
                <w:bCs/>
                <w:color w:val="000000"/>
                <w:kern w:val="0"/>
                <w:szCs w:val="22"/>
              </w:rPr>
              <w:t>Entidad solicitante:</w:t>
            </w:r>
          </w:p>
        </w:tc>
        <w:tc>
          <w:tcPr>
            <w:tcW w:w="2751" w:type="dxa"/>
            <w:gridSpan w:val="4"/>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c>
          <w:tcPr>
            <w:tcW w:w="587" w:type="dxa"/>
            <w:shd w:val="clear" w:color="auto" w:fill="auto"/>
          </w:tcPr>
          <w:p w:rsidR="00F17EA9" w:rsidRPr="00772F0B" w:rsidRDefault="002F6EAA">
            <w:pPr>
              <w:widowControl/>
              <w:suppressAutoHyphens w:val="0"/>
              <w:autoSpaceDE w:val="0"/>
              <w:autoSpaceDN w:val="0"/>
              <w:adjustRightInd w:val="0"/>
              <w:rPr>
                <w:rFonts w:eastAsia="Calibri"/>
                <w:b/>
                <w:color w:val="000000"/>
                <w:kern w:val="0"/>
                <w:szCs w:val="22"/>
              </w:rPr>
            </w:pPr>
            <w:r w:rsidRPr="00772F0B">
              <w:rPr>
                <w:rFonts w:eastAsia="Calibri"/>
                <w:b/>
                <w:bCs/>
                <w:color w:val="000000"/>
                <w:kern w:val="0"/>
                <w:szCs w:val="22"/>
              </w:rPr>
              <w:t>CIF</w:t>
            </w:r>
          </w:p>
        </w:tc>
        <w:tc>
          <w:tcPr>
            <w:tcW w:w="2930" w:type="dxa"/>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r>
      <w:tr w:rsidR="00F17EA9" w:rsidRPr="00772F0B">
        <w:tc>
          <w:tcPr>
            <w:tcW w:w="1917" w:type="dxa"/>
            <w:gridSpan w:val="3"/>
            <w:shd w:val="clear" w:color="auto" w:fill="auto"/>
          </w:tcPr>
          <w:p w:rsidR="00F17EA9" w:rsidRPr="00772F0B" w:rsidRDefault="002F6EAA">
            <w:pPr>
              <w:widowControl/>
              <w:suppressAutoHyphens w:val="0"/>
              <w:autoSpaceDE w:val="0"/>
              <w:autoSpaceDN w:val="0"/>
              <w:adjustRightInd w:val="0"/>
              <w:spacing w:after="120"/>
              <w:rPr>
                <w:rFonts w:eastAsia="Calibri"/>
                <w:b/>
                <w:color w:val="000000"/>
                <w:kern w:val="0"/>
                <w:szCs w:val="22"/>
              </w:rPr>
            </w:pPr>
            <w:r w:rsidRPr="00772F0B">
              <w:rPr>
                <w:rFonts w:eastAsia="Calibri"/>
                <w:b/>
                <w:bCs/>
                <w:color w:val="000000"/>
                <w:kern w:val="0"/>
                <w:szCs w:val="22"/>
              </w:rPr>
              <w:t>Dirección</w:t>
            </w:r>
          </w:p>
        </w:tc>
        <w:tc>
          <w:tcPr>
            <w:tcW w:w="7370" w:type="dxa"/>
            <w:gridSpan w:val="7"/>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r>
      <w:tr w:rsidR="00F17EA9" w:rsidRPr="00772F0B">
        <w:tc>
          <w:tcPr>
            <w:tcW w:w="1503" w:type="dxa"/>
            <w:gridSpan w:val="2"/>
            <w:shd w:val="clear" w:color="auto" w:fill="auto"/>
          </w:tcPr>
          <w:p w:rsidR="00F17EA9" w:rsidRPr="00772F0B" w:rsidRDefault="002F6EAA">
            <w:pPr>
              <w:widowControl/>
              <w:suppressAutoHyphens w:val="0"/>
              <w:autoSpaceDE w:val="0"/>
              <w:autoSpaceDN w:val="0"/>
              <w:adjustRightInd w:val="0"/>
              <w:spacing w:after="120"/>
              <w:rPr>
                <w:rFonts w:eastAsia="Calibri"/>
                <w:b/>
                <w:color w:val="000000"/>
                <w:kern w:val="0"/>
                <w:szCs w:val="22"/>
              </w:rPr>
            </w:pPr>
            <w:r w:rsidRPr="00772F0B">
              <w:rPr>
                <w:rFonts w:eastAsia="Calibri"/>
                <w:b/>
                <w:bCs/>
                <w:color w:val="000000"/>
                <w:kern w:val="0"/>
                <w:szCs w:val="22"/>
              </w:rPr>
              <w:t>Población</w:t>
            </w:r>
          </w:p>
        </w:tc>
        <w:tc>
          <w:tcPr>
            <w:tcW w:w="3153" w:type="dxa"/>
            <w:gridSpan w:val="4"/>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c>
          <w:tcPr>
            <w:tcW w:w="1114" w:type="dxa"/>
            <w:gridSpan w:val="2"/>
            <w:shd w:val="clear" w:color="auto" w:fill="auto"/>
          </w:tcPr>
          <w:p w:rsidR="00F17EA9" w:rsidRPr="00772F0B" w:rsidRDefault="002F6EAA">
            <w:pPr>
              <w:widowControl/>
              <w:suppressAutoHyphens w:val="0"/>
              <w:autoSpaceDE w:val="0"/>
              <w:autoSpaceDN w:val="0"/>
              <w:adjustRightInd w:val="0"/>
              <w:rPr>
                <w:rFonts w:eastAsia="Calibri"/>
                <w:b/>
                <w:color w:val="000000"/>
                <w:kern w:val="0"/>
                <w:szCs w:val="22"/>
              </w:rPr>
            </w:pPr>
            <w:r w:rsidRPr="00772F0B">
              <w:rPr>
                <w:rFonts w:eastAsia="Calibri"/>
                <w:b/>
                <w:bCs/>
                <w:color w:val="000000"/>
                <w:kern w:val="0"/>
                <w:szCs w:val="22"/>
              </w:rPr>
              <w:t>CP</w:t>
            </w:r>
          </w:p>
        </w:tc>
        <w:tc>
          <w:tcPr>
            <w:tcW w:w="3517" w:type="dxa"/>
            <w:gridSpan w:val="2"/>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r>
      <w:tr w:rsidR="00F17EA9" w:rsidRPr="00772F0B">
        <w:tc>
          <w:tcPr>
            <w:tcW w:w="1089" w:type="dxa"/>
            <w:shd w:val="clear" w:color="auto" w:fill="auto"/>
          </w:tcPr>
          <w:p w:rsidR="00F17EA9" w:rsidRPr="00772F0B" w:rsidRDefault="002F6EAA">
            <w:pPr>
              <w:widowControl/>
              <w:suppressAutoHyphens w:val="0"/>
              <w:autoSpaceDE w:val="0"/>
              <w:autoSpaceDN w:val="0"/>
              <w:adjustRightInd w:val="0"/>
              <w:spacing w:after="120"/>
              <w:rPr>
                <w:rFonts w:eastAsia="Calibri"/>
                <w:b/>
                <w:color w:val="000000"/>
                <w:kern w:val="0"/>
                <w:szCs w:val="22"/>
              </w:rPr>
            </w:pPr>
            <w:r w:rsidRPr="00772F0B">
              <w:rPr>
                <w:rFonts w:eastAsia="Calibri"/>
                <w:b/>
                <w:bCs/>
                <w:color w:val="000000"/>
                <w:kern w:val="0"/>
                <w:szCs w:val="22"/>
              </w:rPr>
              <w:t>Tfno.</w:t>
            </w:r>
          </w:p>
        </w:tc>
        <w:tc>
          <w:tcPr>
            <w:tcW w:w="2608" w:type="dxa"/>
            <w:gridSpan w:val="4"/>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c>
          <w:tcPr>
            <w:tcW w:w="1373" w:type="dxa"/>
            <w:gridSpan w:val="2"/>
            <w:shd w:val="clear" w:color="auto" w:fill="auto"/>
          </w:tcPr>
          <w:p w:rsidR="00F17EA9" w:rsidRPr="00772F0B" w:rsidRDefault="002F6EAA">
            <w:pPr>
              <w:widowControl/>
              <w:suppressAutoHyphens w:val="0"/>
              <w:autoSpaceDE w:val="0"/>
              <w:autoSpaceDN w:val="0"/>
              <w:adjustRightInd w:val="0"/>
              <w:rPr>
                <w:rFonts w:eastAsia="Calibri"/>
                <w:b/>
                <w:color w:val="000000"/>
                <w:kern w:val="0"/>
                <w:szCs w:val="22"/>
              </w:rPr>
            </w:pPr>
            <w:r w:rsidRPr="00772F0B">
              <w:rPr>
                <w:rFonts w:eastAsia="Calibri"/>
                <w:b/>
                <w:bCs/>
                <w:color w:val="000000"/>
                <w:kern w:val="0"/>
                <w:szCs w:val="22"/>
              </w:rPr>
              <w:t>E-mail:</w:t>
            </w:r>
          </w:p>
        </w:tc>
        <w:tc>
          <w:tcPr>
            <w:tcW w:w="4217" w:type="dxa"/>
            <w:gridSpan w:val="3"/>
            <w:shd w:val="clear" w:color="auto" w:fill="auto"/>
          </w:tcPr>
          <w:p w:rsidR="00F17EA9" w:rsidRPr="00772F0B" w:rsidRDefault="00F17EA9">
            <w:pPr>
              <w:widowControl/>
              <w:suppressAutoHyphens w:val="0"/>
              <w:autoSpaceDE w:val="0"/>
              <w:autoSpaceDN w:val="0"/>
              <w:adjustRightInd w:val="0"/>
              <w:rPr>
                <w:rFonts w:eastAsia="Calibri"/>
                <w:b/>
                <w:color w:val="000000"/>
                <w:kern w:val="0"/>
                <w:szCs w:val="22"/>
              </w:rPr>
            </w:pPr>
          </w:p>
        </w:tc>
      </w:tr>
    </w:tbl>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284"/>
        <w:gridCol w:w="557"/>
        <w:gridCol w:w="621"/>
        <w:gridCol w:w="1179"/>
        <w:gridCol w:w="138"/>
        <w:gridCol w:w="1398"/>
        <w:gridCol w:w="275"/>
        <w:gridCol w:w="1254"/>
        <w:gridCol w:w="2513"/>
      </w:tblGrid>
      <w:tr w:rsidR="00F17EA9" w:rsidRPr="00772F0B">
        <w:tc>
          <w:tcPr>
            <w:tcW w:w="3510" w:type="dxa"/>
            <w:gridSpan w:val="5"/>
            <w:shd w:val="clear" w:color="auto" w:fill="auto"/>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b/>
                <w:bCs/>
                <w:color w:val="000000"/>
                <w:kern w:val="0"/>
                <w:szCs w:val="22"/>
              </w:rPr>
              <w:t>Nombre y apellidos responsable</w:t>
            </w:r>
          </w:p>
        </w:tc>
        <w:tc>
          <w:tcPr>
            <w:tcW w:w="5700" w:type="dxa"/>
            <w:gridSpan w:val="5"/>
            <w:shd w:val="clear" w:color="auto" w:fill="auto"/>
          </w:tcPr>
          <w:p w:rsidR="00F17EA9" w:rsidRPr="00772F0B" w:rsidRDefault="00F17EA9">
            <w:pPr>
              <w:autoSpaceDN w:val="0"/>
              <w:textAlignment w:val="baseline"/>
              <w:rPr>
                <w:rFonts w:eastAsia="Droid Sans Fallback"/>
                <w:kern w:val="3"/>
                <w:szCs w:val="22"/>
              </w:rPr>
            </w:pPr>
          </w:p>
        </w:tc>
      </w:tr>
      <w:tr w:rsidR="00F17EA9" w:rsidRPr="00772F0B">
        <w:tc>
          <w:tcPr>
            <w:tcW w:w="2302" w:type="dxa"/>
            <w:gridSpan w:val="4"/>
            <w:shd w:val="clear" w:color="auto" w:fill="auto"/>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b/>
                <w:bCs/>
                <w:color w:val="000000"/>
                <w:kern w:val="0"/>
                <w:szCs w:val="22"/>
              </w:rPr>
              <w:t>Carnet de identidad</w:t>
            </w:r>
          </w:p>
        </w:tc>
        <w:tc>
          <w:tcPr>
            <w:tcW w:w="6908" w:type="dxa"/>
            <w:gridSpan w:val="6"/>
            <w:shd w:val="clear" w:color="auto" w:fill="auto"/>
          </w:tcPr>
          <w:p w:rsidR="00F17EA9" w:rsidRPr="00772F0B" w:rsidRDefault="00F17EA9">
            <w:pPr>
              <w:autoSpaceDN w:val="0"/>
              <w:textAlignment w:val="baseline"/>
              <w:rPr>
                <w:rFonts w:eastAsia="Droid Sans Fallback"/>
                <w:kern w:val="3"/>
                <w:szCs w:val="22"/>
              </w:rPr>
            </w:pPr>
          </w:p>
        </w:tc>
      </w:tr>
      <w:tr w:rsidR="00F17EA9" w:rsidRPr="00772F0B">
        <w:tc>
          <w:tcPr>
            <w:tcW w:w="1668" w:type="dxa"/>
            <w:gridSpan w:val="3"/>
            <w:shd w:val="clear" w:color="auto" w:fill="auto"/>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b/>
                <w:bCs/>
                <w:color w:val="000000"/>
                <w:kern w:val="0"/>
                <w:szCs w:val="22"/>
              </w:rPr>
              <w:t>Dirección</w:t>
            </w:r>
          </w:p>
        </w:tc>
        <w:tc>
          <w:tcPr>
            <w:tcW w:w="7542" w:type="dxa"/>
            <w:gridSpan w:val="7"/>
            <w:shd w:val="clear" w:color="auto" w:fill="auto"/>
          </w:tcPr>
          <w:p w:rsidR="00F17EA9" w:rsidRPr="00772F0B" w:rsidRDefault="00F17EA9">
            <w:pPr>
              <w:autoSpaceDN w:val="0"/>
              <w:textAlignment w:val="baseline"/>
              <w:rPr>
                <w:rFonts w:eastAsia="Droid Sans Fallback"/>
                <w:kern w:val="3"/>
                <w:szCs w:val="22"/>
              </w:rPr>
            </w:pPr>
          </w:p>
        </w:tc>
      </w:tr>
      <w:tr w:rsidR="00F17EA9" w:rsidRPr="00772F0B">
        <w:tc>
          <w:tcPr>
            <w:tcW w:w="1101" w:type="dxa"/>
            <w:gridSpan w:val="2"/>
            <w:shd w:val="clear" w:color="auto" w:fill="auto"/>
          </w:tcPr>
          <w:p w:rsidR="00F17EA9" w:rsidRPr="00772F0B" w:rsidRDefault="002F6EAA">
            <w:pPr>
              <w:widowControl/>
              <w:suppressAutoHyphens w:val="0"/>
              <w:autoSpaceDE w:val="0"/>
              <w:autoSpaceDN w:val="0"/>
              <w:adjustRightInd w:val="0"/>
              <w:spacing w:after="120"/>
              <w:rPr>
                <w:rFonts w:eastAsia="Calibri"/>
                <w:b/>
                <w:bCs/>
                <w:color w:val="000000"/>
                <w:kern w:val="0"/>
                <w:szCs w:val="22"/>
              </w:rPr>
            </w:pPr>
            <w:r w:rsidRPr="00772F0B">
              <w:rPr>
                <w:rFonts w:eastAsia="Calibri"/>
                <w:b/>
                <w:bCs/>
                <w:color w:val="000000"/>
                <w:kern w:val="0"/>
                <w:szCs w:val="22"/>
              </w:rPr>
              <w:t>Población</w:t>
            </w:r>
          </w:p>
        </w:tc>
        <w:tc>
          <w:tcPr>
            <w:tcW w:w="4252" w:type="dxa"/>
            <w:gridSpan w:val="6"/>
            <w:shd w:val="clear" w:color="auto" w:fill="auto"/>
          </w:tcPr>
          <w:p w:rsidR="00F17EA9" w:rsidRPr="00772F0B" w:rsidRDefault="00F17EA9">
            <w:pPr>
              <w:autoSpaceDN w:val="0"/>
              <w:textAlignment w:val="baseline"/>
              <w:rPr>
                <w:rFonts w:eastAsia="Droid Sans Fallback"/>
                <w:kern w:val="3"/>
                <w:szCs w:val="22"/>
              </w:rPr>
            </w:pPr>
          </w:p>
        </w:tc>
        <w:tc>
          <w:tcPr>
            <w:tcW w:w="1276" w:type="dxa"/>
            <w:shd w:val="clear" w:color="auto" w:fill="auto"/>
          </w:tcPr>
          <w:p w:rsidR="00F17EA9" w:rsidRPr="00772F0B" w:rsidRDefault="002F6EAA">
            <w:pPr>
              <w:autoSpaceDN w:val="0"/>
              <w:textAlignment w:val="baseline"/>
              <w:rPr>
                <w:rFonts w:eastAsia="Droid Sans Fallback"/>
                <w:kern w:val="3"/>
                <w:szCs w:val="22"/>
              </w:rPr>
            </w:pPr>
            <w:r w:rsidRPr="00772F0B">
              <w:rPr>
                <w:rFonts w:eastAsia="Droid Sans Fallback"/>
                <w:b/>
                <w:bCs/>
                <w:kern w:val="3"/>
                <w:szCs w:val="22"/>
              </w:rPr>
              <w:t>CP</w:t>
            </w:r>
          </w:p>
        </w:tc>
        <w:tc>
          <w:tcPr>
            <w:tcW w:w="2581" w:type="dxa"/>
            <w:shd w:val="clear" w:color="auto" w:fill="auto"/>
          </w:tcPr>
          <w:p w:rsidR="00F17EA9" w:rsidRPr="00772F0B" w:rsidRDefault="00F17EA9">
            <w:pPr>
              <w:autoSpaceDN w:val="0"/>
              <w:textAlignment w:val="baseline"/>
              <w:rPr>
                <w:rFonts w:eastAsia="Droid Sans Fallback"/>
                <w:kern w:val="3"/>
                <w:szCs w:val="22"/>
              </w:rPr>
            </w:pPr>
          </w:p>
        </w:tc>
      </w:tr>
      <w:tr w:rsidR="00F17EA9" w:rsidRPr="00772F0B">
        <w:tc>
          <w:tcPr>
            <w:tcW w:w="817" w:type="dxa"/>
            <w:shd w:val="clear" w:color="auto" w:fill="auto"/>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b/>
                <w:bCs/>
                <w:color w:val="000000"/>
                <w:kern w:val="0"/>
                <w:szCs w:val="22"/>
              </w:rPr>
              <w:t>Tfno.</w:t>
            </w:r>
          </w:p>
        </w:tc>
        <w:tc>
          <w:tcPr>
            <w:tcW w:w="2835" w:type="dxa"/>
            <w:gridSpan w:val="5"/>
            <w:shd w:val="clear" w:color="auto" w:fill="auto"/>
          </w:tcPr>
          <w:p w:rsidR="00F17EA9" w:rsidRPr="00772F0B" w:rsidRDefault="00F17EA9">
            <w:pPr>
              <w:autoSpaceDN w:val="0"/>
              <w:textAlignment w:val="baseline"/>
              <w:rPr>
                <w:rFonts w:eastAsia="Droid Sans Fallback"/>
                <w:kern w:val="3"/>
                <w:szCs w:val="22"/>
              </w:rPr>
            </w:pPr>
          </w:p>
        </w:tc>
        <w:tc>
          <w:tcPr>
            <w:tcW w:w="1418" w:type="dxa"/>
            <w:shd w:val="clear" w:color="auto" w:fill="auto"/>
          </w:tcPr>
          <w:p w:rsidR="00F17EA9" w:rsidRPr="00772F0B" w:rsidRDefault="002F6EAA">
            <w:pPr>
              <w:autoSpaceDN w:val="0"/>
              <w:textAlignment w:val="baseline"/>
              <w:rPr>
                <w:rFonts w:eastAsia="Droid Sans Fallback"/>
                <w:kern w:val="3"/>
                <w:szCs w:val="22"/>
              </w:rPr>
            </w:pPr>
            <w:r w:rsidRPr="00772F0B">
              <w:rPr>
                <w:rFonts w:eastAsia="Droid Sans Fallback"/>
                <w:b/>
                <w:bCs/>
                <w:kern w:val="3"/>
                <w:szCs w:val="22"/>
              </w:rPr>
              <w:t>E-mail:</w:t>
            </w:r>
          </w:p>
        </w:tc>
        <w:tc>
          <w:tcPr>
            <w:tcW w:w="4140" w:type="dxa"/>
            <w:gridSpan w:val="3"/>
            <w:shd w:val="clear" w:color="auto" w:fill="auto"/>
          </w:tcPr>
          <w:p w:rsidR="00F17EA9" w:rsidRPr="00772F0B" w:rsidRDefault="00F17EA9">
            <w:pPr>
              <w:autoSpaceDN w:val="0"/>
              <w:textAlignment w:val="baseline"/>
              <w:rPr>
                <w:rFonts w:eastAsia="Droid Sans Fallback"/>
                <w:kern w:val="3"/>
                <w:szCs w:val="22"/>
              </w:rPr>
            </w:pPr>
          </w:p>
        </w:tc>
      </w:tr>
    </w:tbl>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2F6EAA">
      <w:pPr>
        <w:autoSpaceDN w:val="0"/>
        <w:textAlignment w:val="baseline"/>
        <w:rPr>
          <w:rFonts w:eastAsia="Droid Sans Fallback"/>
          <w:b/>
          <w:bCs/>
          <w:kern w:val="3"/>
          <w:szCs w:val="22"/>
          <w:u w:val="single"/>
        </w:rPr>
      </w:pPr>
      <w:r w:rsidRPr="00772F0B">
        <w:rPr>
          <w:rFonts w:eastAsia="Droid Sans Fallback"/>
          <w:b/>
          <w:bCs/>
          <w:kern w:val="3"/>
          <w:szCs w:val="22"/>
          <w:u w:val="single"/>
        </w:rPr>
        <w:t>2. CARACTERÍSTICAS DEL PROYECTO</w:t>
      </w:r>
    </w:p>
    <w:p w:rsidR="00F17EA9" w:rsidRPr="00772F0B" w:rsidRDefault="00F17EA9">
      <w:pPr>
        <w:autoSpaceDN w:val="0"/>
        <w:textAlignment w:val="baseline"/>
        <w:rPr>
          <w:rFonts w:eastAsia="Droid Sans Fallback"/>
          <w:b/>
          <w:bCs/>
          <w:kern w:val="3"/>
          <w:szCs w:val="22"/>
          <w:u w:val="single"/>
        </w:rPr>
      </w:pPr>
    </w:p>
    <w:p w:rsidR="00F17EA9" w:rsidRPr="00772F0B" w:rsidRDefault="00F17EA9">
      <w:pPr>
        <w:autoSpaceDN w:val="0"/>
        <w:textAlignment w:val="baseline"/>
        <w:rPr>
          <w:rFonts w:eastAsia="Droid Sans Fallback"/>
          <w:b/>
          <w:bCs/>
          <w:kern w:val="3"/>
          <w:szCs w:val="22"/>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F17EA9" w:rsidRPr="00772F0B">
        <w:trPr>
          <w:trHeight w:val="110"/>
        </w:trPr>
        <w:tc>
          <w:tcPr>
            <w:tcW w:w="932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b/>
                <w:bCs/>
                <w:color w:val="000000"/>
                <w:kern w:val="0"/>
                <w:szCs w:val="22"/>
              </w:rPr>
              <w:t>Nombre</w:t>
            </w:r>
            <w:r w:rsidRPr="00772F0B">
              <w:rPr>
                <w:szCs w:val="22"/>
              </w:rPr>
              <w:t xml:space="preserve"> </w:t>
            </w:r>
            <w:r w:rsidRPr="009C7F93">
              <w:rPr>
                <w:b/>
                <w:szCs w:val="22"/>
              </w:rPr>
              <w:t>del proyecto (Breve descripción del proyecto)</w:t>
            </w:r>
          </w:p>
        </w:tc>
      </w:tr>
      <w:tr w:rsidR="00F17EA9" w:rsidRPr="00772F0B">
        <w:trPr>
          <w:trHeight w:val="1809"/>
        </w:trPr>
        <w:tc>
          <w:tcPr>
            <w:tcW w:w="9322" w:type="dxa"/>
          </w:tcPr>
          <w:p w:rsidR="00F17EA9" w:rsidRPr="00772F0B" w:rsidRDefault="00F17EA9">
            <w:pPr>
              <w:widowControl/>
              <w:suppressAutoHyphens w:val="0"/>
              <w:autoSpaceDE w:val="0"/>
              <w:autoSpaceDN w:val="0"/>
              <w:adjustRightInd w:val="0"/>
              <w:rPr>
                <w:rFonts w:eastAsia="Calibri"/>
                <w:color w:val="000000"/>
                <w:kern w:val="0"/>
                <w:szCs w:val="22"/>
              </w:rPr>
            </w:pPr>
          </w:p>
        </w:tc>
      </w:tr>
    </w:tbl>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tbl>
      <w:tblPr>
        <w:tblW w:w="9322" w:type="dxa"/>
        <w:tblBorders>
          <w:top w:val="nil"/>
          <w:left w:val="nil"/>
          <w:bottom w:val="nil"/>
          <w:right w:val="nil"/>
        </w:tblBorders>
        <w:tblLayout w:type="fixed"/>
        <w:tblLook w:val="0000" w:firstRow="0" w:lastRow="0" w:firstColumn="0" w:lastColumn="0" w:noHBand="0" w:noVBand="0"/>
      </w:tblPr>
      <w:tblGrid>
        <w:gridCol w:w="9322"/>
      </w:tblGrid>
      <w:tr w:rsidR="00F17EA9" w:rsidRPr="00772F0B">
        <w:trPr>
          <w:trHeight w:val="117"/>
        </w:trPr>
        <w:tc>
          <w:tcPr>
            <w:tcW w:w="9322" w:type="dxa"/>
            <w:tcBorders>
              <w:top w:val="single" w:sz="4" w:space="0" w:color="auto"/>
              <w:left w:val="single" w:sz="4" w:space="0" w:color="auto"/>
              <w:bottom w:val="single" w:sz="4" w:space="0" w:color="auto"/>
              <w:right w:val="single" w:sz="4" w:space="0" w:color="auto"/>
            </w:tcBorders>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b/>
                <w:bCs/>
                <w:color w:val="000000"/>
                <w:kern w:val="0"/>
                <w:szCs w:val="22"/>
              </w:rPr>
              <w:t>Tipo de proyecto</w:t>
            </w:r>
          </w:p>
        </w:tc>
      </w:tr>
      <w:tr w:rsidR="00F17EA9" w:rsidRPr="00772F0B">
        <w:trPr>
          <w:trHeight w:val="1814"/>
        </w:trPr>
        <w:tc>
          <w:tcPr>
            <w:tcW w:w="9322" w:type="dxa"/>
            <w:tcBorders>
              <w:top w:val="single" w:sz="4" w:space="0" w:color="auto"/>
              <w:left w:val="single" w:sz="4" w:space="0" w:color="auto"/>
              <w:bottom w:val="single" w:sz="4" w:space="0" w:color="auto"/>
              <w:right w:val="single" w:sz="4" w:space="0" w:color="auto"/>
            </w:tcBorders>
          </w:tcPr>
          <w:p w:rsidR="00F17EA9" w:rsidRPr="00772F0B" w:rsidRDefault="00F17EA9">
            <w:pPr>
              <w:widowControl/>
              <w:suppressAutoHyphens w:val="0"/>
              <w:autoSpaceDE w:val="0"/>
              <w:autoSpaceDN w:val="0"/>
              <w:adjustRightInd w:val="0"/>
              <w:rPr>
                <w:rFonts w:eastAsia="Calibri"/>
                <w:color w:val="000000"/>
                <w:kern w:val="0"/>
                <w:szCs w:val="22"/>
              </w:rPr>
            </w:pPr>
          </w:p>
          <w:p w:rsidR="00F17EA9" w:rsidRPr="00772F0B" w:rsidRDefault="00F17EA9">
            <w:pPr>
              <w:widowControl/>
              <w:suppressAutoHyphens w:val="0"/>
              <w:autoSpaceDE w:val="0"/>
              <w:autoSpaceDN w:val="0"/>
              <w:adjustRightInd w:val="0"/>
              <w:rPr>
                <w:rFonts w:eastAsia="Calibri"/>
                <w:color w:val="000000"/>
                <w:kern w:val="0"/>
                <w:szCs w:val="22"/>
              </w:rPr>
            </w:pPr>
          </w:p>
        </w:tc>
      </w:tr>
    </w:tbl>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512"/>
        <w:gridCol w:w="1599"/>
        <w:gridCol w:w="3118"/>
      </w:tblGrid>
      <w:tr w:rsidR="00F17EA9" w:rsidRPr="00772F0B">
        <w:tc>
          <w:tcPr>
            <w:tcW w:w="9322" w:type="dxa"/>
            <w:gridSpan w:val="4"/>
            <w:shd w:val="clear" w:color="auto" w:fill="auto"/>
          </w:tcPr>
          <w:p w:rsidR="00F17EA9" w:rsidRPr="00772F0B" w:rsidRDefault="002F6EAA">
            <w:pPr>
              <w:autoSpaceDN w:val="0"/>
              <w:textAlignment w:val="baseline"/>
              <w:rPr>
                <w:rFonts w:eastAsia="Droid Sans Fallback"/>
                <w:kern w:val="3"/>
                <w:szCs w:val="22"/>
              </w:rPr>
            </w:pPr>
            <w:r w:rsidRPr="00772F0B">
              <w:rPr>
                <w:rFonts w:eastAsia="Droid Sans Fallback"/>
                <w:b/>
                <w:bCs/>
                <w:kern w:val="3"/>
                <w:szCs w:val="22"/>
              </w:rPr>
              <w:t>Duración del proyecto</w:t>
            </w:r>
          </w:p>
        </w:tc>
      </w:tr>
      <w:tr w:rsidR="00F17EA9" w:rsidRPr="00772F0B">
        <w:tc>
          <w:tcPr>
            <w:tcW w:w="2093" w:type="dxa"/>
            <w:shd w:val="clear" w:color="auto" w:fill="auto"/>
          </w:tcPr>
          <w:p w:rsidR="00F17EA9" w:rsidRPr="00772F0B" w:rsidRDefault="002F6EAA">
            <w:pPr>
              <w:autoSpaceDN w:val="0"/>
              <w:spacing w:after="120"/>
              <w:textAlignment w:val="baseline"/>
              <w:rPr>
                <w:rFonts w:eastAsia="Droid Sans Fallback"/>
                <w:kern w:val="3"/>
                <w:szCs w:val="22"/>
              </w:rPr>
            </w:pPr>
            <w:r w:rsidRPr="00772F0B">
              <w:rPr>
                <w:rFonts w:eastAsia="Droid Sans Fallback"/>
                <w:kern w:val="3"/>
                <w:szCs w:val="22"/>
              </w:rPr>
              <w:t>Fecha de inicio:</w:t>
            </w:r>
          </w:p>
        </w:tc>
        <w:tc>
          <w:tcPr>
            <w:tcW w:w="2512" w:type="dxa"/>
            <w:shd w:val="clear" w:color="auto" w:fill="auto"/>
          </w:tcPr>
          <w:p w:rsidR="00F17EA9" w:rsidRPr="00772F0B" w:rsidRDefault="00F17EA9">
            <w:pPr>
              <w:autoSpaceDN w:val="0"/>
              <w:textAlignment w:val="baseline"/>
              <w:rPr>
                <w:rFonts w:eastAsia="Droid Sans Fallback"/>
                <w:kern w:val="3"/>
                <w:szCs w:val="22"/>
              </w:rPr>
            </w:pPr>
          </w:p>
        </w:tc>
        <w:tc>
          <w:tcPr>
            <w:tcW w:w="1599" w:type="dxa"/>
            <w:shd w:val="clear" w:color="auto" w:fill="auto"/>
          </w:tcPr>
          <w:p w:rsidR="00F17EA9" w:rsidRPr="00772F0B" w:rsidRDefault="002F6EAA">
            <w:pPr>
              <w:autoSpaceDN w:val="0"/>
              <w:textAlignment w:val="baseline"/>
              <w:rPr>
                <w:rFonts w:eastAsia="Droid Sans Fallback"/>
                <w:kern w:val="3"/>
                <w:szCs w:val="22"/>
              </w:rPr>
            </w:pPr>
            <w:r w:rsidRPr="00772F0B">
              <w:rPr>
                <w:rFonts w:eastAsia="Droid Sans Fallback"/>
                <w:kern w:val="3"/>
                <w:szCs w:val="22"/>
              </w:rPr>
              <w:t>Fecha de finalización:</w:t>
            </w:r>
          </w:p>
        </w:tc>
        <w:tc>
          <w:tcPr>
            <w:tcW w:w="3118" w:type="dxa"/>
            <w:shd w:val="clear" w:color="auto" w:fill="auto"/>
          </w:tcPr>
          <w:p w:rsidR="00F17EA9" w:rsidRPr="00772F0B" w:rsidRDefault="00F17EA9">
            <w:pPr>
              <w:autoSpaceDN w:val="0"/>
              <w:textAlignment w:val="baseline"/>
              <w:rPr>
                <w:rFonts w:eastAsia="Droid Sans Fallback"/>
                <w:kern w:val="3"/>
                <w:szCs w:val="22"/>
              </w:rPr>
            </w:pPr>
          </w:p>
        </w:tc>
      </w:tr>
    </w:tbl>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Standard"/>
        <w:spacing w:line="276" w:lineRule="auto"/>
        <w:ind w:right="113"/>
        <w:jc w:val="both"/>
        <w:rPr>
          <w:rFonts w:ascii="Arial" w:hAnsi="Arial" w:cs="Arial"/>
          <w:color w:val="000000"/>
          <w:sz w:val="22"/>
          <w:szCs w:val="22"/>
        </w:rPr>
      </w:pPr>
    </w:p>
    <w:tbl>
      <w:tblPr>
        <w:tblpPr w:leftFromText="141" w:rightFromText="141" w:vertAnchor="text" w:horzAnchor="margin" w:tblpY="75"/>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520"/>
      </w:tblGrid>
      <w:tr w:rsidR="00F17EA9" w:rsidRPr="00772F0B">
        <w:trPr>
          <w:trHeight w:val="110"/>
        </w:trPr>
        <w:tc>
          <w:tcPr>
            <w:tcW w:w="9322" w:type="dxa"/>
            <w:gridSpan w:val="2"/>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b/>
                <w:bCs/>
                <w:color w:val="000000"/>
                <w:kern w:val="0"/>
                <w:szCs w:val="22"/>
              </w:rPr>
              <w:t>Temas</w:t>
            </w:r>
            <w:r w:rsidRPr="00772F0B">
              <w:rPr>
                <w:szCs w:val="22"/>
              </w:rPr>
              <w:t xml:space="preserve"> </w:t>
            </w:r>
            <w:r w:rsidRPr="009C7F93">
              <w:rPr>
                <w:b/>
                <w:szCs w:val="22"/>
              </w:rPr>
              <w:t>principales del proyecto (Marcar un máximo de cuatro casillas)</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Identidad popular</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Interculturalidad</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Hábitos</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Turismo cultural</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Patrimonio</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Gastronomía</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Arte y cultura</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Música</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Historia</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Danza</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Animación sociocultural</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Artes escénicas</w:t>
            </w:r>
          </w:p>
        </w:tc>
      </w:tr>
      <w:tr w:rsidR="00F17EA9" w:rsidRPr="00772F0B">
        <w:trPr>
          <w:trHeight w:val="90"/>
        </w:trPr>
        <w:tc>
          <w:tcPr>
            <w:tcW w:w="2802"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Tiempo libre educativo</w:t>
            </w:r>
          </w:p>
        </w:tc>
        <w:tc>
          <w:tcPr>
            <w:tcW w:w="6520" w:type="dxa"/>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Cine</w:t>
            </w:r>
          </w:p>
        </w:tc>
      </w:tr>
      <w:tr w:rsidR="00F17EA9" w:rsidRPr="00772F0B">
        <w:trPr>
          <w:trHeight w:val="90"/>
        </w:trPr>
        <w:tc>
          <w:tcPr>
            <w:tcW w:w="9322" w:type="dxa"/>
            <w:gridSpan w:val="2"/>
          </w:tcPr>
          <w:p w:rsidR="00F17EA9" w:rsidRPr="00772F0B" w:rsidRDefault="002F6EAA">
            <w:pPr>
              <w:widowControl/>
              <w:suppressAutoHyphens w:val="0"/>
              <w:autoSpaceDE w:val="0"/>
              <w:autoSpaceDN w:val="0"/>
              <w:adjustRightInd w:val="0"/>
              <w:spacing w:after="120"/>
              <w:rPr>
                <w:rFonts w:eastAsia="Calibri"/>
                <w:color w:val="000000"/>
                <w:kern w:val="0"/>
                <w:szCs w:val="22"/>
              </w:rPr>
            </w:pPr>
            <w:r w:rsidRPr="00772F0B">
              <w:rPr>
                <w:rFonts w:eastAsia="Calibri"/>
                <w:color w:val="000000"/>
                <w:kern w:val="0"/>
                <w:szCs w:val="22"/>
              </w:rPr>
              <w:t>Otros (especificar):</w:t>
            </w:r>
          </w:p>
        </w:tc>
      </w:tr>
    </w:tbl>
    <w:p w:rsidR="00F17EA9" w:rsidRPr="00772F0B" w:rsidRDefault="00F17EA9">
      <w:pPr>
        <w:pStyle w:val="Standard"/>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b/>
          <w:bCs/>
          <w:sz w:val="22"/>
          <w:szCs w:val="22"/>
        </w:rPr>
      </w:pPr>
    </w:p>
    <w:p w:rsidR="00F17EA9" w:rsidRPr="00772F0B" w:rsidRDefault="00F17EA9">
      <w:pPr>
        <w:widowControl/>
        <w:suppressAutoHyphens w:val="0"/>
        <w:autoSpaceDE w:val="0"/>
        <w:adjustRightInd w:val="0"/>
        <w:ind w:left="720"/>
        <w:jc w:val="both"/>
        <w:rPr>
          <w:bCs/>
          <w:color w:val="000000"/>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rPr>
          <w:szCs w:val="22"/>
        </w:rPr>
      </w:pPr>
    </w:p>
    <w:p w:rsidR="00F17EA9" w:rsidRPr="00772F0B" w:rsidRDefault="00F17EA9">
      <w:pPr>
        <w:widowControl/>
        <w:suppressAutoHyphens w:val="0"/>
        <w:autoSpaceDE w:val="0"/>
        <w:autoSpaceDN w:val="0"/>
        <w:adjustRightInd w:val="0"/>
        <w:rPr>
          <w:rFonts w:eastAsia="Calibri"/>
          <w:b/>
          <w:bCs/>
          <w:color w:val="000000"/>
          <w:kern w:val="0"/>
          <w:szCs w:val="22"/>
        </w:rPr>
      </w:pPr>
    </w:p>
    <w:p w:rsidR="00F17EA9" w:rsidRPr="00772F0B" w:rsidRDefault="00F17EA9">
      <w:pPr>
        <w:widowControl/>
        <w:suppressAutoHyphens w:val="0"/>
        <w:autoSpaceDE w:val="0"/>
        <w:autoSpaceDN w:val="0"/>
        <w:adjustRightInd w:val="0"/>
        <w:rPr>
          <w:rFonts w:eastAsia="Calibri"/>
          <w:b/>
          <w:bCs/>
          <w:color w:val="000000"/>
          <w:kern w:val="0"/>
          <w:szCs w:val="22"/>
        </w:rPr>
      </w:pPr>
    </w:p>
    <w:p w:rsidR="00F17EA9" w:rsidRPr="00772F0B" w:rsidRDefault="00F17EA9">
      <w:pPr>
        <w:widowControl/>
        <w:suppressAutoHyphens w:val="0"/>
        <w:autoSpaceDE w:val="0"/>
        <w:autoSpaceDN w:val="0"/>
        <w:adjustRightInd w:val="0"/>
        <w:rPr>
          <w:rFonts w:eastAsia="Calibri"/>
          <w:b/>
          <w:bCs/>
          <w:color w:val="000000"/>
          <w:kern w:val="0"/>
          <w:szCs w:val="22"/>
        </w:rPr>
      </w:pPr>
    </w:p>
    <w:p w:rsidR="00F17EA9" w:rsidRPr="00772F0B" w:rsidRDefault="00F17EA9">
      <w:pPr>
        <w:widowControl/>
        <w:suppressAutoHyphens w:val="0"/>
        <w:autoSpaceDE w:val="0"/>
        <w:autoSpaceDN w:val="0"/>
        <w:adjustRightInd w:val="0"/>
        <w:rPr>
          <w:rFonts w:eastAsia="Calibri"/>
          <w:b/>
          <w:bCs/>
          <w:color w:val="000000"/>
          <w:kern w:val="0"/>
          <w:szCs w:val="22"/>
        </w:rPr>
      </w:pPr>
    </w:p>
    <w:p w:rsidR="00F17EA9" w:rsidRPr="00772F0B" w:rsidRDefault="00F17EA9">
      <w:pPr>
        <w:widowControl/>
        <w:suppressAutoHyphens w:val="0"/>
        <w:autoSpaceDE w:val="0"/>
        <w:autoSpaceDN w:val="0"/>
        <w:adjustRightInd w:val="0"/>
        <w:rPr>
          <w:rFonts w:eastAsia="Calibri"/>
          <w:b/>
          <w:bCs/>
          <w:color w:val="000000"/>
          <w:kern w:val="0"/>
          <w:szCs w:val="22"/>
        </w:rPr>
      </w:pPr>
    </w:p>
    <w:p w:rsidR="00F17EA9" w:rsidRPr="00772F0B" w:rsidRDefault="002F6EAA">
      <w:pPr>
        <w:widowControl/>
        <w:suppressAutoHyphens w:val="0"/>
        <w:autoSpaceDE w:val="0"/>
        <w:autoSpaceDN w:val="0"/>
        <w:adjustRightInd w:val="0"/>
        <w:rPr>
          <w:rFonts w:eastAsia="Calibri"/>
          <w:b/>
          <w:bCs/>
          <w:color w:val="000000"/>
          <w:kern w:val="0"/>
          <w:szCs w:val="22"/>
        </w:rPr>
      </w:pPr>
      <w:r w:rsidRPr="00772F0B">
        <w:rPr>
          <w:rFonts w:eastAsia="Calibri"/>
          <w:b/>
          <w:bCs/>
          <w:color w:val="000000"/>
          <w:kern w:val="0"/>
          <w:szCs w:val="22"/>
        </w:rPr>
        <w:t>Objetivo principal del proyecto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F17EA9" w:rsidRPr="00772F0B">
        <w:trPr>
          <w:trHeight w:val="495"/>
        </w:trPr>
        <w:tc>
          <w:tcPr>
            <w:tcW w:w="9322" w:type="dxa"/>
            <w:shd w:val="clear" w:color="auto" w:fill="auto"/>
          </w:tcPr>
          <w:p w:rsidR="00F17EA9" w:rsidRPr="00772F0B" w:rsidRDefault="00F17EA9">
            <w:pPr>
              <w:widowControl/>
              <w:suppressAutoHyphens w:val="0"/>
              <w:autoSpaceDE w:val="0"/>
              <w:autoSpaceDN w:val="0"/>
              <w:adjustRightInd w:val="0"/>
              <w:rPr>
                <w:rFonts w:eastAsia="Calibri"/>
                <w:color w:val="000000"/>
                <w:kern w:val="0"/>
                <w:szCs w:val="22"/>
              </w:rPr>
            </w:pPr>
          </w:p>
          <w:p w:rsidR="00F17EA9" w:rsidRPr="00772F0B" w:rsidRDefault="00F17EA9">
            <w:pPr>
              <w:widowControl/>
              <w:suppressAutoHyphens w:val="0"/>
              <w:autoSpaceDE w:val="0"/>
              <w:autoSpaceDN w:val="0"/>
              <w:adjustRightInd w:val="0"/>
              <w:rPr>
                <w:rFonts w:eastAsia="Calibri"/>
                <w:color w:val="000000"/>
                <w:kern w:val="0"/>
                <w:szCs w:val="22"/>
              </w:rPr>
            </w:pPr>
          </w:p>
        </w:tc>
      </w:tr>
    </w:tbl>
    <w:p w:rsidR="00F17EA9" w:rsidRPr="00772F0B" w:rsidRDefault="00F17EA9">
      <w:pPr>
        <w:rPr>
          <w:szCs w:val="22"/>
        </w:rPr>
      </w:pPr>
    </w:p>
    <w:p w:rsidR="00F17EA9" w:rsidRPr="00772F0B" w:rsidRDefault="00F17EA9">
      <w:pPr>
        <w:rPr>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F17EA9" w:rsidRPr="00772F0B">
        <w:trPr>
          <w:trHeight w:val="99"/>
        </w:trPr>
        <w:tc>
          <w:tcPr>
            <w:tcW w:w="9322" w:type="dxa"/>
          </w:tcPr>
          <w:p w:rsidR="00F17EA9" w:rsidRPr="00772F0B" w:rsidRDefault="002F6EAA">
            <w:pPr>
              <w:autoSpaceDE w:val="0"/>
              <w:autoSpaceDN w:val="0"/>
              <w:adjustRightInd w:val="0"/>
              <w:textAlignment w:val="baseline"/>
              <w:rPr>
                <w:rFonts w:eastAsia="Droid Sans Fallback"/>
                <w:b/>
                <w:bCs/>
                <w:color w:val="000000"/>
                <w:kern w:val="3"/>
                <w:szCs w:val="22"/>
              </w:rPr>
            </w:pPr>
            <w:r w:rsidRPr="00772F0B">
              <w:rPr>
                <w:rFonts w:eastAsia="Droid Sans Fallback"/>
                <w:b/>
                <w:bCs/>
                <w:color w:val="000000"/>
                <w:kern w:val="3"/>
                <w:szCs w:val="22"/>
              </w:rPr>
              <w:t>Actividades principales</w:t>
            </w:r>
          </w:p>
        </w:tc>
      </w:tr>
      <w:tr w:rsidR="00F17EA9" w:rsidRPr="00772F0B">
        <w:trPr>
          <w:trHeight w:val="99"/>
        </w:trPr>
        <w:tc>
          <w:tcPr>
            <w:tcW w:w="9322" w:type="dxa"/>
          </w:tcPr>
          <w:p w:rsidR="00F17EA9" w:rsidRPr="00772F0B" w:rsidRDefault="00F17EA9">
            <w:pPr>
              <w:autoSpaceDE w:val="0"/>
              <w:autoSpaceDN w:val="0"/>
              <w:adjustRightInd w:val="0"/>
              <w:jc w:val="center"/>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r w:rsidR="00F17EA9" w:rsidRPr="00772F0B">
        <w:trPr>
          <w:trHeight w:val="99"/>
        </w:trPr>
        <w:tc>
          <w:tcPr>
            <w:tcW w:w="9322" w:type="dxa"/>
          </w:tcPr>
          <w:p w:rsidR="00F17EA9" w:rsidRPr="00772F0B" w:rsidRDefault="00F17EA9">
            <w:pPr>
              <w:autoSpaceDE w:val="0"/>
              <w:autoSpaceDN w:val="0"/>
              <w:adjustRightInd w:val="0"/>
              <w:textAlignment w:val="baseline"/>
              <w:rPr>
                <w:rFonts w:eastAsia="Droid Sans Fallback"/>
                <w:b/>
                <w:bCs/>
                <w:color w:val="000000"/>
                <w:kern w:val="3"/>
                <w:szCs w:val="22"/>
              </w:rPr>
            </w:pPr>
          </w:p>
        </w:tc>
      </w:tr>
    </w:tbl>
    <w:p w:rsidR="00F17EA9" w:rsidRPr="00772F0B" w:rsidRDefault="00F17EA9">
      <w:pPr>
        <w:rPr>
          <w:szCs w:val="22"/>
        </w:rPr>
      </w:pPr>
    </w:p>
    <w:p w:rsidR="00F17EA9" w:rsidRPr="00772F0B" w:rsidRDefault="00F17EA9">
      <w:pPr>
        <w:rPr>
          <w:szCs w:val="22"/>
        </w:rPr>
      </w:pPr>
    </w:p>
    <w:tbl>
      <w:tblPr>
        <w:tblpPr w:leftFromText="141" w:rightFromText="141" w:vertAnchor="text" w:horzAnchor="margin" w:tblpY="90"/>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F17EA9" w:rsidRPr="00772F0B">
        <w:trPr>
          <w:trHeight w:val="110"/>
        </w:trPr>
        <w:tc>
          <w:tcPr>
            <w:tcW w:w="9356"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b/>
                <w:bCs/>
                <w:color w:val="000000"/>
                <w:kern w:val="0"/>
                <w:szCs w:val="22"/>
              </w:rPr>
              <w:t>Destinatarios de las actividades</w:t>
            </w:r>
          </w:p>
        </w:tc>
      </w:tr>
      <w:tr w:rsidR="00F17EA9" w:rsidRPr="00772F0B">
        <w:trPr>
          <w:trHeight w:val="1483"/>
        </w:trPr>
        <w:tc>
          <w:tcPr>
            <w:tcW w:w="9356" w:type="dxa"/>
          </w:tcPr>
          <w:p w:rsidR="00F17EA9" w:rsidRPr="00772F0B" w:rsidRDefault="002F6EAA">
            <w:pPr>
              <w:widowControl/>
              <w:suppressAutoHyphens w:val="0"/>
              <w:autoSpaceDE w:val="0"/>
              <w:autoSpaceDN w:val="0"/>
              <w:adjustRightInd w:val="0"/>
              <w:rPr>
                <w:rFonts w:eastAsia="Calibri"/>
                <w:color w:val="000000"/>
                <w:kern w:val="0"/>
                <w:szCs w:val="22"/>
              </w:rPr>
            </w:pPr>
            <w:r w:rsidRPr="00772F0B">
              <w:rPr>
                <w:rFonts w:eastAsia="Calibri"/>
                <w:color w:val="000000"/>
                <w:kern w:val="0"/>
                <w:szCs w:val="22"/>
              </w:rPr>
              <w:t>Especificar cuáles han sido (sexo, rango de edad, etc.)</w:t>
            </w:r>
          </w:p>
        </w:tc>
      </w:tr>
    </w:tbl>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F17EA9" w:rsidRPr="00772F0B">
        <w:tc>
          <w:tcPr>
            <w:tcW w:w="9322" w:type="dxa"/>
            <w:shd w:val="clear" w:color="auto" w:fill="auto"/>
          </w:tcPr>
          <w:p w:rsidR="00F17EA9" w:rsidRPr="00772F0B" w:rsidRDefault="002F6EAA">
            <w:pPr>
              <w:autoSpaceDN w:val="0"/>
              <w:jc w:val="both"/>
              <w:textAlignment w:val="baseline"/>
              <w:rPr>
                <w:rFonts w:eastAsia="Droid Sans Fallback"/>
                <w:kern w:val="3"/>
                <w:szCs w:val="22"/>
              </w:rPr>
            </w:pPr>
            <w:r w:rsidRPr="00772F0B">
              <w:rPr>
                <w:rFonts w:eastAsia="Droid Sans Fallback"/>
                <w:b/>
                <w:bCs/>
                <w:kern w:val="3"/>
                <w:szCs w:val="22"/>
              </w:rPr>
              <w:t>Perspectiva de género. Objetivos y actuaciones específicas dirigidas a eliminar las desigualdades y promover la igualdad</w:t>
            </w:r>
          </w:p>
        </w:tc>
      </w:tr>
      <w:tr w:rsidR="00F17EA9" w:rsidRPr="00772F0B">
        <w:tc>
          <w:tcPr>
            <w:tcW w:w="9322" w:type="dxa"/>
            <w:shd w:val="clear" w:color="auto" w:fill="auto"/>
          </w:tcPr>
          <w:p w:rsidR="00F17EA9" w:rsidRPr="00772F0B" w:rsidRDefault="002F6EAA">
            <w:pPr>
              <w:widowControl/>
              <w:suppressAutoHyphens w:val="0"/>
              <w:autoSpaceDE w:val="0"/>
              <w:autoSpaceDN w:val="0"/>
              <w:adjustRightInd w:val="0"/>
              <w:jc w:val="both"/>
              <w:rPr>
                <w:rFonts w:eastAsia="Calibri"/>
                <w:color w:val="000000"/>
                <w:kern w:val="0"/>
                <w:szCs w:val="22"/>
              </w:rPr>
            </w:pPr>
            <w:r w:rsidRPr="00772F0B">
              <w:rPr>
                <w:rFonts w:eastAsia="Calibri"/>
                <w:color w:val="000000"/>
                <w:kern w:val="0"/>
                <w:szCs w:val="22"/>
              </w:rPr>
              <w:t>Detallar cómo se han tenido en cuenta en el desarrollo del proyecto las diferentes situaciones, condiciones, aspiraciones y necesidades de mujeres y hombres.</w:t>
            </w:r>
          </w:p>
          <w:p w:rsidR="00F17EA9" w:rsidRPr="00772F0B" w:rsidRDefault="00F17EA9">
            <w:pPr>
              <w:autoSpaceDN w:val="0"/>
              <w:textAlignment w:val="baseline"/>
              <w:rPr>
                <w:rFonts w:eastAsia="Droid Sans Fallback"/>
                <w:kern w:val="3"/>
                <w:szCs w:val="22"/>
              </w:rPr>
            </w:pPr>
          </w:p>
          <w:p w:rsidR="00F17EA9" w:rsidRPr="00772F0B" w:rsidRDefault="00F17EA9">
            <w:pPr>
              <w:autoSpaceDN w:val="0"/>
              <w:textAlignment w:val="baseline"/>
              <w:rPr>
                <w:rFonts w:eastAsia="Droid Sans Fallback"/>
                <w:kern w:val="3"/>
                <w:szCs w:val="22"/>
              </w:rPr>
            </w:pPr>
          </w:p>
          <w:p w:rsidR="00F17EA9" w:rsidRPr="00772F0B" w:rsidRDefault="00F17EA9">
            <w:pPr>
              <w:autoSpaceDN w:val="0"/>
              <w:textAlignment w:val="baseline"/>
              <w:rPr>
                <w:rFonts w:eastAsia="Droid Sans Fallback"/>
                <w:kern w:val="3"/>
                <w:szCs w:val="22"/>
              </w:rPr>
            </w:pPr>
          </w:p>
        </w:tc>
      </w:tr>
    </w:tbl>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b/>
          <w:bCs/>
          <w:szCs w:val="22"/>
          <w:u w:val="single"/>
        </w:rPr>
      </w:pPr>
    </w:p>
    <w:p w:rsidR="00F17EA9" w:rsidRPr="00772F0B" w:rsidRDefault="00F17EA9">
      <w:pPr>
        <w:rPr>
          <w:b/>
          <w:bCs/>
          <w:szCs w:val="22"/>
          <w:u w:val="single"/>
        </w:rPr>
      </w:pPr>
    </w:p>
    <w:p w:rsidR="00F17EA9" w:rsidRPr="00772F0B" w:rsidRDefault="002F6EAA">
      <w:pPr>
        <w:numPr>
          <w:ilvl w:val="0"/>
          <w:numId w:val="4"/>
        </w:numPr>
        <w:rPr>
          <w:b/>
          <w:bCs/>
          <w:szCs w:val="22"/>
          <w:u w:val="single"/>
        </w:rPr>
      </w:pPr>
      <w:r w:rsidRPr="00772F0B">
        <w:rPr>
          <w:b/>
          <w:bCs/>
          <w:szCs w:val="22"/>
          <w:u w:val="single"/>
        </w:rPr>
        <w:t>LIQUIDACIÓN DEL PRESUPUESTO GASTOS E INGRESOS</w:t>
      </w:r>
    </w:p>
    <w:p w:rsidR="00F17EA9" w:rsidRPr="00772F0B" w:rsidRDefault="00F17EA9">
      <w:pPr>
        <w:rPr>
          <w:szCs w:val="22"/>
        </w:rPr>
      </w:pPr>
    </w:p>
    <w:p w:rsidR="00F17EA9" w:rsidRPr="00772F0B" w:rsidRDefault="00F17EA9">
      <w:pPr>
        <w:rPr>
          <w:szCs w:val="22"/>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2693"/>
      </w:tblGrid>
      <w:tr w:rsidR="00F17EA9" w:rsidRPr="00772F0B">
        <w:trPr>
          <w:trHeight w:val="448"/>
        </w:trPr>
        <w:tc>
          <w:tcPr>
            <w:tcW w:w="6663" w:type="dxa"/>
            <w:vAlign w:val="center"/>
          </w:tcPr>
          <w:p w:rsidR="00F17EA9" w:rsidRPr="00772F0B" w:rsidRDefault="002F6EAA">
            <w:pPr>
              <w:pStyle w:val="Default"/>
              <w:jc w:val="center"/>
              <w:rPr>
                <w:rFonts w:ascii="Arial" w:hAnsi="Arial" w:cs="Arial"/>
                <w:sz w:val="22"/>
                <w:szCs w:val="22"/>
              </w:rPr>
            </w:pPr>
            <w:r w:rsidRPr="00772F0B">
              <w:rPr>
                <w:rFonts w:ascii="Arial" w:hAnsi="Arial" w:cs="Arial"/>
                <w:b/>
                <w:bCs/>
                <w:sz w:val="22"/>
                <w:szCs w:val="22"/>
              </w:rPr>
              <w:t>Descripción</w:t>
            </w:r>
          </w:p>
        </w:tc>
        <w:tc>
          <w:tcPr>
            <w:tcW w:w="2693" w:type="dxa"/>
            <w:vAlign w:val="center"/>
          </w:tcPr>
          <w:p w:rsidR="00F17EA9" w:rsidRPr="00772F0B" w:rsidRDefault="002F6EAA">
            <w:pPr>
              <w:pStyle w:val="Default"/>
              <w:jc w:val="center"/>
              <w:rPr>
                <w:rFonts w:ascii="Arial" w:hAnsi="Arial" w:cs="Arial"/>
                <w:sz w:val="22"/>
                <w:szCs w:val="22"/>
              </w:rPr>
            </w:pPr>
            <w:r w:rsidRPr="00772F0B">
              <w:rPr>
                <w:rFonts w:ascii="Arial" w:hAnsi="Arial" w:cs="Arial"/>
                <w:b/>
                <w:bCs/>
                <w:sz w:val="22"/>
                <w:szCs w:val="22"/>
              </w:rPr>
              <w:t>Número definitivo</w:t>
            </w:r>
          </w:p>
        </w:tc>
      </w:tr>
      <w:tr w:rsidR="00F17EA9" w:rsidRPr="00772F0B">
        <w:trPr>
          <w:trHeight w:val="448"/>
        </w:trPr>
        <w:tc>
          <w:tcPr>
            <w:tcW w:w="9356" w:type="dxa"/>
            <w:gridSpan w:val="2"/>
            <w:vAlign w:val="center"/>
          </w:tcPr>
          <w:p w:rsidR="00F17EA9" w:rsidRPr="00772F0B" w:rsidRDefault="009C7F93">
            <w:pPr>
              <w:pStyle w:val="Default"/>
              <w:rPr>
                <w:rFonts w:ascii="Arial" w:hAnsi="Arial" w:cs="Arial"/>
                <w:sz w:val="22"/>
                <w:szCs w:val="22"/>
              </w:rPr>
            </w:pPr>
            <w:r>
              <w:rPr>
                <w:rFonts w:ascii="Arial" w:hAnsi="Arial" w:cs="Arial"/>
                <w:b/>
                <w:bCs/>
                <w:sz w:val="22"/>
                <w:szCs w:val="22"/>
              </w:rPr>
              <w:t>INGRESOS</w:t>
            </w:r>
            <w:r w:rsidR="002F6EAA" w:rsidRPr="00772F0B">
              <w:rPr>
                <w:rFonts w:ascii="Arial" w:hAnsi="Arial" w:cs="Arial"/>
                <w:b/>
                <w:bCs/>
                <w:sz w:val="22"/>
                <w:szCs w:val="22"/>
              </w:rPr>
              <w:t>:</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Ingresos propios del proyecto (publicidad, recursos propios...)</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Subvenciones a entidades privadas:</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Subvenciones de entidades públicas:</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Ayuda Diputación Foral de Gipuzkoa</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Apoyo del Gobierno Vasco</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Colaboración de otras instituciones públicas</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Ayuntamiento de Ibarra</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sz w:val="22"/>
                <w:szCs w:val="22"/>
              </w:rPr>
            </w:pPr>
            <w:r w:rsidRPr="00772F0B">
              <w:rPr>
                <w:rFonts w:ascii="Arial" w:hAnsi="Arial" w:cs="Arial"/>
                <w:sz w:val="22"/>
                <w:szCs w:val="22"/>
              </w:rPr>
              <w:t>Otros:</w:t>
            </w:r>
          </w:p>
        </w:tc>
        <w:tc>
          <w:tcPr>
            <w:tcW w:w="2693"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48"/>
        </w:trPr>
        <w:tc>
          <w:tcPr>
            <w:tcW w:w="6663" w:type="dxa"/>
            <w:vAlign w:val="center"/>
          </w:tcPr>
          <w:p w:rsidR="00F17EA9" w:rsidRPr="00772F0B" w:rsidRDefault="002F6EAA">
            <w:pPr>
              <w:pStyle w:val="Default"/>
              <w:rPr>
                <w:rFonts w:ascii="Arial" w:hAnsi="Arial" w:cs="Arial"/>
                <w:b/>
                <w:sz w:val="22"/>
                <w:szCs w:val="22"/>
              </w:rPr>
            </w:pPr>
            <w:r w:rsidRPr="00772F0B">
              <w:rPr>
                <w:rFonts w:ascii="Arial" w:hAnsi="Arial" w:cs="Arial"/>
                <w:b/>
                <w:bCs/>
                <w:sz w:val="22"/>
                <w:szCs w:val="22"/>
              </w:rPr>
              <w:t>TOTAL INGRESOS</w:t>
            </w:r>
          </w:p>
        </w:tc>
        <w:tc>
          <w:tcPr>
            <w:tcW w:w="2693" w:type="dxa"/>
          </w:tcPr>
          <w:p w:rsidR="00F17EA9" w:rsidRPr="00772F0B" w:rsidRDefault="002F6EAA">
            <w:pPr>
              <w:pStyle w:val="Default"/>
              <w:jc w:val="right"/>
              <w:rPr>
                <w:rFonts w:ascii="Arial" w:hAnsi="Arial" w:cs="Arial"/>
                <w:b/>
                <w:sz w:val="22"/>
                <w:szCs w:val="22"/>
              </w:rPr>
            </w:pPr>
            <w:r w:rsidRPr="00772F0B">
              <w:rPr>
                <w:rFonts w:ascii="Arial" w:hAnsi="Arial" w:cs="Arial"/>
                <w:b/>
                <w:sz w:val="22"/>
                <w:szCs w:val="22"/>
              </w:rPr>
              <w:t xml:space="preserve">€ </w:t>
            </w:r>
          </w:p>
        </w:tc>
      </w:tr>
    </w:tbl>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126"/>
        <w:gridCol w:w="4961"/>
      </w:tblGrid>
      <w:tr w:rsidR="00F17EA9" w:rsidRPr="00772F0B">
        <w:trPr>
          <w:trHeight w:val="434"/>
        </w:trPr>
        <w:tc>
          <w:tcPr>
            <w:tcW w:w="9322" w:type="dxa"/>
            <w:gridSpan w:val="3"/>
          </w:tcPr>
          <w:p w:rsidR="00F17EA9" w:rsidRPr="00772F0B" w:rsidRDefault="002F6EAA">
            <w:pPr>
              <w:pStyle w:val="Default"/>
              <w:rPr>
                <w:rFonts w:ascii="Arial" w:hAnsi="Arial" w:cs="Arial"/>
                <w:sz w:val="22"/>
                <w:szCs w:val="22"/>
              </w:rPr>
            </w:pPr>
            <w:r w:rsidRPr="00772F0B">
              <w:rPr>
                <w:rFonts w:ascii="Arial" w:hAnsi="Arial" w:cs="Arial"/>
                <w:b/>
                <w:bCs/>
                <w:sz w:val="22"/>
                <w:szCs w:val="22"/>
              </w:rPr>
              <w:t>GASTOS</w:t>
            </w:r>
          </w:p>
        </w:tc>
      </w:tr>
      <w:tr w:rsidR="00F17EA9" w:rsidRPr="00772F0B">
        <w:trPr>
          <w:trHeight w:val="434"/>
        </w:trPr>
        <w:tc>
          <w:tcPr>
            <w:tcW w:w="4361" w:type="dxa"/>
            <w:gridSpan w:val="2"/>
          </w:tcPr>
          <w:p w:rsidR="00F17EA9" w:rsidRPr="00772F0B" w:rsidRDefault="002F6EAA">
            <w:pPr>
              <w:pStyle w:val="Default"/>
              <w:rPr>
                <w:rFonts w:ascii="Arial" w:hAnsi="Arial" w:cs="Arial"/>
                <w:sz w:val="22"/>
                <w:szCs w:val="22"/>
              </w:rPr>
            </w:pPr>
            <w:r w:rsidRPr="00772F0B">
              <w:rPr>
                <w:rFonts w:ascii="Arial" w:hAnsi="Arial" w:cs="Arial"/>
                <w:sz w:val="22"/>
                <w:szCs w:val="22"/>
              </w:rPr>
              <w:t>Contratos de personal</w:t>
            </w:r>
          </w:p>
        </w:tc>
        <w:tc>
          <w:tcPr>
            <w:tcW w:w="4961"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34"/>
        </w:trPr>
        <w:tc>
          <w:tcPr>
            <w:tcW w:w="4361" w:type="dxa"/>
            <w:gridSpan w:val="2"/>
          </w:tcPr>
          <w:p w:rsidR="00F17EA9" w:rsidRPr="00772F0B" w:rsidRDefault="002F6EAA">
            <w:pPr>
              <w:pStyle w:val="Default"/>
              <w:rPr>
                <w:rFonts w:ascii="Arial" w:hAnsi="Arial" w:cs="Arial"/>
                <w:sz w:val="22"/>
                <w:szCs w:val="22"/>
              </w:rPr>
            </w:pPr>
            <w:r w:rsidRPr="00772F0B">
              <w:rPr>
                <w:rFonts w:ascii="Arial" w:hAnsi="Arial" w:cs="Arial"/>
                <w:sz w:val="22"/>
                <w:szCs w:val="22"/>
              </w:rPr>
              <w:t>Justificantes de pago (prestación servicios)</w:t>
            </w:r>
          </w:p>
        </w:tc>
        <w:tc>
          <w:tcPr>
            <w:tcW w:w="4961"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34"/>
        </w:trPr>
        <w:tc>
          <w:tcPr>
            <w:tcW w:w="4361" w:type="dxa"/>
            <w:gridSpan w:val="2"/>
          </w:tcPr>
          <w:p w:rsidR="00F17EA9" w:rsidRPr="00772F0B" w:rsidRDefault="002F6EAA">
            <w:pPr>
              <w:pStyle w:val="Default"/>
              <w:rPr>
                <w:rFonts w:ascii="Arial" w:hAnsi="Arial" w:cs="Arial"/>
                <w:sz w:val="22"/>
                <w:szCs w:val="22"/>
              </w:rPr>
            </w:pPr>
            <w:r w:rsidRPr="00772F0B">
              <w:rPr>
                <w:rFonts w:ascii="Arial" w:hAnsi="Arial" w:cs="Arial"/>
                <w:sz w:val="22"/>
                <w:szCs w:val="22"/>
              </w:rPr>
              <w:t>Facturas</w:t>
            </w:r>
          </w:p>
        </w:tc>
        <w:tc>
          <w:tcPr>
            <w:tcW w:w="4961"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34"/>
        </w:trPr>
        <w:tc>
          <w:tcPr>
            <w:tcW w:w="4361" w:type="dxa"/>
            <w:gridSpan w:val="2"/>
          </w:tcPr>
          <w:p w:rsidR="00F17EA9" w:rsidRPr="00772F0B" w:rsidRDefault="002F6EAA">
            <w:pPr>
              <w:pStyle w:val="Default"/>
              <w:rPr>
                <w:rFonts w:ascii="Arial" w:hAnsi="Arial" w:cs="Arial"/>
                <w:sz w:val="22"/>
                <w:szCs w:val="22"/>
              </w:rPr>
            </w:pPr>
            <w:r w:rsidRPr="00772F0B">
              <w:rPr>
                <w:rFonts w:ascii="Arial" w:hAnsi="Arial" w:cs="Arial"/>
                <w:sz w:val="22"/>
                <w:szCs w:val="22"/>
              </w:rPr>
              <w:t>Tickets (inferiores a 20 euros)</w:t>
            </w:r>
          </w:p>
        </w:tc>
        <w:tc>
          <w:tcPr>
            <w:tcW w:w="4961" w:type="dxa"/>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r w:rsidR="00F17EA9" w:rsidRPr="00772F0B">
        <w:trPr>
          <w:trHeight w:val="434"/>
        </w:trPr>
        <w:tc>
          <w:tcPr>
            <w:tcW w:w="2235" w:type="dxa"/>
          </w:tcPr>
          <w:p w:rsidR="00F17EA9" w:rsidRPr="00772F0B" w:rsidRDefault="009C7F93">
            <w:pPr>
              <w:pStyle w:val="Default"/>
              <w:rPr>
                <w:rFonts w:ascii="Arial" w:hAnsi="Arial" w:cs="Arial"/>
                <w:sz w:val="22"/>
                <w:szCs w:val="22"/>
              </w:rPr>
            </w:pPr>
            <w:r>
              <w:rPr>
                <w:rFonts w:ascii="Arial" w:hAnsi="Arial" w:cs="Arial"/>
                <w:b/>
                <w:bCs/>
                <w:sz w:val="22"/>
                <w:szCs w:val="22"/>
              </w:rPr>
              <w:t>TOTAL</w:t>
            </w:r>
          </w:p>
        </w:tc>
        <w:tc>
          <w:tcPr>
            <w:tcW w:w="7087" w:type="dxa"/>
            <w:gridSpan w:val="2"/>
          </w:tcPr>
          <w:p w:rsidR="00F17EA9" w:rsidRPr="00772F0B" w:rsidRDefault="002F6EAA">
            <w:pPr>
              <w:pStyle w:val="Default"/>
              <w:jc w:val="right"/>
              <w:rPr>
                <w:rFonts w:ascii="Arial" w:hAnsi="Arial" w:cs="Arial"/>
                <w:sz w:val="22"/>
                <w:szCs w:val="22"/>
              </w:rPr>
            </w:pPr>
            <w:r w:rsidRPr="00772F0B">
              <w:rPr>
                <w:rFonts w:ascii="Arial" w:hAnsi="Arial" w:cs="Arial"/>
                <w:sz w:val="22"/>
                <w:szCs w:val="22"/>
              </w:rPr>
              <w:t xml:space="preserve">€ </w:t>
            </w:r>
          </w:p>
        </w:tc>
      </w:tr>
    </w:tbl>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b/>
          <w:szCs w:val="22"/>
          <w:u w:val="single"/>
        </w:rPr>
      </w:pPr>
    </w:p>
    <w:p w:rsidR="00F17EA9" w:rsidRPr="00772F0B" w:rsidRDefault="002F6EAA">
      <w:pPr>
        <w:numPr>
          <w:ilvl w:val="0"/>
          <w:numId w:val="4"/>
        </w:numPr>
        <w:rPr>
          <w:b/>
          <w:szCs w:val="22"/>
          <w:u w:val="single"/>
        </w:rPr>
      </w:pPr>
      <w:r w:rsidRPr="00772F0B">
        <w:rPr>
          <w:b/>
          <w:szCs w:val="22"/>
          <w:u w:val="single"/>
        </w:rPr>
        <w:t>JUSTIFICACIÓN DE GASTOS</w:t>
      </w:r>
    </w:p>
    <w:p w:rsidR="00F17EA9" w:rsidRPr="00772F0B" w:rsidRDefault="00F17EA9">
      <w:pPr>
        <w:rPr>
          <w:szCs w:val="22"/>
        </w:rPr>
      </w:pPr>
    </w:p>
    <w:p w:rsidR="00F17EA9" w:rsidRPr="00772F0B" w:rsidRDefault="002F6EAA">
      <w:pPr>
        <w:pBdr>
          <w:top w:val="single" w:sz="4" w:space="1" w:color="auto"/>
          <w:left w:val="single" w:sz="4" w:space="3" w:color="auto"/>
          <w:bottom w:val="single" w:sz="4" w:space="1" w:color="auto"/>
          <w:right w:val="single" w:sz="4" w:space="4" w:color="auto"/>
          <w:between w:val="single" w:sz="4" w:space="1" w:color="auto"/>
          <w:bar w:val="single" w:sz="4" w:color="auto"/>
        </w:pBdr>
        <w:jc w:val="center"/>
        <w:rPr>
          <w:b/>
          <w:szCs w:val="22"/>
        </w:rPr>
      </w:pPr>
      <w:r w:rsidRPr="00772F0B">
        <w:rPr>
          <w:b/>
          <w:bCs/>
          <w:szCs w:val="22"/>
        </w:rPr>
        <w:t>Detallando gastos justificados</w:t>
      </w:r>
    </w:p>
    <w:p w:rsidR="00F17EA9" w:rsidRPr="00772F0B" w:rsidRDefault="00F17EA9">
      <w:pPr>
        <w:rPr>
          <w:szCs w:val="22"/>
        </w:rPr>
      </w:pPr>
    </w:p>
    <w:p w:rsidR="00F17EA9" w:rsidRPr="00772F0B" w:rsidRDefault="00F17EA9">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33"/>
        <w:gridCol w:w="1131"/>
        <w:gridCol w:w="1101"/>
        <w:gridCol w:w="1586"/>
        <w:gridCol w:w="1463"/>
        <w:gridCol w:w="922"/>
        <w:gridCol w:w="920"/>
        <w:gridCol w:w="1365"/>
      </w:tblGrid>
      <w:tr w:rsidR="00F17EA9" w:rsidRPr="00772F0B">
        <w:tc>
          <w:tcPr>
            <w:tcW w:w="817"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bCs/>
                <w:sz w:val="22"/>
                <w:szCs w:val="22"/>
              </w:rPr>
              <w:t>TIPO</w:t>
            </w:r>
          </w:p>
        </w:tc>
        <w:tc>
          <w:tcPr>
            <w:tcW w:w="733"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bCs/>
                <w:sz w:val="22"/>
                <w:szCs w:val="22"/>
              </w:rPr>
              <w:t>Nº</w:t>
            </w:r>
          </w:p>
        </w:tc>
        <w:tc>
          <w:tcPr>
            <w:tcW w:w="1131"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bCs/>
                <w:sz w:val="22"/>
                <w:szCs w:val="22"/>
              </w:rPr>
              <w:t>FECHA</w:t>
            </w:r>
          </w:p>
        </w:tc>
        <w:tc>
          <w:tcPr>
            <w:tcW w:w="1101" w:type="dxa"/>
            <w:shd w:val="clear" w:color="auto" w:fill="auto"/>
          </w:tcPr>
          <w:p w:rsidR="00F17EA9" w:rsidRPr="00772F0B" w:rsidRDefault="002F6EAA">
            <w:pPr>
              <w:rPr>
                <w:szCs w:val="22"/>
              </w:rPr>
            </w:pPr>
            <w:r w:rsidRPr="00772F0B">
              <w:rPr>
                <w:b/>
                <w:bCs/>
                <w:szCs w:val="22"/>
              </w:rPr>
              <w:t>EMISOR</w:t>
            </w:r>
          </w:p>
        </w:tc>
        <w:tc>
          <w:tcPr>
            <w:tcW w:w="1328"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sz w:val="22"/>
                <w:szCs w:val="22"/>
              </w:rPr>
              <w:t>PERCEPTOR</w:t>
            </w:r>
          </w:p>
        </w:tc>
        <w:tc>
          <w:tcPr>
            <w:tcW w:w="1310"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bCs/>
                <w:sz w:val="22"/>
                <w:szCs w:val="22"/>
              </w:rPr>
              <w:t>CONCEPTO</w:t>
            </w:r>
          </w:p>
        </w:tc>
        <w:tc>
          <w:tcPr>
            <w:tcW w:w="922"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bCs/>
                <w:sz w:val="22"/>
                <w:szCs w:val="22"/>
              </w:rPr>
              <w:t>IVA</w:t>
            </w:r>
          </w:p>
        </w:tc>
        <w:tc>
          <w:tcPr>
            <w:tcW w:w="920" w:type="dxa"/>
            <w:shd w:val="clear" w:color="auto" w:fill="auto"/>
          </w:tcPr>
          <w:p w:rsidR="00F17EA9" w:rsidRPr="00772F0B" w:rsidRDefault="002F6EAA">
            <w:pPr>
              <w:pStyle w:val="Default"/>
              <w:rPr>
                <w:rFonts w:ascii="Arial" w:hAnsi="Arial" w:cs="Arial"/>
                <w:b/>
                <w:sz w:val="22"/>
                <w:szCs w:val="22"/>
              </w:rPr>
            </w:pPr>
            <w:r w:rsidRPr="00772F0B">
              <w:rPr>
                <w:rFonts w:ascii="Arial" w:hAnsi="Arial" w:cs="Arial"/>
                <w:b/>
                <w:sz w:val="22"/>
                <w:szCs w:val="22"/>
              </w:rPr>
              <w:t>% IRPF</w:t>
            </w:r>
          </w:p>
        </w:tc>
        <w:tc>
          <w:tcPr>
            <w:tcW w:w="1025" w:type="dxa"/>
            <w:shd w:val="clear" w:color="auto" w:fill="auto"/>
          </w:tcPr>
          <w:p w:rsidR="00F17EA9" w:rsidRPr="00772F0B" w:rsidRDefault="002F6EAA">
            <w:pPr>
              <w:pStyle w:val="Default"/>
              <w:ind w:left="32" w:hanging="32"/>
              <w:rPr>
                <w:rFonts w:ascii="Arial" w:hAnsi="Arial" w:cs="Arial"/>
                <w:b/>
                <w:sz w:val="22"/>
                <w:szCs w:val="22"/>
              </w:rPr>
            </w:pPr>
            <w:r w:rsidRPr="00772F0B">
              <w:rPr>
                <w:rFonts w:ascii="Arial" w:hAnsi="Arial" w:cs="Arial"/>
                <w:b/>
                <w:sz w:val="22"/>
                <w:szCs w:val="22"/>
              </w:rPr>
              <w:t>CANTIDAD</w:t>
            </w: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2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3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4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5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6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7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8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9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10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11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12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13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14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15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16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17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817" w:type="dxa"/>
            <w:shd w:val="clear" w:color="auto" w:fill="auto"/>
          </w:tcPr>
          <w:p w:rsidR="00F17EA9" w:rsidRPr="00772F0B" w:rsidRDefault="002F6EAA">
            <w:pPr>
              <w:pStyle w:val="Default"/>
              <w:rPr>
                <w:rFonts w:ascii="Arial" w:hAnsi="Arial" w:cs="Arial"/>
                <w:sz w:val="22"/>
                <w:szCs w:val="22"/>
              </w:rPr>
            </w:pPr>
            <w:r w:rsidRPr="00772F0B">
              <w:rPr>
                <w:rFonts w:ascii="Arial" w:hAnsi="Arial" w:cs="Arial"/>
                <w:sz w:val="22"/>
                <w:szCs w:val="22"/>
              </w:rPr>
              <w:t xml:space="preserve">18 </w:t>
            </w:r>
          </w:p>
        </w:tc>
        <w:tc>
          <w:tcPr>
            <w:tcW w:w="733" w:type="dxa"/>
            <w:shd w:val="clear" w:color="auto" w:fill="auto"/>
          </w:tcPr>
          <w:p w:rsidR="00F17EA9" w:rsidRPr="00772F0B" w:rsidRDefault="00F17EA9">
            <w:pPr>
              <w:rPr>
                <w:szCs w:val="22"/>
              </w:rPr>
            </w:pPr>
          </w:p>
        </w:tc>
        <w:tc>
          <w:tcPr>
            <w:tcW w:w="1131" w:type="dxa"/>
            <w:shd w:val="clear" w:color="auto" w:fill="auto"/>
          </w:tcPr>
          <w:p w:rsidR="00F17EA9" w:rsidRPr="00772F0B" w:rsidRDefault="00F17EA9">
            <w:pPr>
              <w:rPr>
                <w:szCs w:val="22"/>
              </w:rPr>
            </w:pP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r w:rsidR="00F17EA9" w:rsidRPr="00772F0B">
        <w:tc>
          <w:tcPr>
            <w:tcW w:w="2681" w:type="dxa"/>
            <w:gridSpan w:val="3"/>
            <w:shd w:val="clear" w:color="auto" w:fill="auto"/>
          </w:tcPr>
          <w:p w:rsidR="00F17EA9" w:rsidRPr="00772F0B" w:rsidRDefault="002F6EAA">
            <w:pPr>
              <w:rPr>
                <w:szCs w:val="22"/>
              </w:rPr>
            </w:pPr>
            <w:r w:rsidRPr="00772F0B">
              <w:rPr>
                <w:b/>
                <w:bCs/>
                <w:szCs w:val="22"/>
              </w:rPr>
              <w:t>TOTAL</w:t>
            </w:r>
          </w:p>
        </w:tc>
        <w:tc>
          <w:tcPr>
            <w:tcW w:w="1101" w:type="dxa"/>
            <w:shd w:val="clear" w:color="auto" w:fill="auto"/>
          </w:tcPr>
          <w:p w:rsidR="00F17EA9" w:rsidRPr="00772F0B" w:rsidRDefault="00F17EA9">
            <w:pPr>
              <w:rPr>
                <w:szCs w:val="22"/>
              </w:rPr>
            </w:pPr>
          </w:p>
        </w:tc>
        <w:tc>
          <w:tcPr>
            <w:tcW w:w="1328" w:type="dxa"/>
            <w:shd w:val="clear" w:color="auto" w:fill="auto"/>
          </w:tcPr>
          <w:p w:rsidR="00F17EA9" w:rsidRPr="00772F0B" w:rsidRDefault="00F17EA9">
            <w:pPr>
              <w:rPr>
                <w:szCs w:val="22"/>
              </w:rPr>
            </w:pPr>
          </w:p>
        </w:tc>
        <w:tc>
          <w:tcPr>
            <w:tcW w:w="1310" w:type="dxa"/>
            <w:shd w:val="clear" w:color="auto" w:fill="auto"/>
          </w:tcPr>
          <w:p w:rsidR="00F17EA9" w:rsidRPr="00772F0B" w:rsidRDefault="00F17EA9">
            <w:pPr>
              <w:rPr>
                <w:szCs w:val="22"/>
              </w:rPr>
            </w:pPr>
          </w:p>
        </w:tc>
        <w:tc>
          <w:tcPr>
            <w:tcW w:w="922" w:type="dxa"/>
            <w:shd w:val="clear" w:color="auto" w:fill="auto"/>
          </w:tcPr>
          <w:p w:rsidR="00F17EA9" w:rsidRPr="00772F0B" w:rsidRDefault="00F17EA9">
            <w:pPr>
              <w:rPr>
                <w:szCs w:val="22"/>
              </w:rPr>
            </w:pPr>
          </w:p>
        </w:tc>
        <w:tc>
          <w:tcPr>
            <w:tcW w:w="920" w:type="dxa"/>
            <w:shd w:val="clear" w:color="auto" w:fill="auto"/>
          </w:tcPr>
          <w:p w:rsidR="00F17EA9" w:rsidRPr="00772F0B" w:rsidRDefault="00F17EA9">
            <w:pPr>
              <w:rPr>
                <w:szCs w:val="22"/>
              </w:rPr>
            </w:pPr>
          </w:p>
        </w:tc>
        <w:tc>
          <w:tcPr>
            <w:tcW w:w="1025" w:type="dxa"/>
            <w:shd w:val="clear" w:color="auto" w:fill="auto"/>
          </w:tcPr>
          <w:p w:rsidR="00F17EA9" w:rsidRPr="00772F0B" w:rsidRDefault="00F17EA9">
            <w:pPr>
              <w:rPr>
                <w:szCs w:val="22"/>
              </w:rPr>
            </w:pPr>
          </w:p>
        </w:tc>
      </w:tr>
    </w:tbl>
    <w:p w:rsidR="00F17EA9" w:rsidRPr="00772F0B" w:rsidRDefault="00F17EA9">
      <w:pPr>
        <w:rPr>
          <w:szCs w:val="22"/>
        </w:rPr>
      </w:pPr>
    </w:p>
    <w:p w:rsidR="00F17EA9" w:rsidRPr="00772F0B" w:rsidRDefault="00F17EA9">
      <w:pPr>
        <w:rPr>
          <w:szCs w:val="22"/>
        </w:rPr>
      </w:pPr>
    </w:p>
    <w:p w:rsidR="00F17EA9" w:rsidRPr="00772F0B" w:rsidRDefault="002F6EAA">
      <w:pPr>
        <w:autoSpaceDE w:val="0"/>
        <w:adjustRightInd w:val="0"/>
        <w:rPr>
          <w:color w:val="000000"/>
          <w:szCs w:val="22"/>
        </w:rPr>
      </w:pPr>
      <w:r w:rsidRPr="00772F0B">
        <w:rPr>
          <w:b/>
          <w:bCs/>
          <w:color w:val="000000"/>
          <w:szCs w:val="22"/>
        </w:rPr>
        <w:t>ACLARACIONES SOBRE EL DETALLE DE LOS GASTOS JUSTIFICADOS A PRESENTAR</w:t>
      </w:r>
    </w:p>
    <w:p w:rsidR="00F17EA9" w:rsidRPr="00772F0B" w:rsidRDefault="002F6EAA">
      <w:pPr>
        <w:autoSpaceDE w:val="0"/>
        <w:adjustRightInd w:val="0"/>
        <w:rPr>
          <w:color w:val="000000"/>
          <w:szCs w:val="22"/>
        </w:rPr>
      </w:pPr>
      <w:r w:rsidRPr="00772F0B">
        <w:rPr>
          <w:color w:val="000000"/>
          <w:szCs w:val="22"/>
        </w:rPr>
        <w:t>Al cumplimentar la relación clasificada de los gastos derivados de la actividad deberán especificarse los siguientes datos:</w:t>
      </w:r>
    </w:p>
    <w:p w:rsidR="00F17EA9" w:rsidRPr="00772F0B" w:rsidRDefault="002F6EAA">
      <w:pPr>
        <w:autoSpaceDE w:val="0"/>
        <w:adjustRightInd w:val="0"/>
        <w:rPr>
          <w:color w:val="000000"/>
          <w:szCs w:val="22"/>
        </w:rPr>
      </w:pPr>
      <w:r w:rsidRPr="00772F0B">
        <w:rPr>
          <w:color w:val="000000"/>
          <w:szCs w:val="22"/>
        </w:rPr>
        <w:t>Tipo 1: Documento que se utilizará para justificar el gasto: Nómina, Recibo, Factura o ticket (hasta 20 euros)</w:t>
      </w:r>
    </w:p>
    <w:p w:rsidR="00F17EA9" w:rsidRPr="00772F0B" w:rsidRDefault="002F6EAA">
      <w:pPr>
        <w:autoSpaceDE w:val="0"/>
        <w:adjustRightInd w:val="0"/>
        <w:rPr>
          <w:color w:val="000000"/>
          <w:szCs w:val="22"/>
        </w:rPr>
      </w:pPr>
      <w:r w:rsidRPr="00772F0B">
        <w:rPr>
          <w:color w:val="000000"/>
          <w:szCs w:val="22"/>
        </w:rPr>
        <w:t>Número 2: Si es factura o ticket</w:t>
      </w:r>
    </w:p>
    <w:p w:rsidR="00F17EA9" w:rsidRPr="00772F0B" w:rsidRDefault="002F6EAA">
      <w:pPr>
        <w:autoSpaceDE w:val="0"/>
        <w:adjustRightInd w:val="0"/>
        <w:rPr>
          <w:color w:val="000000"/>
          <w:szCs w:val="22"/>
        </w:rPr>
      </w:pPr>
      <w:r w:rsidRPr="00772F0B">
        <w:rPr>
          <w:color w:val="000000"/>
          <w:szCs w:val="22"/>
        </w:rPr>
        <w:t>3. Fecha: en todos los casos</w:t>
      </w:r>
    </w:p>
    <w:p w:rsidR="00F17EA9" w:rsidRPr="00772F0B" w:rsidRDefault="002F6EAA">
      <w:pPr>
        <w:autoSpaceDE w:val="0"/>
        <w:adjustRightInd w:val="0"/>
        <w:rPr>
          <w:color w:val="000000"/>
          <w:szCs w:val="22"/>
        </w:rPr>
      </w:pPr>
      <w:r w:rsidRPr="00772F0B">
        <w:rPr>
          <w:color w:val="000000"/>
          <w:szCs w:val="22"/>
        </w:rPr>
        <w:t>4. Emisor: el que realiza Facturas y Tickets y la asociación que lo hace en nóminas y recibos.</w:t>
      </w:r>
    </w:p>
    <w:p w:rsidR="00F17EA9" w:rsidRPr="00772F0B" w:rsidRDefault="002F6EAA">
      <w:pPr>
        <w:autoSpaceDE w:val="0"/>
        <w:adjustRightInd w:val="0"/>
        <w:rPr>
          <w:color w:val="000000"/>
          <w:szCs w:val="22"/>
        </w:rPr>
      </w:pPr>
      <w:r>
        <w:rPr>
          <w:color w:val="000000"/>
          <w:szCs w:val="22"/>
        </w:rPr>
        <w:t>5</w:t>
      </w:r>
      <w:r w:rsidRPr="00772F0B">
        <w:rPr>
          <w:color w:val="000000"/>
          <w:szCs w:val="22"/>
        </w:rPr>
        <w:t xml:space="preserve"> Destinatario: Persona que ha trabajado en facturas y tickets de asociación, nóminas y recibos.</w:t>
      </w:r>
    </w:p>
    <w:p w:rsidR="00F17EA9" w:rsidRPr="00772F0B" w:rsidRDefault="002F6EAA">
      <w:pPr>
        <w:autoSpaceDE w:val="0"/>
        <w:adjustRightInd w:val="0"/>
        <w:rPr>
          <w:color w:val="000000"/>
          <w:szCs w:val="22"/>
        </w:rPr>
      </w:pPr>
      <w:r w:rsidRPr="00772F0B">
        <w:rPr>
          <w:color w:val="000000"/>
          <w:szCs w:val="22"/>
        </w:rPr>
        <w:t>6. Concepto: trabajo o destino del gasto</w:t>
      </w:r>
    </w:p>
    <w:p w:rsidR="00F17EA9" w:rsidRPr="00772F0B" w:rsidRDefault="002F6EAA">
      <w:pPr>
        <w:autoSpaceDE w:val="0"/>
        <w:adjustRightInd w:val="0"/>
        <w:rPr>
          <w:color w:val="000000"/>
          <w:szCs w:val="22"/>
        </w:rPr>
      </w:pPr>
      <w:r>
        <w:rPr>
          <w:color w:val="000000"/>
          <w:szCs w:val="22"/>
        </w:rPr>
        <w:t>7 IVA</w:t>
      </w:r>
      <w:r w:rsidRPr="00772F0B">
        <w:rPr>
          <w:color w:val="000000"/>
          <w:szCs w:val="22"/>
        </w:rPr>
        <w:t>: en el caso de Facturas y Tickets.</w:t>
      </w:r>
    </w:p>
    <w:p w:rsidR="00F17EA9" w:rsidRPr="00772F0B" w:rsidRDefault="002F6EAA">
      <w:pPr>
        <w:autoSpaceDE w:val="0"/>
        <w:adjustRightInd w:val="0"/>
        <w:rPr>
          <w:color w:val="000000"/>
          <w:szCs w:val="22"/>
        </w:rPr>
      </w:pPr>
      <w:r>
        <w:rPr>
          <w:color w:val="000000"/>
          <w:szCs w:val="22"/>
        </w:rPr>
        <w:t>8</w:t>
      </w:r>
      <w:r w:rsidRPr="00772F0B">
        <w:rPr>
          <w:color w:val="000000"/>
          <w:szCs w:val="22"/>
        </w:rPr>
        <w:t xml:space="preserve"> IRPF: En caso de nómina y recibos.</w:t>
      </w:r>
    </w:p>
    <w:p w:rsidR="00F17EA9" w:rsidRPr="00772F0B" w:rsidRDefault="002F6EAA">
      <w:pPr>
        <w:autoSpaceDE w:val="0"/>
        <w:adjustRightInd w:val="0"/>
        <w:rPr>
          <w:color w:val="000000"/>
          <w:szCs w:val="22"/>
        </w:rPr>
      </w:pPr>
      <w:r>
        <w:rPr>
          <w:color w:val="000000"/>
          <w:szCs w:val="22"/>
        </w:rPr>
        <w:t>9</w:t>
      </w:r>
      <w:r w:rsidRPr="00772F0B">
        <w:rPr>
          <w:color w:val="000000"/>
          <w:szCs w:val="22"/>
        </w:rPr>
        <w:t xml:space="preserve"> Cantidad: lo que la Asociación ha tenido que pagar.</w:t>
      </w:r>
    </w:p>
    <w:p w:rsidR="00F17EA9" w:rsidRPr="00772F0B" w:rsidRDefault="002F6EAA">
      <w:pPr>
        <w:rPr>
          <w:color w:val="000000"/>
          <w:szCs w:val="22"/>
        </w:rPr>
      </w:pPr>
      <w:r>
        <w:rPr>
          <w:color w:val="000000"/>
          <w:szCs w:val="22"/>
        </w:rPr>
        <w:t>10</w:t>
      </w:r>
      <w:r w:rsidRPr="00772F0B">
        <w:rPr>
          <w:color w:val="000000"/>
          <w:szCs w:val="22"/>
        </w:rPr>
        <w:t>. Total: Suma de todos los conceptos</w:t>
      </w:r>
    </w:p>
    <w:p w:rsidR="00F17EA9" w:rsidRPr="00772F0B" w:rsidRDefault="00F17EA9">
      <w:pPr>
        <w:rPr>
          <w:color w:val="000000"/>
          <w:szCs w:val="22"/>
        </w:rPr>
      </w:pPr>
    </w:p>
    <w:p w:rsidR="00F17EA9" w:rsidRPr="00772F0B" w:rsidRDefault="00F17EA9">
      <w:pPr>
        <w:rPr>
          <w:color w:val="000000"/>
          <w:szCs w:val="22"/>
        </w:rPr>
      </w:pPr>
    </w:p>
    <w:p w:rsidR="00F17EA9" w:rsidRPr="00772F0B" w:rsidRDefault="00F17EA9">
      <w:pPr>
        <w:rPr>
          <w:color w:val="000000"/>
          <w:szCs w:val="22"/>
        </w:rPr>
      </w:pPr>
    </w:p>
    <w:p w:rsidR="00F17EA9" w:rsidRPr="00772F0B" w:rsidRDefault="002F6EAA">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772F0B">
        <w:rPr>
          <w:rFonts w:ascii="Arial" w:hAnsi="Arial" w:cs="Arial"/>
          <w:sz w:val="22"/>
          <w:szCs w:val="22"/>
        </w:rPr>
        <w:t>En calidad de representante legal de la citada entidad,</w:t>
      </w:r>
    </w:p>
    <w:p w:rsidR="00F17EA9" w:rsidRPr="00772F0B" w:rsidRDefault="00F17EA9">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sz w:val="22"/>
          <w:szCs w:val="22"/>
        </w:rPr>
      </w:pPr>
    </w:p>
    <w:p w:rsidR="00F17EA9" w:rsidRPr="00772F0B" w:rsidRDefault="002F6EAA">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sz w:val="22"/>
          <w:szCs w:val="22"/>
        </w:rPr>
      </w:pPr>
      <w:r w:rsidRPr="00772F0B">
        <w:rPr>
          <w:rFonts w:ascii="Arial" w:hAnsi="Arial" w:cs="Arial"/>
          <w:b/>
          <w:bCs/>
          <w:sz w:val="22"/>
          <w:szCs w:val="22"/>
        </w:rPr>
        <w:t>Declaro que:</w:t>
      </w:r>
    </w:p>
    <w:p w:rsidR="00F17EA9" w:rsidRPr="00772F0B" w:rsidRDefault="002F6EAA">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2"/>
          <w:szCs w:val="22"/>
        </w:rPr>
      </w:pPr>
      <w:r w:rsidRPr="00772F0B">
        <w:rPr>
          <w:rFonts w:ascii="Arial" w:hAnsi="Arial" w:cs="Arial"/>
          <w:sz w:val="22"/>
          <w:szCs w:val="22"/>
        </w:rPr>
        <w:t>Que son ciertos los d</w:t>
      </w:r>
      <w:r>
        <w:rPr>
          <w:rFonts w:ascii="Arial" w:hAnsi="Arial" w:cs="Arial"/>
          <w:sz w:val="22"/>
          <w:szCs w:val="22"/>
        </w:rPr>
        <w:t xml:space="preserve">atos contenidos en este anexo </w:t>
      </w:r>
      <w:r w:rsidRPr="00772F0B">
        <w:rPr>
          <w:rFonts w:ascii="Arial" w:hAnsi="Arial" w:cs="Arial"/>
          <w:sz w:val="22"/>
          <w:szCs w:val="22"/>
        </w:rPr>
        <w:t xml:space="preserve"> de la presente convocatoria. Que cumplo con los requisitos establecidos en el citado artículo</w:t>
      </w:r>
      <w:r>
        <w:rPr>
          <w:rFonts w:ascii="Arial" w:hAnsi="Arial" w:cs="Arial"/>
          <w:sz w:val="22"/>
          <w:szCs w:val="22"/>
        </w:rPr>
        <w:t xml:space="preserve"> 13</w:t>
      </w:r>
      <w:r w:rsidRPr="00772F0B">
        <w:rPr>
          <w:rFonts w:ascii="Arial" w:hAnsi="Arial" w:cs="Arial"/>
          <w:sz w:val="22"/>
          <w:szCs w:val="22"/>
        </w:rPr>
        <w:t xml:space="preserve"> y que, en todo caso, estoy dispuesto a poner a disposición del Ayuntamiento de Ibarra las actuaciones necesarias para verificar la correcta aplicación de la subvención recibida.</w:t>
      </w:r>
    </w:p>
    <w:p w:rsidR="00F17EA9" w:rsidRPr="00772F0B" w:rsidRDefault="002F6EAA">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772F0B">
        <w:rPr>
          <w:rFonts w:ascii="Arial" w:hAnsi="Arial" w:cs="Arial"/>
          <w:sz w:val="22"/>
          <w:szCs w:val="22"/>
        </w:rPr>
        <w:t>Firma del responsable y sello de la entidad:</w:t>
      </w:r>
    </w:p>
    <w:p w:rsidR="00F17EA9" w:rsidRPr="00772F0B" w:rsidRDefault="00F17EA9">
      <w:pPr>
        <w:rPr>
          <w:color w:val="000000"/>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2F6EAA">
      <w:pPr>
        <w:rPr>
          <w:szCs w:val="22"/>
        </w:rPr>
      </w:pPr>
      <w:r w:rsidRPr="00772F0B">
        <w:rPr>
          <w:noProof/>
          <w:szCs w:val="22"/>
          <w:lang w:val="es-ES" w:eastAsia="es-ES" w:bidi="ar-SA"/>
        </w:rPr>
        <mc:AlternateContent>
          <mc:Choice Requires="wps">
            <w:drawing>
              <wp:anchor distT="0" distB="0" distL="114300" distR="114300" simplePos="0" relativeHeight="251657728" behindDoc="0" locked="0" layoutInCell="1" allowOverlap="1">
                <wp:simplePos x="0" y="0"/>
                <wp:positionH relativeFrom="column">
                  <wp:posOffset>3461385</wp:posOffset>
                </wp:positionH>
                <wp:positionV relativeFrom="paragraph">
                  <wp:posOffset>222250</wp:posOffset>
                </wp:positionV>
                <wp:extent cx="495300" cy="235585"/>
                <wp:effectExtent l="13335" t="8890" r="571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4D7BC" id="Rectangle 2" o:spid="_x0000_s1026" style="position:absolute;margin-left:272.55pt;margin-top:17.5pt;width:39pt;height:18.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"/>
            </w:pict>
          </mc:Fallback>
        </mc:AlternateContent>
      </w:r>
      <w:r w:rsidRPr="00772F0B">
        <w:rPr>
          <w:szCs w:val="22"/>
        </w:rPr>
        <w:t>Autorizo al Ayuntamiento de Ibarra a tramitar la solicitud de subvención para el tratamiento de los datos recogidos a través de este formulario</w:t>
      </w:r>
    </w:p>
    <w:p w:rsidR="00F17EA9" w:rsidRPr="00772F0B" w:rsidRDefault="002F6EAA">
      <w:pPr>
        <w:rPr>
          <w:szCs w:val="22"/>
        </w:rPr>
      </w:pPr>
      <w:r w:rsidRPr="00772F0B">
        <w:rPr>
          <w:szCs w:val="22"/>
        </w:rPr>
        <w:t>(Marcar con x la autorización)</w:t>
      </w: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p w:rsidR="00F17EA9" w:rsidRPr="00772F0B" w:rsidRDefault="002F6EAA">
      <w:pPr>
        <w:rPr>
          <w:szCs w:val="22"/>
        </w:rPr>
      </w:pPr>
      <w:r w:rsidRPr="00772F0B">
        <w:rPr>
          <w:szCs w:val="22"/>
        </w:rPr>
        <w:t>Nombre Apellidos..............................................................</w:t>
      </w:r>
    </w:p>
    <w:p w:rsidR="00F17EA9" w:rsidRPr="00772F0B" w:rsidRDefault="00F17EA9">
      <w:pPr>
        <w:rPr>
          <w:szCs w:val="22"/>
        </w:rPr>
      </w:pPr>
    </w:p>
    <w:p w:rsidR="00F17EA9" w:rsidRPr="00772F0B" w:rsidRDefault="002F6EAA">
      <w:pPr>
        <w:pBdr>
          <w:top w:val="single" w:sz="4" w:space="1" w:color="auto"/>
          <w:left w:val="single" w:sz="4" w:space="4" w:color="auto"/>
          <w:bottom w:val="single" w:sz="4" w:space="1" w:color="auto"/>
          <w:right w:val="single" w:sz="4" w:space="4" w:color="auto"/>
          <w:between w:val="single" w:sz="4" w:space="1" w:color="auto"/>
          <w:bar w:val="single" w:sz="4" w:color="auto"/>
        </w:pBdr>
        <w:rPr>
          <w:szCs w:val="22"/>
        </w:rPr>
      </w:pPr>
      <w:r w:rsidRPr="00772F0B">
        <w:rPr>
          <w:szCs w:val="22"/>
        </w:rPr>
        <w:tab/>
        <w:t>En.................................., a........ de.................................... de 2026</w:t>
      </w:r>
    </w:p>
    <w:p w:rsidR="00F17EA9" w:rsidRPr="00772F0B" w:rsidRDefault="00F17EA9">
      <w:pPr>
        <w:rPr>
          <w:szCs w:val="22"/>
        </w:rPr>
      </w:pPr>
    </w:p>
    <w:p w:rsidR="00F17EA9" w:rsidRPr="00772F0B" w:rsidRDefault="00F17EA9">
      <w:pPr>
        <w:rPr>
          <w:szCs w:val="22"/>
        </w:rPr>
      </w:pPr>
    </w:p>
    <w:p w:rsidR="00F17EA9" w:rsidRPr="00772F0B" w:rsidRDefault="00F17EA9">
      <w:pPr>
        <w:rPr>
          <w:szCs w:val="22"/>
        </w:rPr>
      </w:pPr>
    </w:p>
    <w:tbl>
      <w:tblPr>
        <w:tblpPr w:leftFromText="141" w:rightFromText="141" w:vertAnchor="text" w:horzAnchor="margin" w:tblpY="116"/>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F17EA9" w:rsidRPr="00772F0B">
        <w:trPr>
          <w:trHeight w:val="454"/>
        </w:trPr>
        <w:tc>
          <w:tcPr>
            <w:tcW w:w="9322" w:type="dxa"/>
            <w:vAlign w:val="center"/>
          </w:tcPr>
          <w:p w:rsidR="00F17EA9" w:rsidRPr="00772F0B" w:rsidRDefault="002F6EAA">
            <w:pPr>
              <w:widowControl/>
              <w:suppressAutoHyphens w:val="0"/>
              <w:autoSpaceDE w:val="0"/>
              <w:adjustRightInd w:val="0"/>
              <w:jc w:val="center"/>
              <w:rPr>
                <w:rFonts w:eastAsia="Calibri"/>
                <w:color w:val="000000"/>
                <w:kern w:val="0"/>
                <w:szCs w:val="22"/>
              </w:rPr>
            </w:pPr>
            <w:r w:rsidRPr="00772F0B">
              <w:rPr>
                <w:rFonts w:eastAsia="Calibri"/>
                <w:b/>
                <w:bCs/>
                <w:color w:val="000000"/>
                <w:kern w:val="0"/>
                <w:szCs w:val="22"/>
              </w:rPr>
              <w:t>AVISO LEGAL</w:t>
            </w:r>
          </w:p>
        </w:tc>
      </w:tr>
      <w:tr w:rsidR="00F17EA9" w:rsidRPr="00772F0B">
        <w:trPr>
          <w:trHeight w:val="454"/>
        </w:trPr>
        <w:tc>
          <w:tcPr>
            <w:tcW w:w="9322" w:type="dxa"/>
          </w:tcPr>
          <w:p w:rsidR="00F17EA9" w:rsidRPr="00772F0B" w:rsidRDefault="00F17EA9">
            <w:pPr>
              <w:widowControl/>
              <w:suppressAutoHyphens w:val="0"/>
              <w:autoSpaceDE w:val="0"/>
              <w:adjustRightInd w:val="0"/>
              <w:rPr>
                <w:rFonts w:eastAsia="Calibri"/>
                <w:color w:val="000000"/>
                <w:kern w:val="0"/>
                <w:szCs w:val="22"/>
              </w:rPr>
            </w:pPr>
          </w:p>
          <w:p w:rsidR="00F17EA9" w:rsidRPr="00772F0B" w:rsidRDefault="002F6EAA">
            <w:pPr>
              <w:widowControl/>
              <w:suppressAutoHyphens w:val="0"/>
              <w:jc w:val="both"/>
              <w:rPr>
                <w:rFonts w:eastAsia="Times New Roman"/>
                <w:kern w:val="0"/>
                <w:szCs w:val="22"/>
              </w:rPr>
            </w:pPr>
            <w:r w:rsidRPr="00772F0B">
              <w:rPr>
                <w:rFonts w:eastAsia="Calibri"/>
                <w:color w:val="000000"/>
                <w:kern w:val="0"/>
                <w:szCs w:val="22"/>
              </w:rPr>
              <w:t>De</w:t>
            </w:r>
            <w:r w:rsidRPr="00772F0B">
              <w:rPr>
                <w:szCs w:val="22"/>
              </w:rPr>
              <w:t xml:space="preserve"> conformidad con la Ley Orgánica 15/1999, de 13 de diciembre, de Protección de Datos de Carácter Personal, y con la Ley 2/2004, de 25 de febrero, de Ficheros de Datos de Carácter Personal de Titularidad Pública y de Creación de la Agencia Vasca de Protección de Datos, todos los datos recogidos en el presente formulario serán recogidos y tratados por el Ayuntamiento de Ibarra con la finalidad de tramitar su solicitud.</w:t>
            </w:r>
          </w:p>
          <w:p w:rsidR="00F17EA9" w:rsidRPr="00772F0B" w:rsidRDefault="00F17EA9">
            <w:pPr>
              <w:widowControl/>
              <w:suppressAutoHyphens w:val="0"/>
              <w:jc w:val="both"/>
              <w:rPr>
                <w:rFonts w:eastAsia="Times New Roman"/>
                <w:kern w:val="0"/>
                <w:szCs w:val="22"/>
              </w:rPr>
            </w:pPr>
          </w:p>
          <w:p w:rsidR="00F17EA9" w:rsidRPr="00772F0B" w:rsidRDefault="002F6EAA">
            <w:pPr>
              <w:widowControl/>
              <w:suppressAutoHyphens w:val="0"/>
              <w:jc w:val="both"/>
              <w:rPr>
                <w:rFonts w:eastAsia="Times New Roman"/>
                <w:b/>
                <w:kern w:val="0"/>
                <w:szCs w:val="22"/>
              </w:rPr>
            </w:pPr>
            <w:r w:rsidRPr="009C7F93">
              <w:rPr>
                <w:rFonts w:eastAsia="Times New Roman"/>
                <w:kern w:val="0"/>
                <w:szCs w:val="22"/>
              </w:rPr>
              <w:t>Esta</w:t>
            </w:r>
            <w:r w:rsidRPr="009C7F93">
              <w:rPr>
                <w:szCs w:val="22"/>
              </w:rPr>
              <w:t xml:space="preserve"> </w:t>
            </w:r>
            <w:r w:rsidRPr="00772F0B">
              <w:rPr>
                <w:szCs w:val="22"/>
              </w:rPr>
              <w:t>solicitud, presentada voluntariamente por usted, será respondida por el Ayuntamiento con la finalidad de facilitarle los trámites municipales, pudiendo usted revocar dicha autorización en cualquier momento.</w:t>
            </w:r>
          </w:p>
          <w:p w:rsidR="00F17EA9" w:rsidRPr="00772F0B" w:rsidRDefault="00F17EA9">
            <w:pPr>
              <w:widowControl/>
              <w:suppressAutoHyphens w:val="0"/>
              <w:jc w:val="both"/>
              <w:rPr>
                <w:rFonts w:eastAsia="Times New Roman"/>
                <w:b/>
                <w:kern w:val="0"/>
                <w:szCs w:val="22"/>
              </w:rPr>
            </w:pPr>
          </w:p>
          <w:p w:rsidR="00F17EA9" w:rsidRPr="00772F0B" w:rsidRDefault="002F6EAA">
            <w:pPr>
              <w:widowControl/>
              <w:suppressAutoHyphens w:val="0"/>
              <w:jc w:val="both"/>
              <w:rPr>
                <w:rFonts w:eastAsia="Times New Roman"/>
                <w:kern w:val="0"/>
                <w:szCs w:val="22"/>
              </w:rPr>
            </w:pPr>
            <w:r w:rsidRPr="00772F0B">
              <w:rPr>
                <w:rFonts w:eastAsia="Times New Roman"/>
                <w:kern w:val="0"/>
                <w:szCs w:val="22"/>
              </w:rPr>
              <w:t>Por tanto, el Ayuntamiento conservará la autorización concedida hasta que sea revocada por usted o hasta que deje de ser necesaria para la finalidad para la que fue creada.</w:t>
            </w:r>
          </w:p>
          <w:p w:rsidR="00F17EA9" w:rsidRPr="00772F0B" w:rsidRDefault="00F17EA9">
            <w:pPr>
              <w:widowControl/>
              <w:suppressAutoHyphens w:val="0"/>
              <w:jc w:val="both"/>
              <w:rPr>
                <w:rFonts w:eastAsia="Times New Roman"/>
                <w:kern w:val="0"/>
                <w:szCs w:val="22"/>
              </w:rPr>
            </w:pPr>
          </w:p>
          <w:p w:rsidR="00F17EA9" w:rsidRPr="00772F0B" w:rsidRDefault="002F6EAA">
            <w:pPr>
              <w:widowControl/>
              <w:suppressAutoHyphens w:val="0"/>
              <w:jc w:val="both"/>
              <w:rPr>
                <w:rFonts w:eastAsia="Times New Roman"/>
                <w:kern w:val="0"/>
                <w:szCs w:val="22"/>
              </w:rPr>
            </w:pPr>
            <w:r w:rsidRPr="00772F0B">
              <w:rPr>
                <w:rFonts w:eastAsia="Times New Roman"/>
                <w:kern w:val="0"/>
                <w:szCs w:val="22"/>
              </w:rPr>
              <w:t>Para el tratamiento de los datos, el Ayuntamiento de Ibarra se asegura de que ha adoptado todas las medidas de seguridad pertinentes y ha formado al personal para asegurar la privatización de los mismos, con el fin de evitar su pérdida, mal uso, modificación, acceso no autorizado o pérdida, en cumplimiento de la normativa de Protección de Datos de Carácter Personal.</w:t>
            </w:r>
          </w:p>
          <w:p w:rsidR="00F17EA9" w:rsidRPr="00772F0B" w:rsidRDefault="00F17EA9">
            <w:pPr>
              <w:widowControl/>
              <w:suppressAutoHyphens w:val="0"/>
              <w:jc w:val="both"/>
              <w:rPr>
                <w:rFonts w:eastAsia="Times New Roman"/>
                <w:kern w:val="0"/>
                <w:szCs w:val="22"/>
              </w:rPr>
            </w:pPr>
          </w:p>
          <w:p w:rsidR="00F17EA9" w:rsidRPr="00772F0B" w:rsidRDefault="002F6EAA">
            <w:pPr>
              <w:widowControl/>
              <w:suppressAutoHyphens w:val="0"/>
              <w:jc w:val="both"/>
              <w:rPr>
                <w:rFonts w:eastAsia="Calibri"/>
                <w:color w:val="000000"/>
                <w:kern w:val="0"/>
                <w:szCs w:val="22"/>
              </w:rPr>
            </w:pPr>
            <w:r w:rsidRPr="00772F0B">
              <w:rPr>
                <w:rFonts w:eastAsia="Times New Roman"/>
                <w:kern w:val="0"/>
                <w:szCs w:val="22"/>
              </w:rPr>
              <w:t>El</w:t>
            </w:r>
            <w:r w:rsidRPr="00772F0B">
              <w:rPr>
                <w:szCs w:val="22"/>
              </w:rPr>
              <w:t xml:space="preserve"> interesado tiene derecho en cualquier momento al acceso, rectificación, cancelación, oposición, limitación y portabilidad de sus datos. Para ello deberá presentar una solicitud a la Delegada de Protección de Datos del Ayuntamiento de Ibarra, Plaza San Bartolomé 2, 2040</w:t>
            </w:r>
            <w:r>
              <w:rPr>
                <w:szCs w:val="22"/>
              </w:rPr>
              <w:t xml:space="preserve">0 IBARRA, o enviar un email a </w:t>
            </w:r>
            <w:proofErr w:type="spellStart"/>
            <w:r>
              <w:rPr>
                <w:szCs w:val="22"/>
              </w:rPr>
              <w:t>d</w:t>
            </w:r>
            <w:r w:rsidRPr="00772F0B">
              <w:rPr>
                <w:szCs w:val="22"/>
              </w:rPr>
              <w:t>bo@ibarra.eus</w:t>
            </w:r>
            <w:proofErr w:type="spellEnd"/>
            <w:r w:rsidRPr="00772F0B">
              <w:rPr>
                <w:szCs w:val="22"/>
              </w:rPr>
              <w:t>, indicando en ambos casos "Asunto: derechos LOPD" y adjuntando copia de un documento acreditativo de la identidad, de acuerdo con la normativa.</w:t>
            </w:r>
            <w:hyperlink r:id="rId6" w:history="1"/>
          </w:p>
          <w:p w:rsidR="00F17EA9" w:rsidRPr="00772F0B" w:rsidRDefault="00F17EA9">
            <w:pPr>
              <w:widowControl/>
              <w:suppressAutoHyphens w:val="0"/>
              <w:jc w:val="both"/>
              <w:rPr>
                <w:rFonts w:eastAsia="Calibri"/>
                <w:color w:val="000000"/>
                <w:kern w:val="0"/>
                <w:szCs w:val="22"/>
              </w:rPr>
            </w:pPr>
          </w:p>
          <w:p w:rsidR="00F17EA9" w:rsidRPr="00772F0B" w:rsidRDefault="002F6EAA">
            <w:pPr>
              <w:widowControl/>
              <w:suppressAutoHyphens w:val="0"/>
              <w:autoSpaceDE w:val="0"/>
              <w:adjustRightInd w:val="0"/>
              <w:jc w:val="both"/>
              <w:rPr>
                <w:rFonts w:eastAsia="Calibri"/>
                <w:color w:val="000000"/>
                <w:kern w:val="0"/>
                <w:szCs w:val="22"/>
              </w:rPr>
            </w:pPr>
            <w:r w:rsidRPr="00772F0B">
              <w:rPr>
                <w:rFonts w:eastAsia="Times New Roman"/>
                <w:kern w:val="0"/>
                <w:szCs w:val="22"/>
              </w:rPr>
              <w:t>Si</w:t>
            </w:r>
            <w:r w:rsidRPr="00772F0B">
              <w:rPr>
                <w:szCs w:val="22"/>
              </w:rPr>
              <w:t xml:space="preserve"> considera que sus derechos no han sido debidamente tenidos en cuenta, puede dirigirse a la autoridad competente en la materia (Agencia de Protección de Datos www.agpd.es).</w:t>
            </w:r>
            <w:hyperlink r:id="rId7" w:history="1"/>
          </w:p>
        </w:tc>
      </w:tr>
    </w:tbl>
    <w:p w:rsidR="00F17EA9" w:rsidRPr="00772F0B" w:rsidRDefault="00F17EA9">
      <w:pPr>
        <w:rPr>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pStyle w:val="TableContents"/>
        <w:suppressLineNumbers w:val="0"/>
        <w:spacing w:line="276" w:lineRule="auto"/>
        <w:ind w:right="113"/>
        <w:jc w:val="both"/>
        <w:rPr>
          <w:rFonts w:ascii="Arial" w:hAnsi="Arial" w:cs="Arial"/>
          <w:sz w:val="22"/>
          <w:szCs w:val="22"/>
        </w:rPr>
      </w:pPr>
    </w:p>
    <w:p w:rsidR="00F17EA9" w:rsidRPr="00772F0B" w:rsidRDefault="00F17EA9">
      <w:pPr>
        <w:rPr>
          <w:szCs w:val="22"/>
        </w:rPr>
      </w:pPr>
    </w:p>
    <w:sectPr w:rsidR="00F17EA9" w:rsidRPr="00772F0B">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OpenSymbol">
    <w:altName w:val="Arial Unicode MS"/>
    <w:charset w:val="00"/>
    <w:family w:val="auto"/>
    <w:pitch w:val="variable"/>
  </w:font>
  <w:font w:name="Segoe UI">
    <w:panose1 w:val="020B0502040204020203"/>
    <w:charset w:val="00"/>
    <w:family w:val="swiss"/>
    <w:pitch w:val="variable"/>
    <w:sig w:usb0="E4002EFF" w:usb1="C000E47F" w:usb2="00000009" w:usb3="00000000" w:csb0="000001FF" w:csb1="00000000"/>
  </w:font>
  <w:font w:name="Arimo">
    <w:altName w:val="arial"/>
    <w:charset w:val="80"/>
    <w:family w:val="swiss"/>
    <w:pitch w:val="variable"/>
  </w:font>
  <w:font w:name="Liberation Serif">
    <w:altName w:val="Times New Roman"/>
    <w:charset w:val="00"/>
    <w:family w:val="roman"/>
    <w:pitch w:val="variable"/>
    <w:sig w:usb0="E0000AFF" w:usb1="500078FF" w:usb2="00000021" w:usb3="00000000" w:csb0="000001BF" w:csb1="00000000"/>
  </w:font>
  <w:font w:name="Nimbus Sans L">
    <w:altName w:val="Arial"/>
    <w:charset w:val="80"/>
    <w:family w:val="auto"/>
    <w:pitch w:val="variable"/>
  </w:font>
  <w:font w:name="Calibri">
    <w:panose1 w:val="020F0502020204030204"/>
    <w:charset w:val="00"/>
    <w:family w:val="swiss"/>
    <w:pitch w:val="variable"/>
    <w:sig w:usb0="E4002EFF" w:usb1="C000247B" w:usb2="00000009" w:usb3="00000000" w:csb0="000001FF" w:csb1="00000000"/>
  </w:font>
  <w:font w:name="Droid Sans Fallback">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8C51F65"/>
    <w:multiLevelType w:val="hybridMultilevel"/>
    <w:tmpl w:val="CAC8CFE4"/>
    <w:lvl w:ilvl="0" w:tplc="E1669DFE">
      <w:start w:val="3"/>
      <w:numFmt w:val="bullet"/>
      <w:lvlText w:val="-"/>
      <w:lvlJc w:val="left"/>
      <w:pPr>
        <w:ind w:left="700" w:hanging="360"/>
      </w:pPr>
      <w:rPr>
        <w:rFonts w:ascii="Arial" w:eastAsia="Times New Roman" w:hAnsi="Arial" w:cs="Arial" w:hint="default"/>
      </w:rPr>
    </w:lvl>
    <w:lvl w:ilvl="1" w:tplc="0C0A0003" w:tentative="1">
      <w:start w:val="1"/>
      <w:numFmt w:val="bullet"/>
      <w:lvlText w:val="o"/>
      <w:lvlJc w:val="left"/>
      <w:pPr>
        <w:ind w:left="1420" w:hanging="360"/>
      </w:pPr>
      <w:rPr>
        <w:rFonts w:ascii="Courier New" w:hAnsi="Courier New" w:cs="Courier New" w:hint="default"/>
      </w:rPr>
    </w:lvl>
    <w:lvl w:ilvl="2" w:tplc="0C0A0005" w:tentative="1">
      <w:start w:val="1"/>
      <w:numFmt w:val="bullet"/>
      <w:lvlText w:val=""/>
      <w:lvlJc w:val="left"/>
      <w:pPr>
        <w:ind w:left="2140" w:hanging="360"/>
      </w:pPr>
      <w:rPr>
        <w:rFonts w:ascii="Wingdings" w:hAnsi="Wingdings" w:hint="default"/>
      </w:rPr>
    </w:lvl>
    <w:lvl w:ilvl="3" w:tplc="0C0A0001" w:tentative="1">
      <w:start w:val="1"/>
      <w:numFmt w:val="bullet"/>
      <w:lvlText w:val=""/>
      <w:lvlJc w:val="left"/>
      <w:pPr>
        <w:ind w:left="2860" w:hanging="360"/>
      </w:pPr>
      <w:rPr>
        <w:rFonts w:ascii="Symbol" w:hAnsi="Symbol" w:hint="default"/>
      </w:rPr>
    </w:lvl>
    <w:lvl w:ilvl="4" w:tplc="0C0A0003" w:tentative="1">
      <w:start w:val="1"/>
      <w:numFmt w:val="bullet"/>
      <w:lvlText w:val="o"/>
      <w:lvlJc w:val="left"/>
      <w:pPr>
        <w:ind w:left="3580" w:hanging="360"/>
      </w:pPr>
      <w:rPr>
        <w:rFonts w:ascii="Courier New" w:hAnsi="Courier New" w:cs="Courier New" w:hint="default"/>
      </w:rPr>
    </w:lvl>
    <w:lvl w:ilvl="5" w:tplc="0C0A0005" w:tentative="1">
      <w:start w:val="1"/>
      <w:numFmt w:val="bullet"/>
      <w:lvlText w:val=""/>
      <w:lvlJc w:val="left"/>
      <w:pPr>
        <w:ind w:left="4300" w:hanging="360"/>
      </w:pPr>
      <w:rPr>
        <w:rFonts w:ascii="Wingdings" w:hAnsi="Wingdings" w:hint="default"/>
      </w:rPr>
    </w:lvl>
    <w:lvl w:ilvl="6" w:tplc="0C0A0001" w:tentative="1">
      <w:start w:val="1"/>
      <w:numFmt w:val="bullet"/>
      <w:lvlText w:val=""/>
      <w:lvlJc w:val="left"/>
      <w:pPr>
        <w:ind w:left="5020" w:hanging="360"/>
      </w:pPr>
      <w:rPr>
        <w:rFonts w:ascii="Symbol" w:hAnsi="Symbol" w:hint="default"/>
      </w:rPr>
    </w:lvl>
    <w:lvl w:ilvl="7" w:tplc="0C0A0003" w:tentative="1">
      <w:start w:val="1"/>
      <w:numFmt w:val="bullet"/>
      <w:lvlText w:val="o"/>
      <w:lvlJc w:val="left"/>
      <w:pPr>
        <w:ind w:left="5740" w:hanging="360"/>
      </w:pPr>
      <w:rPr>
        <w:rFonts w:ascii="Courier New" w:hAnsi="Courier New" w:cs="Courier New" w:hint="default"/>
      </w:rPr>
    </w:lvl>
    <w:lvl w:ilvl="8" w:tplc="0C0A0005" w:tentative="1">
      <w:start w:val="1"/>
      <w:numFmt w:val="bullet"/>
      <w:lvlText w:val=""/>
      <w:lvlJc w:val="left"/>
      <w:pPr>
        <w:ind w:left="6460" w:hanging="360"/>
      </w:pPr>
      <w:rPr>
        <w:rFonts w:ascii="Wingdings" w:hAnsi="Wingdings" w:hint="default"/>
      </w:rPr>
    </w:lvl>
  </w:abstractNum>
  <w:abstractNum w:abstractNumId="2" w15:restartNumberingAfterBreak="0">
    <w:nsid w:val="0CDC7B2D"/>
    <w:multiLevelType w:val="hybridMultilevel"/>
    <w:tmpl w:val="2166C122"/>
    <w:lvl w:ilvl="0" w:tplc="8E6071F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119C3988"/>
    <w:multiLevelType w:val="hybridMultilevel"/>
    <w:tmpl w:val="8F0EB6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5943A7C"/>
    <w:multiLevelType w:val="hybridMultilevel"/>
    <w:tmpl w:val="8F0EB6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922E18"/>
    <w:multiLevelType w:val="hybridMultilevel"/>
    <w:tmpl w:val="8F0EB6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ED2C75"/>
    <w:multiLevelType w:val="hybridMultilevel"/>
    <w:tmpl w:val="A426B79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B57"/>
    <w:rsid w:val="001B5E5A"/>
    <w:rsid w:val="002623CE"/>
    <w:rsid w:val="002971FE"/>
    <w:rsid w:val="002B7A23"/>
    <w:rsid w:val="002F6EAA"/>
    <w:rsid w:val="003B6846"/>
    <w:rsid w:val="00492175"/>
    <w:rsid w:val="004F1DE7"/>
    <w:rsid w:val="0058109C"/>
    <w:rsid w:val="005F370B"/>
    <w:rsid w:val="00637B57"/>
    <w:rsid w:val="0068492A"/>
    <w:rsid w:val="006F2FFA"/>
    <w:rsid w:val="00772F0B"/>
    <w:rsid w:val="007A448F"/>
    <w:rsid w:val="00867B8A"/>
    <w:rsid w:val="00893442"/>
    <w:rsid w:val="008A23BF"/>
    <w:rsid w:val="008E37CC"/>
    <w:rsid w:val="008F3C07"/>
    <w:rsid w:val="00931256"/>
    <w:rsid w:val="009658DD"/>
    <w:rsid w:val="009C7F93"/>
    <w:rsid w:val="009D17D6"/>
    <w:rsid w:val="00B51855"/>
    <w:rsid w:val="00BA2F3C"/>
    <w:rsid w:val="00C1525D"/>
    <w:rsid w:val="00F17E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C729F0D-C5A2-4BB2-9D87-344ED70F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Arial Unicode MS" w:hAnsi="Arial" w:cs="Arial"/>
      <w:kern w:val="1"/>
      <w:sz w:val="22"/>
      <w:szCs w:val="24"/>
      <w:lang w:val="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eastAsia="Times New Roman"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sz w:val="20"/>
    </w:rPr>
  </w:style>
  <w:style w:type="character" w:customStyle="1" w:styleId="WW8Num7z1">
    <w:name w:val="WW8Num7z1"/>
    <w:rPr>
      <w:rFonts w:ascii="Courier New" w:hAnsi="Courier New" w:cs="Courier New" w:hint="default"/>
      <w:sz w:val="20"/>
    </w:rPr>
  </w:style>
  <w:style w:type="character" w:customStyle="1" w:styleId="WW8Num7z2">
    <w:name w:val="WW8Num7z2"/>
    <w:rPr>
      <w:rFonts w:ascii="Wingdings" w:hAnsi="Wingdings" w:cs="Wingdings" w:hint="default"/>
      <w:sz w:val="20"/>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paragraph" w:customStyle="1" w:styleId="Encabezado1">
    <w:name w:val="Encabezado1"/>
    <w:basedOn w:val="Normal"/>
    <w:next w:val="Textoindependiente"/>
    <w:pPr>
      <w:keepNext/>
      <w:spacing w:before="240" w:after="120"/>
    </w:pPr>
    <w:rPr>
      <w:rFonts w:ascii="Arimo" w:eastAsia="Liberation Serif" w:hAnsi="Arimo" w:cs="Nimbus Sans L"/>
      <w:sz w:val="28"/>
      <w:szCs w:val="28"/>
    </w:rPr>
  </w:style>
  <w:style w:type="paragraph" w:styleId="Textoindependiente">
    <w:name w:val="Body Text"/>
    <w:basedOn w:val="Normal"/>
    <w:link w:val="TextoindependienteCar"/>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link w:val="EncabezadoCar"/>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customStyle="1" w:styleId="Ttulo20">
    <w:name w:val="Título2"/>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Encabezadodelatabla">
    <w:name w:val="Encabezado de la tabla"/>
    <w:basedOn w:val="Contenidodelatabla"/>
    <w:pPr>
      <w:jc w:val="center"/>
    </w:pPr>
    <w:rPr>
      <w:b/>
      <w:bCs/>
    </w:rPr>
  </w:style>
  <w:style w:type="paragraph" w:customStyle="1" w:styleId="TableContents">
    <w:name w:val="Table Contents"/>
    <w:basedOn w:val="Normal"/>
    <w:rsid w:val="00637B57"/>
    <w:pPr>
      <w:widowControl/>
      <w:suppressLineNumbers/>
      <w:autoSpaceDN w:val="0"/>
      <w:textAlignment w:val="baseline"/>
    </w:pPr>
    <w:rPr>
      <w:rFonts w:ascii="Times New Roman" w:eastAsia="Times New Roman" w:hAnsi="Times New Roman" w:cs="Times New Roman"/>
      <w:spacing w:val="-3"/>
      <w:kern w:val="3"/>
      <w:sz w:val="24"/>
      <w:szCs w:val="20"/>
      <w:lang w:eastAsia="zh-CN" w:bidi="ar-SA"/>
    </w:rPr>
  </w:style>
  <w:style w:type="character" w:customStyle="1" w:styleId="TextoindependienteCar">
    <w:name w:val="Texto independiente Car"/>
    <w:link w:val="Textoindependiente"/>
    <w:rsid w:val="002623CE"/>
    <w:rPr>
      <w:rFonts w:ascii="Arial" w:eastAsia="Arial Unicode MS" w:hAnsi="Arial" w:cs="Arial"/>
      <w:kern w:val="1"/>
      <w:sz w:val="22"/>
      <w:szCs w:val="24"/>
      <w:lang w:val="es" w:eastAsia="hi-IN" w:bidi="hi-IN"/>
    </w:rPr>
  </w:style>
  <w:style w:type="character" w:customStyle="1" w:styleId="EncabezadoCar">
    <w:name w:val="Encabezado Car"/>
    <w:link w:val="Encabezado"/>
    <w:rsid w:val="002623CE"/>
    <w:rPr>
      <w:rFonts w:ascii="Arial" w:eastAsia="Arial Unicode MS" w:hAnsi="Arial" w:cs="Arial"/>
      <w:kern w:val="1"/>
      <w:sz w:val="28"/>
      <w:szCs w:val="28"/>
      <w:lang w:val="es" w:eastAsia="hi-IN" w:bidi="hi-IN"/>
    </w:rPr>
  </w:style>
  <w:style w:type="paragraph" w:customStyle="1" w:styleId="Standard">
    <w:name w:val="Standard"/>
    <w:rsid w:val="002623CE"/>
    <w:pPr>
      <w:suppressAutoHyphens/>
      <w:autoSpaceDN w:val="0"/>
      <w:textAlignment w:val="baseline"/>
    </w:pPr>
    <w:rPr>
      <w:spacing w:val="-3"/>
      <w:kern w:val="3"/>
      <w:sz w:val="24"/>
      <w:lang w:val="es" w:eastAsia="zh-CN"/>
    </w:rPr>
  </w:style>
  <w:style w:type="paragraph" w:customStyle="1" w:styleId="Textbody">
    <w:name w:val="Text body"/>
    <w:basedOn w:val="Standard"/>
    <w:rsid w:val="002623CE"/>
    <w:pPr>
      <w:spacing w:after="140" w:line="288" w:lineRule="auto"/>
    </w:pPr>
  </w:style>
  <w:style w:type="paragraph" w:customStyle="1" w:styleId="Default">
    <w:name w:val="Default"/>
    <w:rsid w:val="002623CE"/>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gp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o@ibarra.eu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3732</Words>
  <Characters>20527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24211</CharactersWithSpaces>
  <SharedDoc>false</SharedDoc>
  <HLinks>
    <vt:vector size="12" baseType="variant">
      <vt:variant>
        <vt:i4>6750262</vt:i4>
      </vt:variant>
      <vt:variant>
        <vt:i4>3</vt:i4>
      </vt:variant>
      <vt:variant>
        <vt:i4>0</vt:i4>
      </vt:variant>
      <vt:variant>
        <vt:i4>5</vt:i4>
      </vt:variant>
      <vt:variant>
        <vt:lpwstr>http://www.agpd.es/</vt:lpwstr>
      </vt:variant>
      <vt:variant>
        <vt:lpwstr/>
      </vt:variant>
      <vt:variant>
        <vt:i4>4718716</vt:i4>
      </vt:variant>
      <vt:variant>
        <vt:i4>0</vt:i4>
      </vt:variant>
      <vt:variant>
        <vt:i4>0</vt:i4>
      </vt:variant>
      <vt:variant>
        <vt:i4>5</vt:i4>
      </vt:variant>
      <vt:variant>
        <vt:lpwstr>mailto:dbo@ibarra.eus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informático</dc:creator>
  <cp:keywords/>
  <cp:lastModifiedBy>Ainhoa</cp:lastModifiedBy>
  <cp:revision>2</cp:revision>
  <cp:lastPrinted>2018-10-23T11:24:00Z</cp:lastPrinted>
  <dcterms:created xsi:type="dcterms:W3CDTF">2026-06-10T08:37:00Z</dcterms:created>
  <dcterms:modified xsi:type="dcterms:W3CDTF">2026-06-10T08:37:00Z</dcterms:modified>
</cp:coreProperties>
</file>