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4621" w:rsidRDefault="00476403" w:rsidP="00304E7B">
      <w:pPr>
        <w:jc w:val="both"/>
        <w:rPr>
          <w:rFonts w:ascii="Arial" w:hAnsi="Arial" w:cs="Arial"/>
          <w:b/>
          <w:sz w:val="24"/>
          <w:szCs w:val="24"/>
        </w:rPr>
      </w:pPr>
      <w:r>
        <w:rPr>
          <w:rFonts w:ascii="Arial" w:hAnsi="Arial" w:cs="Arial"/>
          <w:b/>
          <w:sz w:val="24"/>
          <w:szCs w:val="24"/>
        </w:rPr>
        <w:t xml:space="preserve">  </w:t>
      </w:r>
    </w:p>
    <w:p w:rsidR="00BA7F21" w:rsidRPr="00BA7F21" w:rsidRDefault="00BA7F21" w:rsidP="00A64621">
      <w:pPr>
        <w:jc w:val="center"/>
        <w:rPr>
          <w:rFonts w:ascii="Arial" w:hAnsi="Arial" w:cs="Arial"/>
          <w:b/>
          <w:sz w:val="24"/>
          <w:szCs w:val="24"/>
        </w:rPr>
      </w:pPr>
      <w:r w:rsidRPr="00BA7F21">
        <w:rPr>
          <w:rFonts w:ascii="Arial" w:hAnsi="Arial" w:cs="Arial"/>
          <w:b/>
          <w:sz w:val="24"/>
          <w:szCs w:val="24"/>
        </w:rPr>
        <w:t>AYUNTAMIENTO DE ESPLUGUES DE LLOBREGAT</w:t>
      </w:r>
    </w:p>
    <w:p w:rsidR="00BA7F21" w:rsidRPr="00A64621" w:rsidRDefault="00A64621" w:rsidP="00A64621">
      <w:pPr>
        <w:jc w:val="center"/>
        <w:rPr>
          <w:rFonts w:ascii="Arial" w:hAnsi="Arial" w:cs="Arial"/>
          <w:b/>
          <w:sz w:val="24"/>
          <w:szCs w:val="24"/>
        </w:rPr>
      </w:pPr>
      <w:r w:rsidRPr="00A64621">
        <w:rPr>
          <w:rFonts w:ascii="Arial" w:hAnsi="Arial" w:cs="Arial"/>
          <w:b/>
          <w:sz w:val="24"/>
          <w:szCs w:val="24"/>
        </w:rPr>
        <w:t>Apoyo por actividades y servicios en la Ciudad</w:t>
      </w:r>
    </w:p>
    <w:p w:rsidR="00BA7F21" w:rsidRDefault="00BA7F21" w:rsidP="00A64621">
      <w:pPr>
        <w:shd w:val="clear" w:color="auto" w:fill="FFFFFF" w:themeFill="background1"/>
        <w:jc w:val="center"/>
        <w:rPr>
          <w:rFonts w:ascii="Arial" w:hAnsi="Arial" w:cs="Arial"/>
          <w:sz w:val="24"/>
          <w:szCs w:val="24"/>
        </w:rPr>
      </w:pPr>
    </w:p>
    <w:p w:rsidR="00A64621" w:rsidRDefault="00A64621" w:rsidP="00A64621">
      <w:pPr>
        <w:shd w:val="clear" w:color="auto" w:fill="FFFFFF" w:themeFill="background1"/>
        <w:jc w:val="center"/>
        <w:rPr>
          <w:rFonts w:ascii="Arial" w:hAnsi="Arial" w:cs="Arial"/>
          <w:sz w:val="24"/>
          <w:szCs w:val="24"/>
        </w:rPr>
      </w:pPr>
    </w:p>
    <w:p w:rsidR="00A64621" w:rsidRDefault="00A64621" w:rsidP="00A64621">
      <w:pPr>
        <w:shd w:val="clear" w:color="auto" w:fill="FFFFFF" w:themeFill="background1"/>
        <w:jc w:val="center"/>
        <w:rPr>
          <w:rFonts w:ascii="Arial" w:hAnsi="Arial" w:cs="Arial"/>
          <w:sz w:val="24"/>
          <w:szCs w:val="24"/>
        </w:rPr>
      </w:pPr>
    </w:p>
    <w:p w:rsidR="00A64621" w:rsidRDefault="00A64621" w:rsidP="00A64621">
      <w:pPr>
        <w:shd w:val="clear" w:color="auto" w:fill="FFFFFF" w:themeFill="background1"/>
        <w:jc w:val="center"/>
        <w:rPr>
          <w:rFonts w:ascii="Arial" w:hAnsi="Arial" w:cs="Arial"/>
          <w:sz w:val="24"/>
          <w:szCs w:val="24"/>
        </w:rPr>
      </w:pPr>
    </w:p>
    <w:p w:rsidR="00A64621" w:rsidRDefault="00A64621" w:rsidP="00A64621">
      <w:pPr>
        <w:shd w:val="clear" w:color="auto" w:fill="FFFFFF" w:themeFill="background1"/>
        <w:jc w:val="center"/>
        <w:rPr>
          <w:rFonts w:ascii="Arial" w:hAnsi="Arial" w:cs="Arial"/>
          <w:sz w:val="24"/>
          <w:szCs w:val="24"/>
        </w:rPr>
      </w:pPr>
    </w:p>
    <w:p w:rsidR="00304E7B" w:rsidRDefault="00304E7B" w:rsidP="00A64621">
      <w:pPr>
        <w:jc w:val="center"/>
        <w:rPr>
          <w:rFonts w:ascii="Arial" w:hAnsi="Arial" w:cs="Arial"/>
          <w:sz w:val="24"/>
          <w:szCs w:val="24"/>
        </w:rPr>
      </w:pPr>
    </w:p>
    <w:p w:rsidR="00A64621" w:rsidRDefault="00304E7B" w:rsidP="00A64621">
      <w:pPr>
        <w:jc w:val="center"/>
        <w:rPr>
          <w:rFonts w:ascii="Arial" w:hAnsi="Arial" w:cs="Arial"/>
          <w:sz w:val="24"/>
          <w:szCs w:val="24"/>
        </w:rPr>
      </w:pPr>
      <w:r>
        <w:rPr>
          <w:rFonts w:ascii="Arial" w:hAnsi="Arial" w:cs="Arial"/>
          <w:sz w:val="24"/>
          <w:szCs w:val="24"/>
        </w:rPr>
        <w:t>CONVENIO DE COLABORACIÓN PLURIANUAL PARA EL DESARROLLO DEL PROYECTO DE ACTIVIDADES Y SERVICIOS CON LA ENTIDAD</w:t>
      </w:r>
    </w:p>
    <w:p w:rsidR="00A64621" w:rsidRDefault="00A64621" w:rsidP="00A64621">
      <w:pPr>
        <w:jc w:val="center"/>
        <w:rPr>
          <w:rFonts w:ascii="Arial" w:hAnsi="Arial" w:cs="Arial"/>
          <w:sz w:val="24"/>
          <w:szCs w:val="24"/>
        </w:rPr>
      </w:pPr>
    </w:p>
    <w:p w:rsidR="005048FA" w:rsidRPr="00F11C15" w:rsidRDefault="003A45FE" w:rsidP="00A64621">
      <w:pPr>
        <w:jc w:val="center"/>
        <w:rPr>
          <w:rFonts w:cs="Arial"/>
          <w:b/>
          <w:sz w:val="24"/>
          <w:szCs w:val="24"/>
        </w:rPr>
      </w:pPr>
      <w:r>
        <w:rPr>
          <w:rFonts w:ascii="Arial" w:hAnsi="Arial" w:cs="Arial"/>
          <w:b/>
          <w:sz w:val="24"/>
          <w:szCs w:val="24"/>
        </w:rPr>
        <w:t>INSTITUT</w:t>
      </w:r>
      <w:bookmarkStart w:id="0" w:name="_GoBack"/>
      <w:bookmarkEnd w:id="0"/>
      <w:r>
        <w:rPr>
          <w:rFonts w:ascii="Arial" w:hAnsi="Arial" w:cs="Arial"/>
          <w:b/>
          <w:sz w:val="24"/>
          <w:szCs w:val="24"/>
        </w:rPr>
        <w:t xml:space="preserve"> LA MALLOLA</w:t>
      </w:r>
    </w:p>
    <w:p w:rsidR="005048FA" w:rsidRDefault="005048FA" w:rsidP="00304E7B">
      <w:pPr>
        <w:pStyle w:val="Textoindependiente2"/>
        <w:jc w:val="both"/>
        <w:rPr>
          <w:rFonts w:cs="Arial"/>
          <w:b/>
          <w:sz w:val="24"/>
          <w:szCs w:val="24"/>
        </w:rPr>
      </w:pPr>
    </w:p>
    <w:p w:rsidR="00304E7B" w:rsidRDefault="00304E7B" w:rsidP="00304E7B">
      <w:pPr>
        <w:pStyle w:val="Textoindependiente2"/>
        <w:jc w:val="both"/>
        <w:rPr>
          <w:rFonts w:cs="Arial"/>
          <w:b/>
          <w:sz w:val="24"/>
          <w:szCs w:val="24"/>
        </w:rPr>
      </w:pPr>
    </w:p>
    <w:p w:rsidR="00304E7B" w:rsidRDefault="00304E7B"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304E7B" w:rsidRDefault="00304E7B" w:rsidP="00BA7F21">
      <w:pPr>
        <w:pStyle w:val="Textoindependiente2"/>
        <w:jc w:val="left"/>
        <w:rPr>
          <w:rFonts w:cs="Arial"/>
          <w:b/>
          <w:sz w:val="24"/>
          <w:szCs w:val="24"/>
        </w:rPr>
      </w:pPr>
    </w:p>
    <w:p w:rsidR="00304E7B" w:rsidRPr="008E72F9" w:rsidRDefault="00304E7B" w:rsidP="00304E7B">
      <w:pPr>
        <w:rPr>
          <w:rFonts w:ascii="Arial" w:hAnsi="Arial" w:cs="Arial"/>
          <w:b/>
          <w:sz w:val="24"/>
          <w:szCs w:val="24"/>
        </w:rPr>
      </w:pPr>
      <w:r w:rsidRPr="00F11C15">
        <w:rPr>
          <w:rFonts w:ascii="Arial" w:hAnsi="Arial" w:cs="Arial"/>
          <w:sz w:val="24"/>
          <w:szCs w:val="24"/>
        </w:rPr>
        <w:t xml:space="preserve">Periodo de vigencia del convenio: </w:t>
      </w:r>
      <w:r w:rsidR="00B45E48">
        <w:rPr>
          <w:rFonts w:ascii="Arial" w:hAnsi="Arial" w:cs="Arial"/>
          <w:b/>
          <w:sz w:val="24"/>
          <w:szCs w:val="24"/>
        </w:rPr>
        <w:t>2025-2027</w:t>
      </w:r>
    </w:p>
    <w:p w:rsidR="00304E7B" w:rsidRDefault="00304E7B" w:rsidP="00304E7B">
      <w:pPr>
        <w:rPr>
          <w:rFonts w:ascii="Arial" w:hAnsi="Arial" w:cs="Arial"/>
          <w:sz w:val="24"/>
          <w:szCs w:val="24"/>
        </w:rPr>
      </w:pPr>
    </w:p>
    <w:p w:rsidR="00304E7B" w:rsidRPr="00304E7B" w:rsidRDefault="00304E7B" w:rsidP="00304E7B">
      <w:pPr>
        <w:rPr>
          <w:rFonts w:ascii="Arial" w:hAnsi="Arial" w:cs="Arial"/>
          <w:b/>
          <w:sz w:val="24"/>
          <w:szCs w:val="24"/>
        </w:rPr>
      </w:pPr>
      <w:r w:rsidRPr="00304E7B">
        <w:rPr>
          <w:rFonts w:ascii="Arial" w:hAnsi="Arial" w:cs="Arial"/>
          <w:sz w:val="24"/>
          <w:szCs w:val="24"/>
        </w:rPr>
        <w:t xml:space="preserve">Ámbito de Acción de Gobierno: </w:t>
      </w:r>
      <w:r w:rsidRPr="00304E7B">
        <w:rPr>
          <w:rFonts w:ascii="Arial" w:hAnsi="Arial" w:cs="Arial"/>
          <w:b/>
          <w:sz w:val="24"/>
          <w:szCs w:val="24"/>
        </w:rPr>
        <w:t>Hermanamientos</w:t>
      </w:r>
    </w:p>
    <w:p w:rsidR="00304E7B" w:rsidRDefault="00304E7B" w:rsidP="00304E7B">
      <w:pPr>
        <w:rPr>
          <w:rFonts w:ascii="Arial" w:hAnsi="Arial" w:cs="Arial"/>
          <w:b/>
          <w:sz w:val="24"/>
          <w:szCs w:val="24"/>
        </w:rPr>
      </w:pPr>
      <w:r w:rsidRPr="00304E7B">
        <w:rPr>
          <w:rFonts w:ascii="Arial" w:hAnsi="Arial" w:cs="Arial"/>
          <w:sz w:val="24"/>
          <w:szCs w:val="24"/>
        </w:rPr>
        <w:t xml:space="preserve">Servicio: </w:t>
      </w:r>
      <w:r w:rsidRPr="00304E7B">
        <w:rPr>
          <w:rFonts w:ascii="Arial" w:hAnsi="Arial" w:cs="Arial"/>
          <w:b/>
          <w:sz w:val="24"/>
          <w:szCs w:val="24"/>
        </w:rPr>
        <w:t>Dirección de Relaciones Institucionales y Promoción de la Ciudad en el Ámbito de Alcaldía</w:t>
      </w:r>
    </w:p>
    <w:p w:rsidR="00304E7B" w:rsidRPr="00BA7F21" w:rsidRDefault="00304E7B" w:rsidP="00304E7B">
      <w:pPr>
        <w:rPr>
          <w:rFonts w:ascii="Arial" w:hAnsi="Arial" w:cs="Arial"/>
          <w:b/>
          <w:sz w:val="24"/>
          <w:szCs w:val="24"/>
        </w:rPr>
      </w:pPr>
    </w:p>
    <w:p w:rsidR="00304E7B" w:rsidRPr="00F11C15" w:rsidRDefault="00304E7B" w:rsidP="00304E7B">
      <w:pPr>
        <w:rPr>
          <w:rFonts w:ascii="Arial" w:hAnsi="Arial" w:cs="Arial"/>
          <w:sz w:val="24"/>
          <w:szCs w:val="24"/>
        </w:rPr>
      </w:pPr>
      <w:r>
        <w:rPr>
          <w:rFonts w:ascii="Arial" w:hAnsi="Arial" w:cs="Arial"/>
          <w:sz w:val="24"/>
          <w:szCs w:val="24"/>
        </w:rPr>
        <w:t xml:space="preserve">Nº. de expediente: </w:t>
      </w:r>
      <w:r w:rsidR="004F6828" w:rsidRPr="005B55B8">
        <w:rPr>
          <w:rFonts w:ascii="Arial" w:hAnsi="Arial" w:cs="Arial"/>
          <w:b/>
          <w:sz w:val="24"/>
          <w:szCs w:val="24"/>
        </w:rPr>
        <w:t>2025/7053/2244</w:t>
      </w:r>
    </w:p>
    <w:p w:rsidR="00304E7B" w:rsidRDefault="00304E7B" w:rsidP="00304E7B">
      <w:pPr>
        <w:rPr>
          <w:rFonts w:ascii="Arial" w:hAnsi="Arial" w:cs="Arial"/>
          <w:sz w:val="24"/>
          <w:szCs w:val="24"/>
        </w:rPr>
      </w:pPr>
    </w:p>
    <w:p w:rsidR="00304E7B" w:rsidRPr="00F11C15" w:rsidRDefault="00304E7B" w:rsidP="00BA7F21">
      <w:pPr>
        <w:pStyle w:val="Textoindependiente2"/>
        <w:jc w:val="left"/>
        <w:rPr>
          <w:rFonts w:cs="Arial"/>
          <w:b/>
          <w:sz w:val="24"/>
          <w:szCs w:val="24"/>
        </w:rPr>
      </w:pPr>
    </w:p>
    <w:p w:rsidR="00B566E7" w:rsidRPr="00F11C15" w:rsidRDefault="00B566E7" w:rsidP="00BA7F21">
      <w:pPr>
        <w:pStyle w:val="Textoindependiente2"/>
        <w:jc w:val="left"/>
        <w:rPr>
          <w:rFonts w:cs="Arial"/>
          <w:b/>
          <w:bCs/>
          <w:sz w:val="24"/>
          <w:szCs w:val="24"/>
        </w:rPr>
      </w:pPr>
    </w:p>
    <w:p w:rsidR="005048FA" w:rsidRPr="00F11C15" w:rsidRDefault="00811164" w:rsidP="005048FA">
      <w:pPr>
        <w:pStyle w:val="Textoindependiente2"/>
        <w:jc w:val="both"/>
        <w:rPr>
          <w:rFonts w:cs="Arial"/>
          <w:b/>
          <w:sz w:val="24"/>
          <w:szCs w:val="24"/>
        </w:rPr>
      </w:pPr>
      <w:r w:rsidRPr="00F11C15">
        <w:rPr>
          <w:rFonts w:cs="Arial"/>
          <w:b/>
          <w:sz w:val="24"/>
          <w:szCs w:val="24"/>
        </w:rPr>
        <w:t>CONVENIO DE COLABORACIÓN POR EL DESARROLLO DEL PROYECTO DE ACTIVIDADES Y SERVICIOS DE HERMANAMIENTOS CON EL INSTITUTO LA MALLOLA DE ESPLUGUES POR EL PERIODO 2025-2027</w:t>
      </w:r>
    </w:p>
    <w:p w:rsidR="003C0503" w:rsidRPr="00F11C15" w:rsidRDefault="003C0503" w:rsidP="005048FA">
      <w:pPr>
        <w:pStyle w:val="Piedepgina"/>
        <w:shd w:val="clear" w:color="auto" w:fill="FFFFFF" w:themeFill="background1"/>
        <w:jc w:val="both"/>
        <w:rPr>
          <w:rFonts w:ascii="Arial" w:hAnsi="Arial" w:cs="Arial"/>
          <w:sz w:val="24"/>
          <w:szCs w:val="24"/>
        </w:rPr>
      </w:pPr>
    </w:p>
    <w:p w:rsidR="00E01927" w:rsidRPr="00F11C15" w:rsidRDefault="00E01927" w:rsidP="005C768C">
      <w:pPr>
        <w:pStyle w:val="Textoindependiente2"/>
        <w:jc w:val="both"/>
        <w:rPr>
          <w:rFonts w:cs="Arial"/>
          <w:sz w:val="24"/>
          <w:szCs w:val="24"/>
        </w:rPr>
      </w:pPr>
    </w:p>
    <w:p w:rsidR="006C1A96" w:rsidRDefault="006C1A96" w:rsidP="005C768C">
      <w:pPr>
        <w:jc w:val="both"/>
        <w:rPr>
          <w:rFonts w:ascii="Arial" w:hAnsi="Arial" w:cs="Arial"/>
          <w:sz w:val="24"/>
          <w:szCs w:val="24"/>
        </w:rPr>
      </w:pPr>
      <w:r w:rsidRPr="006C1A96">
        <w:rPr>
          <w:rFonts w:ascii="Arial" w:hAnsi="Arial" w:cs="Arial"/>
          <w:sz w:val="24"/>
          <w:szCs w:val="24"/>
        </w:rPr>
        <w:t>En la Villa de Esplugues de Llobregat, en la fecha que consta en la última de las firmas electrónicas de las partes intervinientes.</w:t>
      </w:r>
    </w:p>
    <w:p w:rsidR="00A61CAD" w:rsidRPr="00F11C15" w:rsidRDefault="00A61CAD" w:rsidP="005C768C">
      <w:pPr>
        <w:jc w:val="both"/>
        <w:rPr>
          <w:rFonts w:ascii="Arial" w:hAnsi="Arial" w:cs="Arial"/>
          <w:sz w:val="24"/>
          <w:szCs w:val="24"/>
        </w:rPr>
      </w:pPr>
      <w:r w:rsidRPr="00F11C15">
        <w:rPr>
          <w:rFonts w:ascii="Arial" w:hAnsi="Arial" w:cs="Arial"/>
          <w:sz w:val="24"/>
          <w:szCs w:val="24"/>
        </w:rPr>
        <w:t xml:space="preserve"> </w:t>
      </w:r>
    </w:p>
    <w:p w:rsidR="00A61CAD" w:rsidRPr="00F11C15" w:rsidRDefault="00A61CAD" w:rsidP="005C768C">
      <w:pPr>
        <w:pStyle w:val="Ttulo3"/>
        <w:spacing w:before="0" w:after="0"/>
        <w:jc w:val="center"/>
        <w:rPr>
          <w:sz w:val="24"/>
          <w:szCs w:val="24"/>
        </w:rPr>
      </w:pPr>
      <w:r w:rsidRPr="00F11C15">
        <w:rPr>
          <w:sz w:val="24"/>
          <w:szCs w:val="24"/>
        </w:rPr>
        <w:t>REUNIDOS</w:t>
      </w:r>
    </w:p>
    <w:p w:rsidR="00A61CAD" w:rsidRPr="00F11C15" w:rsidRDefault="00A61CAD" w:rsidP="005C768C">
      <w:pPr>
        <w:jc w:val="both"/>
        <w:rPr>
          <w:rFonts w:ascii="Arial" w:hAnsi="Arial" w:cs="Arial"/>
          <w:sz w:val="24"/>
          <w:szCs w:val="24"/>
        </w:rPr>
      </w:pPr>
    </w:p>
    <w:p w:rsidR="00811164" w:rsidRPr="00F11C15" w:rsidRDefault="00811164" w:rsidP="00811164">
      <w:pPr>
        <w:pStyle w:val="Textoindependiente"/>
        <w:spacing w:after="0"/>
        <w:jc w:val="both"/>
        <w:rPr>
          <w:rFonts w:ascii="Arial" w:hAnsi="Arial" w:cs="Arial"/>
          <w:sz w:val="24"/>
          <w:szCs w:val="24"/>
        </w:rPr>
      </w:pPr>
      <w:r w:rsidRPr="00F11C15">
        <w:rPr>
          <w:rFonts w:ascii="Arial" w:hAnsi="Arial" w:cs="Arial"/>
          <w:sz w:val="24"/>
          <w:szCs w:val="24"/>
        </w:rPr>
        <w:t>Por una parte, el Alcalde Eduard Sanz García, Alcalde-Presidente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F11C15" w:rsidRDefault="00811164" w:rsidP="00811164">
      <w:pPr>
        <w:pStyle w:val="DWStyle"/>
        <w:spacing w:line="240" w:lineRule="auto"/>
        <w:rPr>
          <w:rFonts w:ascii="Arial" w:hAnsi="Arial" w:cs="Arial"/>
          <w:szCs w:val="24"/>
        </w:rPr>
      </w:pPr>
    </w:p>
    <w:p w:rsidR="005048FA" w:rsidRPr="00F11C15" w:rsidRDefault="005048FA" w:rsidP="005048FA">
      <w:pPr>
        <w:jc w:val="both"/>
        <w:rPr>
          <w:rFonts w:ascii="Arial" w:hAnsi="Arial" w:cs="Arial"/>
          <w:sz w:val="24"/>
          <w:szCs w:val="24"/>
        </w:rPr>
      </w:pPr>
      <w:r w:rsidRPr="00F11C15">
        <w:rPr>
          <w:rFonts w:ascii="Arial" w:hAnsi="Arial" w:cs="Arial"/>
          <w:sz w:val="24"/>
          <w:szCs w:val="24"/>
        </w:rPr>
        <w:t>Por otra parte, Dª. Isabel Jiménez Rodríguez, con NIF 77737090B, funcionaria del cuerpo de profesores de enseñanza secundaria que ejerce el cargo de directora del Instituto La Mallola de Esplugues de Llobregat (CIF Q5855783T), con domicilio social en la calle Andreu Amat núm. 11, de Esplugues de Llobregat.</w:t>
      </w:r>
    </w:p>
    <w:p w:rsidR="00846445" w:rsidRPr="00846445" w:rsidRDefault="00846445" w:rsidP="00846445">
      <w:pPr>
        <w:kinsoku w:val="0"/>
        <w:overflowPunct w:val="0"/>
        <w:autoSpaceDE w:val="0"/>
        <w:autoSpaceDN w:val="0"/>
        <w:adjustRightInd w:val="0"/>
        <w:spacing w:before="7"/>
        <w:rPr>
          <w:sz w:val="15"/>
          <w:szCs w:val="15"/>
          <w:lang w:eastAsia="ca-ES"/>
        </w:rPr>
      </w:pPr>
    </w:p>
    <w:p w:rsidR="008E72F9" w:rsidRDefault="008E72F9" w:rsidP="008E72F9">
      <w:pPr>
        <w:jc w:val="both"/>
        <w:rPr>
          <w:rFonts w:ascii="Arial" w:hAnsi="Arial" w:cs="Arial"/>
          <w:iCs/>
          <w:sz w:val="24"/>
          <w:szCs w:val="24"/>
        </w:rPr>
      </w:pPr>
      <w:r>
        <w:rPr>
          <w:rFonts w:ascii="Arial" w:hAnsi="Arial" w:cs="Arial"/>
          <w:iCs/>
          <w:sz w:val="24"/>
          <w:szCs w:val="24"/>
        </w:rPr>
        <w:t>El Secretario del Ayuntamiento de Esplugues, don Pedro Carmona Pérez, que da fe de la fecha en que se ha formalizado la firma electrónica, haciendo constar que la vigencia del convenio será a partir de la última de las firmas.</w:t>
      </w:r>
    </w:p>
    <w:p w:rsidR="008E72F9" w:rsidRPr="00F11C15" w:rsidRDefault="008E72F9" w:rsidP="00811164">
      <w:pPr>
        <w:jc w:val="both"/>
        <w:rPr>
          <w:rFonts w:ascii="Arial" w:hAnsi="Arial" w:cs="Arial"/>
          <w:iCs/>
          <w:sz w:val="24"/>
          <w:szCs w:val="24"/>
        </w:rPr>
      </w:pPr>
    </w:p>
    <w:p w:rsidR="00811164" w:rsidRPr="00F11C15" w:rsidRDefault="00811164" w:rsidP="00811164">
      <w:pPr>
        <w:pStyle w:val="DWStyle"/>
        <w:spacing w:line="240" w:lineRule="auto"/>
        <w:rPr>
          <w:rFonts w:ascii="Arial" w:hAnsi="Arial" w:cs="Arial"/>
          <w:szCs w:val="24"/>
        </w:rPr>
      </w:pPr>
      <w:r w:rsidRPr="00F11C15">
        <w:rPr>
          <w:rFonts w:ascii="Arial" w:hAnsi="Arial" w:cs="Arial"/>
          <w:szCs w:val="24"/>
        </w:rPr>
        <w:t>Ambas partes se reconocen, recíprocamente, capacidad y competencia para la firma del presente convenio, y en su virtud,</w:t>
      </w:r>
    </w:p>
    <w:p w:rsidR="00A61CAD" w:rsidRPr="00F11C15" w:rsidRDefault="00A61CAD" w:rsidP="005C768C">
      <w:pPr>
        <w:ind w:firstLine="708"/>
        <w:jc w:val="both"/>
        <w:rPr>
          <w:rFonts w:ascii="Arial" w:hAnsi="Arial" w:cs="Arial"/>
          <w:sz w:val="24"/>
          <w:szCs w:val="24"/>
        </w:rPr>
      </w:pPr>
    </w:p>
    <w:p w:rsidR="00A61CAD" w:rsidRPr="00F11C15" w:rsidRDefault="00A61CAD" w:rsidP="00811164">
      <w:pPr>
        <w:pStyle w:val="Ttulo2"/>
        <w:spacing w:before="0" w:after="0"/>
        <w:rPr>
          <w:bCs w:val="0"/>
          <w:i w:val="0"/>
          <w:sz w:val="24"/>
          <w:szCs w:val="24"/>
        </w:rPr>
      </w:pPr>
      <w:r w:rsidRPr="00A5439F">
        <w:rPr>
          <w:bCs w:val="0"/>
          <w:i w:val="0"/>
          <w:sz w:val="24"/>
          <w:szCs w:val="24"/>
        </w:rPr>
        <w:t>MANIFIESTAN</w:t>
      </w:r>
    </w:p>
    <w:p w:rsidR="005B451B" w:rsidRPr="00F11C15" w:rsidRDefault="005B451B" w:rsidP="005C768C">
      <w:pPr>
        <w:pStyle w:val="DWStyle"/>
        <w:spacing w:line="240" w:lineRule="auto"/>
        <w:rPr>
          <w:rFonts w:ascii="Arial" w:hAnsi="Arial" w:cs="Arial"/>
          <w:szCs w:val="24"/>
        </w:rPr>
      </w:pPr>
    </w:p>
    <w:p w:rsidR="002671CA" w:rsidRPr="002608C3" w:rsidRDefault="002671CA" w:rsidP="002671CA">
      <w:pPr>
        <w:pStyle w:val="estilo2"/>
        <w:numPr>
          <w:ilvl w:val="0"/>
          <w:numId w:val="7"/>
        </w:numPr>
        <w:spacing w:before="0" w:beforeAutospacing="0" w:after="0" w:afterAutospacing="0"/>
        <w:ind w:left="426" w:hanging="426"/>
        <w:jc w:val="both"/>
        <w:rPr>
          <w:rFonts w:ascii="Arial" w:hAnsi="Arial" w:cs="Arial"/>
          <w:sz w:val="24"/>
          <w:szCs w:val="24"/>
          <w:lang w:val="ca-ES"/>
        </w:rPr>
      </w:pPr>
      <w:r w:rsidRPr="002608C3">
        <w:rPr>
          <w:rFonts w:ascii="Arial" w:hAnsi="Arial" w:cs="Arial"/>
          <w:sz w:val="24"/>
          <w:szCs w:val="24"/>
          <w:lang w:val="ca-ES"/>
        </w:rPr>
        <w:t xml:space="preserve">El Ayuntamiento de Esplugues de Llobregat </w:t>
      </w:r>
      <w:r w:rsidRPr="002608C3">
        <w:rPr>
          <w:rStyle w:val="Refdenotaalpie"/>
          <w:rFonts w:ascii="Arial" w:hAnsi="Arial" w:cs="Arial"/>
          <w:sz w:val="24"/>
          <w:szCs w:val="24"/>
          <w:lang w:val="ca-ES"/>
        </w:rPr>
        <w:footnoteReference w:id="1"/>
      </w:r>
      <w:r w:rsidRPr="002608C3">
        <w:rPr>
          <w:rFonts w:ascii="Arial" w:hAnsi="Arial" w:cs="Arial"/>
          <w:sz w:val="24"/>
          <w:szCs w:val="24"/>
          <w:lang w:val="ca-ES"/>
        </w:rPr>
        <w:t>fomenta la creación y acceso a la cultura ya la enseñanza, entendidos como elementos de dinamización social y de formación de las personas que, promueven las relaciones entre éstas, potencian los valores democráticos, la participación y la solidaridad desde la libertad, con la voluntad de hacer una sociedad más culta, más libre y cohesionada. Por eso, trabaja en diversos ámbitos para garantizar una programación cultural y un nivel educativo de calidad en la ciudad.</w:t>
      </w:r>
    </w:p>
    <w:p w:rsidR="00293583" w:rsidRPr="00F11C15" w:rsidRDefault="00293583" w:rsidP="00811164">
      <w:pPr>
        <w:pStyle w:val="DWStyle"/>
        <w:suppressAutoHyphens/>
        <w:spacing w:line="240" w:lineRule="auto"/>
        <w:ind w:left="426" w:hanging="426"/>
        <w:rPr>
          <w:rFonts w:ascii="Arial" w:hAnsi="Arial" w:cs="Arial"/>
          <w:szCs w:val="24"/>
        </w:rPr>
      </w:pPr>
    </w:p>
    <w:p w:rsidR="00293583" w:rsidRDefault="00293583" w:rsidP="00915C3D">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915C3D" w:rsidRDefault="00915C3D" w:rsidP="00915C3D">
      <w:pPr>
        <w:pStyle w:val="Prrafodelista"/>
        <w:spacing w:after="0" w:line="240" w:lineRule="auto"/>
        <w:rPr>
          <w:rFonts w:ascii="Arial" w:hAnsi="Arial" w:cs="Arial"/>
          <w:szCs w:val="24"/>
        </w:rPr>
      </w:pPr>
    </w:p>
    <w:p w:rsidR="00293583" w:rsidRPr="002671CA" w:rsidRDefault="00FD2AC3" w:rsidP="001F1BDA">
      <w:pPr>
        <w:pStyle w:val="DWStyle"/>
        <w:numPr>
          <w:ilvl w:val="0"/>
          <w:numId w:val="7"/>
        </w:numPr>
        <w:suppressAutoHyphens/>
        <w:spacing w:line="240" w:lineRule="auto"/>
        <w:ind w:left="426" w:hanging="426"/>
        <w:rPr>
          <w:rFonts w:ascii="Arial" w:hAnsi="Arial" w:cs="Arial"/>
          <w:szCs w:val="24"/>
        </w:rPr>
      </w:pPr>
      <w:r>
        <w:rPr>
          <w:rFonts w:ascii="Arial" w:hAnsi="Arial" w:cs="Arial"/>
          <w:szCs w:val="24"/>
        </w:rPr>
        <w:t xml:space="preserve">El Ayuntamiento tiene interés en colaborar con los centros de enseñanza, especialmente con aquellos que desarrollen proyectos que promueven la </w:t>
      </w:r>
      <w:r>
        <w:rPr>
          <w:rFonts w:ascii="Arial" w:hAnsi="Arial" w:cs="Arial"/>
          <w:szCs w:val="24"/>
        </w:rPr>
        <w:lastRenderedPageBreak/>
        <w:t xml:space="preserve">cohesión y dinamización sociales. En este sentido el Instituto La Mallola lleva </w:t>
      </w:r>
      <w:r w:rsidR="002671CA" w:rsidRPr="002671CA">
        <w:rPr>
          <w:rFonts w:ascii="Arial" w:hAnsi="Arial" w:cs="Arial"/>
          <w:szCs w:val="24"/>
        </w:rPr>
        <w:t xml:space="preserve">realizando desde hace veintiséis </w:t>
      </w:r>
      <w:r w:rsidR="0020150C" w:rsidRPr="002671CA">
        <w:rPr>
          <w:rFonts w:ascii="Arial" w:hAnsi="Arial" w:cs="Arial"/>
          <w:szCs w:val="24"/>
        </w:rPr>
        <w:t xml:space="preserve">años de forma recurrente intercambios docentes con alumnos del Instituto SLG de </w:t>
      </w:r>
      <w:proofErr w:type="spellStart"/>
      <w:r w:rsidR="0020150C" w:rsidRPr="002671CA">
        <w:rPr>
          <w:rFonts w:ascii="Arial" w:hAnsi="Arial" w:cs="Arial"/>
          <w:szCs w:val="24"/>
        </w:rPr>
        <w:t>Ahrensburg</w:t>
      </w:r>
      <w:proofErr w:type="spellEnd"/>
      <w:r w:rsidR="0020150C" w:rsidRPr="002671CA">
        <w:rPr>
          <w:rFonts w:ascii="Arial" w:hAnsi="Arial" w:cs="Arial"/>
          <w:szCs w:val="24"/>
        </w:rPr>
        <w:t xml:space="preserve"> , que revierten en una mejora en su formación en el idioma extranjero y en su experiencia educativa, a la vez que fortalece los lazos entre las dos ciudades hermanadas.</w:t>
      </w:r>
    </w:p>
    <w:p w:rsidR="00293583" w:rsidRPr="00F11C15" w:rsidRDefault="00293583" w:rsidP="001F1BDA">
      <w:pPr>
        <w:pStyle w:val="Prrafodelista"/>
        <w:spacing w:after="0" w:line="240" w:lineRule="auto"/>
        <w:jc w:val="both"/>
        <w:rPr>
          <w:rFonts w:ascii="Arial" w:hAnsi="Arial" w:cs="Arial"/>
          <w:b/>
          <w:sz w:val="24"/>
          <w:szCs w:val="24"/>
          <w:lang w:val="ca-ES"/>
        </w:rPr>
      </w:pPr>
    </w:p>
    <w:p w:rsidR="002B2AAC" w:rsidRDefault="00293583" w:rsidP="001F1BDA">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Que el Plan de Actuación Municipal del Ayuntamiento dentro de la estrategia de Ciudad Saludable en Esplugues tiene como objetivo mejorar la calidad de vida de la ciudadanía a lo largo de todos sus ciclos de vida, a la vez que se promueve la salud y bienestar de la población. Y que esta estrategia quiere crear un entorno que favorezca el desarrollo integral y la calidad de vida de toda la ciudadanía. A través de esta estrategia, Esplugues aspira a mejorar la cohesión de la ciudad ya ser un entorno acogedor e inclusivo en el que todas las personas puedan prosperar y disfrutar de una vida plena y satisfactoria.</w:t>
      </w:r>
    </w:p>
    <w:p w:rsidR="002B2AAC" w:rsidRDefault="002B2AAC" w:rsidP="001F1BDA">
      <w:pPr>
        <w:pStyle w:val="Prrafodelista"/>
        <w:spacing w:after="0" w:line="240" w:lineRule="auto"/>
        <w:jc w:val="both"/>
        <w:rPr>
          <w:rFonts w:ascii="Arial" w:hAnsi="Arial" w:cs="Arial"/>
          <w:szCs w:val="24"/>
        </w:rPr>
      </w:pPr>
    </w:p>
    <w:p w:rsidR="002B2AAC" w:rsidRDefault="002B2AAC" w:rsidP="001F1BDA">
      <w:pPr>
        <w:pStyle w:val="DWStyle"/>
        <w:numPr>
          <w:ilvl w:val="0"/>
          <w:numId w:val="7"/>
        </w:numPr>
        <w:suppressAutoHyphens/>
        <w:spacing w:line="240" w:lineRule="auto"/>
        <w:ind w:left="426" w:hanging="426"/>
        <w:rPr>
          <w:rFonts w:ascii="Arial" w:hAnsi="Arial" w:cs="Arial"/>
          <w:szCs w:val="24"/>
        </w:rPr>
      </w:pPr>
      <w:r>
        <w:rPr>
          <w:rFonts w:ascii="Arial" w:hAnsi="Arial" w:cs="Arial"/>
          <w:szCs w:val="24"/>
        </w:rPr>
        <w:t>Que para conseguir su misión y su objetivo, dentro de la estrategia “Esplugues Ciutat Saludable” el Ayuntamiento configura entre sus retos:</w:t>
      </w:r>
    </w:p>
    <w:p w:rsidR="00D0005A" w:rsidRDefault="00D0005A" w:rsidP="001F1BDA">
      <w:pPr>
        <w:pStyle w:val="DWStyle"/>
        <w:suppressAutoHyphens/>
        <w:spacing w:line="240" w:lineRule="auto"/>
        <w:ind w:left="720"/>
        <w:rPr>
          <w:rFonts w:ascii="Arial" w:hAnsi="Arial" w:cs="Arial"/>
          <w:szCs w:val="24"/>
        </w:rPr>
      </w:pPr>
    </w:p>
    <w:p w:rsidR="00D0005A" w:rsidRPr="00642B38" w:rsidRDefault="00D0005A" w:rsidP="00B136C8">
      <w:pPr>
        <w:pStyle w:val="Prrafodelista"/>
        <w:ind w:left="567"/>
        <w:jc w:val="both"/>
        <w:rPr>
          <w:rFonts w:ascii="Arial" w:hAnsi="Arial" w:cs="Arial"/>
          <w:sz w:val="24"/>
          <w:szCs w:val="24"/>
        </w:rPr>
      </w:pPr>
      <w:r w:rsidRPr="00642B38">
        <w:rPr>
          <w:rFonts w:ascii="Arial" w:hAnsi="Arial" w:cs="Arial"/>
          <w:b/>
          <w:sz w:val="24"/>
          <w:szCs w:val="24"/>
        </w:rPr>
        <w:t xml:space="preserve">2. Educación y Universidades : </w:t>
      </w:r>
      <w:r w:rsidRPr="00642B38">
        <w:rPr>
          <w:rFonts w:ascii="Arial" w:hAnsi="Arial" w:cs="Arial"/>
          <w:sz w:val="24"/>
          <w:szCs w:val="24"/>
        </w:rPr>
        <w:t>Potenciar la educación como garantía​ de igualdad de oportunidades para todos</w:t>
      </w:r>
    </w:p>
    <w:p w:rsidR="00D0005A" w:rsidRPr="00642B38" w:rsidRDefault="00D0005A" w:rsidP="00B136C8">
      <w:pPr>
        <w:pStyle w:val="DWStyle"/>
        <w:suppressAutoHyphens/>
        <w:ind w:left="720"/>
        <w:rPr>
          <w:rFonts w:ascii="Arial" w:hAnsi="Arial" w:cs="Arial"/>
          <w:szCs w:val="24"/>
        </w:rPr>
      </w:pPr>
    </w:p>
    <w:p w:rsidR="00D0005A" w:rsidRPr="00642B38" w:rsidRDefault="00D0005A" w:rsidP="00B136C8">
      <w:pPr>
        <w:pStyle w:val="DWStyle"/>
        <w:numPr>
          <w:ilvl w:val="0"/>
          <w:numId w:val="7"/>
        </w:numPr>
        <w:suppressAutoHyphens/>
        <w:ind w:left="426" w:hanging="426"/>
        <w:rPr>
          <w:rFonts w:ascii="Arial" w:hAnsi="Arial" w:cs="Arial"/>
          <w:szCs w:val="24"/>
        </w:rPr>
      </w:pPr>
      <w:r w:rsidRPr="00642B38">
        <w:rPr>
          <w:rFonts w:ascii="Arial" w:hAnsi="Arial" w:cs="Arial"/>
          <w:szCs w:val="24"/>
        </w:rPr>
        <w:t>Que el Objetivo Estratégico número 28 “Garantizar el acceso a una educación de calidad a lo largo de la vida” incluido en la estrategia “Esplugues Ciutat Saludable”, incluye las acciones:</w:t>
      </w:r>
    </w:p>
    <w:p w:rsidR="00FD2AC3" w:rsidRPr="00642B38" w:rsidRDefault="00FD2AC3" w:rsidP="00FD2AC3">
      <w:pPr>
        <w:pStyle w:val="DWStyle"/>
        <w:suppressAutoHyphens/>
        <w:ind w:left="426"/>
        <w:rPr>
          <w:rFonts w:ascii="Arial" w:hAnsi="Arial" w:cs="Arial"/>
          <w:szCs w:val="24"/>
        </w:rPr>
      </w:pPr>
    </w:p>
    <w:p w:rsidR="00FD2AC3" w:rsidRPr="00642B38" w:rsidRDefault="00FD2AC3" w:rsidP="00FD2AC3">
      <w:pPr>
        <w:pStyle w:val="DWStyle"/>
        <w:suppressAutoHyphens/>
        <w:ind w:left="993" w:hanging="567"/>
        <w:rPr>
          <w:rFonts w:ascii="Arial" w:hAnsi="Arial" w:cs="Arial"/>
          <w:szCs w:val="24"/>
        </w:rPr>
      </w:pPr>
      <w:r w:rsidRPr="00642B38">
        <w:rPr>
          <w:rFonts w:ascii="Arial" w:hAnsi="Arial" w:cs="Arial"/>
          <w:szCs w:val="24"/>
        </w:rPr>
        <w:t>189. Fomento de la plena inclusión y la igualdad de oportunidades para alcanzar el éxito educativo.</w:t>
      </w:r>
    </w:p>
    <w:p w:rsidR="00B136C8" w:rsidRDefault="00B136C8" w:rsidP="00B136C8">
      <w:pPr>
        <w:pStyle w:val="DWStyle"/>
        <w:suppressAutoHyphens/>
        <w:ind w:left="426"/>
        <w:rPr>
          <w:rFonts w:ascii="Arial" w:hAnsi="Arial" w:cs="Arial"/>
          <w:szCs w:val="24"/>
        </w:rPr>
      </w:pPr>
    </w:p>
    <w:p w:rsidR="00A5439F" w:rsidRDefault="00B136C8" w:rsidP="002F07E3">
      <w:pPr>
        <w:pStyle w:val="Prrafodelista"/>
        <w:numPr>
          <w:ilvl w:val="0"/>
          <w:numId w:val="7"/>
        </w:numPr>
        <w:spacing w:after="0" w:line="240" w:lineRule="auto"/>
        <w:ind w:left="426" w:hanging="426"/>
        <w:jc w:val="both"/>
        <w:rPr>
          <w:rFonts w:ascii="Arial" w:eastAsia="Times New Roman" w:hAnsi="Arial" w:cs="Arial"/>
          <w:sz w:val="24"/>
          <w:szCs w:val="24"/>
          <w:lang w:val="ca-ES" w:eastAsia="es-ES"/>
        </w:rPr>
      </w:pPr>
      <w:r w:rsidRPr="00642B38">
        <w:rPr>
          <w:rFonts w:ascii="Arial" w:eastAsia="Times New Roman" w:hAnsi="Arial" w:cs="Arial"/>
          <w:sz w:val="24"/>
          <w:szCs w:val="24"/>
          <w:lang w:val="ca-ES" w:eastAsia="es-ES"/>
        </w:rPr>
        <w:t>Que el Plan de Actuación Municipal del Ayuntamiento de Esplugues 2024-2027, dentro de la estrategia de Ciudad de Derechos tiene como objetivo promover y garantizar los derechos de toda la ciudadanía. A través de esta estrategia, el Ayuntamiento busca crear una ciudad más justa, inclusiva y solidaria, donde toda la ciudadanía pueda disfrutar de una vida digna y con igualdad de oportunidades, aspirante a ser un referente de ciudad comprometida con los derechos humanos y la justicia social.</w:t>
      </w:r>
    </w:p>
    <w:p w:rsidR="00642B38" w:rsidRPr="00642B38" w:rsidRDefault="00642B38" w:rsidP="00642B38">
      <w:pPr>
        <w:pStyle w:val="Prrafodelista"/>
        <w:spacing w:after="0" w:line="240" w:lineRule="auto"/>
        <w:ind w:left="426"/>
        <w:jc w:val="both"/>
        <w:rPr>
          <w:rFonts w:ascii="Arial" w:eastAsia="Times New Roman" w:hAnsi="Arial" w:cs="Arial"/>
          <w:sz w:val="24"/>
          <w:szCs w:val="24"/>
          <w:lang w:val="ca-ES" w:eastAsia="es-ES"/>
        </w:rPr>
      </w:pPr>
    </w:p>
    <w:p w:rsidR="00A5439F" w:rsidRDefault="00A5439F" w:rsidP="00FD2AC3">
      <w:pPr>
        <w:pStyle w:val="Prrafodelista"/>
        <w:numPr>
          <w:ilvl w:val="0"/>
          <w:numId w:val="7"/>
        </w:numPr>
        <w:spacing w:after="0" w:line="240" w:lineRule="auto"/>
        <w:ind w:left="426" w:hanging="426"/>
        <w:jc w:val="both"/>
        <w:rPr>
          <w:rFonts w:ascii="Arial" w:hAnsi="Arial" w:cs="Arial"/>
          <w:sz w:val="24"/>
          <w:szCs w:val="24"/>
          <w:lang w:val="ca-ES"/>
        </w:rPr>
      </w:pPr>
      <w:r w:rsidRPr="009F13A5">
        <w:rPr>
          <w:rFonts w:ascii="Arial" w:hAnsi="Arial" w:cs="Arial"/>
          <w:sz w:val="24"/>
          <w:szCs w:val="24"/>
          <w:lang w:val="ca-ES"/>
        </w:rPr>
        <w:t>Que el Objetivo Estratégico número 19 “Promover la innovación en la participación, cooperación y proyección internacional como palanca de progreso social” incluido en la estrategia “Ciudad de derechos”, incluye la acción:</w:t>
      </w:r>
    </w:p>
    <w:p w:rsidR="00FD2AC3" w:rsidRDefault="00FD2AC3" w:rsidP="00FD2AC3">
      <w:pPr>
        <w:pStyle w:val="Prrafodelista"/>
        <w:spacing w:after="0" w:line="240" w:lineRule="auto"/>
        <w:ind w:left="993" w:hanging="567"/>
        <w:jc w:val="both"/>
        <w:rPr>
          <w:rFonts w:ascii="Arial" w:hAnsi="Arial" w:cs="Arial"/>
          <w:sz w:val="24"/>
          <w:szCs w:val="24"/>
          <w:lang w:val="ca-ES"/>
        </w:rPr>
      </w:pPr>
    </w:p>
    <w:p w:rsidR="00B136C8" w:rsidRDefault="00FD2AC3" w:rsidP="00FD2AC3">
      <w:pPr>
        <w:pStyle w:val="Prrafodelista"/>
        <w:spacing w:after="0" w:line="240" w:lineRule="auto"/>
        <w:ind w:left="993" w:hanging="567"/>
        <w:jc w:val="both"/>
        <w:rPr>
          <w:rFonts w:ascii="Arial" w:hAnsi="Arial" w:cs="Arial"/>
          <w:szCs w:val="24"/>
        </w:rPr>
      </w:pPr>
      <w:r>
        <w:rPr>
          <w:rFonts w:ascii="Arial" w:hAnsi="Arial" w:cs="Arial"/>
          <w:sz w:val="24"/>
          <w:szCs w:val="24"/>
          <w:lang w:val="ca-ES"/>
        </w:rPr>
        <w:t>132. Actualización de las relaciones con las ciudades hermanadas, implicando transversalmente los diferentes servicios para encontrar soluciones a las problemáticas comunes.</w:t>
      </w:r>
    </w:p>
    <w:p w:rsidR="00811164" w:rsidRPr="00F11C15" w:rsidRDefault="00811164" w:rsidP="00FD2AC3">
      <w:pPr>
        <w:ind w:left="720"/>
        <w:jc w:val="both"/>
        <w:rPr>
          <w:rFonts w:ascii="Arial" w:hAnsi="Arial" w:cs="Arial"/>
          <w:bCs/>
          <w:sz w:val="24"/>
          <w:szCs w:val="24"/>
        </w:rPr>
      </w:pPr>
    </w:p>
    <w:p w:rsidR="005048FA" w:rsidRPr="00237C64" w:rsidRDefault="00A5439F" w:rsidP="00FD2AC3">
      <w:pPr>
        <w:numPr>
          <w:ilvl w:val="0"/>
          <w:numId w:val="7"/>
        </w:numPr>
        <w:ind w:left="426" w:hanging="426"/>
        <w:jc w:val="both"/>
        <w:rPr>
          <w:rFonts w:ascii="Arial" w:hAnsi="Arial" w:cs="Arial"/>
          <w:sz w:val="24"/>
          <w:szCs w:val="24"/>
        </w:rPr>
      </w:pPr>
      <w:r w:rsidRPr="00237C64">
        <w:rPr>
          <w:rFonts w:ascii="Arial" w:hAnsi="Arial" w:cs="Arial"/>
          <w:sz w:val="24"/>
          <w:szCs w:val="24"/>
        </w:rPr>
        <w:lastRenderedPageBreak/>
        <w:t>El Instituto La Mallola tiene una finalidad educativa y social con la voluntad de entender que las emociones y la observación de las diferencias individuales y la construcción de conexiones horizontales son parte integral del aprendizaje.</w:t>
      </w:r>
    </w:p>
    <w:p w:rsidR="005048FA" w:rsidRPr="00237C64" w:rsidRDefault="005048FA" w:rsidP="00FD2AC3">
      <w:pPr>
        <w:pStyle w:val="Prrafodelista"/>
        <w:spacing w:after="0" w:line="240" w:lineRule="auto"/>
        <w:ind w:left="426" w:hanging="426"/>
        <w:jc w:val="both"/>
        <w:rPr>
          <w:rFonts w:ascii="Arial" w:hAnsi="Arial" w:cs="Arial"/>
          <w:sz w:val="24"/>
          <w:szCs w:val="24"/>
          <w:lang w:val="ca-ES"/>
        </w:rPr>
      </w:pPr>
    </w:p>
    <w:p w:rsidR="005A5865" w:rsidRDefault="005048FA" w:rsidP="00FD2AC3">
      <w:pPr>
        <w:pStyle w:val="Prrafodelista"/>
        <w:numPr>
          <w:ilvl w:val="0"/>
          <w:numId w:val="7"/>
        </w:numPr>
        <w:shd w:val="clear" w:color="auto" w:fill="FFFFFF"/>
        <w:spacing w:after="0" w:line="240" w:lineRule="auto"/>
        <w:ind w:left="426" w:hanging="426"/>
        <w:jc w:val="both"/>
        <w:textAlignment w:val="baseline"/>
        <w:rPr>
          <w:rFonts w:ascii="Arial" w:hAnsi="Arial" w:cs="Arial"/>
          <w:sz w:val="24"/>
          <w:szCs w:val="24"/>
          <w:lang w:val="ca-ES"/>
        </w:rPr>
      </w:pPr>
      <w:r w:rsidRPr="005A5865">
        <w:rPr>
          <w:rFonts w:ascii="Arial" w:hAnsi="Arial" w:cs="Arial"/>
          <w:sz w:val="24"/>
          <w:szCs w:val="24"/>
          <w:lang w:val="ca-ES"/>
        </w:rPr>
        <w:t xml:space="preserve">El Ayuntamiento valora positivamente el </w:t>
      </w:r>
      <w:r w:rsidR="00237C64" w:rsidRPr="005A5865">
        <w:rPr>
          <w:rFonts w:ascii="Arial" w:hAnsi="Arial" w:cs="Arial"/>
          <w:sz w:val="24"/>
          <w:szCs w:val="24"/>
          <w:lang w:val="ca-ES"/>
        </w:rPr>
        <w:t xml:space="preserve">trabajo realizado hasta ahora por el Instituto La Mallola y reconoce la dedicación y el esfuerzo de los profesionales que forman su organización que han hecho posible materializar diferentes proyectos siempre en relación a </w:t>
      </w:r>
      <w:proofErr w:type="spellStart"/>
      <w:r w:rsidR="00237C64" w:rsidRPr="005A5865">
        <w:rPr>
          <w:rFonts w:ascii="Arial" w:hAnsi="Arial" w:cs="Arial"/>
          <w:sz w:val="24"/>
          <w:szCs w:val="24"/>
          <w:lang w:val="ca-ES"/>
        </w:rPr>
        <w:t>sus</w:t>
      </w:r>
      <w:proofErr w:type="spellEnd"/>
      <w:r w:rsidR="00237C64" w:rsidRPr="005A5865">
        <w:rPr>
          <w:rFonts w:ascii="Arial" w:hAnsi="Arial" w:cs="Arial"/>
          <w:sz w:val="24"/>
          <w:szCs w:val="24"/>
          <w:lang w:val="ca-ES"/>
        </w:rPr>
        <w:t xml:space="preserve"> </w:t>
      </w:r>
      <w:proofErr w:type="spellStart"/>
      <w:r w:rsidR="00237C64" w:rsidRPr="005A5865">
        <w:rPr>
          <w:rFonts w:ascii="Arial" w:hAnsi="Arial" w:cs="Arial"/>
          <w:sz w:val="24"/>
          <w:szCs w:val="24"/>
          <w:lang w:val="ca-ES"/>
        </w:rPr>
        <w:t>rasgos</w:t>
      </w:r>
      <w:proofErr w:type="spellEnd"/>
      <w:r w:rsidR="00237C64" w:rsidRPr="005A5865">
        <w:rPr>
          <w:rFonts w:ascii="Arial" w:hAnsi="Arial" w:cs="Arial"/>
          <w:sz w:val="24"/>
          <w:szCs w:val="24"/>
          <w:lang w:val="ca-ES"/>
        </w:rPr>
        <w:t xml:space="preserve"> </w:t>
      </w:r>
      <w:proofErr w:type="spellStart"/>
      <w:r w:rsidR="00237C64" w:rsidRPr="005A5865">
        <w:rPr>
          <w:rFonts w:ascii="Arial" w:hAnsi="Arial" w:cs="Arial"/>
          <w:sz w:val="24"/>
          <w:szCs w:val="24"/>
          <w:lang w:val="ca-ES"/>
        </w:rPr>
        <w:t>identitarios</w:t>
      </w:r>
      <w:proofErr w:type="spellEnd"/>
      <w:r w:rsidR="00237C64" w:rsidRPr="005A5865">
        <w:rPr>
          <w:rFonts w:ascii="Arial" w:hAnsi="Arial" w:cs="Arial"/>
          <w:sz w:val="24"/>
          <w:szCs w:val="24"/>
          <w:lang w:val="ca-ES"/>
        </w:rPr>
        <w:t xml:space="preserve"> . Éstos se concretan en el apartado 2.2 de las Normas de Organización y Gestión del Centro y, que caracterizan a este centro educativo como: inclusivo, verde, </w:t>
      </w:r>
      <w:proofErr w:type="spellStart"/>
      <w:r w:rsidR="00237C64" w:rsidRPr="005A5865">
        <w:rPr>
          <w:rFonts w:ascii="Arial" w:hAnsi="Arial" w:cs="Arial"/>
          <w:sz w:val="24"/>
          <w:szCs w:val="24"/>
          <w:lang w:val="ca-ES"/>
        </w:rPr>
        <w:t>solidario</w:t>
      </w:r>
      <w:proofErr w:type="spellEnd"/>
      <w:r w:rsidR="00237C64" w:rsidRPr="005A5865">
        <w:rPr>
          <w:rFonts w:ascii="Arial" w:hAnsi="Arial" w:cs="Arial"/>
          <w:sz w:val="24"/>
          <w:szCs w:val="24"/>
          <w:lang w:val="ca-ES"/>
        </w:rPr>
        <w:t xml:space="preserve">, </w:t>
      </w:r>
      <w:proofErr w:type="spellStart"/>
      <w:r w:rsidR="00237C64" w:rsidRPr="005A5865">
        <w:rPr>
          <w:rFonts w:ascii="Arial" w:hAnsi="Arial" w:cs="Arial"/>
          <w:sz w:val="24"/>
          <w:szCs w:val="24"/>
          <w:lang w:val="ca-ES"/>
        </w:rPr>
        <w:t>arraigado</w:t>
      </w:r>
      <w:proofErr w:type="spellEnd"/>
      <w:r w:rsidR="00237C64" w:rsidRPr="005A5865">
        <w:rPr>
          <w:rFonts w:ascii="Arial" w:hAnsi="Arial" w:cs="Arial"/>
          <w:sz w:val="24"/>
          <w:szCs w:val="24"/>
          <w:lang w:val="ca-ES"/>
        </w:rPr>
        <w:t xml:space="preserve">, saludable, </w:t>
      </w:r>
      <w:proofErr w:type="spellStart"/>
      <w:r w:rsidR="005A5865" w:rsidRPr="005A5865">
        <w:rPr>
          <w:rFonts w:ascii="Arial" w:hAnsi="Arial" w:cs="Arial"/>
          <w:sz w:val="24"/>
          <w:szCs w:val="24"/>
          <w:lang w:val="ca-ES"/>
        </w:rPr>
        <w:t>coeducativo</w:t>
      </w:r>
      <w:proofErr w:type="spellEnd"/>
      <w:r w:rsidR="005A5865" w:rsidRPr="005A5865">
        <w:rPr>
          <w:rFonts w:ascii="Arial" w:hAnsi="Arial" w:cs="Arial"/>
          <w:sz w:val="24"/>
          <w:szCs w:val="24"/>
          <w:lang w:val="ca-ES"/>
        </w:rPr>
        <w:t xml:space="preserve"> , conciliador, transformador, transversal, plurilingüe, acogedor y participativo.</w:t>
      </w:r>
    </w:p>
    <w:p w:rsidR="008846A4" w:rsidRPr="008846A4" w:rsidRDefault="008846A4" w:rsidP="00FD2AC3">
      <w:pPr>
        <w:shd w:val="clear" w:color="auto" w:fill="FFFFFF"/>
        <w:ind w:left="426" w:hanging="426"/>
        <w:jc w:val="both"/>
        <w:textAlignment w:val="baseline"/>
        <w:rPr>
          <w:rFonts w:ascii="Arial" w:hAnsi="Arial" w:cs="Arial"/>
          <w:sz w:val="24"/>
          <w:szCs w:val="24"/>
        </w:rPr>
      </w:pPr>
    </w:p>
    <w:p w:rsidR="006E09C0" w:rsidRDefault="005A5865" w:rsidP="002C0ABB">
      <w:pPr>
        <w:pStyle w:val="Prrafodelista"/>
        <w:spacing w:after="0" w:line="240" w:lineRule="auto"/>
        <w:ind w:left="426"/>
        <w:jc w:val="both"/>
        <w:rPr>
          <w:rFonts w:ascii="Arial" w:hAnsi="Arial" w:cs="Arial"/>
          <w:sz w:val="24"/>
          <w:szCs w:val="24"/>
          <w:lang w:val="ca-ES"/>
        </w:rPr>
      </w:pPr>
      <w:r w:rsidRPr="005A5865">
        <w:rPr>
          <w:rFonts w:ascii="Arial" w:hAnsi="Arial" w:cs="Arial"/>
          <w:sz w:val="24"/>
          <w:szCs w:val="24"/>
          <w:lang w:val="ca-ES"/>
        </w:rPr>
        <w:t xml:space="preserve">Y en cuanto a este plurilingüismo, el acceso de todo el alumnado a la segunda lengua extranjera y el intercambio con el </w:t>
      </w:r>
      <w:proofErr w:type="spellStart"/>
      <w:r w:rsidRPr="005A5865">
        <w:rPr>
          <w:rFonts w:ascii="Arial" w:hAnsi="Arial" w:cs="Arial"/>
          <w:sz w:val="24"/>
          <w:szCs w:val="24"/>
          <w:lang w:val="ca-ES"/>
        </w:rPr>
        <w:t>instituto</w:t>
      </w:r>
      <w:proofErr w:type="spellEnd"/>
      <w:r w:rsidRPr="005A5865">
        <w:rPr>
          <w:rFonts w:ascii="Arial" w:hAnsi="Arial" w:cs="Arial"/>
          <w:sz w:val="24"/>
          <w:szCs w:val="24"/>
          <w:lang w:val="ca-ES"/>
        </w:rPr>
        <w:t xml:space="preserve"> SLG de </w:t>
      </w:r>
      <w:proofErr w:type="spellStart"/>
      <w:r w:rsidRPr="005A5865">
        <w:rPr>
          <w:rFonts w:ascii="Arial" w:hAnsi="Arial" w:cs="Arial"/>
          <w:sz w:val="24"/>
          <w:szCs w:val="24"/>
          <w:lang w:val="ca-ES"/>
        </w:rPr>
        <w:t>Ahrensburg</w:t>
      </w:r>
      <w:proofErr w:type="spellEnd"/>
      <w:r w:rsidRPr="005A5865">
        <w:rPr>
          <w:rFonts w:ascii="Arial" w:hAnsi="Arial" w:cs="Arial"/>
          <w:sz w:val="24"/>
          <w:szCs w:val="24"/>
          <w:lang w:val="ca-ES"/>
        </w:rPr>
        <w:t xml:space="preserve"> son los </w:t>
      </w:r>
      <w:proofErr w:type="spellStart"/>
      <w:r w:rsidRPr="005A5865">
        <w:rPr>
          <w:rFonts w:ascii="Arial" w:hAnsi="Arial" w:cs="Arial"/>
          <w:sz w:val="24"/>
          <w:szCs w:val="24"/>
          <w:lang w:val="ca-ES"/>
        </w:rPr>
        <w:t>principales</w:t>
      </w:r>
      <w:proofErr w:type="spellEnd"/>
      <w:r w:rsidRPr="005A5865">
        <w:rPr>
          <w:rFonts w:ascii="Arial" w:hAnsi="Arial" w:cs="Arial"/>
          <w:sz w:val="24"/>
          <w:szCs w:val="24"/>
          <w:lang w:val="ca-ES"/>
        </w:rPr>
        <w:t xml:space="preserve"> </w:t>
      </w:r>
      <w:proofErr w:type="spellStart"/>
      <w:r w:rsidRPr="005A5865">
        <w:rPr>
          <w:rFonts w:ascii="Arial" w:hAnsi="Arial" w:cs="Arial"/>
          <w:sz w:val="24"/>
          <w:szCs w:val="24"/>
          <w:lang w:val="ca-ES"/>
        </w:rPr>
        <w:t>proyectos</w:t>
      </w:r>
      <w:proofErr w:type="spellEnd"/>
      <w:r w:rsidRPr="005A5865">
        <w:rPr>
          <w:rFonts w:ascii="Arial" w:hAnsi="Arial" w:cs="Arial"/>
          <w:sz w:val="24"/>
          <w:szCs w:val="24"/>
          <w:lang w:val="ca-ES"/>
        </w:rPr>
        <w:t xml:space="preserve"> que hacen que se materialice.</w:t>
      </w:r>
    </w:p>
    <w:p w:rsidR="009F13A5" w:rsidRPr="005A5865" w:rsidRDefault="009F13A5" w:rsidP="002C0ABB">
      <w:pPr>
        <w:pStyle w:val="Prrafodelista"/>
        <w:spacing w:after="0" w:line="240" w:lineRule="auto"/>
        <w:ind w:left="426"/>
        <w:jc w:val="both"/>
        <w:rPr>
          <w:rFonts w:ascii="Arial" w:hAnsi="Arial" w:cs="Arial"/>
          <w:sz w:val="24"/>
          <w:szCs w:val="24"/>
        </w:rPr>
      </w:pPr>
    </w:p>
    <w:p w:rsidR="00293583" w:rsidRPr="00B465C7" w:rsidRDefault="00293583" w:rsidP="002C0ABB">
      <w:pPr>
        <w:pStyle w:val="Estndar"/>
        <w:tabs>
          <w:tab w:val="left" w:pos="567"/>
        </w:tabs>
        <w:ind w:left="426"/>
        <w:jc w:val="both"/>
        <w:rPr>
          <w:rFonts w:ascii="Arial" w:hAnsi="Arial" w:cs="Arial"/>
          <w:szCs w:val="24"/>
        </w:rPr>
      </w:pPr>
      <w:r w:rsidRPr="005A5865">
        <w:rPr>
          <w:rFonts w:ascii="Arial" w:hAnsi="Arial" w:cs="Arial"/>
          <w:szCs w:val="24"/>
        </w:rPr>
        <w:t>Por esta razón y considerando positivamente el proyecto presentado, ambas partes expresan su voluntad de mantener las relaciones existentes hasta ahora, para facilitar la máxima eficacia, continuidad y estabilidad en el trabajo del Institut La Mallola.</w:t>
      </w:r>
    </w:p>
    <w:p w:rsidR="00A132E8" w:rsidRPr="00B465C7" w:rsidRDefault="00A132E8" w:rsidP="00FD2AC3">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B465C7" w:rsidRDefault="00A132E8" w:rsidP="00FD2AC3">
      <w:pPr>
        <w:pStyle w:val="DWStyle"/>
        <w:numPr>
          <w:ilvl w:val="0"/>
          <w:numId w:val="7"/>
        </w:numPr>
        <w:suppressAutoHyphens/>
        <w:spacing w:line="240" w:lineRule="auto"/>
        <w:ind w:left="426" w:hanging="426"/>
        <w:rPr>
          <w:rFonts w:ascii="Arial" w:hAnsi="Arial" w:cs="Arial"/>
          <w:szCs w:val="24"/>
        </w:rPr>
      </w:pPr>
      <w:r w:rsidRPr="00B465C7">
        <w:rPr>
          <w:rFonts w:ascii="Arial" w:hAnsi="Arial" w:cs="Arial"/>
          <w:szCs w:val="24"/>
        </w:rPr>
        <w:t>Hasta el momento, la colaboración entre el Institut La Mallola y el Ayuntamiento ha sido fluida y de interés mutuo.</w:t>
      </w:r>
    </w:p>
    <w:p w:rsidR="00A132E8" w:rsidRPr="00B465C7" w:rsidRDefault="00A132E8" w:rsidP="00FD2AC3">
      <w:pPr>
        <w:pStyle w:val="DWStyle"/>
        <w:suppressAutoHyphens/>
        <w:spacing w:line="240" w:lineRule="auto"/>
        <w:ind w:left="426" w:hanging="426"/>
        <w:rPr>
          <w:rFonts w:ascii="Arial" w:hAnsi="Arial" w:cs="Arial"/>
          <w:szCs w:val="24"/>
        </w:rPr>
      </w:pPr>
    </w:p>
    <w:p w:rsidR="005B451B" w:rsidRPr="00B465C7" w:rsidRDefault="005048FA" w:rsidP="00FD2AC3">
      <w:pPr>
        <w:pStyle w:val="DWStyle"/>
        <w:numPr>
          <w:ilvl w:val="0"/>
          <w:numId w:val="7"/>
        </w:numPr>
        <w:suppressAutoHyphens/>
        <w:spacing w:line="240" w:lineRule="auto"/>
        <w:ind w:left="426" w:hanging="426"/>
        <w:rPr>
          <w:rFonts w:ascii="Arial" w:hAnsi="Arial" w:cs="Arial"/>
          <w:szCs w:val="24"/>
        </w:rPr>
      </w:pPr>
      <w:r w:rsidRPr="00B465C7">
        <w:rPr>
          <w:rFonts w:ascii="Arial" w:hAnsi="Arial" w:cs="Arial"/>
          <w:szCs w:val="24"/>
        </w:rPr>
        <w:t xml:space="preserve">En fecha </w:t>
      </w:r>
      <w:r w:rsidR="008846A4" w:rsidRPr="00B465C7">
        <w:rPr>
          <w:rFonts w:ascii="Arial" w:hAnsi="Arial" w:cs="Arial"/>
          <w:szCs w:val="24"/>
          <w:lang w:val="es-ES" w:eastAsia="ca-ES"/>
        </w:rPr>
        <w:t xml:space="preserve">21 de </w:t>
      </w:r>
      <w:r w:rsidR="008846A4" w:rsidRPr="00B465C7">
        <w:rPr>
          <w:rFonts w:ascii="Arial" w:hAnsi="Arial" w:cs="Arial"/>
          <w:szCs w:val="24"/>
          <w:lang w:eastAsia="ca-ES"/>
        </w:rPr>
        <w:t xml:space="preserve">marzo de 2024 </w:t>
      </w:r>
      <w:r w:rsidR="00F90367" w:rsidRPr="00B465C7">
        <w:rPr>
          <w:rFonts w:ascii="Arial" w:hAnsi="Arial" w:cs="Arial"/>
          <w:szCs w:val="24"/>
        </w:rPr>
        <w:t>, el Instituto La Mallola presenta el proyecto de actividades para el año 2024. Se considera positivamente el proyecto presentado, ambas partes expresan su voluntad de mantener las relaciones existentes hasta ahora, para facilitar la máxima eficacia, continuidad y estabilidad en el trabajo del instituto.</w:t>
      </w:r>
    </w:p>
    <w:p w:rsidR="00B25F4C" w:rsidRPr="00B465C7" w:rsidRDefault="00B25F4C" w:rsidP="00FD2AC3">
      <w:pPr>
        <w:pStyle w:val="DWStyle"/>
        <w:suppressAutoHyphens/>
        <w:spacing w:line="240" w:lineRule="auto"/>
        <w:ind w:left="426" w:hanging="426"/>
        <w:rPr>
          <w:rFonts w:ascii="Arial" w:hAnsi="Arial" w:cs="Arial"/>
          <w:szCs w:val="24"/>
        </w:rPr>
      </w:pPr>
    </w:p>
    <w:p w:rsidR="00B25F4C" w:rsidRPr="00B465C7" w:rsidRDefault="00B25F4C" w:rsidP="00FD2AC3">
      <w:pPr>
        <w:pStyle w:val="DWStyle"/>
        <w:numPr>
          <w:ilvl w:val="0"/>
          <w:numId w:val="7"/>
        </w:numPr>
        <w:suppressAutoHyphens/>
        <w:spacing w:line="240" w:lineRule="auto"/>
        <w:ind w:left="426" w:hanging="426"/>
        <w:rPr>
          <w:rFonts w:ascii="Arial" w:hAnsi="Arial" w:cs="Arial"/>
          <w:szCs w:val="24"/>
        </w:rPr>
      </w:pPr>
      <w:r w:rsidRPr="00B465C7">
        <w:rPr>
          <w:rFonts w:ascii="Arial" w:hAnsi="Arial" w:cs="Arial"/>
          <w:szCs w:val="24"/>
        </w:rPr>
        <w:t xml:space="preserve">El Presupuesto de la Corporación para el ejercicio 2025, prevé en la partida económica nominativa </w:t>
      </w:r>
      <w:r w:rsidR="004E7BC7">
        <w:rPr>
          <w:rFonts w:ascii="Arial" w:hAnsi="Arial" w:cs="Arial"/>
          <w:b/>
          <w:szCs w:val="24"/>
        </w:rPr>
        <w:t>16 33400 48003 CONVENIO INSTITUTO LA MALLOLA una cantidad de 4.550,00 euros.</w:t>
      </w:r>
    </w:p>
    <w:p w:rsidR="00A132E8" w:rsidRPr="00B465C7" w:rsidRDefault="00A132E8" w:rsidP="00FD2AC3">
      <w:pPr>
        <w:pStyle w:val="DWStyle"/>
        <w:spacing w:line="240" w:lineRule="auto"/>
        <w:ind w:left="426" w:hanging="426"/>
        <w:rPr>
          <w:rFonts w:ascii="Arial" w:hAnsi="Arial" w:cs="Arial"/>
          <w:szCs w:val="24"/>
        </w:rPr>
      </w:pPr>
    </w:p>
    <w:p w:rsidR="00E03FBC" w:rsidRPr="00B465C7" w:rsidRDefault="00B25F4C" w:rsidP="002C0ABB">
      <w:pPr>
        <w:pStyle w:val="western"/>
        <w:spacing w:before="0" w:beforeAutospacing="0"/>
        <w:rPr>
          <w:rFonts w:ascii="Arial" w:hAnsi="Arial" w:cs="Arial"/>
          <w:szCs w:val="24"/>
        </w:rPr>
      </w:pPr>
      <w:r w:rsidRPr="00B465C7">
        <w:rPr>
          <w:rFonts w:ascii="Arial" w:eastAsia="Times New Roman" w:hAnsi="Arial" w:cs="Arial"/>
          <w:sz w:val="24"/>
          <w:szCs w:val="24"/>
          <w:lang w:val="ca-ES"/>
        </w:rPr>
        <w:t xml:space="preserve">Por todo ello, se propone firmar el presente convenio, con el deseo de regular la relación entre el Ayuntamiento y </w:t>
      </w:r>
      <w:r w:rsidR="00811164" w:rsidRPr="00B465C7">
        <w:rPr>
          <w:rFonts w:ascii="Arial" w:hAnsi="Arial" w:cs="Arial"/>
          <w:sz w:val="24"/>
          <w:szCs w:val="24"/>
          <w:lang w:val="ca-ES"/>
        </w:rPr>
        <w:t xml:space="preserve">el Institut La Mallola </w:t>
      </w:r>
      <w:r w:rsidRPr="00B465C7">
        <w:rPr>
          <w:rFonts w:ascii="Arial" w:eastAsia="Times New Roman" w:hAnsi="Arial" w:cs="Arial"/>
          <w:sz w:val="24"/>
          <w:szCs w:val="24"/>
          <w:lang w:val="ca-ES"/>
        </w:rPr>
        <w:t>, en base a los siguientes acuerdos.</w:t>
      </w:r>
    </w:p>
    <w:p w:rsidR="009F13A5" w:rsidRPr="00F11C15" w:rsidRDefault="009F13A5" w:rsidP="005C768C">
      <w:pPr>
        <w:pStyle w:val="DWStyle"/>
        <w:spacing w:line="240" w:lineRule="auto"/>
        <w:rPr>
          <w:rFonts w:ascii="Arial" w:hAnsi="Arial" w:cs="Arial"/>
          <w:szCs w:val="24"/>
        </w:rPr>
      </w:pPr>
    </w:p>
    <w:p w:rsidR="009C39C1" w:rsidRPr="00F11C15" w:rsidRDefault="009C39C1" w:rsidP="005C768C">
      <w:pPr>
        <w:pStyle w:val="DWStyle"/>
        <w:spacing w:line="240" w:lineRule="auto"/>
        <w:jc w:val="center"/>
        <w:rPr>
          <w:rFonts w:ascii="Arial" w:hAnsi="Arial" w:cs="Arial"/>
          <w:b/>
          <w:szCs w:val="24"/>
        </w:rPr>
      </w:pPr>
    </w:p>
    <w:p w:rsidR="00E03FBC" w:rsidRPr="00F11C15" w:rsidRDefault="00E03FBC" w:rsidP="00507662">
      <w:pPr>
        <w:pStyle w:val="DWStyle"/>
        <w:spacing w:line="240" w:lineRule="auto"/>
        <w:jc w:val="left"/>
        <w:rPr>
          <w:rFonts w:ascii="Arial" w:hAnsi="Arial" w:cs="Arial"/>
          <w:b/>
          <w:szCs w:val="24"/>
        </w:rPr>
      </w:pPr>
      <w:r w:rsidRPr="00F11C15">
        <w:rPr>
          <w:rFonts w:ascii="Arial" w:hAnsi="Arial" w:cs="Arial"/>
          <w:b/>
          <w:szCs w:val="24"/>
        </w:rPr>
        <w:t>ACUERDOS</w:t>
      </w:r>
    </w:p>
    <w:p w:rsidR="00002F59" w:rsidRPr="00F11C15" w:rsidRDefault="00002F59" w:rsidP="005C768C">
      <w:pPr>
        <w:pStyle w:val="Estndar"/>
        <w:tabs>
          <w:tab w:val="left" w:pos="567"/>
        </w:tabs>
        <w:ind w:left="709"/>
        <w:jc w:val="both"/>
        <w:rPr>
          <w:rFonts w:ascii="Arial" w:hAnsi="Arial" w:cs="Arial"/>
          <w:szCs w:val="24"/>
        </w:rPr>
      </w:pPr>
    </w:p>
    <w:p w:rsidR="00002F59" w:rsidRPr="00F11C15" w:rsidRDefault="00002F59" w:rsidP="005C768C">
      <w:pPr>
        <w:numPr>
          <w:ilvl w:val="0"/>
          <w:numId w:val="1"/>
        </w:numPr>
        <w:jc w:val="both"/>
        <w:rPr>
          <w:rFonts w:ascii="Arial" w:hAnsi="Arial" w:cs="Arial"/>
          <w:b/>
          <w:sz w:val="24"/>
          <w:szCs w:val="24"/>
        </w:rPr>
      </w:pPr>
      <w:r w:rsidRPr="00F11C15">
        <w:rPr>
          <w:rFonts w:ascii="Arial" w:hAnsi="Arial" w:cs="Arial"/>
          <w:b/>
          <w:sz w:val="24"/>
          <w:szCs w:val="24"/>
        </w:rPr>
        <w:t>OBJETO DEL CONVENIO</w:t>
      </w:r>
    </w:p>
    <w:p w:rsidR="00002F59" w:rsidRPr="00F11C15" w:rsidRDefault="00002F59" w:rsidP="005C768C">
      <w:pPr>
        <w:pStyle w:val="Estndar"/>
        <w:tabs>
          <w:tab w:val="left" w:pos="567"/>
        </w:tabs>
        <w:jc w:val="both"/>
        <w:rPr>
          <w:rFonts w:ascii="Arial" w:hAnsi="Arial" w:cs="Arial"/>
          <w:szCs w:val="24"/>
        </w:rPr>
      </w:pPr>
    </w:p>
    <w:p w:rsidR="005048FA" w:rsidRPr="00F11C15" w:rsidRDefault="00DC4B0B" w:rsidP="005048FA">
      <w:pPr>
        <w:jc w:val="both"/>
        <w:rPr>
          <w:rFonts w:ascii="Arial" w:hAnsi="Arial" w:cs="Arial"/>
          <w:sz w:val="24"/>
          <w:szCs w:val="24"/>
        </w:rPr>
      </w:pPr>
      <w:r w:rsidRPr="00F11C15">
        <w:rPr>
          <w:rFonts w:ascii="Arial" w:hAnsi="Arial" w:cs="Arial"/>
          <w:sz w:val="24"/>
          <w:szCs w:val="24"/>
        </w:rPr>
        <w:t xml:space="preserve">Es objeto de este convenio maximizar los beneficios que la experiencia del intercambio aporta a todo el alumnado participante. Así, este convenio fija las </w:t>
      </w:r>
      <w:r w:rsidRPr="00F11C15">
        <w:rPr>
          <w:rFonts w:ascii="Arial" w:hAnsi="Arial" w:cs="Arial"/>
          <w:sz w:val="24"/>
          <w:szCs w:val="24"/>
        </w:rPr>
        <w:lastRenderedPageBreak/>
        <w:t xml:space="preserve">normas por las que se regirá la ayuda económica, infraestructural y organizativa, en su caso, que el Ayuntamiento proporcionará al Instituto La Mallola, para llevar a cabo el proyecto de las actividades vinculadas al intercambio con el instituto SLG </w:t>
      </w:r>
      <w:r w:rsidR="008846A4" w:rsidRPr="005A5865">
        <w:rPr>
          <w:rFonts w:ascii="Arial" w:hAnsi="Arial" w:cs="Arial"/>
          <w:sz w:val="24"/>
          <w:szCs w:val="24"/>
        </w:rPr>
        <w:t xml:space="preserve">de </w:t>
      </w:r>
      <w:proofErr w:type="spellStart"/>
      <w:r w:rsidR="008846A4" w:rsidRPr="005A5865">
        <w:rPr>
          <w:rFonts w:ascii="Arial" w:hAnsi="Arial" w:cs="Arial"/>
          <w:sz w:val="24"/>
          <w:szCs w:val="24"/>
        </w:rPr>
        <w:t>Ahrensburg</w:t>
      </w:r>
      <w:proofErr w:type="spellEnd"/>
      <w:r w:rsidR="008846A4" w:rsidRPr="005A5865">
        <w:rPr>
          <w:rFonts w:ascii="Arial" w:hAnsi="Arial" w:cs="Arial"/>
          <w:sz w:val="24"/>
          <w:szCs w:val="24"/>
        </w:rPr>
        <w:t xml:space="preserve"> </w:t>
      </w:r>
      <w:r w:rsidR="008846A4">
        <w:rPr>
          <w:rFonts w:ascii="Arial" w:hAnsi="Arial" w:cs="Arial"/>
          <w:sz w:val="24"/>
          <w:szCs w:val="24"/>
        </w:rPr>
        <w:t>.</w:t>
      </w:r>
    </w:p>
    <w:p w:rsidR="00811164" w:rsidRDefault="00811164" w:rsidP="009F13A5">
      <w:pPr>
        <w:jc w:val="both"/>
        <w:rPr>
          <w:rFonts w:ascii="Arial" w:hAnsi="Arial" w:cs="Arial"/>
          <w:sz w:val="24"/>
          <w:szCs w:val="24"/>
        </w:rPr>
      </w:pPr>
    </w:p>
    <w:p w:rsidR="00547CA1" w:rsidRDefault="00547CA1" w:rsidP="009F13A5">
      <w:pPr>
        <w:jc w:val="both"/>
        <w:rPr>
          <w:rFonts w:ascii="Arial" w:hAnsi="Arial" w:cs="Arial"/>
          <w:sz w:val="24"/>
          <w:szCs w:val="24"/>
        </w:rPr>
      </w:pPr>
    </w:p>
    <w:p w:rsidR="00642B38" w:rsidRDefault="00642B38" w:rsidP="009F13A5">
      <w:pPr>
        <w:jc w:val="both"/>
        <w:rPr>
          <w:rFonts w:ascii="Arial" w:hAnsi="Arial" w:cs="Arial"/>
          <w:sz w:val="24"/>
          <w:szCs w:val="24"/>
        </w:rPr>
      </w:pPr>
    </w:p>
    <w:p w:rsidR="00F03AE8" w:rsidRDefault="00F03AE8" w:rsidP="009F13A5">
      <w:pPr>
        <w:jc w:val="both"/>
        <w:rPr>
          <w:rFonts w:ascii="Arial" w:hAnsi="Arial" w:cs="Arial"/>
          <w:sz w:val="24"/>
          <w:szCs w:val="24"/>
        </w:rPr>
      </w:pPr>
    </w:p>
    <w:p w:rsidR="00642B38" w:rsidRPr="00F11C15" w:rsidRDefault="00642B38" w:rsidP="009F13A5">
      <w:pPr>
        <w:jc w:val="both"/>
        <w:rPr>
          <w:rFonts w:ascii="Arial" w:hAnsi="Arial" w:cs="Arial"/>
          <w:sz w:val="24"/>
          <w:szCs w:val="24"/>
        </w:rPr>
      </w:pPr>
    </w:p>
    <w:p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 LA ENTIDAD</w:t>
      </w:r>
    </w:p>
    <w:p w:rsidR="00E03FBC" w:rsidRPr="00F11C15" w:rsidRDefault="00E03FBC" w:rsidP="005C768C">
      <w:pPr>
        <w:jc w:val="both"/>
        <w:rPr>
          <w:rFonts w:ascii="Arial" w:hAnsi="Arial" w:cs="Arial"/>
          <w:sz w:val="24"/>
          <w:szCs w:val="24"/>
        </w:rPr>
      </w:pPr>
    </w:p>
    <w:p w:rsidR="00AC22B4" w:rsidRPr="00F11C15" w:rsidRDefault="00AC22B4" w:rsidP="00AC22B4">
      <w:pPr>
        <w:jc w:val="both"/>
        <w:rPr>
          <w:rFonts w:ascii="Arial" w:hAnsi="Arial" w:cs="Arial"/>
          <w:bCs/>
          <w:sz w:val="24"/>
          <w:szCs w:val="24"/>
        </w:rPr>
      </w:pPr>
      <w:r w:rsidRPr="00F11C15">
        <w:rPr>
          <w:rFonts w:ascii="Arial" w:hAnsi="Arial" w:cs="Arial"/>
          <w:bCs/>
          <w:sz w:val="24"/>
          <w:szCs w:val="24"/>
        </w:rPr>
        <w:t>La Entidad como beneficiaria de la subvención asume las siguientes obligaciones:</w:t>
      </w:r>
    </w:p>
    <w:p w:rsidR="0025267B" w:rsidRPr="00561DE4" w:rsidRDefault="0025267B" w:rsidP="0025267B">
      <w:pPr>
        <w:jc w:val="both"/>
        <w:rPr>
          <w:rFonts w:ascii="Arial" w:hAnsi="Arial" w:cs="Arial"/>
          <w:sz w:val="24"/>
          <w:szCs w:val="24"/>
        </w:rPr>
      </w:pPr>
    </w:p>
    <w:p w:rsidR="0025267B" w:rsidRPr="00561DE4" w:rsidRDefault="0025267B" w:rsidP="00453C8D">
      <w:pPr>
        <w:numPr>
          <w:ilvl w:val="0"/>
          <w:numId w:val="10"/>
        </w:numPr>
        <w:ind w:hanging="720"/>
        <w:jc w:val="both"/>
        <w:rPr>
          <w:rFonts w:ascii="Arial" w:hAnsi="Arial" w:cs="Arial"/>
          <w:bCs/>
          <w:sz w:val="24"/>
          <w:szCs w:val="24"/>
        </w:rPr>
      </w:pPr>
      <w:r w:rsidRPr="00561DE4">
        <w:rPr>
          <w:rFonts w:ascii="Arial" w:hAnsi="Arial" w:cs="Arial"/>
          <w:bCs/>
          <w:sz w:val="24"/>
          <w:szCs w:val="24"/>
        </w:rPr>
        <w:t>Las establecidas en la Ley 38/2003, General de Subvenciones, así como la Ordenanza reguladora de la concesión de subvenciones del Ayuntamiento.</w:t>
      </w:r>
    </w:p>
    <w:p w:rsidR="0025267B" w:rsidRPr="00561DE4" w:rsidRDefault="0025267B" w:rsidP="00453C8D">
      <w:pPr>
        <w:ind w:left="720" w:hanging="720"/>
        <w:jc w:val="both"/>
        <w:rPr>
          <w:rFonts w:ascii="Arial" w:hAnsi="Arial" w:cs="Arial"/>
          <w:bCs/>
          <w:sz w:val="24"/>
          <w:szCs w:val="24"/>
        </w:rPr>
      </w:pPr>
    </w:p>
    <w:p w:rsidR="0025267B" w:rsidRDefault="0025267B" w:rsidP="002675FD">
      <w:pPr>
        <w:numPr>
          <w:ilvl w:val="0"/>
          <w:numId w:val="10"/>
        </w:numPr>
        <w:ind w:hanging="720"/>
        <w:jc w:val="both"/>
        <w:rPr>
          <w:rFonts w:ascii="Arial" w:hAnsi="Arial" w:cs="Arial"/>
          <w:bCs/>
          <w:sz w:val="24"/>
          <w:szCs w:val="24"/>
        </w:rPr>
      </w:pPr>
      <w:r w:rsidRPr="00FD2AC3">
        <w:rPr>
          <w:rFonts w:ascii="Arial" w:hAnsi="Arial" w:cs="Arial"/>
          <w:bCs/>
          <w:sz w:val="24"/>
          <w:szCs w:val="24"/>
        </w:rPr>
        <w:t>Las establecidas en el vigente plan estratégico de subvenciones vigente del Ayuntamiento.</w:t>
      </w:r>
    </w:p>
    <w:p w:rsidR="002C0ABB" w:rsidRDefault="002C0ABB" w:rsidP="002C0ABB">
      <w:pPr>
        <w:jc w:val="both"/>
        <w:rPr>
          <w:rFonts w:ascii="Arial" w:hAnsi="Arial" w:cs="Arial"/>
          <w:bCs/>
          <w:sz w:val="24"/>
          <w:szCs w:val="24"/>
        </w:rPr>
      </w:pPr>
    </w:p>
    <w:p w:rsidR="00547CA1" w:rsidRPr="00FD2AC3" w:rsidRDefault="00547CA1" w:rsidP="002C0ABB">
      <w:pPr>
        <w:jc w:val="both"/>
        <w:rPr>
          <w:rFonts w:ascii="Arial" w:hAnsi="Arial" w:cs="Arial"/>
          <w:bCs/>
          <w:sz w:val="24"/>
          <w:szCs w:val="24"/>
        </w:rPr>
      </w:pPr>
    </w:p>
    <w:p w:rsidR="0025267B" w:rsidRPr="00682A86" w:rsidRDefault="002C0ABB" w:rsidP="00453C8D">
      <w:pPr>
        <w:ind w:left="720" w:hanging="720"/>
        <w:jc w:val="both"/>
        <w:rPr>
          <w:rFonts w:ascii="Arial" w:hAnsi="Arial" w:cs="Arial"/>
          <w:b/>
          <w:bCs/>
          <w:sz w:val="24"/>
          <w:szCs w:val="24"/>
        </w:rPr>
      </w:pPr>
      <w:r>
        <w:rPr>
          <w:rFonts w:ascii="Arial" w:hAnsi="Arial" w:cs="Arial"/>
          <w:b/>
          <w:bCs/>
          <w:sz w:val="24"/>
          <w:szCs w:val="24"/>
        </w:rPr>
        <w:t>Objetivos específicos:</w:t>
      </w:r>
    </w:p>
    <w:p w:rsidR="0025267B" w:rsidRPr="00561DE4" w:rsidRDefault="0025267B" w:rsidP="00453C8D">
      <w:pPr>
        <w:ind w:left="720" w:hanging="720"/>
        <w:jc w:val="both"/>
        <w:rPr>
          <w:rFonts w:ascii="Arial" w:hAnsi="Arial" w:cs="Arial"/>
          <w:bCs/>
          <w:sz w:val="24"/>
          <w:szCs w:val="24"/>
        </w:rPr>
      </w:pPr>
    </w:p>
    <w:p w:rsidR="0025267B" w:rsidRPr="00FD2AC3" w:rsidRDefault="0025267B" w:rsidP="00453C8D">
      <w:pPr>
        <w:numPr>
          <w:ilvl w:val="0"/>
          <w:numId w:val="8"/>
        </w:numPr>
        <w:shd w:val="clear" w:color="auto" w:fill="FFFFFF"/>
        <w:ind w:hanging="720"/>
        <w:jc w:val="both"/>
        <w:rPr>
          <w:rFonts w:ascii="Arial" w:hAnsi="Arial" w:cs="Arial"/>
          <w:sz w:val="24"/>
          <w:szCs w:val="24"/>
          <w:lang w:val="es-ES"/>
        </w:rPr>
      </w:pPr>
      <w:r w:rsidRPr="00FD2AC3">
        <w:rPr>
          <w:rFonts w:ascii="Arial" w:hAnsi="Arial" w:cs="Arial"/>
          <w:sz w:val="24"/>
          <w:szCs w:val="24"/>
        </w:rPr>
        <w:t>Dar continuidad a este programa de intercambio de estudiantes que se lleva desarrollando en los últimos 26 años para dar cumplimiento a los principios de legalidad, transparencia, comportamiento ético, eficiencia, eficacia y economía, evaluación y rendición de cuentas.</w:t>
      </w:r>
    </w:p>
    <w:p w:rsidR="004F4052" w:rsidRPr="00FD2AC3" w:rsidRDefault="004F4052" w:rsidP="00453C8D">
      <w:pPr>
        <w:shd w:val="clear" w:color="auto" w:fill="FFFFFF"/>
        <w:ind w:left="720" w:hanging="720"/>
        <w:jc w:val="both"/>
        <w:rPr>
          <w:rFonts w:ascii="Arial" w:hAnsi="Arial" w:cs="Arial"/>
          <w:sz w:val="24"/>
          <w:szCs w:val="24"/>
          <w:lang w:val="es-ES"/>
        </w:rPr>
      </w:pPr>
    </w:p>
    <w:p w:rsidR="0025267B" w:rsidRPr="00036572" w:rsidRDefault="0025267B" w:rsidP="002C0ABB">
      <w:pPr>
        <w:numPr>
          <w:ilvl w:val="0"/>
          <w:numId w:val="8"/>
        </w:numPr>
        <w:shd w:val="clear" w:color="auto" w:fill="FFFFFF"/>
        <w:ind w:hanging="720"/>
        <w:jc w:val="both"/>
        <w:rPr>
          <w:rFonts w:ascii="Arial" w:hAnsi="Arial" w:cs="Arial"/>
          <w:sz w:val="24"/>
          <w:szCs w:val="24"/>
        </w:rPr>
      </w:pPr>
      <w:r w:rsidRPr="00036572">
        <w:rPr>
          <w:rFonts w:ascii="Arial" w:hAnsi="Arial" w:cs="Arial"/>
          <w:sz w:val="24"/>
          <w:szCs w:val="24"/>
        </w:rPr>
        <w:t>Con el objetivo de garantizar las relaciones electrónicas con la ciudadanía en general:</w:t>
      </w:r>
    </w:p>
    <w:p w:rsidR="0025267B" w:rsidRPr="00036572" w:rsidRDefault="0025267B" w:rsidP="002C0ABB">
      <w:pPr>
        <w:shd w:val="clear" w:color="auto" w:fill="FFFFFF"/>
        <w:ind w:left="720"/>
        <w:jc w:val="both"/>
        <w:rPr>
          <w:rFonts w:ascii="Arial" w:hAnsi="Arial" w:cs="Arial"/>
          <w:sz w:val="24"/>
          <w:szCs w:val="24"/>
        </w:rPr>
      </w:pPr>
      <w:r w:rsidRPr="001900ED">
        <w:rPr>
          <w:rFonts w:ascii="Arial" w:hAnsi="Arial" w:cs="Arial"/>
          <w:sz w:val="24"/>
          <w:szCs w:val="24"/>
        </w:rPr>
        <w:t>El Instituto La Mallola, mantendrá actualizado su espacio web (https://agora.xtec.cat/ieslamallola/), a través del cual se facilitará la comunicación y se facilitará la información correspondiente al funcionamiento de la entidad, las actividades realizadas y el proyecto de la entidad.</w:t>
      </w:r>
    </w:p>
    <w:p w:rsidR="0025267B" w:rsidRPr="00036572" w:rsidRDefault="0025267B" w:rsidP="00453C8D">
      <w:pPr>
        <w:shd w:val="clear" w:color="auto" w:fill="FFFFFF"/>
        <w:ind w:left="720" w:hanging="720"/>
        <w:jc w:val="both"/>
        <w:rPr>
          <w:rFonts w:ascii="Arial" w:hAnsi="Arial" w:cs="Arial"/>
          <w:sz w:val="24"/>
          <w:szCs w:val="24"/>
        </w:rPr>
      </w:pPr>
    </w:p>
    <w:p w:rsidR="0025267B" w:rsidRPr="00036572" w:rsidRDefault="0025267B" w:rsidP="00453C8D">
      <w:pPr>
        <w:numPr>
          <w:ilvl w:val="0"/>
          <w:numId w:val="8"/>
        </w:numPr>
        <w:shd w:val="clear" w:color="auto" w:fill="FFFFFF"/>
        <w:ind w:hanging="720"/>
        <w:jc w:val="both"/>
        <w:rPr>
          <w:rFonts w:ascii="Arial" w:hAnsi="Arial" w:cs="Arial"/>
          <w:sz w:val="24"/>
          <w:szCs w:val="24"/>
        </w:rPr>
      </w:pPr>
      <w:r w:rsidRPr="00036572">
        <w:rPr>
          <w:rFonts w:ascii="Arial" w:hAnsi="Arial" w:cs="Arial"/>
          <w:sz w:val="24"/>
          <w:szCs w:val="24"/>
        </w:rPr>
        <w:t>El Institut La Mallola se compromete a mantener los sistemas de recogida de datos y de indicadores para evaluar el impacto social de su proyecto: participantes en las actividades organizadas, cantidad de revistas repartidas, etc.).</w:t>
      </w:r>
    </w:p>
    <w:p w:rsidR="00896F38" w:rsidRPr="00F11C15" w:rsidRDefault="00896F38" w:rsidP="00896F38">
      <w:pPr>
        <w:shd w:val="clear" w:color="auto" w:fill="FFFFFF"/>
        <w:ind w:left="1440"/>
        <w:jc w:val="both"/>
        <w:rPr>
          <w:rFonts w:ascii="Arial" w:hAnsi="Arial" w:cs="Arial"/>
          <w:sz w:val="24"/>
          <w:szCs w:val="24"/>
          <w:shd w:val="clear" w:color="auto" w:fill="FFFFFF"/>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 xml:space="preserve">Llevar a cabo el siguiente programa relacionado con el Intercambio del Instituto La Mallola con el Instituto SLG </w:t>
      </w:r>
      <w:r w:rsidR="004F4052">
        <w:rPr>
          <w:rFonts w:ascii="Arial" w:hAnsi="Arial" w:cs="Arial"/>
          <w:sz w:val="24"/>
          <w:szCs w:val="24"/>
        </w:rPr>
        <w:t xml:space="preserve">de </w:t>
      </w:r>
      <w:proofErr w:type="spellStart"/>
      <w:r w:rsidR="004F4052">
        <w:rPr>
          <w:rFonts w:ascii="Arial" w:hAnsi="Arial" w:cs="Arial"/>
          <w:sz w:val="24"/>
          <w:szCs w:val="24"/>
        </w:rPr>
        <w:t>Ahrensburg</w:t>
      </w:r>
      <w:proofErr w:type="spellEnd"/>
      <w:r w:rsidR="004F4052">
        <w:rPr>
          <w:rFonts w:ascii="Arial" w:hAnsi="Arial" w:cs="Arial"/>
          <w:sz w:val="24"/>
          <w:szCs w:val="24"/>
        </w:rPr>
        <w:t xml:space="preserve"> </w:t>
      </w:r>
      <w:r w:rsidRPr="00F11C15">
        <w:rPr>
          <w:rFonts w:ascii="Arial" w:hAnsi="Arial" w:cs="Arial"/>
          <w:sz w:val="24"/>
          <w:szCs w:val="24"/>
        </w:rPr>
        <w:t>:</w:t>
      </w:r>
    </w:p>
    <w:p w:rsidR="00B8465C" w:rsidRPr="00F11C15" w:rsidRDefault="00B8465C" w:rsidP="005C768C">
      <w:pPr>
        <w:jc w:val="both"/>
        <w:rPr>
          <w:rFonts w:ascii="Arial" w:hAnsi="Arial" w:cs="Arial"/>
          <w:sz w:val="24"/>
          <w:szCs w:val="24"/>
        </w:rPr>
      </w:pPr>
    </w:p>
    <w:p w:rsidR="00A53462" w:rsidRPr="004F4052" w:rsidRDefault="004F4052" w:rsidP="00A53462">
      <w:pPr>
        <w:pStyle w:val="Sangra2detindependiente"/>
        <w:numPr>
          <w:ilvl w:val="0"/>
          <w:numId w:val="15"/>
        </w:numPr>
        <w:spacing w:after="0" w:line="240" w:lineRule="auto"/>
        <w:ind w:left="851" w:hanging="283"/>
        <w:jc w:val="both"/>
        <w:rPr>
          <w:rFonts w:ascii="Arial" w:hAnsi="Arial" w:cs="Arial"/>
          <w:sz w:val="24"/>
          <w:szCs w:val="24"/>
        </w:rPr>
      </w:pPr>
      <w:r w:rsidRPr="004F4052">
        <w:rPr>
          <w:rFonts w:ascii="Arial" w:hAnsi="Arial" w:cs="Arial"/>
          <w:sz w:val="24"/>
          <w:szCs w:val="24"/>
        </w:rPr>
        <w:t>Actividades que fomenten la relación entre el alumnado de ambos institutos así como el conocimiento de ambas culturas</w:t>
      </w:r>
    </w:p>
    <w:p w:rsidR="00A53462" w:rsidRPr="004F4052" w:rsidRDefault="004F4052" w:rsidP="00A53462">
      <w:pPr>
        <w:pStyle w:val="Sangra2detindependiente"/>
        <w:numPr>
          <w:ilvl w:val="0"/>
          <w:numId w:val="15"/>
        </w:numPr>
        <w:spacing w:after="0" w:line="240" w:lineRule="auto"/>
        <w:ind w:left="851" w:hanging="284"/>
        <w:jc w:val="both"/>
        <w:rPr>
          <w:rFonts w:ascii="Arial" w:hAnsi="Arial" w:cs="Arial"/>
          <w:sz w:val="24"/>
          <w:szCs w:val="24"/>
        </w:rPr>
      </w:pPr>
      <w:r w:rsidRPr="004F4052">
        <w:rPr>
          <w:rFonts w:ascii="Arial" w:hAnsi="Arial" w:cs="Arial"/>
          <w:sz w:val="24"/>
          <w:szCs w:val="24"/>
        </w:rPr>
        <w:lastRenderedPageBreak/>
        <w:t>Salidas y desplazamientos en este sentido y contratación del autocar por parte del Institut La Mallola para aquellos desplazamientos que sea necesario</w:t>
      </w:r>
    </w:p>
    <w:p w:rsidR="00642B38" w:rsidRDefault="00A53462" w:rsidP="000E0B4E">
      <w:pPr>
        <w:pStyle w:val="Sangra2detindependiente"/>
        <w:numPr>
          <w:ilvl w:val="0"/>
          <w:numId w:val="15"/>
        </w:numPr>
        <w:spacing w:after="0" w:line="240" w:lineRule="auto"/>
        <w:ind w:left="851" w:hanging="284"/>
        <w:jc w:val="both"/>
        <w:rPr>
          <w:rFonts w:ascii="Arial" w:hAnsi="Arial" w:cs="Arial"/>
          <w:sz w:val="24"/>
          <w:szCs w:val="24"/>
        </w:rPr>
      </w:pPr>
      <w:r w:rsidRPr="00642B38">
        <w:rPr>
          <w:rFonts w:ascii="Arial" w:hAnsi="Arial" w:cs="Arial"/>
          <w:sz w:val="24"/>
          <w:szCs w:val="24"/>
        </w:rPr>
        <w:t xml:space="preserve">Actividades en Esplugues de Llobregat que normalmente están relacionadas con la visita al Museo Can </w:t>
      </w:r>
      <w:r w:rsidR="004F4052" w:rsidRPr="00642B38">
        <w:rPr>
          <w:rFonts w:ascii="Arial" w:hAnsi="Arial" w:cs="Arial"/>
          <w:sz w:val="24"/>
          <w:szCs w:val="24"/>
        </w:rPr>
        <w:t xml:space="preserve">Tinturé ya los hornos de la fábrica La Rajoleta así, así como con realizar algún taller en el mismo Museo y también en el </w:t>
      </w:r>
      <w:proofErr w:type="spellStart"/>
      <w:r w:rsidR="004F4052" w:rsidRPr="00642B38">
        <w:rPr>
          <w:rFonts w:ascii="Arial" w:hAnsi="Arial" w:cs="Arial"/>
          <w:sz w:val="24"/>
          <w:szCs w:val="24"/>
        </w:rPr>
        <w:t>Esplulab</w:t>
      </w:r>
      <w:proofErr w:type="spellEnd"/>
      <w:r w:rsidR="004F4052" w:rsidRPr="00642B38">
        <w:rPr>
          <w:rFonts w:ascii="Arial" w:hAnsi="Arial" w:cs="Arial"/>
          <w:sz w:val="24"/>
          <w:szCs w:val="24"/>
        </w:rPr>
        <w:t xml:space="preserve"> </w:t>
      </w:r>
      <w:r w:rsidR="00642B38" w:rsidRPr="00642B38">
        <w:rPr>
          <w:rFonts w:ascii="Arial" w:hAnsi="Arial" w:cs="Arial"/>
          <w:sz w:val="24"/>
          <w:szCs w:val="24"/>
        </w:rPr>
        <w:t>o bien, actividades similares del mismo cariz.</w:t>
      </w:r>
    </w:p>
    <w:p w:rsidR="0024286B" w:rsidRPr="00642B38" w:rsidRDefault="0024286B" w:rsidP="000E0B4E">
      <w:pPr>
        <w:pStyle w:val="Sangra2detindependiente"/>
        <w:numPr>
          <w:ilvl w:val="0"/>
          <w:numId w:val="15"/>
        </w:numPr>
        <w:spacing w:after="0" w:line="240" w:lineRule="auto"/>
        <w:ind w:left="851" w:hanging="284"/>
        <w:jc w:val="both"/>
        <w:rPr>
          <w:rFonts w:ascii="Arial" w:hAnsi="Arial" w:cs="Arial"/>
          <w:sz w:val="24"/>
          <w:szCs w:val="24"/>
        </w:rPr>
      </w:pPr>
      <w:r w:rsidRPr="00642B38">
        <w:rPr>
          <w:rFonts w:ascii="Arial" w:hAnsi="Arial" w:cs="Arial"/>
          <w:sz w:val="24"/>
          <w:szCs w:val="24"/>
        </w:rPr>
        <w:t>Recepción y recibimiento oficial por parte de alcaldía y concejales/as de todos los participantes en el intercambio (alumnado y profesorado)</w:t>
      </w:r>
    </w:p>
    <w:p w:rsidR="00A53462" w:rsidRPr="00F11C15" w:rsidRDefault="00A53462" w:rsidP="00A53462">
      <w:pPr>
        <w:pStyle w:val="Sangra2detindependiente"/>
        <w:spacing w:after="0" w:line="240" w:lineRule="auto"/>
        <w:ind w:left="1429"/>
        <w:jc w:val="both"/>
        <w:rPr>
          <w:rFonts w:ascii="Arial" w:hAnsi="Arial" w:cs="Arial"/>
          <w:sz w:val="24"/>
          <w:szCs w:val="24"/>
        </w:rPr>
      </w:pPr>
    </w:p>
    <w:p w:rsidR="00E03FBC" w:rsidRPr="00F11C15" w:rsidRDefault="00E03FBC" w:rsidP="00DE6C7F">
      <w:pPr>
        <w:pStyle w:val="Sangra2detindependiente"/>
        <w:spacing w:after="0" w:line="240" w:lineRule="auto"/>
        <w:ind w:left="709"/>
        <w:jc w:val="both"/>
        <w:rPr>
          <w:rFonts w:ascii="Arial" w:hAnsi="Arial" w:cs="Arial"/>
          <w:sz w:val="24"/>
          <w:szCs w:val="24"/>
        </w:rPr>
      </w:pPr>
      <w:r w:rsidRPr="00F11C15">
        <w:rPr>
          <w:rFonts w:ascii="Arial" w:hAnsi="Arial" w:cs="Arial"/>
          <w:sz w:val="24"/>
          <w:szCs w:val="24"/>
        </w:rPr>
        <w:t xml:space="preserve">El destino de las subvenciones concedidas no podrá alterarse en ningún caso </w:t>
      </w:r>
      <w:r w:rsidR="00DE6C7F" w:rsidRPr="00F11C15">
        <w:rPr>
          <w:rFonts w:ascii="Arial" w:hAnsi="Arial" w:cs="Arial"/>
          <w:sz w:val="24"/>
          <w:szCs w:val="24"/>
        </w:rPr>
        <w:t>por parte de la beneficiaría.</w:t>
      </w:r>
    </w:p>
    <w:p w:rsidR="00FF6274" w:rsidRPr="00F11C15" w:rsidRDefault="00FF6274" w:rsidP="005C768C">
      <w:pPr>
        <w:jc w:val="both"/>
        <w:rPr>
          <w:rFonts w:ascii="Arial" w:hAnsi="Arial" w:cs="Arial"/>
          <w:sz w:val="24"/>
          <w:szCs w:val="24"/>
        </w:rPr>
      </w:pPr>
    </w:p>
    <w:p w:rsidR="00A74114"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El Instituto La Mallola será responsable de las actuaciones derivadas del incumplimiento de las normas que constituyen el ordenamiento jurídico, dado que realiza las actividades a su riesgo y ventura.</w:t>
      </w:r>
    </w:p>
    <w:p w:rsidR="00A74114" w:rsidRPr="00642B38" w:rsidRDefault="00A74114" w:rsidP="005C768C">
      <w:pPr>
        <w:jc w:val="both"/>
        <w:rPr>
          <w:rFonts w:ascii="Arial" w:hAnsi="Arial" w:cs="Arial"/>
          <w:sz w:val="24"/>
          <w:szCs w:val="24"/>
        </w:rPr>
      </w:pPr>
    </w:p>
    <w:p w:rsidR="008B1BB7" w:rsidRPr="00642B38" w:rsidRDefault="008B1BB7" w:rsidP="005C768C">
      <w:pPr>
        <w:numPr>
          <w:ilvl w:val="1"/>
          <w:numId w:val="1"/>
        </w:numPr>
        <w:jc w:val="both"/>
        <w:rPr>
          <w:rFonts w:ascii="Arial" w:hAnsi="Arial" w:cs="Arial"/>
          <w:sz w:val="24"/>
          <w:szCs w:val="24"/>
        </w:rPr>
      </w:pPr>
      <w:r w:rsidRPr="00642B38">
        <w:rPr>
          <w:rFonts w:ascii="Arial" w:hAnsi="Arial" w:cs="Arial"/>
          <w:sz w:val="24"/>
          <w:szCs w:val="24"/>
        </w:rPr>
        <w:t>Previamente a la firma de este convenio de colaboración, el Instituto La Mallola concertará una póliza de seguros que cubra los riesgos personales y materiales, de la que entregará una copia al Ayuntamiento.</w:t>
      </w:r>
    </w:p>
    <w:p w:rsidR="00D51AB6" w:rsidRDefault="00D51AB6" w:rsidP="00D51AB6">
      <w:pPr>
        <w:ind w:left="720"/>
        <w:jc w:val="both"/>
        <w:rPr>
          <w:rFonts w:ascii="Arial" w:hAnsi="Arial" w:cs="Arial"/>
          <w:color w:val="0B5394"/>
          <w:sz w:val="24"/>
          <w:szCs w:val="24"/>
          <w:shd w:val="clear" w:color="auto" w:fill="FFFFFF"/>
        </w:rPr>
      </w:pPr>
    </w:p>
    <w:p w:rsidR="00912E57" w:rsidRPr="00F11C15" w:rsidRDefault="00912E57" w:rsidP="00E15252">
      <w:pPr>
        <w:pStyle w:val="Textoindependiente"/>
        <w:numPr>
          <w:ilvl w:val="1"/>
          <w:numId w:val="1"/>
        </w:numPr>
        <w:spacing w:after="0"/>
        <w:jc w:val="both"/>
        <w:rPr>
          <w:rFonts w:ascii="Arial" w:hAnsi="Arial" w:cs="Arial"/>
          <w:sz w:val="24"/>
          <w:szCs w:val="24"/>
        </w:rPr>
      </w:pPr>
      <w:r w:rsidRPr="00F11C15">
        <w:rPr>
          <w:rFonts w:ascii="Arial" w:hAnsi="Arial" w:cs="Arial"/>
          <w:sz w:val="24"/>
          <w:szCs w:val="24"/>
        </w:rPr>
        <w:t xml:space="preserve">Hacer constar de forma visible en los materiales de difusión y publicidad escrita, página web u otros elementos de difusión del Instituto La Mallola la colaboración que mantiene con el Ayuntamiento, bajo la fórmula </w:t>
      </w:r>
      <w:r w:rsidRPr="00F11C15">
        <w:rPr>
          <w:rFonts w:ascii="Arial" w:hAnsi="Arial" w:cs="Arial"/>
          <w:b/>
          <w:sz w:val="24"/>
          <w:szCs w:val="24"/>
        </w:rPr>
        <w:t xml:space="preserve">"Con la colaboración del Ayuntamiento de Esplugues de Llobregat" </w:t>
      </w:r>
      <w:r w:rsidRPr="00F11C15">
        <w:rPr>
          <w:rFonts w:ascii="Arial" w:hAnsi="Arial" w:cs="Arial"/>
          <w:sz w:val="24"/>
          <w:szCs w:val="24"/>
        </w:rPr>
        <w:t>, reproduciendo con fidelidad la imagen corporativa municipal vigente.</w:t>
      </w:r>
    </w:p>
    <w:p w:rsidR="00912E57" w:rsidRPr="00F11C15" w:rsidRDefault="00912E57" w:rsidP="005C768C">
      <w:pPr>
        <w:jc w:val="both"/>
        <w:rPr>
          <w:rFonts w:ascii="Arial" w:hAnsi="Arial" w:cs="Arial"/>
          <w:sz w:val="24"/>
          <w:szCs w:val="24"/>
        </w:rPr>
      </w:pPr>
    </w:p>
    <w:p w:rsidR="00912E57" w:rsidRDefault="00912E57" w:rsidP="005C768C">
      <w:pPr>
        <w:tabs>
          <w:tab w:val="num" w:pos="426"/>
        </w:tabs>
        <w:ind w:left="720"/>
        <w:jc w:val="both"/>
        <w:rPr>
          <w:rFonts w:ascii="Arial" w:hAnsi="Arial" w:cs="Arial"/>
          <w:sz w:val="24"/>
          <w:szCs w:val="24"/>
        </w:rPr>
      </w:pPr>
      <w:r w:rsidRPr="00F11C15">
        <w:rPr>
          <w:rFonts w:ascii="Arial" w:hAnsi="Arial" w:cs="Arial"/>
          <w:sz w:val="24"/>
          <w:szCs w:val="24"/>
        </w:rPr>
        <w:t>Un ejemplar de cada material de difusión y publicidad, previamente a su difusión, deberá ser validado por los servicios municipales competentes. Su incumplimiento podrá dar lugar a la anulación y reintegro de la cantidad otorgada</w:t>
      </w:r>
    </w:p>
    <w:p w:rsidR="00E03FBC" w:rsidRPr="00F11C15" w:rsidRDefault="00E03FBC" w:rsidP="005C768C">
      <w:pPr>
        <w:jc w:val="both"/>
        <w:rPr>
          <w:rFonts w:ascii="Arial" w:hAnsi="Arial" w:cs="Arial"/>
          <w:sz w:val="24"/>
          <w:szCs w:val="24"/>
        </w:rPr>
      </w:pPr>
    </w:p>
    <w:p w:rsidR="004B03EF"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sus facultades de inspección y control. Los documentos justificativos de la aplicación de los fondos recibidos, incluidos los documentos electrónicos, tendrán que conservarse mientras puedan ser objeto de las actuaciones de comprobación y control (cuatro años desde su emisión).</w:t>
      </w:r>
    </w:p>
    <w:p w:rsidR="00E03FBC" w:rsidRPr="00F11C15" w:rsidRDefault="00E03FBC" w:rsidP="005C768C">
      <w:pPr>
        <w:jc w:val="both"/>
        <w:rPr>
          <w:rFonts w:ascii="Arial" w:hAnsi="Arial" w:cs="Arial"/>
          <w:sz w:val="24"/>
          <w:szCs w:val="24"/>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 xml:space="preserve">Buscar otras fuentes de financiación, independientes de la ayuda otorgada por el Ayuntamiento, y que le permitan un crecimiento positivo, sin que ello </w:t>
      </w:r>
      <w:r w:rsidRPr="00F11C15">
        <w:rPr>
          <w:rFonts w:ascii="Arial" w:hAnsi="Arial" w:cs="Arial"/>
          <w:sz w:val="24"/>
          <w:szCs w:val="24"/>
        </w:rPr>
        <w:lastRenderedPageBreak/>
        <w:t>implique un cambio en las relaciones con el Ayuntamiento y tampoco la pérdida de la subvención otorgada.</w:t>
      </w:r>
    </w:p>
    <w:p w:rsidR="00E03FBC" w:rsidRPr="00F11C15" w:rsidRDefault="00E03FBC" w:rsidP="005C768C">
      <w:pPr>
        <w:jc w:val="both"/>
        <w:rPr>
          <w:rFonts w:ascii="Arial" w:hAnsi="Arial" w:cs="Arial"/>
          <w:sz w:val="24"/>
          <w:szCs w:val="24"/>
        </w:rPr>
      </w:pPr>
    </w:p>
    <w:p w:rsidR="00BC08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Declarar las subvenciones recibidas de otras administraciones o entes públicos en el último año por este mismo concepto.</w:t>
      </w:r>
    </w:p>
    <w:p w:rsidR="00AB64CD" w:rsidRPr="00F11C15" w:rsidRDefault="00AB64CD" w:rsidP="005C768C">
      <w:pPr>
        <w:jc w:val="both"/>
        <w:rPr>
          <w:rFonts w:ascii="Arial" w:hAnsi="Arial" w:cs="Arial"/>
          <w:sz w:val="24"/>
          <w:szCs w:val="24"/>
        </w:rPr>
      </w:pPr>
    </w:p>
    <w:p w:rsidR="00AB64CD" w:rsidRPr="00F11C15" w:rsidRDefault="00AB64CD" w:rsidP="005C768C">
      <w:pPr>
        <w:pStyle w:val="Textoindependiente"/>
        <w:numPr>
          <w:ilvl w:val="1"/>
          <w:numId w:val="1"/>
        </w:numPr>
        <w:spacing w:after="0"/>
        <w:jc w:val="both"/>
        <w:rPr>
          <w:rFonts w:ascii="Arial" w:hAnsi="Arial" w:cs="Arial"/>
          <w:sz w:val="24"/>
          <w:szCs w:val="24"/>
        </w:rPr>
      </w:pPr>
      <w:r w:rsidRPr="00F11C15">
        <w:rPr>
          <w:rFonts w:ascii="Arial" w:hAnsi="Arial" w:cs="Arial"/>
          <w:sz w:val="24"/>
          <w:szCs w:val="24"/>
        </w:rPr>
        <w:t>Mantener las relaciones necesarias con el personal municipal, para favorecer la coordinación y mejor realización de los objetivos comunes.</w:t>
      </w:r>
    </w:p>
    <w:p w:rsidR="00CC70A2" w:rsidRPr="00F11C15" w:rsidRDefault="00CC70A2" w:rsidP="005C768C">
      <w:pPr>
        <w:ind w:left="720"/>
        <w:jc w:val="both"/>
        <w:rPr>
          <w:rFonts w:ascii="Arial" w:hAnsi="Arial" w:cs="Arial"/>
          <w:sz w:val="24"/>
          <w:szCs w:val="24"/>
        </w:rPr>
      </w:pPr>
    </w:p>
    <w:p w:rsidR="002C0ABB" w:rsidRDefault="00A74114" w:rsidP="00741AB4">
      <w:pPr>
        <w:numPr>
          <w:ilvl w:val="1"/>
          <w:numId w:val="1"/>
        </w:numPr>
        <w:jc w:val="both"/>
        <w:rPr>
          <w:rFonts w:ascii="Arial" w:hAnsi="Arial" w:cs="Arial"/>
          <w:sz w:val="24"/>
          <w:szCs w:val="24"/>
        </w:rPr>
      </w:pPr>
      <w:r w:rsidRPr="00642B38">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F03AE8" w:rsidRDefault="00F03AE8" w:rsidP="00F03AE8">
      <w:pPr>
        <w:pStyle w:val="Prrafodelista"/>
        <w:rPr>
          <w:rFonts w:ascii="Arial" w:hAnsi="Arial" w:cs="Arial"/>
          <w:sz w:val="24"/>
          <w:szCs w:val="24"/>
        </w:rPr>
      </w:pPr>
    </w:p>
    <w:p w:rsidR="00F03AE8" w:rsidRPr="00642B38" w:rsidRDefault="00F03AE8" w:rsidP="00F03AE8">
      <w:pPr>
        <w:ind w:left="720"/>
        <w:jc w:val="both"/>
        <w:rPr>
          <w:rFonts w:ascii="Arial" w:hAnsi="Arial" w:cs="Arial"/>
          <w:sz w:val="24"/>
          <w:szCs w:val="24"/>
        </w:rPr>
      </w:pPr>
    </w:p>
    <w:p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DEL AYUNTAMIENTO</w:t>
      </w:r>
    </w:p>
    <w:p w:rsidR="00E03FBC" w:rsidRPr="00F11C15" w:rsidRDefault="00E03FBC" w:rsidP="005C768C">
      <w:pPr>
        <w:jc w:val="both"/>
        <w:rPr>
          <w:rFonts w:ascii="Arial" w:hAnsi="Arial" w:cs="Arial"/>
          <w:sz w:val="24"/>
          <w:szCs w:val="24"/>
        </w:rPr>
      </w:pPr>
    </w:p>
    <w:p w:rsidR="008A1B98" w:rsidRPr="00F11C15" w:rsidRDefault="00E03FBC" w:rsidP="002B5819">
      <w:pPr>
        <w:numPr>
          <w:ilvl w:val="1"/>
          <w:numId w:val="1"/>
        </w:numPr>
        <w:jc w:val="both"/>
        <w:rPr>
          <w:rFonts w:ascii="Arial" w:hAnsi="Arial" w:cs="Arial"/>
          <w:sz w:val="24"/>
          <w:szCs w:val="24"/>
        </w:rPr>
      </w:pPr>
      <w:r w:rsidRPr="00CA0A08">
        <w:rPr>
          <w:rFonts w:ascii="Arial" w:hAnsi="Arial" w:cs="Arial"/>
          <w:sz w:val="24"/>
          <w:szCs w:val="24"/>
        </w:rPr>
        <w:t>Otorgar una ayuda económica máxima de 4.550,00 euros, en forma de anticipo, por la cofinanciación de las actividades que a continuación se indicarán, relativas al ejercicio 2025, con cargo a la partida económica 16 33400 48003 del presupuesto municipal en vigor:</w:t>
      </w:r>
    </w:p>
    <w:p w:rsidR="00A53462" w:rsidRPr="00F11C15" w:rsidRDefault="00A53462" w:rsidP="00A53462">
      <w:pPr>
        <w:ind w:left="720"/>
        <w:jc w:val="both"/>
        <w:rPr>
          <w:rFonts w:ascii="Arial" w:hAnsi="Arial" w:cs="Arial"/>
          <w:sz w:val="24"/>
          <w:szCs w:val="24"/>
        </w:rPr>
      </w:pPr>
    </w:p>
    <w:p w:rsidR="005B55B8" w:rsidRPr="005B55B8" w:rsidRDefault="001900ED" w:rsidP="005B55B8">
      <w:pPr>
        <w:pStyle w:val="Sangra2detindependiente"/>
        <w:numPr>
          <w:ilvl w:val="0"/>
          <w:numId w:val="16"/>
        </w:numPr>
        <w:tabs>
          <w:tab w:val="clear" w:pos="360"/>
        </w:tabs>
        <w:spacing w:after="0" w:line="240" w:lineRule="auto"/>
        <w:ind w:left="993"/>
        <w:jc w:val="both"/>
        <w:rPr>
          <w:rFonts w:ascii="Arial" w:hAnsi="Arial" w:cs="Arial"/>
          <w:sz w:val="24"/>
          <w:szCs w:val="24"/>
        </w:rPr>
      </w:pPr>
      <w:r w:rsidRPr="0024286B">
        <w:rPr>
          <w:rFonts w:ascii="Arial" w:hAnsi="Arial" w:cs="Arial"/>
          <w:sz w:val="24"/>
          <w:szCs w:val="24"/>
        </w:rPr>
        <w:t xml:space="preserve">Aportación al coste de la compra por parte del Instituto La Mallola de los billetes de avión de los participantes al intercambio para su estancia en </w:t>
      </w:r>
      <w:proofErr w:type="spellStart"/>
      <w:r w:rsidRPr="0024286B">
        <w:rPr>
          <w:rFonts w:ascii="Arial" w:hAnsi="Arial" w:cs="Arial"/>
          <w:sz w:val="24"/>
          <w:szCs w:val="24"/>
        </w:rPr>
        <w:t>Ahrensburg</w:t>
      </w:r>
      <w:proofErr w:type="spellEnd"/>
      <w:r w:rsidRPr="0024286B">
        <w:rPr>
          <w:rFonts w:ascii="Arial" w:hAnsi="Arial" w:cs="Arial"/>
          <w:sz w:val="24"/>
          <w:szCs w:val="24"/>
        </w:rPr>
        <w:t xml:space="preserve"> .</w:t>
      </w:r>
    </w:p>
    <w:p w:rsidR="0024286B" w:rsidRPr="0024286B" w:rsidRDefault="001900ED" w:rsidP="001900ED">
      <w:pPr>
        <w:pStyle w:val="Sangra2detindependiente"/>
        <w:numPr>
          <w:ilvl w:val="0"/>
          <w:numId w:val="16"/>
        </w:numPr>
        <w:tabs>
          <w:tab w:val="clear" w:pos="360"/>
        </w:tabs>
        <w:spacing w:after="0" w:line="240" w:lineRule="auto"/>
        <w:ind w:left="993"/>
        <w:jc w:val="both"/>
        <w:rPr>
          <w:rFonts w:ascii="Arial" w:hAnsi="Arial" w:cs="Arial"/>
          <w:sz w:val="24"/>
          <w:szCs w:val="24"/>
        </w:rPr>
      </w:pPr>
      <w:r w:rsidRPr="0024286B">
        <w:rPr>
          <w:rFonts w:ascii="Arial" w:hAnsi="Arial" w:cs="Arial"/>
          <w:sz w:val="24"/>
          <w:szCs w:val="24"/>
        </w:rPr>
        <w:t>Aportación al coste de la contratación por parte del Institut La Mallola de los servicios de autocar para los desplazamientos programados por ellos que así lo requieran relativos a la estancia en Esplugues de los participantes en el intercambio.</w:t>
      </w:r>
    </w:p>
    <w:p w:rsidR="00811164" w:rsidRPr="00F11C15" w:rsidRDefault="00811164" w:rsidP="00811164">
      <w:pPr>
        <w:ind w:left="1134"/>
        <w:jc w:val="both"/>
        <w:rPr>
          <w:rFonts w:ascii="Arial" w:hAnsi="Arial" w:cs="Arial"/>
          <w:sz w:val="24"/>
          <w:szCs w:val="24"/>
        </w:rPr>
      </w:pPr>
    </w:p>
    <w:p w:rsidR="00811164" w:rsidRDefault="0024286B" w:rsidP="00811164">
      <w:pPr>
        <w:pStyle w:val="APARTATS"/>
        <w:spacing w:line="240" w:lineRule="auto"/>
        <w:ind w:left="709"/>
        <w:jc w:val="both"/>
        <w:rPr>
          <w:rFonts w:ascii="Arial" w:eastAsia="Times New Roman" w:hAnsi="Arial" w:cs="Arial"/>
          <w:b w:val="0"/>
          <w:color w:val="auto"/>
          <w:sz w:val="24"/>
          <w:lang w:eastAsia="es-ES"/>
        </w:rPr>
      </w:pPr>
      <w:r>
        <w:rPr>
          <w:rFonts w:ascii="Arial" w:eastAsia="Times New Roman" w:hAnsi="Arial" w:cs="Arial"/>
          <w:b w:val="0"/>
          <w:color w:val="auto"/>
          <w:sz w:val="24"/>
          <w:lang w:eastAsia="es-ES"/>
        </w:rPr>
        <w:t>Se entenderán como gastos imputables a la subvención los derivados los vinculados a la implementación de los compromisos adquiridos en el punto anterior.</w:t>
      </w:r>
    </w:p>
    <w:p w:rsidR="00897706" w:rsidRPr="00F11C15" w:rsidRDefault="00897706" w:rsidP="00811164">
      <w:pPr>
        <w:pStyle w:val="APARTATS"/>
        <w:spacing w:line="240" w:lineRule="auto"/>
        <w:ind w:left="709"/>
        <w:jc w:val="both"/>
        <w:rPr>
          <w:rFonts w:ascii="Arial" w:eastAsia="Times New Roman" w:hAnsi="Arial" w:cs="Arial"/>
          <w:b w:val="0"/>
          <w:color w:val="auto"/>
          <w:sz w:val="24"/>
          <w:lang w:eastAsia="es-ES"/>
        </w:rPr>
      </w:pPr>
    </w:p>
    <w:p w:rsidR="00036572" w:rsidRPr="00561DE4" w:rsidRDefault="00036572" w:rsidP="00036572">
      <w:pPr>
        <w:pStyle w:val="APARTATS"/>
        <w:spacing w:line="240" w:lineRule="auto"/>
        <w:ind w:left="709"/>
        <w:jc w:val="both"/>
        <w:rPr>
          <w:rFonts w:ascii="Arial" w:eastAsia="Times New Roman" w:hAnsi="Arial" w:cs="Arial"/>
          <w:b w:val="0"/>
          <w:color w:val="auto"/>
          <w:sz w:val="24"/>
          <w:lang w:eastAsia="es-ES"/>
        </w:rPr>
      </w:pPr>
      <w:r w:rsidRPr="00561DE4">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rsidR="00036572" w:rsidRPr="00561DE4" w:rsidRDefault="00036572" w:rsidP="00036572">
      <w:pPr>
        <w:ind w:left="709"/>
        <w:jc w:val="both"/>
        <w:rPr>
          <w:rFonts w:ascii="Arial" w:hAnsi="Arial" w:cs="Arial"/>
          <w:sz w:val="24"/>
          <w:szCs w:val="24"/>
        </w:rPr>
      </w:pPr>
    </w:p>
    <w:p w:rsidR="0024286B" w:rsidRDefault="00036572" w:rsidP="0024286B">
      <w:pPr>
        <w:numPr>
          <w:ilvl w:val="1"/>
          <w:numId w:val="1"/>
        </w:numPr>
        <w:jc w:val="both"/>
        <w:rPr>
          <w:rFonts w:ascii="Arial" w:hAnsi="Arial" w:cs="Arial"/>
          <w:sz w:val="24"/>
          <w:szCs w:val="24"/>
        </w:rPr>
      </w:pPr>
      <w:r w:rsidRPr="00561DE4">
        <w:rPr>
          <w:rFonts w:ascii="Arial" w:hAnsi="Arial" w:cs="Arial"/>
          <w:sz w:val="24"/>
          <w:szCs w:val="24"/>
        </w:rPr>
        <w:t>Facilitar gratuitamente recursos personales y materiales, así como el uso gratuito de las instalaciones y equipamientos municipales para la realización de las actividades descritas en el punto 2.1.</w:t>
      </w:r>
    </w:p>
    <w:p w:rsidR="004D5176" w:rsidRPr="0024286B" w:rsidRDefault="004D5176" w:rsidP="00036572">
      <w:pPr>
        <w:ind w:left="720"/>
        <w:jc w:val="both"/>
        <w:rPr>
          <w:rFonts w:ascii="Arial" w:hAnsi="Arial" w:cs="Arial"/>
          <w:sz w:val="24"/>
          <w:szCs w:val="24"/>
          <w:highlight w:val="yellow"/>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lastRenderedPageBreak/>
        <w:t>Facilitará, a través de los oportunos canales de difusión municipales, la difusión pública de las actividades ciudadanas llevadas a cabo por el Instituto La Mallola.</w:t>
      </w:r>
    </w:p>
    <w:p w:rsidR="00AB64CD" w:rsidRDefault="00AB64CD" w:rsidP="005C768C">
      <w:pPr>
        <w:jc w:val="both"/>
        <w:rPr>
          <w:rFonts w:ascii="Arial" w:hAnsi="Arial" w:cs="Arial"/>
          <w:sz w:val="24"/>
          <w:szCs w:val="24"/>
        </w:rPr>
      </w:pPr>
    </w:p>
    <w:p w:rsidR="002C0ABB" w:rsidRPr="00F11C15" w:rsidRDefault="002C0ABB" w:rsidP="005C768C">
      <w:pPr>
        <w:jc w:val="both"/>
        <w:rPr>
          <w:rFonts w:ascii="Arial" w:hAnsi="Arial" w:cs="Arial"/>
          <w:sz w:val="24"/>
          <w:szCs w:val="24"/>
        </w:rPr>
      </w:pPr>
    </w:p>
    <w:p w:rsidR="00597199" w:rsidRPr="00F11C15" w:rsidRDefault="00597199" w:rsidP="005C768C">
      <w:pPr>
        <w:numPr>
          <w:ilvl w:val="0"/>
          <w:numId w:val="1"/>
        </w:numPr>
        <w:jc w:val="both"/>
        <w:rPr>
          <w:rFonts w:ascii="Arial" w:hAnsi="Arial" w:cs="Arial"/>
          <w:b/>
          <w:sz w:val="24"/>
          <w:szCs w:val="24"/>
        </w:rPr>
      </w:pPr>
      <w:r w:rsidRPr="00F11C15">
        <w:rPr>
          <w:rFonts w:ascii="Arial" w:hAnsi="Arial" w:cs="Arial"/>
          <w:b/>
          <w:sz w:val="24"/>
          <w:szCs w:val="24"/>
        </w:rPr>
        <w:t>JUSTIFICACIÓN ECONÓMICA Y TÉCNICA DE LA SUBVENCIÓN RECIBIDA</w:t>
      </w:r>
    </w:p>
    <w:p w:rsidR="00597199" w:rsidRPr="00F11C15" w:rsidRDefault="00597199" w:rsidP="005C768C">
      <w:pPr>
        <w:jc w:val="both"/>
        <w:rPr>
          <w:rFonts w:ascii="Arial" w:hAnsi="Arial" w:cs="Arial"/>
          <w:sz w:val="24"/>
          <w:szCs w:val="24"/>
        </w:rPr>
      </w:pPr>
    </w:p>
    <w:p w:rsidR="00B25F4C" w:rsidRPr="002C46F3" w:rsidRDefault="00B25F4C" w:rsidP="00B25F4C">
      <w:pPr>
        <w:numPr>
          <w:ilvl w:val="1"/>
          <w:numId w:val="1"/>
        </w:numPr>
        <w:jc w:val="both"/>
        <w:rPr>
          <w:rFonts w:ascii="Arial" w:hAnsi="Arial" w:cs="Arial"/>
          <w:sz w:val="24"/>
          <w:szCs w:val="24"/>
        </w:rPr>
      </w:pPr>
      <w:r w:rsidRPr="002C46F3">
        <w:rPr>
          <w:rFonts w:ascii="Arial" w:hAnsi="Arial" w:cs="Arial"/>
          <w:sz w:val="24"/>
          <w:szCs w:val="24"/>
        </w:rPr>
        <w:t xml:space="preserve">El Instituto La Mallola presentará la Memoria técnica justificativa en la que conste el análisis cualitativo y cuantitativo vinculado al proyecto del destino de la subvención regulada en este Convenio antes de finalizar el mes de </w:t>
      </w:r>
      <w:r w:rsidR="002C46F3" w:rsidRPr="002C46F3">
        <w:rPr>
          <w:rFonts w:ascii="Arial" w:hAnsi="Arial" w:cs="Arial"/>
          <w:b/>
          <w:sz w:val="24"/>
          <w:szCs w:val="24"/>
        </w:rPr>
        <w:t xml:space="preserve">diciembre de 2025 </w:t>
      </w:r>
      <w:r w:rsidRPr="002C46F3">
        <w:rPr>
          <w:rFonts w:ascii="Arial" w:hAnsi="Arial" w:cs="Arial"/>
          <w:sz w:val="24"/>
          <w:szCs w:val="24"/>
        </w:rPr>
        <w:t>y se referirá al período comprendido entre el 1 de enero y el 31 de diciembre de 2025.</w:t>
      </w:r>
    </w:p>
    <w:p w:rsidR="00B25F4C" w:rsidRPr="00F11C15" w:rsidRDefault="00B25F4C" w:rsidP="00B25F4C">
      <w:pPr>
        <w:ind w:left="720"/>
        <w:jc w:val="both"/>
        <w:rPr>
          <w:rFonts w:ascii="Arial" w:hAnsi="Arial" w:cs="Arial"/>
          <w:sz w:val="24"/>
          <w:szCs w:val="24"/>
        </w:rPr>
      </w:pPr>
    </w:p>
    <w:p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Ésta se adecuará a lo </w:t>
      </w:r>
      <w:bookmarkStart w:id="1" w:name="OLE_LINK9"/>
      <w:r w:rsidRPr="00F11C15">
        <w:rPr>
          <w:rFonts w:ascii="Arial" w:hAnsi="Arial" w:cs="Arial"/>
          <w:sz w:val="24"/>
          <w:szCs w:val="24"/>
        </w:rPr>
        <w:t xml:space="preserve">establecido </w:t>
      </w:r>
      <w:bookmarkEnd w:id="1"/>
      <w:r w:rsidRPr="00F11C15">
        <w:rPr>
          <w:rFonts w:ascii="Arial" w:hAnsi="Arial" w:cs="Arial"/>
          <w:sz w:val="24"/>
          <w:szCs w:val="24"/>
        </w:rPr>
        <w:t>en la Ordenanza General reguladora de la concesión de subvenciones del Ayuntamiento.</w:t>
      </w:r>
    </w:p>
    <w:p w:rsidR="00597199" w:rsidRPr="00F11C15" w:rsidRDefault="00597199" w:rsidP="005C768C">
      <w:pPr>
        <w:ind w:left="720"/>
        <w:jc w:val="both"/>
        <w:rPr>
          <w:rFonts w:ascii="Arial" w:hAnsi="Arial" w:cs="Arial"/>
          <w:sz w:val="24"/>
          <w:szCs w:val="24"/>
        </w:rPr>
      </w:pPr>
    </w:p>
    <w:p w:rsidR="00597199" w:rsidRPr="00F03AE8" w:rsidRDefault="00597199" w:rsidP="005C768C">
      <w:pPr>
        <w:numPr>
          <w:ilvl w:val="1"/>
          <w:numId w:val="1"/>
        </w:numPr>
        <w:jc w:val="both"/>
        <w:rPr>
          <w:rFonts w:ascii="Arial" w:hAnsi="Arial" w:cs="Arial"/>
          <w:sz w:val="24"/>
          <w:szCs w:val="24"/>
        </w:rPr>
      </w:pPr>
      <w:r w:rsidRPr="00F11C15">
        <w:rPr>
          <w:rFonts w:ascii="Arial" w:hAnsi="Arial" w:cs="Arial"/>
          <w:sz w:val="24"/>
          <w:szCs w:val="24"/>
        </w:rPr>
        <w:t>Respecto a la justificación técnica, el Instituto La Mallola presentará la siguiente documentación, en soporte electrónico:</w:t>
      </w:r>
    </w:p>
    <w:p w:rsidR="00597199" w:rsidRPr="00F11C15" w:rsidRDefault="00597199" w:rsidP="005C768C">
      <w:pPr>
        <w:jc w:val="both"/>
        <w:rPr>
          <w:rFonts w:ascii="Arial" w:hAnsi="Arial" w:cs="Arial"/>
          <w:i/>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Memoria relativa a las actividades realizadas durante el año, con expresa mención a los resultados obtenidos, niveles de satisfacción, propuestas de mejora y número de participantes.</w:t>
      </w:r>
    </w:p>
    <w:p w:rsidR="00597199" w:rsidRPr="00F11C15" w:rsidRDefault="00597199" w:rsidP="005C768C">
      <w:pPr>
        <w:ind w:left="709"/>
        <w:jc w:val="both"/>
        <w:rPr>
          <w:rFonts w:ascii="Arial" w:hAnsi="Arial" w:cs="Arial"/>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Balance económico (relación exhaustiva de los gastos efectuados y de los ingresos percibidos) anual del Institut La Mallola.</w:t>
      </w:r>
    </w:p>
    <w:p w:rsidR="00597199" w:rsidRPr="00F11C15" w:rsidRDefault="00597199" w:rsidP="005C768C">
      <w:pPr>
        <w:jc w:val="both"/>
        <w:rPr>
          <w:rFonts w:ascii="Arial" w:hAnsi="Arial" w:cs="Arial"/>
          <w:sz w:val="24"/>
          <w:szCs w:val="24"/>
        </w:rPr>
      </w:pPr>
    </w:p>
    <w:p w:rsidR="00597199"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Ejemplar del material de difusión y publicidad de la actividad subvencionada, en su caso.</w:t>
      </w:r>
    </w:p>
    <w:p w:rsidR="00597199" w:rsidRPr="00F11C15" w:rsidRDefault="00597199" w:rsidP="005C768C">
      <w:pPr>
        <w:pStyle w:val="Textoindependiente2"/>
        <w:ind w:left="360"/>
        <w:jc w:val="both"/>
        <w:rPr>
          <w:rFonts w:cs="Arial"/>
          <w:sz w:val="24"/>
          <w:szCs w:val="24"/>
        </w:rPr>
      </w:pPr>
    </w:p>
    <w:p w:rsidR="00A53462" w:rsidRPr="00F11C15" w:rsidRDefault="00A53462" w:rsidP="00A53462">
      <w:pPr>
        <w:numPr>
          <w:ilvl w:val="1"/>
          <w:numId w:val="1"/>
        </w:numPr>
        <w:ind w:left="709"/>
        <w:jc w:val="both"/>
        <w:rPr>
          <w:rFonts w:ascii="Arial" w:hAnsi="Arial" w:cs="Arial"/>
          <w:sz w:val="24"/>
          <w:szCs w:val="24"/>
        </w:rPr>
      </w:pPr>
      <w:r w:rsidRPr="00F11C15">
        <w:rPr>
          <w:rFonts w:ascii="Arial" w:hAnsi="Arial" w:cs="Arial"/>
          <w:sz w:val="24"/>
          <w:szCs w:val="24"/>
        </w:rPr>
        <w:t>Respecto a la justificación económica, deberá ser, como mínimo, de un 120% respecto a la cantidad otorgada, y por los conceptos señalados, previamente, en el presupuesto desglosado del Proyecto presentado</w:t>
      </w:r>
    </w:p>
    <w:p w:rsidR="000F2B14" w:rsidRPr="00F11C15" w:rsidRDefault="000F2B14" w:rsidP="000F2B14">
      <w:pPr>
        <w:ind w:left="720"/>
        <w:jc w:val="both"/>
        <w:rPr>
          <w:rFonts w:ascii="Arial" w:hAnsi="Arial" w:cs="Arial"/>
          <w:sz w:val="24"/>
          <w:szCs w:val="24"/>
        </w:rPr>
      </w:pPr>
    </w:p>
    <w:p w:rsidR="00597199" w:rsidRPr="00F11C15" w:rsidRDefault="00D70D72" w:rsidP="002C46F3">
      <w:pPr>
        <w:numPr>
          <w:ilvl w:val="1"/>
          <w:numId w:val="1"/>
        </w:numPr>
        <w:jc w:val="both"/>
        <w:rPr>
          <w:rFonts w:ascii="Arial" w:hAnsi="Arial" w:cs="Arial"/>
          <w:sz w:val="24"/>
          <w:szCs w:val="24"/>
        </w:rPr>
      </w:pPr>
      <w:r w:rsidRPr="00F11C15">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F11C15" w:rsidRDefault="00597199" w:rsidP="002C46F3">
      <w:pPr>
        <w:pStyle w:val="DWStyle"/>
        <w:spacing w:line="240" w:lineRule="auto"/>
        <w:rPr>
          <w:rFonts w:ascii="Arial" w:hAnsi="Arial" w:cs="Arial"/>
          <w:szCs w:val="24"/>
        </w:rPr>
      </w:pPr>
    </w:p>
    <w:p w:rsidR="00597199" w:rsidRPr="00F11C15" w:rsidRDefault="00597199" w:rsidP="002C46F3">
      <w:pPr>
        <w:ind w:left="709"/>
        <w:jc w:val="both"/>
        <w:rPr>
          <w:rFonts w:ascii="Arial" w:hAnsi="Arial" w:cs="Arial"/>
          <w:bCs/>
          <w:sz w:val="24"/>
          <w:szCs w:val="24"/>
        </w:rPr>
      </w:pPr>
      <w:r w:rsidRPr="00F11C15">
        <w:rPr>
          <w:rFonts w:ascii="Arial" w:hAnsi="Arial" w:cs="Arial"/>
          <w:bCs/>
          <w:sz w:val="24"/>
          <w:szCs w:val="24"/>
        </w:rPr>
        <w:t>Sólo se subvencionarán gastos directos de alimentos si se consideran necesarios para la realización de alguna actividad vinculada al proyecto.</w:t>
      </w:r>
    </w:p>
    <w:p w:rsidR="00D70D72" w:rsidRPr="00F11C15" w:rsidRDefault="00D70D72" w:rsidP="002C46F3">
      <w:pPr>
        <w:ind w:left="709"/>
        <w:jc w:val="both"/>
        <w:rPr>
          <w:rFonts w:ascii="Arial" w:hAnsi="Arial" w:cs="Arial"/>
          <w:bCs/>
          <w:sz w:val="24"/>
          <w:szCs w:val="24"/>
        </w:rPr>
      </w:pPr>
    </w:p>
    <w:p w:rsidR="00D70D72" w:rsidRPr="00F11C15" w:rsidRDefault="00D70D72" w:rsidP="002C46F3">
      <w:pPr>
        <w:pStyle w:val="Textoindependiente"/>
        <w:spacing w:after="0"/>
        <w:ind w:left="709" w:firstLine="11"/>
        <w:jc w:val="both"/>
        <w:rPr>
          <w:rFonts w:ascii="Arial" w:hAnsi="Arial" w:cs="Arial"/>
          <w:bCs/>
          <w:sz w:val="24"/>
          <w:szCs w:val="24"/>
        </w:rPr>
      </w:pPr>
      <w:r w:rsidRPr="00FD2AC3">
        <w:rPr>
          <w:rFonts w:ascii="Arial" w:hAnsi="Arial" w:cs="Arial"/>
          <w:bCs/>
          <w:sz w:val="24"/>
          <w:szCs w:val="24"/>
        </w:rPr>
        <w:t>De acuerdo con el vigente Plan estratégico de subvenciones vigente del Ayuntamiento, no tendrán el carácter de gastos elegibles:</w:t>
      </w:r>
    </w:p>
    <w:p w:rsidR="00D70D72" w:rsidRPr="00F11C15" w:rsidRDefault="00D70D72" w:rsidP="002C46F3">
      <w:pPr>
        <w:rPr>
          <w:rFonts w:ascii="Arial" w:hAnsi="Arial" w:cs="Arial"/>
          <w:bCs/>
          <w:sz w:val="24"/>
          <w:szCs w:val="24"/>
        </w:rPr>
      </w:pPr>
    </w:p>
    <w:p w:rsidR="00D70D72" w:rsidRPr="00F11C15" w:rsidRDefault="00D70D72" w:rsidP="002C46F3">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lastRenderedPageBreak/>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2/4 de 26 de febrero de 2014.</w:t>
      </w:r>
    </w:p>
    <w:p w:rsidR="00D70D72" w:rsidRPr="00F11C15"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F11C15"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F11C15" w:rsidRDefault="000F2B14" w:rsidP="000F2B14">
      <w:pPr>
        <w:pStyle w:val="Prrafodelista"/>
        <w:spacing w:after="0"/>
        <w:rPr>
          <w:rFonts w:ascii="Arial" w:hAnsi="Arial" w:cs="Arial"/>
          <w:bCs/>
          <w:sz w:val="24"/>
          <w:szCs w:val="24"/>
          <w:lang w:val="ca-ES"/>
        </w:rPr>
      </w:pPr>
    </w:p>
    <w:p w:rsidR="000F2B14" w:rsidRPr="00F11C15"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Las derivadas de la adquisición de bebidas alcohólicas de cualquier graduación y tabaco.</w:t>
      </w:r>
    </w:p>
    <w:p w:rsidR="000F2B14" w:rsidRPr="00F11C15"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F11C15"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Los gastos realizados para la adquisición ajuar (vasos, cucharas, tenedores, platos, etc.) elaborados con materiales plásticos desechables.</w:t>
      </w:r>
    </w:p>
    <w:p w:rsidR="00597199" w:rsidRPr="00F11C15" w:rsidRDefault="00597199" w:rsidP="005C768C">
      <w:pPr>
        <w:pStyle w:val="DWStyle"/>
        <w:spacing w:line="240" w:lineRule="auto"/>
        <w:rPr>
          <w:rFonts w:ascii="Arial" w:hAnsi="Arial" w:cs="Arial"/>
          <w:szCs w:val="24"/>
        </w:rPr>
      </w:pPr>
    </w:p>
    <w:p w:rsidR="00597199" w:rsidRPr="00F11C15" w:rsidRDefault="00597199" w:rsidP="005C768C">
      <w:pPr>
        <w:ind w:firstLine="709"/>
        <w:jc w:val="both"/>
        <w:rPr>
          <w:rFonts w:ascii="Arial" w:hAnsi="Arial" w:cs="Arial"/>
          <w:sz w:val="24"/>
          <w:szCs w:val="24"/>
        </w:rPr>
      </w:pPr>
      <w:r w:rsidRPr="00F11C15">
        <w:rPr>
          <w:rFonts w:ascii="Arial" w:hAnsi="Arial" w:cs="Arial"/>
          <w:sz w:val="24"/>
          <w:szCs w:val="24"/>
        </w:rPr>
        <w:t>En cuanto a la justificación económica, ésta comprenderá:</w:t>
      </w:r>
    </w:p>
    <w:p w:rsidR="00597199" w:rsidRPr="00F11C15" w:rsidRDefault="00597199" w:rsidP="005C768C">
      <w:pPr>
        <w:ind w:firstLine="709"/>
        <w:jc w:val="both"/>
        <w:rPr>
          <w:rFonts w:ascii="Arial" w:hAnsi="Arial" w:cs="Arial"/>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Certificación, expedida por el perceptor, conforme se ha cumplido la finalidad para la que se otorgó la subvención, conforme al proyecto presentado. Se aportará el balance económico y los originales de las facturas y recibos.</w:t>
      </w:r>
    </w:p>
    <w:p w:rsidR="00597199" w:rsidRPr="00F11C15" w:rsidRDefault="00597199" w:rsidP="005C768C">
      <w:pPr>
        <w:ind w:left="283"/>
        <w:jc w:val="both"/>
        <w:rPr>
          <w:rFonts w:ascii="Arial" w:hAnsi="Arial" w:cs="Arial"/>
          <w:sz w:val="24"/>
          <w:szCs w:val="24"/>
        </w:rPr>
      </w:pPr>
    </w:p>
    <w:p w:rsidR="00597199" w:rsidRPr="00F11C15" w:rsidRDefault="00597199" w:rsidP="005C768C">
      <w:pPr>
        <w:ind w:left="1003"/>
        <w:jc w:val="both"/>
        <w:rPr>
          <w:rFonts w:ascii="Arial" w:hAnsi="Arial" w:cs="Arial"/>
          <w:sz w:val="24"/>
          <w:szCs w:val="24"/>
        </w:rPr>
      </w:pPr>
      <w:r w:rsidRPr="00F11C15">
        <w:rPr>
          <w:rFonts w:ascii="Arial" w:hAnsi="Arial" w:cs="Arial"/>
          <w:sz w:val="24"/>
          <w:szCs w:val="24"/>
        </w:rPr>
        <w:t>Las facturas tendrán que cumplir los requerimientos establecidos en el artículo 6 del Real Decreto 1496/2003, de 28 de noviembre (BOE 29.11.2003), por el que se regulan las obligaciones de facturación, y que son los siguientes:</w:t>
      </w:r>
    </w:p>
    <w:p w:rsidR="00597199" w:rsidRPr="00F11C15" w:rsidRDefault="00597199" w:rsidP="005C768C">
      <w:pPr>
        <w:jc w:val="both"/>
        <w:rPr>
          <w:rFonts w:ascii="Arial" w:hAnsi="Arial" w:cs="Arial"/>
          <w:sz w:val="24"/>
          <w:szCs w:val="24"/>
        </w:rPr>
      </w:pP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Número de factura</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Fecha de su expedición</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Nombre y apellidos, razón o denominación social completa, NIF y domicilio, tanto del emisor como del destinatario.</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Descripción de las operaciones realizadas.</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Tipo impositivo aplicado.</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Cuota tributaria que, en su caso, se repercuta, que deberá consignarse por separado.</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Fecha en la que se ha efectuado la operación, siempre que sea diferente a la de expedición y factura.</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En su caso, especificación de los preceptos correspondientes de la Ley del IVA que determinen la exención o no sujeción al impuesto.</w:t>
      </w:r>
    </w:p>
    <w:p w:rsidR="00597199" w:rsidRPr="00F11C15" w:rsidRDefault="00597199" w:rsidP="005C768C">
      <w:pPr>
        <w:ind w:left="1069"/>
        <w:jc w:val="both"/>
        <w:rPr>
          <w:rFonts w:ascii="Arial" w:hAnsi="Arial" w:cs="Arial"/>
          <w:sz w:val="24"/>
          <w:szCs w:val="24"/>
        </w:rPr>
      </w:pPr>
    </w:p>
    <w:p w:rsidR="00844F8C" w:rsidRPr="00E75EDE" w:rsidRDefault="00844F8C" w:rsidP="00844F8C">
      <w:pPr>
        <w:ind w:left="1080"/>
        <w:jc w:val="both"/>
        <w:rPr>
          <w:rFonts w:ascii="Arial" w:hAnsi="Arial"/>
          <w:sz w:val="24"/>
          <w:szCs w:val="24"/>
        </w:rPr>
      </w:pPr>
      <w:r w:rsidRPr="00E75EDE">
        <w:rPr>
          <w:rFonts w:ascii="Arial" w:hAnsi="Arial"/>
          <w:sz w:val="24"/>
          <w:szCs w:val="24"/>
        </w:rPr>
        <w:t xml:space="preserve">Excepcionalmente, se podrán presentar facturas simplificadas por un importe total de los cuales no podrá superar el 20% del gasto justificado, </w:t>
      </w:r>
      <w:r w:rsidRPr="00E75EDE">
        <w:rPr>
          <w:rFonts w:ascii="Arial" w:hAnsi="Arial"/>
          <w:sz w:val="24"/>
          <w:szCs w:val="24"/>
        </w:rPr>
        <w:lastRenderedPageBreak/>
        <w:t>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rsidR="00844F8C" w:rsidRPr="00E75EDE" w:rsidRDefault="00844F8C" w:rsidP="00844F8C">
      <w:pPr>
        <w:ind w:left="1080"/>
        <w:jc w:val="both"/>
      </w:pPr>
    </w:p>
    <w:p w:rsidR="00844F8C" w:rsidRPr="00E75EDE" w:rsidRDefault="00844F8C" w:rsidP="00844F8C">
      <w:pPr>
        <w:pStyle w:val="Textoindependiente2"/>
        <w:ind w:left="1080"/>
        <w:jc w:val="both"/>
        <w:rPr>
          <w:rFonts w:cs="Arial"/>
          <w:sz w:val="24"/>
          <w:szCs w:val="24"/>
        </w:rPr>
      </w:pPr>
      <w:r w:rsidRPr="00E75EDE">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antigüedad, conceptos retributivos, firma del trabajador y firma y etc. de la empresa.</w:t>
      </w:r>
    </w:p>
    <w:p w:rsidR="00844F8C" w:rsidRPr="00E75EDE" w:rsidRDefault="00844F8C" w:rsidP="00844F8C">
      <w:pPr>
        <w:pStyle w:val="Textoindependiente2"/>
        <w:ind w:left="720"/>
        <w:jc w:val="both"/>
        <w:rPr>
          <w:rFonts w:cs="Arial"/>
          <w:sz w:val="24"/>
          <w:szCs w:val="24"/>
        </w:rPr>
      </w:pPr>
    </w:p>
    <w:p w:rsidR="00844F8C" w:rsidRDefault="00844F8C" w:rsidP="00844F8C">
      <w:pPr>
        <w:pStyle w:val="Textoindependiente2"/>
        <w:ind w:left="1080"/>
        <w:jc w:val="both"/>
        <w:rPr>
          <w:rFonts w:cs="Arial"/>
          <w:sz w:val="24"/>
          <w:szCs w:val="24"/>
        </w:rPr>
      </w:pPr>
      <w:r w:rsidRPr="00E75EDE">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rsidR="00844F8C" w:rsidRPr="00602A99" w:rsidRDefault="00844F8C" w:rsidP="00844F8C">
      <w:pPr>
        <w:pStyle w:val="Textoindependiente2"/>
        <w:ind w:left="1080"/>
        <w:jc w:val="both"/>
        <w:rPr>
          <w:rFonts w:cs="Arial"/>
          <w:sz w:val="24"/>
          <w:szCs w:val="24"/>
        </w:rPr>
      </w:pPr>
      <w:r w:rsidRPr="005144E1">
        <w:rPr>
          <w:rFonts w:cs="Arial"/>
          <w:sz w:val="24"/>
          <w:szCs w:val="24"/>
        </w:rPr>
        <w:t>Toda la relación de gastos deberá presentarse mediante hoja de cálculo editable para facilitar su posterior tratamiento y valoración.</w:t>
      </w:r>
    </w:p>
    <w:p w:rsidR="00597199" w:rsidRPr="00F11C15" w:rsidRDefault="00597199" w:rsidP="005C768C">
      <w:pPr>
        <w:ind w:left="720"/>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Declaración de las actuaciones realizadas que han sido financiadas con la subvención y su coste, con el desglose de cada uno de los gastos en que han incurrido.</w:t>
      </w:r>
      <w:r w:rsidRPr="00F11C15">
        <w:rPr>
          <w:rFonts w:ascii="Arial" w:hAnsi="Arial" w:cs="Arial"/>
          <w:b/>
          <w:bCs/>
          <w:sz w:val="24"/>
          <w:szCs w:val="24"/>
        </w:rPr>
        <w:t xml:space="preserve"> </w:t>
      </w:r>
    </w:p>
    <w:p w:rsidR="00597199" w:rsidRPr="00F11C15" w:rsidRDefault="00597199" w:rsidP="005C768C">
      <w:pPr>
        <w:ind w:left="426"/>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rsidR="00597199" w:rsidRPr="00F11C15" w:rsidRDefault="00597199" w:rsidP="005C768C">
      <w:pPr>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F11C15" w:rsidRDefault="00597199" w:rsidP="005C768C">
      <w:pPr>
        <w:jc w:val="both"/>
        <w:rPr>
          <w:rFonts w:ascii="Arial" w:hAnsi="Arial" w:cs="Arial"/>
          <w:sz w:val="24"/>
          <w:szCs w:val="24"/>
        </w:rPr>
      </w:pPr>
    </w:p>
    <w:p w:rsidR="00597199"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La documentación justificativa </w:t>
      </w:r>
      <w:r w:rsidRPr="00F11C15">
        <w:rPr>
          <w:rFonts w:ascii="Arial" w:hAnsi="Arial" w:cs="Arial"/>
          <w:b/>
          <w:sz w:val="24"/>
          <w:szCs w:val="24"/>
        </w:rPr>
        <w:t xml:space="preserve">técnica </w:t>
      </w:r>
      <w:r w:rsidRPr="00F11C15">
        <w:rPr>
          <w:rFonts w:ascii="Arial" w:hAnsi="Arial" w:cs="Arial"/>
          <w:sz w:val="24"/>
          <w:szCs w:val="24"/>
        </w:rPr>
        <w:t>y económica mencionada con anterioridad se entregará al Ayuntamiento, como máximo, antes de finalizar el mes de marzo del año siguiente al subvencionado.</w:t>
      </w:r>
    </w:p>
    <w:p w:rsidR="002C0ABB" w:rsidRDefault="002C0ABB" w:rsidP="002C0ABB">
      <w:pPr>
        <w:ind w:left="720"/>
        <w:jc w:val="both"/>
        <w:rPr>
          <w:rFonts w:ascii="Arial" w:hAnsi="Arial" w:cs="Arial"/>
          <w:sz w:val="24"/>
          <w:szCs w:val="24"/>
        </w:rPr>
      </w:pPr>
    </w:p>
    <w:p w:rsidR="00807935" w:rsidRPr="00F11C15" w:rsidRDefault="00807935" w:rsidP="005C768C">
      <w:pPr>
        <w:jc w:val="both"/>
        <w:rPr>
          <w:rFonts w:ascii="Arial" w:hAnsi="Arial" w:cs="Arial"/>
          <w:sz w:val="24"/>
          <w:szCs w:val="24"/>
        </w:rPr>
      </w:pPr>
    </w:p>
    <w:p w:rsidR="004451CD" w:rsidRPr="00F11C15" w:rsidRDefault="004451CD" w:rsidP="005C768C">
      <w:pPr>
        <w:numPr>
          <w:ilvl w:val="0"/>
          <w:numId w:val="1"/>
        </w:numPr>
        <w:jc w:val="both"/>
        <w:rPr>
          <w:rFonts w:ascii="Arial" w:hAnsi="Arial" w:cs="Arial"/>
          <w:b/>
          <w:sz w:val="24"/>
          <w:szCs w:val="24"/>
        </w:rPr>
      </w:pPr>
      <w:r w:rsidRPr="00F11C15">
        <w:rPr>
          <w:rFonts w:ascii="Arial" w:hAnsi="Arial" w:cs="Arial"/>
          <w:b/>
          <w:sz w:val="24"/>
          <w:szCs w:val="24"/>
        </w:rPr>
        <w:t>PRINCIPIOS ÉTICOS Y REGLAS DE CONDUCTA</w:t>
      </w:r>
    </w:p>
    <w:p w:rsidR="004451CD" w:rsidRPr="00F11C15" w:rsidRDefault="004451CD" w:rsidP="005C768C">
      <w:pPr>
        <w:ind w:left="360"/>
        <w:jc w:val="both"/>
        <w:rPr>
          <w:rFonts w:ascii="Arial" w:hAnsi="Arial" w:cs="Arial"/>
          <w:b/>
          <w:sz w:val="24"/>
          <w:szCs w:val="24"/>
        </w:rPr>
      </w:pPr>
    </w:p>
    <w:p w:rsidR="004451CD" w:rsidRPr="00F11C15" w:rsidRDefault="004451CD" w:rsidP="005C768C">
      <w:pPr>
        <w:jc w:val="both"/>
        <w:rPr>
          <w:rFonts w:ascii="Arial" w:hAnsi="Arial" w:cs="Arial"/>
          <w:sz w:val="24"/>
          <w:szCs w:val="24"/>
        </w:rPr>
      </w:pPr>
      <w:r w:rsidRPr="00F11C15">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w:t>
      </w:r>
    </w:p>
    <w:p w:rsidR="004451CD" w:rsidRPr="00F11C15" w:rsidRDefault="004451CD" w:rsidP="005C768C">
      <w:pPr>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a) El respeto del ordenamiento jurídico y el principio de legalidad.</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b) El respeto y protección de los derechos fundamentales y las libertades públicas y de los derechos estatutarios.</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c) La transparencia de las actividades financiadas mediante aportaciones económicas procedentes del Ayuntamiento.</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de discriminación y arbitrariedad en la toma de decisiones o en el informe sobre asuntos públicos en los que intervengan por razón del cargo o puesto de trabajo.</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f) El ajuste de la gestión y aplicación de los recursos públicos a la legalidad presupuestaria ya las finalidades para las que se han concebido y otorgados.</w:t>
      </w:r>
    </w:p>
    <w:p w:rsidR="00E15252" w:rsidRPr="00F11C15" w:rsidRDefault="00E15252" w:rsidP="005C768C">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g) La rendición de cuentas y la responsabilidad por las actuaciones propias.</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h) La utilización de la información a la que tienen acceso en beneficio del interés público, sin obtener ninguna ventaja propia ni ajena.</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i) El compromiso general y directo por la calidad de las actividades o servicios que preste y el cumplimiento de los derechos de las personas usuarias o destinatarias de sus actividades.</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j) La buena fe.</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l) No obtener ni tratar de obtener la información o influir en la toma de decisiones de forma deshonesta.</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m) El compromiso de proporcionar información actualizada, fiel y no engañosa en la actuación comprobadora de la Intervención y de mantenerla actualizada posteriormente.</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n) El compromiso de aceptar y cumplir las medidas adoptadas en caso de incumplimiento de las obligaciones legales establecidas o por el código de conducta.</w:t>
      </w:r>
    </w:p>
    <w:p w:rsidR="004451CD" w:rsidRPr="00F11C15" w:rsidRDefault="004451CD" w:rsidP="002C0ABB">
      <w:pPr>
        <w:jc w:val="both"/>
        <w:rPr>
          <w:rFonts w:ascii="Arial" w:hAnsi="Arial" w:cs="Arial"/>
          <w:sz w:val="24"/>
          <w:szCs w:val="24"/>
        </w:rPr>
      </w:pPr>
    </w:p>
    <w:p w:rsidR="004451CD" w:rsidRPr="00F11C15" w:rsidRDefault="004451CD" w:rsidP="005C768C">
      <w:pPr>
        <w:jc w:val="both"/>
        <w:rPr>
          <w:rFonts w:ascii="Arial" w:hAnsi="Arial" w:cs="Arial"/>
          <w:sz w:val="24"/>
          <w:szCs w:val="24"/>
        </w:rPr>
      </w:pPr>
      <w:r w:rsidRPr="00F11C15">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rsidR="004451CD" w:rsidRPr="00F11C15" w:rsidRDefault="004451CD" w:rsidP="005C768C">
      <w:pPr>
        <w:ind w:left="284"/>
        <w:jc w:val="both"/>
        <w:rPr>
          <w:rFonts w:ascii="Arial" w:hAnsi="Arial" w:cs="Arial"/>
          <w:sz w:val="24"/>
          <w:szCs w:val="24"/>
        </w:rPr>
      </w:pPr>
    </w:p>
    <w:p w:rsidR="004451CD" w:rsidRDefault="004451CD" w:rsidP="005C768C">
      <w:pPr>
        <w:ind w:left="284"/>
        <w:jc w:val="both"/>
        <w:rPr>
          <w:rFonts w:ascii="Arial" w:hAnsi="Arial" w:cs="Arial"/>
          <w:sz w:val="24"/>
          <w:szCs w:val="24"/>
        </w:rPr>
      </w:pPr>
      <w:r w:rsidRPr="00F11C15">
        <w:rPr>
          <w:rFonts w:ascii="Arial" w:hAnsi="Arial" w:cs="Arial"/>
          <w:sz w:val="24"/>
          <w:szCs w:val="24"/>
        </w:rP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w:t>
      </w:r>
    </w:p>
    <w:p w:rsidR="00F03AE8" w:rsidRPr="00F11C15" w:rsidRDefault="00F03AE8" w:rsidP="005C768C">
      <w:pPr>
        <w:ind w:left="284"/>
        <w:jc w:val="both"/>
        <w:rPr>
          <w:rFonts w:ascii="Arial" w:hAnsi="Arial" w:cs="Arial"/>
          <w:sz w:val="24"/>
          <w:szCs w:val="24"/>
        </w:rPr>
      </w:pPr>
    </w:p>
    <w:p w:rsidR="00A06513" w:rsidRDefault="00A06513" w:rsidP="005C768C">
      <w:pPr>
        <w:ind w:left="720"/>
        <w:jc w:val="both"/>
        <w:rPr>
          <w:rFonts w:ascii="Arial" w:hAnsi="Arial" w:cs="Arial"/>
          <w:sz w:val="24"/>
          <w:szCs w:val="24"/>
        </w:rPr>
      </w:pPr>
    </w:p>
    <w:p w:rsidR="00DE6C7F" w:rsidRPr="00F11C15" w:rsidRDefault="00DE6C7F" w:rsidP="00DE6C7F">
      <w:pPr>
        <w:numPr>
          <w:ilvl w:val="0"/>
          <w:numId w:val="1"/>
        </w:numPr>
        <w:jc w:val="both"/>
        <w:rPr>
          <w:rFonts w:ascii="Arial" w:hAnsi="Arial" w:cs="Arial"/>
          <w:b/>
          <w:sz w:val="24"/>
          <w:szCs w:val="24"/>
        </w:rPr>
      </w:pPr>
      <w:r w:rsidRPr="00F11C15">
        <w:rPr>
          <w:rFonts w:ascii="Arial" w:hAnsi="Arial" w:cs="Arial"/>
          <w:b/>
          <w:sz w:val="24"/>
          <w:szCs w:val="24"/>
        </w:rPr>
        <w:t>DISPOSICIONES COMUNES</w:t>
      </w:r>
    </w:p>
    <w:p w:rsidR="00DE6C7F" w:rsidRDefault="00DE6C7F" w:rsidP="00DE6C7F">
      <w:pPr>
        <w:jc w:val="both"/>
        <w:rPr>
          <w:rFonts w:ascii="Arial" w:hAnsi="Arial" w:cs="Arial"/>
          <w:b/>
          <w:sz w:val="24"/>
          <w:szCs w:val="24"/>
        </w:rPr>
      </w:pPr>
    </w:p>
    <w:p w:rsidR="002C0ABB" w:rsidRPr="00F11C15" w:rsidRDefault="002C0ABB" w:rsidP="00DE6C7F">
      <w:pPr>
        <w:jc w:val="both"/>
        <w:rPr>
          <w:rFonts w:ascii="Arial" w:hAnsi="Arial" w:cs="Arial"/>
          <w:b/>
          <w:sz w:val="24"/>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Competencia:</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4D5176">
      <w:pPr>
        <w:pStyle w:val="Ttulo2"/>
        <w:spacing w:before="0" w:after="0"/>
        <w:jc w:val="both"/>
        <w:rPr>
          <w:b w:val="0"/>
          <w:i w:val="0"/>
          <w:sz w:val="24"/>
          <w:szCs w:val="24"/>
        </w:rPr>
      </w:pPr>
      <w:r w:rsidRPr="00F11C15">
        <w:rPr>
          <w:b w:val="0"/>
          <w:i w:val="0"/>
          <w:sz w:val="24"/>
          <w:szCs w:val="24"/>
        </w:rPr>
        <w:t>Este convenio de colaboración se enmarca en el ámbito de las competencias del Ayuntamiento establecidas en el artículo 25.2. letras m) de la Ley 7/1985, de 2 de abril, reguladora de las bases del régimen local.</w:t>
      </w:r>
    </w:p>
    <w:p w:rsidR="00DE6C7F" w:rsidRDefault="00DE6C7F" w:rsidP="00DE6C7F">
      <w:pPr>
        <w:rPr>
          <w:rFonts w:ascii="Arial" w:hAnsi="Arial" w:cs="Arial"/>
          <w:sz w:val="24"/>
          <w:szCs w:val="24"/>
        </w:rPr>
      </w:pPr>
    </w:p>
    <w:p w:rsidR="002C0ABB" w:rsidRPr="00F11C15" w:rsidRDefault="002C0ABB" w:rsidP="00DE6C7F">
      <w:pPr>
        <w:rPr>
          <w:rFonts w:ascii="Arial" w:hAnsi="Arial" w:cs="Arial"/>
          <w:sz w:val="24"/>
          <w:szCs w:val="24"/>
        </w:rPr>
      </w:pPr>
    </w:p>
    <w:p w:rsidR="00DE6C7F" w:rsidRPr="00F11C15" w:rsidRDefault="00DE6C7F" w:rsidP="00DE6C7F">
      <w:pPr>
        <w:numPr>
          <w:ilvl w:val="1"/>
          <w:numId w:val="1"/>
        </w:numPr>
        <w:jc w:val="both"/>
        <w:rPr>
          <w:rFonts w:ascii="Arial" w:hAnsi="Arial" w:cs="Arial"/>
          <w:sz w:val="24"/>
          <w:szCs w:val="24"/>
        </w:rPr>
      </w:pPr>
      <w:r w:rsidRPr="00F11C15">
        <w:rPr>
          <w:rFonts w:ascii="Arial" w:hAnsi="Arial" w:cs="Arial"/>
          <w:b/>
          <w:sz w:val="24"/>
          <w:szCs w:val="24"/>
        </w:rPr>
        <w:t>Régimen jurídico:</w:t>
      </w:r>
      <w:r w:rsidRPr="00F11C15">
        <w:rPr>
          <w:rFonts w:ascii="Arial" w:hAnsi="Arial" w:cs="Arial"/>
          <w:sz w:val="24"/>
          <w:szCs w:val="24"/>
        </w:rPr>
        <w:t xml:space="preserve"> </w:t>
      </w:r>
    </w:p>
    <w:p w:rsidR="00DE6C7F" w:rsidRPr="00F11C15" w:rsidRDefault="00DE6C7F" w:rsidP="00DE6C7F">
      <w:pPr>
        <w:ind w:left="720"/>
        <w:jc w:val="both"/>
        <w:rPr>
          <w:rFonts w:ascii="Arial" w:hAnsi="Arial" w:cs="Arial"/>
          <w:sz w:val="24"/>
          <w:szCs w:val="24"/>
        </w:rPr>
      </w:pPr>
    </w:p>
    <w:p w:rsidR="00DE6C7F" w:rsidRPr="00F11C15" w:rsidRDefault="00DE6C7F" w:rsidP="004D5176">
      <w:pPr>
        <w:jc w:val="both"/>
        <w:rPr>
          <w:rFonts w:ascii="Arial" w:hAnsi="Arial" w:cs="Arial"/>
          <w:sz w:val="24"/>
          <w:szCs w:val="24"/>
        </w:rPr>
      </w:pPr>
      <w:r w:rsidRPr="00F11C15">
        <w:rPr>
          <w:rFonts w:ascii="Arial" w:hAnsi="Arial" w:cs="Arial"/>
          <w:sz w:val="24"/>
          <w:szCs w:val="24"/>
        </w:rPr>
        <w:t>El régimen jurídico de este convenio está determinado por las siguientes disposiciones normativas:</w:t>
      </w:r>
    </w:p>
    <w:p w:rsidR="00DE6C7F" w:rsidRPr="00F11C15" w:rsidRDefault="00DE6C7F" w:rsidP="00DE6C7F">
      <w:pPr>
        <w:jc w:val="both"/>
        <w:rPr>
          <w:rFonts w:ascii="Arial" w:hAnsi="Arial" w:cs="Arial"/>
          <w:sz w:val="24"/>
          <w:szCs w:val="24"/>
        </w:rPr>
      </w:pP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lastRenderedPageBreak/>
        <w:t>Disposiciones del propio convenio.</w:t>
      </w: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Ordenanza General reguladora de la concesión de subvenciones del Ayuntamiento de Esplugues de Llobregat.</w:t>
      </w: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Ley 38/2003, de 17 de noviembre, General de Subvenciones, y las disposiciones que resulten de aplicación de su reglamento de desarrollo.</w:t>
      </w: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Normativa sobre subvenciones establecida en el Decreto 179/1995, de 13 de junio, por el que se aprueba el Reglamento de obras, actividades y servicios de los entes locales de Cataluña.</w:t>
      </w: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Ley 7/1985, de 2 de abril, reguladora de las bases del régimen local.</w:t>
      </w:r>
    </w:p>
    <w:p w:rsidR="00AC22B4" w:rsidRPr="00F11C15" w:rsidRDefault="00AC22B4" w:rsidP="004D5176">
      <w:pPr>
        <w:ind w:left="567" w:hanging="425"/>
        <w:rPr>
          <w:rFonts w:ascii="Arial" w:hAnsi="Arial" w:cs="Arial"/>
          <w:sz w:val="24"/>
          <w:szCs w:val="24"/>
        </w:rPr>
      </w:pP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Resto de la normativa de derecho administrativo, tanto comunitario, estatal, autonómico o local que resulte de aplicación.</w:t>
      </w:r>
    </w:p>
    <w:p w:rsidR="00AC22B4" w:rsidRPr="00FD2AC3" w:rsidRDefault="00AC22B4" w:rsidP="004D5176">
      <w:pPr>
        <w:pStyle w:val="Prrafodelista"/>
        <w:numPr>
          <w:ilvl w:val="0"/>
          <w:numId w:val="6"/>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F11C15">
        <w:rPr>
          <w:rFonts w:ascii="Arial" w:hAnsi="Arial" w:cs="Arial"/>
          <w:sz w:val="24"/>
          <w:szCs w:val="24"/>
          <w:lang w:val="ca-ES"/>
        </w:rPr>
        <w:t>Asimismo resulta de aplicación el Plan Estratégico de Subvenciones vigente del Ayuntamiento de Esplugues de Llobregat y el contenido específico de este Convenio.</w:t>
      </w:r>
    </w:p>
    <w:p w:rsidR="00AC22B4" w:rsidRDefault="00AC22B4" w:rsidP="00AC22B4">
      <w:pPr>
        <w:rPr>
          <w:rFonts w:ascii="Arial" w:hAnsi="Arial" w:cs="Arial"/>
          <w:sz w:val="24"/>
          <w:szCs w:val="24"/>
        </w:rPr>
      </w:pPr>
    </w:p>
    <w:p w:rsidR="002C0ABB" w:rsidRPr="00F11C15" w:rsidRDefault="002C0ABB" w:rsidP="00AC22B4">
      <w:pPr>
        <w:rPr>
          <w:rFonts w:ascii="Arial" w:hAnsi="Arial" w:cs="Arial"/>
          <w:sz w:val="24"/>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Vigencia:</w:t>
      </w:r>
      <w:r w:rsidRPr="00F11C15">
        <w:rPr>
          <w:rFonts w:ascii="Arial" w:hAnsi="Arial" w:cs="Arial"/>
          <w:szCs w:val="24"/>
        </w:rPr>
        <w:t xml:space="preserve"> </w:t>
      </w:r>
    </w:p>
    <w:p w:rsidR="00DE6C7F" w:rsidRPr="00F11C15" w:rsidRDefault="00DE6C7F" w:rsidP="00DE6C7F">
      <w:pPr>
        <w:pStyle w:val="DWStyle"/>
        <w:spacing w:line="240" w:lineRule="auto"/>
        <w:ind w:left="720"/>
        <w:rPr>
          <w:rFonts w:ascii="Arial" w:hAnsi="Arial" w:cs="Arial"/>
          <w:szCs w:val="24"/>
        </w:rPr>
      </w:pPr>
    </w:p>
    <w:p w:rsidR="00DE6C7F" w:rsidRDefault="00DE6C7F" w:rsidP="00793BEA">
      <w:pPr>
        <w:pStyle w:val="DWStyle"/>
        <w:spacing w:line="240" w:lineRule="auto"/>
        <w:rPr>
          <w:rFonts w:ascii="Arial" w:hAnsi="Arial" w:cs="Arial"/>
          <w:szCs w:val="24"/>
        </w:rPr>
      </w:pPr>
      <w:r w:rsidRPr="00F03AE8">
        <w:rPr>
          <w:rFonts w:ascii="Arial" w:hAnsi="Arial" w:cs="Arial"/>
          <w:szCs w:val="24"/>
        </w:rPr>
        <w:t xml:space="preserve">El presente convenio tendrá vigencia desde el día 1 de enero hasta el 31 de diciembre de 2025 prorrogable de año en año hasta el 31 de diciembre de 2027. La eficacia del mismo quedará condicionada a la existencia de consignación presupuestaria y se requerirá a la entidad la presentación de los cambios que se produzcan en el proyecto de un año por </w:t>
      </w:r>
      <w:r w:rsidRPr="00F11C15">
        <w:rPr>
          <w:rFonts w:ascii="Arial" w:hAnsi="Arial" w:cs="Arial"/>
          <w:szCs w:val="24"/>
        </w:rPr>
        <w:t xml:space="preserve">otro </w:t>
      </w:r>
      <w:r w:rsidRPr="00F03AE8">
        <w:rPr>
          <w:rFonts w:ascii="Arial" w:hAnsi="Arial" w:cs="Arial"/>
          <w:szCs w:val="24"/>
        </w:rPr>
        <w:t xml:space="preserve">, </w:t>
      </w:r>
      <w:r w:rsidRPr="00F11C15">
        <w:rPr>
          <w:rFonts w:ascii="Arial" w:hAnsi="Arial" w:cs="Arial"/>
          <w:szCs w:val="24"/>
        </w:rPr>
        <w:t>el balance económico de toda la actividad de la entidad del año anterior.</w:t>
      </w:r>
    </w:p>
    <w:p w:rsidR="005A2893" w:rsidRDefault="005A2893" w:rsidP="00793BEA">
      <w:pPr>
        <w:pStyle w:val="DWStyle"/>
        <w:spacing w:line="240" w:lineRule="auto"/>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Seguimiento y control:</w:t>
      </w:r>
      <w:r w:rsidRPr="00F11C15">
        <w:rPr>
          <w:rFonts w:ascii="Arial" w:hAnsi="Arial" w:cs="Arial"/>
          <w:szCs w:val="24"/>
        </w:rPr>
        <w:t xml:space="preserve"> </w:t>
      </w:r>
    </w:p>
    <w:p w:rsidR="00793BEA" w:rsidRDefault="00793BEA" w:rsidP="00DE6C7F">
      <w:pPr>
        <w:pStyle w:val="DWStyle"/>
        <w:spacing w:line="240" w:lineRule="auto"/>
        <w:ind w:left="720"/>
        <w:rPr>
          <w:rFonts w:ascii="Arial" w:hAnsi="Arial" w:cs="Arial"/>
          <w:szCs w:val="24"/>
        </w:rPr>
      </w:pPr>
    </w:p>
    <w:p w:rsidR="00DE6C7F" w:rsidRPr="00651F63" w:rsidRDefault="00DE6C7F" w:rsidP="00793BEA">
      <w:pPr>
        <w:pStyle w:val="DWStyle"/>
        <w:spacing w:line="240" w:lineRule="auto"/>
        <w:rPr>
          <w:rFonts w:ascii="Arial" w:hAnsi="Arial" w:cs="Arial"/>
          <w:szCs w:val="24"/>
        </w:rPr>
      </w:pPr>
      <w:r w:rsidRPr="00F11C15">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651F63" w:rsidRDefault="00DE6C7F" w:rsidP="00DE6C7F">
      <w:pPr>
        <w:jc w:val="both"/>
        <w:rPr>
          <w:rFonts w:ascii="Arial" w:hAnsi="Arial" w:cs="Arial"/>
          <w:sz w:val="24"/>
          <w:szCs w:val="24"/>
        </w:rPr>
      </w:pPr>
    </w:p>
    <w:p w:rsidR="00DE6C7F" w:rsidRPr="00F03AE8" w:rsidRDefault="00DE6C7F" w:rsidP="00793BEA">
      <w:pPr>
        <w:jc w:val="both"/>
        <w:rPr>
          <w:rFonts w:ascii="Arial" w:hAnsi="Arial" w:cs="Arial"/>
          <w:sz w:val="24"/>
          <w:szCs w:val="24"/>
        </w:rPr>
      </w:pPr>
      <w:r w:rsidRPr="00651F63">
        <w:rPr>
          <w:rFonts w:ascii="Arial" w:hAnsi="Arial" w:cs="Arial"/>
          <w:sz w:val="24"/>
          <w:szCs w:val="24"/>
        </w:rPr>
        <w:t>Ostentará la presidencia el concejal de Hermanamientos el cual, tendrá voto de calidad en caso de empate. En su sustitución actuará la directora de Relaciones Institucionales y Promoción de la ciudad, en caso de que sea necesario.</w:t>
      </w:r>
    </w:p>
    <w:p w:rsidR="00DE6C7F" w:rsidRPr="00F03AE8" w:rsidRDefault="00DE6C7F" w:rsidP="00DE6C7F">
      <w:pPr>
        <w:jc w:val="both"/>
        <w:rPr>
          <w:rFonts w:ascii="Arial" w:hAnsi="Arial" w:cs="Arial"/>
          <w:sz w:val="24"/>
          <w:szCs w:val="24"/>
        </w:rPr>
      </w:pPr>
    </w:p>
    <w:p w:rsidR="00DE6C7F" w:rsidRPr="00651F63" w:rsidRDefault="00DE6C7F" w:rsidP="00793BEA">
      <w:pPr>
        <w:jc w:val="both"/>
        <w:rPr>
          <w:rFonts w:ascii="Arial" w:hAnsi="Arial" w:cs="Arial"/>
          <w:sz w:val="24"/>
          <w:szCs w:val="24"/>
        </w:rPr>
      </w:pPr>
      <w:r w:rsidRPr="00651F63">
        <w:rPr>
          <w:rFonts w:ascii="Arial" w:hAnsi="Arial" w:cs="Arial"/>
          <w:sz w:val="24"/>
          <w:szCs w:val="24"/>
        </w:rPr>
        <w:t>Como vocales actuarán, una persona designada por el Ayuntamiento y dos por el Institut La Mallola.</w:t>
      </w:r>
    </w:p>
    <w:p w:rsidR="00DE6C7F" w:rsidRPr="00651F63" w:rsidRDefault="00DE6C7F" w:rsidP="00DE6C7F">
      <w:pPr>
        <w:jc w:val="both"/>
        <w:rPr>
          <w:rFonts w:ascii="Arial" w:hAnsi="Arial" w:cs="Arial"/>
          <w:sz w:val="24"/>
          <w:szCs w:val="24"/>
        </w:rPr>
      </w:pPr>
    </w:p>
    <w:p w:rsidR="00DE6C7F" w:rsidRPr="00651F63" w:rsidRDefault="00DE6C7F" w:rsidP="00793BEA">
      <w:pPr>
        <w:jc w:val="both"/>
        <w:rPr>
          <w:rFonts w:ascii="Arial" w:hAnsi="Arial" w:cs="Arial"/>
          <w:sz w:val="24"/>
          <w:szCs w:val="24"/>
        </w:rPr>
      </w:pPr>
      <w:r w:rsidRPr="00651F63">
        <w:rPr>
          <w:rFonts w:ascii="Arial" w:hAnsi="Arial" w:cs="Arial"/>
          <w:sz w:val="24"/>
          <w:szCs w:val="24"/>
        </w:rPr>
        <w:t>Será función de esta comisión cualquier cuestión que se suscite en interpretación y/o ejecución de este convenio.</w:t>
      </w:r>
    </w:p>
    <w:p w:rsidR="00DE6C7F" w:rsidRPr="00F03AE8" w:rsidRDefault="00DE6C7F" w:rsidP="00DE6C7F">
      <w:pPr>
        <w:ind w:firstLine="709"/>
        <w:jc w:val="both"/>
        <w:rPr>
          <w:rFonts w:ascii="Arial" w:hAnsi="Arial" w:cs="Arial"/>
          <w:sz w:val="24"/>
          <w:szCs w:val="24"/>
        </w:rPr>
      </w:pPr>
    </w:p>
    <w:p w:rsidR="00DE6C7F" w:rsidRPr="00F03AE8" w:rsidRDefault="00DE6C7F" w:rsidP="00793BEA">
      <w:pPr>
        <w:jc w:val="both"/>
        <w:rPr>
          <w:rFonts w:ascii="Arial" w:hAnsi="Arial" w:cs="Arial"/>
          <w:sz w:val="24"/>
          <w:szCs w:val="24"/>
        </w:rPr>
      </w:pPr>
      <w:r w:rsidRPr="00F03AE8">
        <w:rPr>
          <w:rFonts w:ascii="Arial" w:hAnsi="Arial" w:cs="Arial"/>
          <w:sz w:val="24"/>
          <w:szCs w:val="24"/>
        </w:rPr>
        <w:t>La Comisión de seguimiento se reunirá, al menos, una vez al año. Las convocatorias serán formuladas por la presidencia de oficio oa petición de los miembros de la Comisión.</w:t>
      </w:r>
    </w:p>
    <w:p w:rsidR="005A2893" w:rsidRDefault="005A2893" w:rsidP="00793BEA">
      <w:pPr>
        <w:jc w:val="both"/>
        <w:rPr>
          <w:rFonts w:ascii="Arial" w:hAnsi="Arial" w:cs="Arial"/>
          <w:color w:val="FF0000"/>
          <w:sz w:val="24"/>
          <w:szCs w:val="24"/>
        </w:rPr>
      </w:pPr>
    </w:p>
    <w:p w:rsidR="002C0ABB" w:rsidRPr="00651F63" w:rsidRDefault="002C0ABB" w:rsidP="00793BEA">
      <w:pPr>
        <w:jc w:val="both"/>
        <w:rPr>
          <w:rFonts w:ascii="Arial" w:hAnsi="Arial" w:cs="Arial"/>
          <w:sz w:val="24"/>
          <w:szCs w:val="24"/>
        </w:rPr>
      </w:pPr>
    </w:p>
    <w:p w:rsidR="00DE6C7F" w:rsidRPr="00651F63" w:rsidRDefault="00DE6C7F" w:rsidP="00DE6C7F">
      <w:pPr>
        <w:pStyle w:val="DWStyle"/>
        <w:numPr>
          <w:ilvl w:val="1"/>
          <w:numId w:val="1"/>
        </w:numPr>
        <w:spacing w:line="240" w:lineRule="auto"/>
        <w:rPr>
          <w:rFonts w:ascii="Arial" w:hAnsi="Arial" w:cs="Arial"/>
          <w:b/>
          <w:szCs w:val="24"/>
        </w:rPr>
      </w:pPr>
      <w:r w:rsidRPr="00651F63">
        <w:rPr>
          <w:rFonts w:ascii="Arial" w:hAnsi="Arial" w:cs="Arial"/>
          <w:b/>
          <w:szCs w:val="24"/>
        </w:rPr>
        <w:t>Interpretación y modificación del convenio:</w:t>
      </w:r>
    </w:p>
    <w:p w:rsidR="00793BEA" w:rsidRPr="00651F63" w:rsidRDefault="00793BEA" w:rsidP="00793BEA">
      <w:pPr>
        <w:pStyle w:val="DWStyle"/>
        <w:spacing w:line="240" w:lineRule="auto"/>
        <w:rPr>
          <w:rFonts w:ascii="Arial" w:hAnsi="Arial" w:cs="Arial"/>
          <w:szCs w:val="24"/>
        </w:rPr>
      </w:pPr>
    </w:p>
    <w:p w:rsidR="00793BEA" w:rsidRPr="00651F63" w:rsidRDefault="00793BEA" w:rsidP="00793BEA">
      <w:pPr>
        <w:pStyle w:val="DWStyle"/>
        <w:spacing w:line="240" w:lineRule="auto"/>
        <w:rPr>
          <w:rFonts w:ascii="Arial" w:hAnsi="Arial" w:cs="Arial"/>
          <w:szCs w:val="24"/>
        </w:rPr>
      </w:pPr>
      <w:r w:rsidRPr="00651F63">
        <w:rPr>
          <w:rFonts w:ascii="Arial" w:hAnsi="Arial" w:cs="Arial"/>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rsidR="00793BEA" w:rsidRPr="00651F63" w:rsidRDefault="00793BEA" w:rsidP="00793BEA">
      <w:pPr>
        <w:pStyle w:val="DWStyle"/>
        <w:spacing w:line="240" w:lineRule="auto"/>
        <w:rPr>
          <w:rFonts w:ascii="Arial" w:hAnsi="Arial" w:cs="Arial"/>
          <w:szCs w:val="24"/>
        </w:rPr>
      </w:pPr>
    </w:p>
    <w:p w:rsidR="00793BEA" w:rsidRDefault="00793BEA" w:rsidP="00793BEA">
      <w:pPr>
        <w:pStyle w:val="DWStyle"/>
        <w:spacing w:line="240" w:lineRule="auto"/>
        <w:rPr>
          <w:rFonts w:ascii="Arial" w:hAnsi="Arial" w:cs="Arial"/>
          <w:szCs w:val="24"/>
        </w:rPr>
      </w:pPr>
      <w:r w:rsidRPr="00651F63">
        <w:rPr>
          <w:rFonts w:ascii="Arial" w:hAnsi="Arial" w:cs="Arial"/>
          <w:szCs w:val="24"/>
        </w:rPr>
        <w:t>La modificación de los términos de este convenio requerirá el acuerdo expreso y previo de las partes.</w:t>
      </w:r>
    </w:p>
    <w:p w:rsidR="00AF4D60" w:rsidRDefault="00AF4D60" w:rsidP="00793BEA">
      <w:pPr>
        <w:pStyle w:val="DWStyle"/>
        <w:spacing w:line="240" w:lineRule="auto"/>
        <w:rPr>
          <w:rFonts w:ascii="Arial" w:hAnsi="Arial" w:cs="Arial"/>
          <w:szCs w:val="24"/>
        </w:rPr>
      </w:pPr>
    </w:p>
    <w:p w:rsidR="00793BEA" w:rsidRDefault="00793BEA" w:rsidP="00793BEA">
      <w:pPr>
        <w:pStyle w:val="DWStyle"/>
        <w:spacing w:line="240" w:lineRule="auto"/>
        <w:ind w:left="720"/>
        <w:rPr>
          <w:rFonts w:ascii="Arial" w:hAnsi="Arial" w:cs="Arial"/>
          <w:b/>
          <w:szCs w:val="24"/>
        </w:rPr>
      </w:pPr>
    </w:p>
    <w:p w:rsidR="00793BEA" w:rsidRPr="00F11C15" w:rsidRDefault="00793BEA" w:rsidP="00DE6C7F">
      <w:pPr>
        <w:pStyle w:val="DWStyle"/>
        <w:numPr>
          <w:ilvl w:val="1"/>
          <w:numId w:val="1"/>
        </w:numPr>
        <w:spacing w:line="240" w:lineRule="auto"/>
        <w:rPr>
          <w:rFonts w:ascii="Arial" w:hAnsi="Arial" w:cs="Arial"/>
          <w:b/>
          <w:szCs w:val="24"/>
        </w:rPr>
      </w:pPr>
      <w:r>
        <w:rPr>
          <w:rFonts w:ascii="Arial" w:hAnsi="Arial" w:cs="Arial"/>
          <w:b/>
          <w:szCs w:val="24"/>
        </w:rPr>
        <w:t>Publicidad y transparencia</w:t>
      </w:r>
    </w:p>
    <w:p w:rsidR="00DE6C7F" w:rsidRPr="00F11C15" w:rsidRDefault="00DE6C7F" w:rsidP="00DE6C7F">
      <w:pPr>
        <w:pStyle w:val="DWStyle"/>
        <w:spacing w:line="240" w:lineRule="auto"/>
        <w:ind w:left="720"/>
        <w:rPr>
          <w:rFonts w:ascii="Arial" w:hAnsi="Arial" w:cs="Arial"/>
          <w:szCs w:val="24"/>
        </w:rPr>
      </w:pPr>
    </w:p>
    <w:p w:rsidR="00793BEA" w:rsidRPr="00F11C15" w:rsidRDefault="00793BEA" w:rsidP="00793BEA">
      <w:pPr>
        <w:pStyle w:val="DWStyle"/>
        <w:rPr>
          <w:rFonts w:ascii="Arial" w:hAnsi="Arial" w:cs="Arial"/>
          <w:szCs w:val="24"/>
        </w:rPr>
      </w:pPr>
      <w:r w:rsidRPr="00793BEA">
        <w:rPr>
          <w:rFonts w:ascii="Arial" w:hAnsi="Arial" w:cs="Arial"/>
          <w:szCs w:val="24"/>
        </w:rPr>
        <w:t>El presente convenio, con identificación de la entidad beneficiaria y el importe de la subvención concedida y su objeto, se hará público en la Base de Datos Nacional de Subvenciones.</w:t>
      </w:r>
    </w:p>
    <w:p w:rsidR="00DE6C7F" w:rsidRDefault="00DE6C7F" w:rsidP="00DE6C7F">
      <w:pPr>
        <w:pStyle w:val="DWStyle"/>
        <w:spacing w:line="240" w:lineRule="auto"/>
        <w:ind w:left="720"/>
        <w:rPr>
          <w:rFonts w:ascii="Arial" w:hAnsi="Arial" w:cs="Arial"/>
          <w:szCs w:val="24"/>
        </w:rPr>
      </w:pPr>
    </w:p>
    <w:p w:rsidR="002C0ABB" w:rsidRPr="00F11C15" w:rsidRDefault="002C0ABB" w:rsidP="00DE6C7F">
      <w:pPr>
        <w:pStyle w:val="DWStyle"/>
        <w:spacing w:line="240" w:lineRule="auto"/>
        <w:ind w:left="720"/>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Protección de datos:</w:t>
      </w:r>
      <w:r w:rsidRPr="00F11C15">
        <w:rPr>
          <w:rFonts w:ascii="Arial" w:hAnsi="Arial" w:cs="Arial"/>
          <w:szCs w:val="24"/>
        </w:rPr>
        <w:t xml:space="preserve"> </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El Ayuntamiento y el Instituto La Mallola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lo que respecta al tratamiento de datos personales ya la libre circulación de estos datos; así como el resto de disposiciones reguladoras de la materia que resulten de aplicación.</w:t>
      </w:r>
    </w:p>
    <w:p w:rsidR="002C0ABB" w:rsidRDefault="002C0ABB" w:rsidP="00DE6C7F">
      <w:pPr>
        <w:pStyle w:val="DWStyle"/>
        <w:spacing w:line="240" w:lineRule="auto"/>
        <w:ind w:left="720"/>
        <w:rPr>
          <w:rFonts w:ascii="Arial" w:hAnsi="Arial" w:cs="Arial"/>
          <w:szCs w:val="24"/>
        </w:rPr>
      </w:pPr>
    </w:p>
    <w:p w:rsidR="00F03AE8" w:rsidRPr="00F11C15" w:rsidRDefault="00F03AE8" w:rsidP="00DE6C7F">
      <w:pPr>
        <w:pStyle w:val="DWStyle"/>
        <w:spacing w:line="240" w:lineRule="auto"/>
        <w:ind w:left="720"/>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Extinción y resolución:</w:t>
      </w:r>
    </w:p>
    <w:p w:rsidR="00DE6C7F" w:rsidRPr="00F11C15" w:rsidRDefault="00DE6C7F" w:rsidP="00DE6C7F">
      <w:pPr>
        <w:pStyle w:val="DWStyle"/>
        <w:spacing w:line="240" w:lineRule="auto"/>
        <w:ind w:left="720"/>
        <w:rPr>
          <w:rFonts w:ascii="Arial" w:hAnsi="Arial" w:cs="Arial"/>
          <w:b/>
          <w:szCs w:val="24"/>
        </w:rPr>
      </w:pPr>
    </w:p>
    <w:p w:rsidR="00DE6C7F" w:rsidRPr="00F11C15" w:rsidRDefault="00DE6C7F" w:rsidP="00793BEA">
      <w:pPr>
        <w:pStyle w:val="DWStyle"/>
        <w:spacing w:line="240" w:lineRule="auto"/>
        <w:rPr>
          <w:rFonts w:ascii="Arial" w:eastAsia="Arial Unicode MS" w:hAnsi="Arial" w:cs="Arial"/>
          <w:szCs w:val="24"/>
        </w:rPr>
      </w:pPr>
      <w:r w:rsidRPr="00F11C15">
        <w:rPr>
          <w:rFonts w:ascii="Arial" w:hAnsi="Arial" w:cs="Arial"/>
          <w:szCs w:val="24"/>
        </w:rPr>
        <w:t xml:space="preserve">Este convenio se extinguirá por </w:t>
      </w:r>
      <w:r w:rsidRPr="00F11C15">
        <w:rPr>
          <w:rFonts w:ascii="Arial" w:eastAsia="Arial Unicode MS" w:hAnsi="Arial" w:cs="Arial"/>
          <w:szCs w:val="24"/>
        </w:rPr>
        <w:t>el cumplimiento de las actuaciones que constituyen su objeto o por incurrir en causa de resolución.</w:t>
      </w:r>
    </w:p>
    <w:p w:rsidR="00DE6C7F" w:rsidRPr="00F11C15" w:rsidRDefault="00DE6C7F" w:rsidP="00DE6C7F">
      <w:pPr>
        <w:pStyle w:val="DWStyle"/>
        <w:spacing w:line="240" w:lineRule="auto"/>
        <w:ind w:left="720"/>
        <w:rPr>
          <w:rFonts w:ascii="Arial" w:eastAsia="Arial Unicode MS" w:hAnsi="Arial" w:cs="Arial"/>
          <w:szCs w:val="24"/>
        </w:rPr>
      </w:pPr>
    </w:p>
    <w:p w:rsidR="00DE6C7F" w:rsidRPr="00651F63" w:rsidRDefault="00DE6C7F" w:rsidP="00793BEA">
      <w:pPr>
        <w:pStyle w:val="DWStyle"/>
        <w:spacing w:line="240" w:lineRule="auto"/>
        <w:rPr>
          <w:rFonts w:ascii="Arial" w:eastAsia="Arial Unicode MS" w:hAnsi="Arial" w:cs="Arial"/>
          <w:szCs w:val="24"/>
        </w:rPr>
      </w:pPr>
      <w:r w:rsidRPr="00651F63">
        <w:rPr>
          <w:rFonts w:ascii="Arial" w:eastAsia="Arial Unicode MS" w:hAnsi="Arial" w:cs="Arial"/>
          <w:szCs w:val="24"/>
        </w:rPr>
        <w:t>Son causas de resolución:</w:t>
      </w:r>
    </w:p>
    <w:p w:rsidR="00DE6C7F" w:rsidRPr="00651F63" w:rsidRDefault="00DE6C7F" w:rsidP="00DE6C7F">
      <w:pPr>
        <w:pStyle w:val="DWStyle"/>
        <w:spacing w:line="240" w:lineRule="auto"/>
        <w:ind w:left="720"/>
        <w:rPr>
          <w:rFonts w:ascii="Arial" w:eastAsia="Arial Unicode MS" w:hAnsi="Arial" w:cs="Arial"/>
          <w:szCs w:val="24"/>
        </w:rPr>
      </w:pPr>
    </w:p>
    <w:p w:rsidR="00DE6C7F" w:rsidRPr="00651F63" w:rsidRDefault="00DE6C7F" w:rsidP="00793BEA">
      <w:pPr>
        <w:pStyle w:val="DWStyle"/>
        <w:numPr>
          <w:ilvl w:val="0"/>
          <w:numId w:val="5"/>
        </w:numPr>
        <w:spacing w:line="240" w:lineRule="auto"/>
        <w:ind w:left="567" w:hanging="283"/>
        <w:rPr>
          <w:rFonts w:ascii="Arial" w:eastAsia="Arial Unicode MS" w:hAnsi="Arial" w:cs="Arial"/>
          <w:szCs w:val="24"/>
        </w:rPr>
      </w:pPr>
      <w:r w:rsidRPr="00651F63">
        <w:rPr>
          <w:rFonts w:ascii="Arial" w:eastAsia="Arial Unicode MS" w:hAnsi="Arial" w:cs="Arial"/>
          <w:szCs w:val="24"/>
        </w:rPr>
        <w:t>El transcurso del plazo de vigencia del convenio.</w:t>
      </w:r>
    </w:p>
    <w:p w:rsidR="00DE6C7F" w:rsidRPr="00651F63" w:rsidRDefault="00DE6C7F" w:rsidP="00793BEA">
      <w:pPr>
        <w:pStyle w:val="DWStyle"/>
        <w:numPr>
          <w:ilvl w:val="0"/>
          <w:numId w:val="5"/>
        </w:numPr>
        <w:spacing w:line="240" w:lineRule="auto"/>
        <w:ind w:left="567" w:hanging="283"/>
        <w:rPr>
          <w:rFonts w:ascii="Arial" w:eastAsia="Arial Unicode MS" w:hAnsi="Arial" w:cs="Arial"/>
          <w:szCs w:val="24"/>
        </w:rPr>
      </w:pPr>
      <w:r w:rsidRPr="00651F63">
        <w:rPr>
          <w:rFonts w:ascii="Arial" w:eastAsia="Arial Unicode MS" w:hAnsi="Arial" w:cs="Arial"/>
          <w:szCs w:val="24"/>
        </w:rPr>
        <w:t>El acuerdo unánime de las partes.</w:t>
      </w:r>
    </w:p>
    <w:p w:rsidR="00DE6C7F" w:rsidRPr="00651F63" w:rsidRDefault="00D64D92" w:rsidP="00705A68">
      <w:pPr>
        <w:pStyle w:val="DWStyle"/>
        <w:numPr>
          <w:ilvl w:val="0"/>
          <w:numId w:val="5"/>
        </w:numPr>
        <w:spacing w:line="240" w:lineRule="auto"/>
        <w:ind w:left="567" w:hanging="283"/>
        <w:rPr>
          <w:rFonts w:ascii="Arial" w:eastAsia="Arial Unicode MS" w:hAnsi="Arial" w:cs="Arial"/>
          <w:szCs w:val="24"/>
        </w:rPr>
      </w:pPr>
      <w:r w:rsidRPr="00651F63">
        <w:rPr>
          <w:rFonts w:ascii="Arial" w:eastAsia="Arial Unicode MS" w:hAnsi="Arial" w:cs="Arial"/>
          <w:szCs w:val="24"/>
        </w:rPr>
        <w:t>El incumplimiento de las obligaciones y compromisos asumidos por alguna de las partes. 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rsidR="0012759E" w:rsidRPr="00651F63" w:rsidRDefault="0012759E" w:rsidP="00793BEA">
      <w:pPr>
        <w:pStyle w:val="DWStyle"/>
        <w:spacing w:line="240" w:lineRule="auto"/>
        <w:ind w:left="567"/>
        <w:rPr>
          <w:rFonts w:ascii="Arial" w:eastAsia="Arial Unicode MS" w:hAnsi="Arial" w:cs="Arial"/>
          <w:szCs w:val="24"/>
        </w:rPr>
      </w:pPr>
    </w:p>
    <w:p w:rsidR="0012759E" w:rsidRPr="00651F63" w:rsidRDefault="00DE6C7F" w:rsidP="00793BEA">
      <w:pPr>
        <w:pStyle w:val="DWStyle"/>
        <w:spacing w:line="240" w:lineRule="auto"/>
        <w:ind w:left="567"/>
        <w:rPr>
          <w:rFonts w:ascii="Arial" w:eastAsia="Arial Unicode MS" w:hAnsi="Arial" w:cs="Arial"/>
          <w:szCs w:val="24"/>
        </w:rPr>
      </w:pPr>
      <w:r w:rsidRPr="00651F63">
        <w:rPr>
          <w:rFonts w:ascii="Arial" w:eastAsia="Arial Unicode MS" w:hAnsi="Arial" w:cs="Arial"/>
          <w:szCs w:val="24"/>
        </w:rPr>
        <w:t xml:space="preserve">Si transcurrido el plazo indicado en el requerimiento persistiera el incumplimiento, la parte que lo dirigió notificará a la parte incumplidora la </w:t>
      </w:r>
      <w:r w:rsidRPr="00651F63">
        <w:rPr>
          <w:rFonts w:ascii="Arial" w:eastAsia="Arial Unicode MS" w:hAnsi="Arial" w:cs="Arial"/>
          <w:szCs w:val="24"/>
        </w:rPr>
        <w:lastRenderedPageBreak/>
        <w:t>concurrencia de la causa de resolución y se entenderá resuelto el convenio. La resolución del convenio por esta causa podrá acarrear la indemnización de los perjuicios causados.</w:t>
      </w:r>
    </w:p>
    <w:p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651F63">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con respecto a la fecha de vencimiento.</w:t>
      </w:r>
    </w:p>
    <w:p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Por decisión judicial declaratoria de la nulidad del convenio.</w:t>
      </w:r>
    </w:p>
    <w:p w:rsidR="00DE6C7F"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Por cualquier otra causa distinta de las anteriores prevista en el presente Convenio y en la normativa que resulte de aplicación.</w:t>
      </w:r>
    </w:p>
    <w:p w:rsidR="0012759E" w:rsidRDefault="0012759E" w:rsidP="0012759E">
      <w:pPr>
        <w:pStyle w:val="DWStyle"/>
        <w:spacing w:line="240" w:lineRule="auto"/>
        <w:ind w:left="567"/>
        <w:rPr>
          <w:rFonts w:ascii="Arial" w:eastAsia="Arial Unicode MS" w:hAnsi="Arial" w:cs="Arial"/>
          <w:szCs w:val="24"/>
        </w:rPr>
      </w:pPr>
    </w:p>
    <w:p w:rsidR="002C0ABB" w:rsidRDefault="002C0ABB" w:rsidP="0012759E">
      <w:pPr>
        <w:pStyle w:val="DWStyle"/>
        <w:spacing w:line="240" w:lineRule="auto"/>
        <w:ind w:left="567"/>
        <w:rPr>
          <w:rFonts w:ascii="Arial" w:eastAsia="Arial Unicode MS" w:hAnsi="Arial" w:cs="Arial"/>
          <w:szCs w:val="24"/>
        </w:rPr>
      </w:pPr>
    </w:p>
    <w:p w:rsidR="00793BEA" w:rsidRDefault="00AC22B4" w:rsidP="00811164">
      <w:pPr>
        <w:pStyle w:val="DWStyle"/>
        <w:numPr>
          <w:ilvl w:val="1"/>
          <w:numId w:val="1"/>
        </w:numPr>
        <w:spacing w:line="240" w:lineRule="auto"/>
        <w:rPr>
          <w:rFonts w:ascii="Arial" w:hAnsi="Arial" w:cs="Arial"/>
          <w:szCs w:val="24"/>
        </w:rPr>
      </w:pPr>
      <w:r w:rsidRPr="00F11C15">
        <w:rPr>
          <w:rFonts w:ascii="Arial" w:hAnsi="Arial" w:cs="Arial"/>
          <w:b/>
          <w:szCs w:val="24"/>
        </w:rPr>
        <w:t>Régimen sancionador</w:t>
      </w:r>
    </w:p>
    <w:p w:rsidR="00793BEA" w:rsidRDefault="00793BEA" w:rsidP="00793BEA">
      <w:pPr>
        <w:pStyle w:val="DWStyle"/>
        <w:spacing w:line="240" w:lineRule="auto"/>
        <w:rPr>
          <w:rFonts w:ascii="Arial" w:hAnsi="Arial" w:cs="Arial"/>
          <w:szCs w:val="24"/>
        </w:rPr>
      </w:pPr>
    </w:p>
    <w:p w:rsidR="00DE6C7F" w:rsidRDefault="00DE6C7F" w:rsidP="00793BEA">
      <w:pPr>
        <w:pStyle w:val="DWStyle"/>
        <w:spacing w:line="240" w:lineRule="auto"/>
        <w:rPr>
          <w:rFonts w:ascii="Arial" w:hAnsi="Arial" w:cs="Arial"/>
          <w:szCs w:val="24"/>
        </w:rPr>
      </w:pPr>
      <w:r w:rsidRPr="00F11C15">
        <w:rPr>
          <w:rFonts w:ascii="Arial" w:hAnsi="Arial" w:cs="Arial"/>
          <w:szCs w:val="24"/>
        </w:rPr>
        <w:t>El Instituto La Mallola queda sometido a las responsabilidades y al régimen sancionador que sobre infracciones administrativas en materia de subvenciones establece la Ley General Presupuestaria.</w:t>
      </w:r>
    </w:p>
    <w:p w:rsidR="004E7BC7" w:rsidRDefault="004E7BC7" w:rsidP="00793BEA">
      <w:pPr>
        <w:pStyle w:val="DWStyle"/>
        <w:spacing w:line="240" w:lineRule="auto"/>
        <w:rPr>
          <w:rFonts w:ascii="Arial" w:hAnsi="Arial" w:cs="Arial"/>
          <w:szCs w:val="24"/>
        </w:rPr>
      </w:pPr>
    </w:p>
    <w:p w:rsidR="002C0ABB" w:rsidRDefault="002C0ABB" w:rsidP="00793BEA">
      <w:pPr>
        <w:pStyle w:val="DWStyle"/>
        <w:spacing w:line="240" w:lineRule="auto"/>
        <w:rPr>
          <w:rFonts w:ascii="Arial" w:hAnsi="Arial" w:cs="Arial"/>
          <w:szCs w:val="24"/>
        </w:rPr>
      </w:pPr>
    </w:p>
    <w:p w:rsidR="00E03FBC" w:rsidRPr="00F11C15" w:rsidRDefault="00E03FBC" w:rsidP="005C768C">
      <w:pPr>
        <w:pStyle w:val="Ttulo2"/>
        <w:jc w:val="both"/>
        <w:rPr>
          <w:i w:val="0"/>
          <w:sz w:val="24"/>
          <w:szCs w:val="24"/>
        </w:rPr>
      </w:pPr>
      <w:r w:rsidRPr="00F11C15">
        <w:rPr>
          <w:i w:val="0"/>
          <w:sz w:val="24"/>
          <w:szCs w:val="24"/>
        </w:rPr>
        <w:t>CLÁUSULA ADICIONAL</w:t>
      </w:r>
    </w:p>
    <w:p w:rsidR="00E03FBC" w:rsidRPr="00F11C15" w:rsidRDefault="00E03FBC" w:rsidP="005C768C">
      <w:pPr>
        <w:jc w:val="both"/>
        <w:rPr>
          <w:rFonts w:ascii="Arial" w:hAnsi="Arial" w:cs="Arial"/>
          <w:b/>
          <w:bCs/>
          <w:sz w:val="24"/>
          <w:szCs w:val="24"/>
        </w:rPr>
      </w:pPr>
    </w:p>
    <w:p w:rsidR="00E03FBC" w:rsidRPr="00F11C15" w:rsidRDefault="00E03FBC" w:rsidP="005C768C">
      <w:pPr>
        <w:pStyle w:val="Textoindependiente2"/>
        <w:jc w:val="both"/>
        <w:rPr>
          <w:rFonts w:cs="Arial"/>
          <w:sz w:val="24"/>
          <w:szCs w:val="24"/>
        </w:rPr>
      </w:pPr>
      <w:r w:rsidRPr="00F11C15">
        <w:rPr>
          <w:rFonts w:cs="Arial"/>
          <w:sz w:val="24"/>
          <w:szCs w:val="24"/>
        </w:rPr>
        <w:t>El presente convenio es independiente del cualquier convenio de colaboración posterior que pueda suscribirse.</w:t>
      </w:r>
    </w:p>
    <w:p w:rsidR="00E15252" w:rsidRPr="00F11C15" w:rsidRDefault="00E15252" w:rsidP="005C768C">
      <w:pPr>
        <w:pStyle w:val="Textoindependiente2"/>
        <w:jc w:val="both"/>
        <w:rPr>
          <w:rFonts w:cs="Arial"/>
          <w:sz w:val="24"/>
          <w:szCs w:val="24"/>
        </w:rPr>
      </w:pPr>
    </w:p>
    <w:p w:rsidR="00E03FBC" w:rsidRPr="00F11C15" w:rsidRDefault="00E03FBC" w:rsidP="005C768C">
      <w:pPr>
        <w:pStyle w:val="Textoindependiente2"/>
        <w:jc w:val="both"/>
        <w:rPr>
          <w:rFonts w:cs="Arial"/>
          <w:sz w:val="24"/>
          <w:szCs w:val="24"/>
        </w:rPr>
      </w:pPr>
      <w:r w:rsidRPr="00F11C15">
        <w:rPr>
          <w:rFonts w:cs="Arial"/>
          <w:sz w:val="24"/>
          <w:szCs w:val="24"/>
        </w:rPr>
        <w:t>Las condiciones y vigencia de este convenio no se verán modificadas por otros pactos sin proceder a sus denuncias y renovación.</w:t>
      </w:r>
    </w:p>
    <w:p w:rsidR="00E15252" w:rsidRPr="00F11C15" w:rsidRDefault="00E15252" w:rsidP="005C768C">
      <w:pPr>
        <w:pStyle w:val="Textoindependiente2"/>
        <w:jc w:val="both"/>
        <w:rPr>
          <w:rFonts w:cs="Arial"/>
          <w:sz w:val="24"/>
          <w:szCs w:val="24"/>
        </w:rPr>
      </w:pPr>
    </w:p>
    <w:p w:rsidR="00793BEA" w:rsidRPr="00561DE4" w:rsidRDefault="00793BEA" w:rsidP="00793BEA">
      <w:pPr>
        <w:jc w:val="both"/>
        <w:rPr>
          <w:rFonts w:ascii="Arial" w:hAnsi="Arial" w:cs="Arial"/>
          <w:sz w:val="24"/>
          <w:szCs w:val="24"/>
        </w:rPr>
      </w:pPr>
      <w:r w:rsidRPr="00561DE4">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rsidR="002B5BCF" w:rsidRPr="00E75EDE" w:rsidRDefault="002B5BCF" w:rsidP="002B5BCF">
      <w:pPr>
        <w:jc w:val="both"/>
        <w:rPr>
          <w:rFonts w:ascii="Arial" w:hAnsi="Arial" w:cs="Arial"/>
          <w:sz w:val="24"/>
          <w:szCs w:val="24"/>
        </w:rPr>
      </w:pPr>
    </w:p>
    <w:p w:rsidR="002B5BCF" w:rsidRDefault="002B5BCF" w:rsidP="002B5BCF">
      <w:pPr>
        <w:jc w:val="both"/>
        <w:rPr>
          <w:rFonts w:ascii="Arial" w:hAnsi="Arial" w:cs="Arial"/>
          <w:sz w:val="24"/>
          <w:szCs w:val="24"/>
        </w:rPr>
      </w:pPr>
    </w:p>
    <w:p w:rsidR="00F03AE8" w:rsidRDefault="00F03AE8" w:rsidP="002B5BCF">
      <w:pPr>
        <w:jc w:val="both"/>
        <w:rPr>
          <w:rFonts w:ascii="Arial" w:hAnsi="Arial" w:cs="Arial"/>
          <w:sz w:val="24"/>
          <w:szCs w:val="24"/>
        </w:rPr>
      </w:pPr>
    </w:p>
    <w:p w:rsidR="00F03AE8" w:rsidRPr="00E75EDE" w:rsidRDefault="00F03AE8" w:rsidP="002B5BCF">
      <w:pPr>
        <w:jc w:val="both"/>
        <w:rPr>
          <w:rFonts w:ascii="Arial" w:hAnsi="Arial" w:cs="Arial"/>
          <w:sz w:val="24"/>
          <w:szCs w:val="24"/>
        </w:rPr>
      </w:pPr>
    </w:p>
    <w:p w:rsidR="002B5BCF" w:rsidRPr="00685B13" w:rsidRDefault="00CA0A08" w:rsidP="002B5BCF">
      <w:pPr>
        <w:jc w:val="both"/>
        <w:rPr>
          <w:rFonts w:ascii="Arial" w:hAnsi="Arial" w:cs="Arial"/>
          <w:sz w:val="24"/>
          <w:szCs w:val="24"/>
        </w:rPr>
      </w:pPr>
      <w:r>
        <w:rPr>
          <w:rFonts w:ascii="Arial" w:hAnsi="Arial" w:cs="Arial"/>
          <w:sz w:val="24"/>
          <w:szCs w:val="24"/>
        </w:rPr>
        <w:t>Eduard Sanz García</w:t>
      </w:r>
    </w:p>
    <w:p w:rsidR="002B5BCF" w:rsidRDefault="002B5BCF" w:rsidP="002B5BCF">
      <w:pPr>
        <w:jc w:val="both"/>
        <w:rPr>
          <w:rFonts w:ascii="Arial" w:hAnsi="Arial" w:cs="Arial"/>
          <w:sz w:val="24"/>
          <w:szCs w:val="24"/>
        </w:rPr>
      </w:pPr>
      <w:r>
        <w:rPr>
          <w:rFonts w:ascii="Arial" w:hAnsi="Arial" w:cs="Arial"/>
          <w:sz w:val="24"/>
          <w:szCs w:val="24"/>
        </w:rPr>
        <w:t>Alcalde del Ayuntamiento de Esplugues de Llobregat</w:t>
      </w:r>
    </w:p>
    <w:p w:rsidR="00CA0A08" w:rsidRDefault="00CA0A08" w:rsidP="002B5BCF">
      <w:pPr>
        <w:jc w:val="both"/>
        <w:rPr>
          <w:rFonts w:ascii="Arial" w:hAnsi="Arial" w:cs="Arial"/>
          <w:sz w:val="24"/>
          <w:szCs w:val="24"/>
        </w:rPr>
      </w:pPr>
    </w:p>
    <w:p w:rsidR="00CA0A08" w:rsidRDefault="00CA0A08" w:rsidP="002B5BCF">
      <w:pPr>
        <w:jc w:val="both"/>
        <w:rPr>
          <w:rFonts w:ascii="Arial" w:hAnsi="Arial" w:cs="Arial"/>
          <w:sz w:val="24"/>
          <w:szCs w:val="24"/>
        </w:rPr>
      </w:pPr>
    </w:p>
    <w:p w:rsidR="0012759E" w:rsidRDefault="0012759E" w:rsidP="002B5BCF">
      <w:pPr>
        <w:jc w:val="both"/>
        <w:rPr>
          <w:rFonts w:ascii="Arial" w:hAnsi="Arial" w:cs="Arial"/>
          <w:sz w:val="24"/>
          <w:szCs w:val="24"/>
        </w:rPr>
      </w:pPr>
    </w:p>
    <w:p w:rsidR="0012759E" w:rsidRDefault="0012759E" w:rsidP="002B5BCF">
      <w:pPr>
        <w:jc w:val="both"/>
        <w:rPr>
          <w:rFonts w:ascii="Arial" w:hAnsi="Arial" w:cs="Arial"/>
          <w:sz w:val="24"/>
          <w:szCs w:val="24"/>
        </w:rPr>
      </w:pPr>
    </w:p>
    <w:p w:rsidR="002B5BCF" w:rsidRDefault="002B5BCF" w:rsidP="002B5BCF">
      <w:pPr>
        <w:jc w:val="both"/>
        <w:rPr>
          <w:rFonts w:ascii="Arial" w:hAnsi="Arial" w:cs="Arial"/>
          <w:sz w:val="24"/>
          <w:szCs w:val="24"/>
        </w:rPr>
      </w:pPr>
    </w:p>
    <w:p w:rsidR="003B6F5C" w:rsidRDefault="003B6F5C" w:rsidP="002B5BCF">
      <w:pPr>
        <w:jc w:val="both"/>
        <w:rPr>
          <w:rFonts w:ascii="Arial" w:hAnsi="Arial" w:cs="Arial"/>
          <w:sz w:val="24"/>
          <w:szCs w:val="24"/>
        </w:rPr>
      </w:pPr>
      <w:r>
        <w:rPr>
          <w:rFonts w:ascii="Arial" w:hAnsi="Arial" w:cs="Arial"/>
          <w:sz w:val="24"/>
          <w:szCs w:val="24"/>
        </w:rPr>
        <w:t>Isabel Jiménez Rodríguez</w:t>
      </w:r>
    </w:p>
    <w:p w:rsidR="002B5BCF" w:rsidRDefault="003B6F5C" w:rsidP="002B5BCF">
      <w:pPr>
        <w:jc w:val="both"/>
        <w:rPr>
          <w:rFonts w:ascii="Arial" w:hAnsi="Arial" w:cs="Arial"/>
          <w:sz w:val="24"/>
          <w:szCs w:val="24"/>
        </w:rPr>
      </w:pPr>
      <w:r>
        <w:rPr>
          <w:rFonts w:ascii="Arial" w:hAnsi="Arial" w:cs="Arial"/>
          <w:sz w:val="24"/>
          <w:szCs w:val="24"/>
        </w:rPr>
        <w:t>Directora del Instituto La Mallola de Esplugues de Llobregat</w:t>
      </w:r>
    </w:p>
    <w:p w:rsidR="00CA0A08" w:rsidRDefault="00CA0A08" w:rsidP="002B5BCF">
      <w:pPr>
        <w:jc w:val="both"/>
        <w:rPr>
          <w:rFonts w:ascii="Arial" w:hAnsi="Arial" w:cs="Arial"/>
          <w:sz w:val="24"/>
          <w:szCs w:val="24"/>
        </w:rPr>
      </w:pPr>
    </w:p>
    <w:p w:rsidR="00CA0A08" w:rsidRDefault="00CA0A08" w:rsidP="002B5BCF">
      <w:pPr>
        <w:jc w:val="both"/>
        <w:rPr>
          <w:rFonts w:ascii="Arial" w:hAnsi="Arial" w:cs="Arial"/>
          <w:sz w:val="24"/>
          <w:szCs w:val="24"/>
        </w:rPr>
      </w:pPr>
    </w:p>
    <w:p w:rsidR="0012759E" w:rsidRDefault="0012759E" w:rsidP="002B5BCF">
      <w:pPr>
        <w:jc w:val="both"/>
        <w:rPr>
          <w:rFonts w:ascii="Arial" w:hAnsi="Arial" w:cs="Arial"/>
          <w:sz w:val="24"/>
          <w:szCs w:val="24"/>
        </w:rPr>
      </w:pPr>
    </w:p>
    <w:p w:rsidR="0012759E" w:rsidRDefault="0012759E" w:rsidP="002B5BCF">
      <w:pPr>
        <w:jc w:val="both"/>
        <w:rPr>
          <w:rFonts w:ascii="Arial" w:hAnsi="Arial" w:cs="Arial"/>
          <w:sz w:val="24"/>
          <w:szCs w:val="24"/>
        </w:rPr>
      </w:pPr>
    </w:p>
    <w:p w:rsidR="002B5BCF" w:rsidRDefault="002B5BCF" w:rsidP="002B5BCF">
      <w:pPr>
        <w:jc w:val="both"/>
        <w:rPr>
          <w:rFonts w:ascii="Arial" w:hAnsi="Arial" w:cs="Arial"/>
          <w:sz w:val="24"/>
          <w:szCs w:val="24"/>
        </w:rPr>
      </w:pPr>
    </w:p>
    <w:p w:rsidR="002B5BCF" w:rsidRPr="00DA6804" w:rsidRDefault="002B5BCF" w:rsidP="002B5BCF">
      <w:pPr>
        <w:rPr>
          <w:rFonts w:ascii="Arial" w:hAnsi="Arial" w:cs="Arial"/>
          <w:sz w:val="24"/>
          <w:szCs w:val="24"/>
        </w:rPr>
      </w:pPr>
      <w:r w:rsidRPr="00DA6804">
        <w:rPr>
          <w:rFonts w:ascii="Arial" w:hAnsi="Arial" w:cs="Arial"/>
          <w:sz w:val="24"/>
          <w:szCs w:val="24"/>
        </w:rPr>
        <w:t>Doy fe,</w:t>
      </w:r>
    </w:p>
    <w:p w:rsidR="002B5BCF" w:rsidRPr="00685B13" w:rsidRDefault="002B5BCF" w:rsidP="002B5BCF">
      <w:pPr>
        <w:jc w:val="both"/>
        <w:rPr>
          <w:rFonts w:ascii="Arial" w:hAnsi="Arial" w:cs="Arial"/>
          <w:sz w:val="24"/>
          <w:szCs w:val="24"/>
        </w:rPr>
      </w:pPr>
    </w:p>
    <w:p w:rsidR="002B5BCF" w:rsidRPr="00685B13" w:rsidRDefault="002B5BCF" w:rsidP="002B5BCF">
      <w:pPr>
        <w:jc w:val="both"/>
        <w:rPr>
          <w:rFonts w:ascii="Arial" w:hAnsi="Arial" w:cs="Arial"/>
          <w:sz w:val="24"/>
          <w:szCs w:val="24"/>
        </w:rPr>
      </w:pPr>
      <w:r w:rsidRPr="00685B13">
        <w:rPr>
          <w:rFonts w:ascii="Arial" w:hAnsi="Arial" w:cs="Arial"/>
          <w:sz w:val="24"/>
          <w:szCs w:val="24"/>
        </w:rPr>
        <w:t>Pedro Carmona Pérez, Secretario de</w:t>
      </w:r>
    </w:p>
    <w:p w:rsidR="002B5BCF" w:rsidRPr="00DA4E9F" w:rsidRDefault="002B5BCF" w:rsidP="005C768C">
      <w:pPr>
        <w:jc w:val="both"/>
        <w:rPr>
          <w:rFonts w:ascii="Arial" w:hAnsi="Arial" w:cs="Arial"/>
          <w:b/>
          <w:szCs w:val="24"/>
        </w:rPr>
      </w:pPr>
      <w:r w:rsidRPr="00685B13">
        <w:rPr>
          <w:rFonts w:ascii="Arial" w:hAnsi="Arial" w:cs="Arial"/>
          <w:sz w:val="24"/>
          <w:szCs w:val="24"/>
        </w:rPr>
        <w:t>el Ayuntamiento de Esplugues de Llobregat</w:t>
      </w:r>
    </w:p>
    <w:sectPr w:rsidR="002B5BCF" w:rsidRPr="00DA4E9F" w:rsidSect="00963972">
      <w:headerReference w:type="default" r:id="rId8"/>
      <w:footerReference w:type="even" r:id="rId9"/>
      <w:footerReference w:type="default" r:id="rId10"/>
      <w:pgSz w:w="12240" w:h="15840"/>
      <w:pgMar w:top="1945" w:right="1608"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0781" w:rsidRDefault="00E80781">
      <w:r>
        <w:separator/>
      </w:r>
    </w:p>
  </w:endnote>
  <w:endnote w:type="continuationSeparator" w:id="0">
    <w:p w:rsidR="00E80781" w:rsidRDefault="00E8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8FA" w:rsidRDefault="003205F9" w:rsidP="007B65C8">
    <w:pPr>
      <w:pStyle w:val="Piedepgina"/>
      <w:framePr w:wrap="around" w:vAnchor="text" w:hAnchor="margin" w:xAlign="right" w:y="1"/>
      <w:rPr>
        <w:rStyle w:val="Nmerodepgina"/>
      </w:rPr>
    </w:pPr>
    <w:r>
      <w:rPr>
        <w:rStyle w:val="Nmerodepgina"/>
      </w:rPr>
      <w:fldChar w:fldCharType="begin"/>
    </w:r>
    <w:r w:rsidR="005048FA">
      <w:rPr>
        <w:rStyle w:val="Nmerodepgina"/>
      </w:rPr>
      <w:instrText xml:space="preserve">PAGE  </w:instrText>
    </w:r>
    <w:r>
      <w:rPr>
        <w:rStyle w:val="Nmerodepgina"/>
      </w:rPr>
      <w:fldChar w:fldCharType="end"/>
    </w:r>
  </w:p>
  <w:p w:rsidR="005048FA" w:rsidRDefault="005048FA"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8FA" w:rsidRPr="00816641" w:rsidRDefault="003205F9"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5048F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5A2893">
      <w:rPr>
        <w:rStyle w:val="Nmerodepgina"/>
        <w:rFonts w:ascii="Arial" w:hAnsi="Arial" w:cs="Arial"/>
        <w:noProof/>
      </w:rPr>
      <w:t>15</w:t>
    </w:r>
    <w:r w:rsidRPr="00816641">
      <w:rPr>
        <w:rStyle w:val="Nmerodepgina"/>
        <w:rFonts w:ascii="Arial" w:hAnsi="Arial" w:cs="Arial"/>
      </w:rPr>
      <w:fldChar w:fldCharType="end"/>
    </w:r>
  </w:p>
  <w:p w:rsidR="005048FA" w:rsidRDefault="005048FA"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0781" w:rsidRDefault="00E80781">
      <w:r>
        <w:separator/>
      </w:r>
    </w:p>
  </w:footnote>
  <w:footnote w:type="continuationSeparator" w:id="0">
    <w:p w:rsidR="00E80781" w:rsidRDefault="00E80781">
      <w:r>
        <w:continuationSeparator/>
      </w:r>
    </w:p>
  </w:footnote>
  <w:footnote w:id="1">
    <w:p w:rsidR="002671CA" w:rsidRDefault="002671CA" w:rsidP="002671CA">
      <w:pPr>
        <w:pStyle w:val="Textonotapie"/>
        <w:jc w:val="both"/>
        <w:rPr>
          <w:rFonts w:ascii="Arial" w:hAnsi="Arial"/>
        </w:rPr>
      </w:pPr>
      <w:r>
        <w:rPr>
          <w:rStyle w:val="Refdenotaalpie"/>
          <w:rFonts w:ascii="Arial" w:hAnsi="Arial"/>
        </w:rPr>
        <w:footnoteRef/>
      </w:r>
      <w:r>
        <w:rPr>
          <w:rFonts w:ascii="Arial" w:hAnsi="Arial"/>
        </w:rPr>
        <w:t>En adelante el Ayuntamiento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8FA" w:rsidRDefault="005048FA">
    <w:pPr>
      <w:pStyle w:val="Encabezado"/>
    </w:pPr>
    <w:r>
      <w:rPr>
        <w:noProof/>
        <w:lang w:val="ca-ES" w:eastAsia="ca-ES"/>
      </w:rPr>
      <w:drawing>
        <wp:inline distT="0" distB="0" distL="0" distR="0">
          <wp:extent cx="561975" cy="647700"/>
          <wp:effectExtent l="1905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4C4A07D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7FC2226"/>
    <w:multiLevelType w:val="hybridMultilevel"/>
    <w:tmpl w:val="7332BB7C"/>
    <w:lvl w:ilvl="0" w:tplc="7EE8EA90">
      <w:start w:val="3"/>
      <w:numFmt w:val="bullet"/>
      <w:lvlText w:val="-"/>
      <w:lvlJc w:val="left"/>
      <w:pPr>
        <w:ind w:left="1429" w:hanging="360"/>
      </w:pPr>
      <w:rPr>
        <w:rFonts w:ascii="Calibri" w:eastAsia="Times New Roman" w:hAnsi="Calibri"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15:restartNumberingAfterBreak="0">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5" w15:restartNumberingAfterBreak="0">
    <w:nsid w:val="74E661D9"/>
    <w:multiLevelType w:val="multilevel"/>
    <w:tmpl w:val="3AC61602"/>
    <w:lvl w:ilvl="0">
      <w:start w:val="3"/>
      <w:numFmt w:val="bullet"/>
      <w:lvlText w:val="-"/>
      <w:lvlJc w:val="left"/>
      <w:pPr>
        <w:tabs>
          <w:tab w:val="num" w:pos="360"/>
        </w:tabs>
        <w:ind w:left="360" w:hanging="360"/>
      </w:pPr>
      <w:rPr>
        <w:rFonts w:ascii="Calibri" w:eastAsia="Times New Roman" w:hAnsi="Calibri" w:cs="Times New Roman"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4"/>
  </w:num>
  <w:num w:numId="2">
    <w:abstractNumId w:val="14"/>
  </w:num>
  <w:num w:numId="3">
    <w:abstractNumId w:val="3"/>
  </w:num>
  <w:num w:numId="4">
    <w:abstractNumId w:val="4"/>
  </w:num>
  <w:num w:numId="5">
    <w:abstractNumId w:val="0"/>
  </w:num>
  <w:num w:numId="6">
    <w:abstractNumId w:val="1"/>
  </w:num>
  <w:num w:numId="7">
    <w:abstractNumId w:val="13"/>
  </w:num>
  <w:num w:numId="8">
    <w:abstractNumId w:val="9"/>
  </w:num>
  <w:num w:numId="9">
    <w:abstractNumId w:val="5"/>
  </w:num>
  <w:num w:numId="10">
    <w:abstractNumId w:val="8"/>
  </w:num>
  <w:num w:numId="11">
    <w:abstractNumId w:val="2"/>
  </w:num>
  <w:num w:numId="12">
    <w:abstractNumId w:val="11"/>
  </w:num>
  <w:num w:numId="13">
    <w:abstractNumId w:val="12"/>
  </w:num>
  <w:num w:numId="14">
    <w:abstractNumId w:val="7"/>
  </w:num>
  <w:num w:numId="15">
    <w:abstractNumId w:val="10"/>
  </w:num>
  <w:num w:numId="16">
    <w:abstractNumId w:val="15"/>
  </w:num>
  <w:num w:numId="17">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22638"/>
    <w:rsid w:val="00031080"/>
    <w:rsid w:val="00033662"/>
    <w:rsid w:val="00036572"/>
    <w:rsid w:val="00046488"/>
    <w:rsid w:val="000557B7"/>
    <w:rsid w:val="0005694E"/>
    <w:rsid w:val="000679AF"/>
    <w:rsid w:val="00080C76"/>
    <w:rsid w:val="00083950"/>
    <w:rsid w:val="0009248B"/>
    <w:rsid w:val="00096D55"/>
    <w:rsid w:val="000A1007"/>
    <w:rsid w:val="000D32B7"/>
    <w:rsid w:val="000F23D0"/>
    <w:rsid w:val="000F2B14"/>
    <w:rsid w:val="00102EEA"/>
    <w:rsid w:val="00105A3A"/>
    <w:rsid w:val="00113FA6"/>
    <w:rsid w:val="0012164C"/>
    <w:rsid w:val="0012545E"/>
    <w:rsid w:val="0012759E"/>
    <w:rsid w:val="00133216"/>
    <w:rsid w:val="0014458A"/>
    <w:rsid w:val="00147C9E"/>
    <w:rsid w:val="00151AE3"/>
    <w:rsid w:val="001708D3"/>
    <w:rsid w:val="00187770"/>
    <w:rsid w:val="001900ED"/>
    <w:rsid w:val="0019268B"/>
    <w:rsid w:val="00194956"/>
    <w:rsid w:val="00196469"/>
    <w:rsid w:val="001B0F68"/>
    <w:rsid w:val="001B29D3"/>
    <w:rsid w:val="001B6033"/>
    <w:rsid w:val="001B708B"/>
    <w:rsid w:val="001C5B41"/>
    <w:rsid w:val="001C6D16"/>
    <w:rsid w:val="001E03DE"/>
    <w:rsid w:val="001E6BAC"/>
    <w:rsid w:val="001F1BDA"/>
    <w:rsid w:val="001F6625"/>
    <w:rsid w:val="0020150C"/>
    <w:rsid w:val="00205139"/>
    <w:rsid w:val="002132B5"/>
    <w:rsid w:val="002151B9"/>
    <w:rsid w:val="0023121F"/>
    <w:rsid w:val="00237C64"/>
    <w:rsid w:val="0024286B"/>
    <w:rsid w:val="00250DEB"/>
    <w:rsid w:val="0025260A"/>
    <w:rsid w:val="0025267B"/>
    <w:rsid w:val="0026183C"/>
    <w:rsid w:val="00262CDC"/>
    <w:rsid w:val="002671CA"/>
    <w:rsid w:val="0027416F"/>
    <w:rsid w:val="002766E8"/>
    <w:rsid w:val="00277F8B"/>
    <w:rsid w:val="002810EC"/>
    <w:rsid w:val="00284DAD"/>
    <w:rsid w:val="0028651D"/>
    <w:rsid w:val="00293583"/>
    <w:rsid w:val="002936BA"/>
    <w:rsid w:val="002946B4"/>
    <w:rsid w:val="002976BC"/>
    <w:rsid w:val="002A6DB4"/>
    <w:rsid w:val="002B2AAC"/>
    <w:rsid w:val="002B5819"/>
    <w:rsid w:val="002B5BCF"/>
    <w:rsid w:val="002B5D2E"/>
    <w:rsid w:val="002C0ABB"/>
    <w:rsid w:val="002C46F3"/>
    <w:rsid w:val="00304E7B"/>
    <w:rsid w:val="003205F9"/>
    <w:rsid w:val="003224DF"/>
    <w:rsid w:val="00343CAB"/>
    <w:rsid w:val="00363C6B"/>
    <w:rsid w:val="00385D20"/>
    <w:rsid w:val="003A45FE"/>
    <w:rsid w:val="003B6F5C"/>
    <w:rsid w:val="003C0503"/>
    <w:rsid w:val="003C48A4"/>
    <w:rsid w:val="003E105A"/>
    <w:rsid w:val="003F5484"/>
    <w:rsid w:val="003F6465"/>
    <w:rsid w:val="00421245"/>
    <w:rsid w:val="004245A1"/>
    <w:rsid w:val="004370A6"/>
    <w:rsid w:val="004451CD"/>
    <w:rsid w:val="00446317"/>
    <w:rsid w:val="00453C8D"/>
    <w:rsid w:val="00461315"/>
    <w:rsid w:val="004621C4"/>
    <w:rsid w:val="00463CD4"/>
    <w:rsid w:val="00476403"/>
    <w:rsid w:val="00487992"/>
    <w:rsid w:val="004908A4"/>
    <w:rsid w:val="00494294"/>
    <w:rsid w:val="004B03EF"/>
    <w:rsid w:val="004D5176"/>
    <w:rsid w:val="004E4195"/>
    <w:rsid w:val="004E496C"/>
    <w:rsid w:val="004E790C"/>
    <w:rsid w:val="004E7BC7"/>
    <w:rsid w:val="004F1894"/>
    <w:rsid w:val="004F3315"/>
    <w:rsid w:val="004F4052"/>
    <w:rsid w:val="004F6828"/>
    <w:rsid w:val="00500E33"/>
    <w:rsid w:val="005034E3"/>
    <w:rsid w:val="005048FA"/>
    <w:rsid w:val="00507662"/>
    <w:rsid w:val="0052154C"/>
    <w:rsid w:val="00525DD3"/>
    <w:rsid w:val="0053700A"/>
    <w:rsid w:val="00547CA1"/>
    <w:rsid w:val="00557CE0"/>
    <w:rsid w:val="00571FF4"/>
    <w:rsid w:val="005728AA"/>
    <w:rsid w:val="0059050E"/>
    <w:rsid w:val="005929CE"/>
    <w:rsid w:val="00597199"/>
    <w:rsid w:val="00597E74"/>
    <w:rsid w:val="005A2893"/>
    <w:rsid w:val="005A5865"/>
    <w:rsid w:val="005B3245"/>
    <w:rsid w:val="005B451B"/>
    <w:rsid w:val="005B55B8"/>
    <w:rsid w:val="005C0D64"/>
    <w:rsid w:val="005C1405"/>
    <w:rsid w:val="005C3F4C"/>
    <w:rsid w:val="005C52E6"/>
    <w:rsid w:val="005C768C"/>
    <w:rsid w:val="005D4698"/>
    <w:rsid w:val="005E1084"/>
    <w:rsid w:val="005E49F7"/>
    <w:rsid w:val="005F0988"/>
    <w:rsid w:val="005F3698"/>
    <w:rsid w:val="00602548"/>
    <w:rsid w:val="00613D11"/>
    <w:rsid w:val="00622815"/>
    <w:rsid w:val="00631993"/>
    <w:rsid w:val="00633C60"/>
    <w:rsid w:val="00634B2F"/>
    <w:rsid w:val="006379C1"/>
    <w:rsid w:val="00642B38"/>
    <w:rsid w:val="00643CE0"/>
    <w:rsid w:val="006461C0"/>
    <w:rsid w:val="00651F63"/>
    <w:rsid w:val="00664050"/>
    <w:rsid w:val="00665A11"/>
    <w:rsid w:val="00677C90"/>
    <w:rsid w:val="00681544"/>
    <w:rsid w:val="006904C4"/>
    <w:rsid w:val="006A6256"/>
    <w:rsid w:val="006A6DD2"/>
    <w:rsid w:val="006B0481"/>
    <w:rsid w:val="006B1879"/>
    <w:rsid w:val="006B3654"/>
    <w:rsid w:val="006C1A96"/>
    <w:rsid w:val="006D6315"/>
    <w:rsid w:val="006E09C0"/>
    <w:rsid w:val="006E525F"/>
    <w:rsid w:val="006E7FC1"/>
    <w:rsid w:val="006F3495"/>
    <w:rsid w:val="006F3DE6"/>
    <w:rsid w:val="00715C48"/>
    <w:rsid w:val="0071793D"/>
    <w:rsid w:val="00722DD7"/>
    <w:rsid w:val="0075025D"/>
    <w:rsid w:val="00762251"/>
    <w:rsid w:val="007763CC"/>
    <w:rsid w:val="007773A0"/>
    <w:rsid w:val="00780311"/>
    <w:rsid w:val="00784539"/>
    <w:rsid w:val="00787B97"/>
    <w:rsid w:val="00793BEA"/>
    <w:rsid w:val="007B65C8"/>
    <w:rsid w:val="007C1BC0"/>
    <w:rsid w:val="007C6F45"/>
    <w:rsid w:val="007D65E6"/>
    <w:rsid w:val="007E6E79"/>
    <w:rsid w:val="007F514C"/>
    <w:rsid w:val="00807935"/>
    <w:rsid w:val="00811164"/>
    <w:rsid w:val="00814600"/>
    <w:rsid w:val="00816641"/>
    <w:rsid w:val="00844F8C"/>
    <w:rsid w:val="00846445"/>
    <w:rsid w:val="00876D5A"/>
    <w:rsid w:val="00883B57"/>
    <w:rsid w:val="008846A4"/>
    <w:rsid w:val="00893401"/>
    <w:rsid w:val="0089352F"/>
    <w:rsid w:val="00894FDF"/>
    <w:rsid w:val="00896F38"/>
    <w:rsid w:val="00897706"/>
    <w:rsid w:val="008A1B98"/>
    <w:rsid w:val="008B1BB7"/>
    <w:rsid w:val="008C507A"/>
    <w:rsid w:val="008D1F4F"/>
    <w:rsid w:val="008E2FDD"/>
    <w:rsid w:val="008E63A6"/>
    <w:rsid w:val="008E72F9"/>
    <w:rsid w:val="008F5C8A"/>
    <w:rsid w:val="00905F8D"/>
    <w:rsid w:val="00911232"/>
    <w:rsid w:val="00911422"/>
    <w:rsid w:val="00912E57"/>
    <w:rsid w:val="00914A41"/>
    <w:rsid w:val="00915C3D"/>
    <w:rsid w:val="00920324"/>
    <w:rsid w:val="00924A31"/>
    <w:rsid w:val="00944EC3"/>
    <w:rsid w:val="00950910"/>
    <w:rsid w:val="00954730"/>
    <w:rsid w:val="00963972"/>
    <w:rsid w:val="00967145"/>
    <w:rsid w:val="0097478F"/>
    <w:rsid w:val="00975B24"/>
    <w:rsid w:val="0098157A"/>
    <w:rsid w:val="00983D72"/>
    <w:rsid w:val="009C39C1"/>
    <w:rsid w:val="009C56AC"/>
    <w:rsid w:val="009D0A4E"/>
    <w:rsid w:val="009E1038"/>
    <w:rsid w:val="009F13A5"/>
    <w:rsid w:val="009F29EB"/>
    <w:rsid w:val="009F2D05"/>
    <w:rsid w:val="009F5675"/>
    <w:rsid w:val="009F7A6E"/>
    <w:rsid w:val="00A044D7"/>
    <w:rsid w:val="00A06513"/>
    <w:rsid w:val="00A132E8"/>
    <w:rsid w:val="00A16B46"/>
    <w:rsid w:val="00A17A3D"/>
    <w:rsid w:val="00A43E80"/>
    <w:rsid w:val="00A53462"/>
    <w:rsid w:val="00A5439F"/>
    <w:rsid w:val="00A604C8"/>
    <w:rsid w:val="00A61CAD"/>
    <w:rsid w:val="00A629AB"/>
    <w:rsid w:val="00A64621"/>
    <w:rsid w:val="00A739CA"/>
    <w:rsid w:val="00A74114"/>
    <w:rsid w:val="00A8374B"/>
    <w:rsid w:val="00A92995"/>
    <w:rsid w:val="00A968F5"/>
    <w:rsid w:val="00AA2CB1"/>
    <w:rsid w:val="00AB4F00"/>
    <w:rsid w:val="00AB64CD"/>
    <w:rsid w:val="00AB67E0"/>
    <w:rsid w:val="00AB6C44"/>
    <w:rsid w:val="00AC22B4"/>
    <w:rsid w:val="00AC3AD3"/>
    <w:rsid w:val="00AD0348"/>
    <w:rsid w:val="00AD13E7"/>
    <w:rsid w:val="00AF4D60"/>
    <w:rsid w:val="00AF5D70"/>
    <w:rsid w:val="00B011DD"/>
    <w:rsid w:val="00B041FE"/>
    <w:rsid w:val="00B136C8"/>
    <w:rsid w:val="00B230F6"/>
    <w:rsid w:val="00B24F1A"/>
    <w:rsid w:val="00B25F4C"/>
    <w:rsid w:val="00B2634E"/>
    <w:rsid w:val="00B304B5"/>
    <w:rsid w:val="00B36F4A"/>
    <w:rsid w:val="00B41E46"/>
    <w:rsid w:val="00B45E48"/>
    <w:rsid w:val="00B465C7"/>
    <w:rsid w:val="00B47F13"/>
    <w:rsid w:val="00B55A23"/>
    <w:rsid w:val="00B566E7"/>
    <w:rsid w:val="00B65462"/>
    <w:rsid w:val="00B72F6B"/>
    <w:rsid w:val="00B734B1"/>
    <w:rsid w:val="00B810F4"/>
    <w:rsid w:val="00B8192A"/>
    <w:rsid w:val="00B83C5C"/>
    <w:rsid w:val="00B8465C"/>
    <w:rsid w:val="00B93FC7"/>
    <w:rsid w:val="00BA1807"/>
    <w:rsid w:val="00BA7F21"/>
    <w:rsid w:val="00BC00B9"/>
    <w:rsid w:val="00BC08BC"/>
    <w:rsid w:val="00BC67DB"/>
    <w:rsid w:val="00BD634D"/>
    <w:rsid w:val="00BF0F35"/>
    <w:rsid w:val="00BF4F51"/>
    <w:rsid w:val="00C00FE2"/>
    <w:rsid w:val="00C21693"/>
    <w:rsid w:val="00C25BAE"/>
    <w:rsid w:val="00C32979"/>
    <w:rsid w:val="00C34655"/>
    <w:rsid w:val="00C34777"/>
    <w:rsid w:val="00C40E26"/>
    <w:rsid w:val="00C41DEE"/>
    <w:rsid w:val="00C65F18"/>
    <w:rsid w:val="00C8220C"/>
    <w:rsid w:val="00CA0A08"/>
    <w:rsid w:val="00CA6913"/>
    <w:rsid w:val="00CB588C"/>
    <w:rsid w:val="00CB5BD6"/>
    <w:rsid w:val="00CB6B13"/>
    <w:rsid w:val="00CC1EE1"/>
    <w:rsid w:val="00CC70A2"/>
    <w:rsid w:val="00D0005A"/>
    <w:rsid w:val="00D15AA3"/>
    <w:rsid w:val="00D163AF"/>
    <w:rsid w:val="00D1736A"/>
    <w:rsid w:val="00D27C92"/>
    <w:rsid w:val="00D42602"/>
    <w:rsid w:val="00D42FB4"/>
    <w:rsid w:val="00D45094"/>
    <w:rsid w:val="00D519D8"/>
    <w:rsid w:val="00D51AB6"/>
    <w:rsid w:val="00D57773"/>
    <w:rsid w:val="00D60BA1"/>
    <w:rsid w:val="00D63AC1"/>
    <w:rsid w:val="00D64D92"/>
    <w:rsid w:val="00D65487"/>
    <w:rsid w:val="00D679F6"/>
    <w:rsid w:val="00D70D72"/>
    <w:rsid w:val="00D73580"/>
    <w:rsid w:val="00D97B59"/>
    <w:rsid w:val="00DA29A4"/>
    <w:rsid w:val="00DA4E9F"/>
    <w:rsid w:val="00DA5CD8"/>
    <w:rsid w:val="00DA65F0"/>
    <w:rsid w:val="00DC4086"/>
    <w:rsid w:val="00DC4B0B"/>
    <w:rsid w:val="00DD0521"/>
    <w:rsid w:val="00DD16F0"/>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80781"/>
    <w:rsid w:val="00E93EC1"/>
    <w:rsid w:val="00E975FC"/>
    <w:rsid w:val="00E97FA7"/>
    <w:rsid w:val="00EA42DA"/>
    <w:rsid w:val="00EA6D48"/>
    <w:rsid w:val="00EC219D"/>
    <w:rsid w:val="00ED3A96"/>
    <w:rsid w:val="00ED79A7"/>
    <w:rsid w:val="00F03AE8"/>
    <w:rsid w:val="00F11C15"/>
    <w:rsid w:val="00F218B6"/>
    <w:rsid w:val="00F32959"/>
    <w:rsid w:val="00F4529C"/>
    <w:rsid w:val="00F61D7E"/>
    <w:rsid w:val="00F72605"/>
    <w:rsid w:val="00F765F2"/>
    <w:rsid w:val="00F87923"/>
    <w:rsid w:val="00F90367"/>
    <w:rsid w:val="00F94371"/>
    <w:rsid w:val="00FA4A90"/>
    <w:rsid w:val="00FC5838"/>
    <w:rsid w:val="00FD041F"/>
    <w:rsid w:val="00FD0A71"/>
    <w:rsid w:val="00FD2AC3"/>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42A4E696-6EDC-40B8-BBE9-A493F05CE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eastAsia="es-ES"/>
    </w:rPr>
  </w:style>
  <w:style w:type="paragraph" w:styleId="Encabezado">
    <w:name w:val="header"/>
    <w:basedOn w:val="Normal"/>
    <w:rsid w:val="00E035AD"/>
    <w:pPr>
      <w:tabs>
        <w:tab w:val="center" w:pos="4252"/>
        <w:tab w:val="right" w:pos="8504"/>
      </w:tabs>
    </w:pPr>
    <w:rPr>
      <w:rFonts w:ascii="Novarese Md BT" w:hAnsi="Novarese Md BT"/>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val="es"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rPr>
  </w:style>
  <w:style w:type="character" w:customStyle="1" w:styleId="EstndarCar">
    <w:name w:val="Estándar Car"/>
    <w:link w:val="Estndar"/>
    <w:rsid w:val="00293583"/>
    <w:rPr>
      <w:sz w:val="24"/>
      <w:lang w:val="es"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val="es" w:eastAsia="es-ES"/>
    </w:rPr>
  </w:style>
  <w:style w:type="character" w:customStyle="1" w:styleId="Ttulo1Car">
    <w:name w:val="Título 1 Car"/>
    <w:basedOn w:val="Fuentedeprrafopredeter"/>
    <w:link w:val="Ttulo1"/>
    <w:uiPriority w:val="99"/>
    <w:locked/>
    <w:rsid w:val="00811164"/>
    <w:rPr>
      <w:rFonts w:ascii="Arial" w:hAnsi="Arial"/>
      <w:b/>
      <w:sz w:val="24"/>
      <w:lang w:val="es" w:eastAsia="es-ES"/>
    </w:rPr>
  </w:style>
  <w:style w:type="character" w:customStyle="1" w:styleId="TextoindependienteCar">
    <w:name w:val="Texto independiente Car"/>
    <w:basedOn w:val="Fuentedeprrafopredeter"/>
    <w:link w:val="Textoindependiente"/>
    <w:uiPriority w:val="99"/>
    <w:locked/>
    <w:rsid w:val="00811164"/>
    <w:rPr>
      <w:lang w:val="es"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Sangra2detindependienteCar">
    <w:name w:val="Sangría 2 de t. independiente Car"/>
    <w:basedOn w:val="Fuentedeprrafopredeter"/>
    <w:link w:val="Sangra2detindependiente"/>
    <w:rsid w:val="00A53462"/>
    <w:rPr>
      <w:lang w:val="es" w:eastAsia="es-ES"/>
    </w:rPr>
  </w:style>
  <w:style w:type="character" w:customStyle="1" w:styleId="TextonotapieCar">
    <w:name w:val="Texto nota pie Car"/>
    <w:basedOn w:val="Fuentedeprrafopredeter"/>
    <w:link w:val="Textonotapie"/>
    <w:semiHidden/>
    <w:rsid w:val="002671CA"/>
    <w:rPr>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4835CA-E1F8-44E6-AB5C-E9561CE28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4584</Words>
  <Characters>25110</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2024-09-24T12:09:00Z</cp:lastPrinted>
  <dcterms:created xsi:type="dcterms:W3CDTF">2025-06-27T08:12:00Z</dcterms:created>
  <dcterms:modified xsi:type="dcterms:W3CDTF">2025-06-27T08:12:00Z</dcterms:modified>
</cp:coreProperties>
</file>