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2C23C4" w14:textId="78E4D7A1" w:rsidR="00D7428C" w:rsidRPr="005B3902" w:rsidRDefault="00D7428C" w:rsidP="005B3902">
      <w:pPr>
        <w:spacing w:after="120"/>
        <w:jc w:val="both"/>
        <w:rPr>
          <w:rFonts w:ascii="Arial" w:hAnsi="Arial" w:cs="Arial"/>
          <w:b/>
          <w:sz w:val="24"/>
          <w:szCs w:val="24"/>
        </w:rPr>
      </w:pPr>
    </w:p>
    <w:p w14:paraId="7064CA20" w14:textId="77777777" w:rsidR="00D7428C" w:rsidRPr="005B3902" w:rsidRDefault="00D7428C" w:rsidP="005B3902">
      <w:pPr>
        <w:spacing w:after="120"/>
        <w:jc w:val="center"/>
        <w:rPr>
          <w:rFonts w:ascii="Arial" w:hAnsi="Arial" w:cs="Arial"/>
          <w:b/>
          <w:sz w:val="24"/>
          <w:szCs w:val="24"/>
        </w:rPr>
      </w:pPr>
      <w:r w:rsidRPr="005B3902">
        <w:rPr>
          <w:rFonts w:ascii="Arial" w:hAnsi="Arial" w:cs="Arial"/>
          <w:b/>
          <w:sz w:val="24"/>
          <w:szCs w:val="24"/>
        </w:rPr>
        <w:t>AYUNTAMIENTO DE ESPLUGUES DE LLOBREGAT</w:t>
      </w:r>
    </w:p>
    <w:p w14:paraId="65AB291B" w14:textId="77777777" w:rsidR="00D7428C" w:rsidRPr="005B3902" w:rsidRDefault="00D7428C" w:rsidP="005B3902">
      <w:pPr>
        <w:spacing w:after="120"/>
        <w:jc w:val="center"/>
        <w:rPr>
          <w:rFonts w:ascii="Arial" w:hAnsi="Arial" w:cs="Arial"/>
          <w:b/>
          <w:sz w:val="24"/>
          <w:szCs w:val="24"/>
        </w:rPr>
      </w:pPr>
      <w:r w:rsidRPr="005B3902">
        <w:rPr>
          <w:rFonts w:ascii="Arial" w:hAnsi="Arial" w:cs="Arial"/>
          <w:b/>
          <w:sz w:val="24"/>
          <w:szCs w:val="24"/>
        </w:rPr>
        <w:t>Apoyo para actividades y servicios en la Ciudad</w:t>
      </w:r>
    </w:p>
    <w:p w14:paraId="7254D7D5" w14:textId="77777777" w:rsidR="00D7428C" w:rsidRPr="005B3902" w:rsidRDefault="00D7428C" w:rsidP="005B3902">
      <w:pPr>
        <w:shd w:val="clear" w:color="auto" w:fill="FFFFFF" w:themeFill="background1"/>
        <w:spacing w:after="120"/>
        <w:jc w:val="center"/>
        <w:rPr>
          <w:rFonts w:ascii="Arial" w:hAnsi="Arial" w:cs="Arial"/>
          <w:sz w:val="24"/>
          <w:szCs w:val="24"/>
        </w:rPr>
      </w:pPr>
    </w:p>
    <w:p w14:paraId="3BE8FD37" w14:textId="77777777" w:rsidR="00D7428C" w:rsidRPr="005B3902" w:rsidRDefault="00D7428C" w:rsidP="005B3902">
      <w:pPr>
        <w:shd w:val="clear" w:color="auto" w:fill="FFFFFF" w:themeFill="background1"/>
        <w:spacing w:after="120"/>
        <w:jc w:val="center"/>
        <w:rPr>
          <w:rFonts w:ascii="Arial" w:hAnsi="Arial" w:cs="Arial"/>
          <w:sz w:val="24"/>
          <w:szCs w:val="24"/>
        </w:rPr>
      </w:pPr>
    </w:p>
    <w:p w14:paraId="7447041D" w14:textId="77777777" w:rsidR="00D7428C" w:rsidRPr="005B3902" w:rsidRDefault="00D7428C" w:rsidP="005B3902">
      <w:pPr>
        <w:shd w:val="clear" w:color="auto" w:fill="FFFFFF" w:themeFill="background1"/>
        <w:spacing w:after="120"/>
        <w:jc w:val="center"/>
        <w:rPr>
          <w:rFonts w:ascii="Arial" w:hAnsi="Arial" w:cs="Arial"/>
          <w:sz w:val="24"/>
          <w:szCs w:val="24"/>
        </w:rPr>
      </w:pPr>
    </w:p>
    <w:p w14:paraId="6375C445" w14:textId="77777777" w:rsidR="00D7428C" w:rsidRPr="005B3902" w:rsidRDefault="00D7428C" w:rsidP="005B3902">
      <w:pPr>
        <w:shd w:val="clear" w:color="auto" w:fill="FFFFFF" w:themeFill="background1"/>
        <w:spacing w:after="120"/>
        <w:jc w:val="center"/>
        <w:rPr>
          <w:rFonts w:ascii="Arial" w:hAnsi="Arial" w:cs="Arial"/>
          <w:sz w:val="24"/>
          <w:szCs w:val="24"/>
        </w:rPr>
      </w:pPr>
    </w:p>
    <w:p w14:paraId="37F76F19" w14:textId="77777777" w:rsidR="00D7428C" w:rsidRPr="005B3902" w:rsidRDefault="00D7428C" w:rsidP="005B3902">
      <w:pPr>
        <w:shd w:val="clear" w:color="auto" w:fill="FFFFFF" w:themeFill="background1"/>
        <w:spacing w:after="120"/>
        <w:jc w:val="center"/>
        <w:rPr>
          <w:rFonts w:ascii="Arial" w:hAnsi="Arial" w:cs="Arial"/>
          <w:sz w:val="24"/>
          <w:szCs w:val="24"/>
        </w:rPr>
      </w:pPr>
    </w:p>
    <w:p w14:paraId="2A6DD85E" w14:textId="77777777" w:rsidR="00D7428C" w:rsidRPr="005B3902" w:rsidRDefault="00D7428C" w:rsidP="005B3902">
      <w:pPr>
        <w:spacing w:after="120"/>
        <w:jc w:val="center"/>
        <w:rPr>
          <w:rFonts w:ascii="Arial" w:hAnsi="Arial" w:cs="Arial"/>
          <w:sz w:val="24"/>
          <w:szCs w:val="24"/>
        </w:rPr>
      </w:pPr>
    </w:p>
    <w:p w14:paraId="53125029" w14:textId="7A5A4E27" w:rsidR="00D7428C" w:rsidRPr="005B3902" w:rsidRDefault="00D7428C" w:rsidP="005B3902">
      <w:pPr>
        <w:spacing w:after="120"/>
        <w:jc w:val="center"/>
        <w:rPr>
          <w:rFonts w:ascii="Arial" w:hAnsi="Arial" w:cs="Arial"/>
          <w:sz w:val="24"/>
          <w:szCs w:val="24"/>
        </w:rPr>
      </w:pPr>
      <w:r w:rsidRPr="005B3902">
        <w:rPr>
          <w:rFonts w:ascii="Arial" w:hAnsi="Arial" w:cs="Arial"/>
          <w:sz w:val="24"/>
          <w:szCs w:val="24"/>
        </w:rPr>
        <w:t>CONVENIO DE COLABORACIÓN PLURIANUAL PARA EL DESARROLLO DEL PROYECTO DE ACTIVIDADES Y SERVICIOS CON LA ENTIDAD</w:t>
      </w:r>
    </w:p>
    <w:p w14:paraId="009A0FB6" w14:textId="77777777" w:rsidR="00D7428C" w:rsidRPr="005B3902" w:rsidRDefault="00D7428C" w:rsidP="005B3902">
      <w:pPr>
        <w:spacing w:after="120"/>
        <w:jc w:val="center"/>
        <w:rPr>
          <w:rFonts w:ascii="Arial" w:hAnsi="Arial" w:cs="Arial"/>
          <w:sz w:val="24"/>
          <w:szCs w:val="24"/>
        </w:rPr>
      </w:pPr>
    </w:p>
    <w:p w14:paraId="3159724A" w14:textId="7FFC85E0" w:rsidR="00D7428C" w:rsidRPr="00972F45" w:rsidRDefault="00972F45" w:rsidP="005B3902">
      <w:pPr>
        <w:spacing w:after="120"/>
        <w:jc w:val="center"/>
        <w:rPr>
          <w:rFonts w:ascii="Arial" w:hAnsi="Arial" w:cs="Arial"/>
          <w:b/>
          <w:sz w:val="24"/>
          <w:szCs w:val="24"/>
        </w:rPr>
      </w:pPr>
      <w:r w:rsidRPr="00972F45">
        <w:rPr>
          <w:rFonts w:ascii="Arial" w:hAnsi="Arial" w:cs="Arial"/>
          <w:b/>
          <w:sz w:val="24"/>
          <w:szCs w:val="24"/>
        </w:rPr>
        <w:t>APREN</w:t>
      </w:r>
      <w:r w:rsidR="00586A30">
        <w:rPr>
          <w:rFonts w:ascii="Arial" w:hAnsi="Arial" w:cs="Arial"/>
          <w:b/>
          <w:sz w:val="24"/>
          <w:szCs w:val="24"/>
        </w:rPr>
        <w:t>EM</w:t>
      </w:r>
      <w:r w:rsidRPr="00972F45">
        <w:rPr>
          <w:rFonts w:ascii="Arial" w:hAnsi="Arial" w:cs="Arial"/>
          <w:b/>
          <w:sz w:val="24"/>
          <w:szCs w:val="24"/>
        </w:rPr>
        <w:t xml:space="preserve"> ASOCIACIÓN PARA LA INCLUSIÓN DE LAS PERSONAS DEL ESPECT</w:t>
      </w:r>
      <w:r w:rsidR="00586A30">
        <w:rPr>
          <w:rFonts w:ascii="Arial" w:hAnsi="Arial" w:cs="Arial"/>
          <w:b/>
          <w:sz w:val="24"/>
          <w:szCs w:val="24"/>
        </w:rPr>
        <w:t>RO</w:t>
      </w:r>
      <w:r w:rsidRPr="00972F45">
        <w:rPr>
          <w:rFonts w:ascii="Arial" w:hAnsi="Arial" w:cs="Arial"/>
          <w:b/>
          <w:sz w:val="24"/>
          <w:szCs w:val="24"/>
        </w:rPr>
        <w:t xml:space="preserve"> AUTISTA (APREN</w:t>
      </w:r>
      <w:r w:rsidR="00586A30">
        <w:rPr>
          <w:rFonts w:ascii="Arial" w:hAnsi="Arial" w:cs="Arial"/>
          <w:b/>
          <w:sz w:val="24"/>
          <w:szCs w:val="24"/>
        </w:rPr>
        <w:t>EM</w:t>
      </w:r>
      <w:r w:rsidRPr="00972F45">
        <w:rPr>
          <w:rFonts w:ascii="Arial" w:hAnsi="Arial" w:cs="Arial"/>
          <w:b/>
          <w:sz w:val="24"/>
          <w:szCs w:val="24"/>
        </w:rPr>
        <w:t xml:space="preserve"> AUTISMO ASOCIACIÓN)</w:t>
      </w:r>
    </w:p>
    <w:p w14:paraId="4F824B10" w14:textId="77777777" w:rsidR="00D7428C" w:rsidRPr="005B3902" w:rsidRDefault="00D7428C" w:rsidP="005B3902">
      <w:pPr>
        <w:pStyle w:val="Textoindependiente2"/>
        <w:spacing w:after="120"/>
        <w:rPr>
          <w:rFonts w:cs="Arial"/>
          <w:b/>
          <w:sz w:val="24"/>
          <w:szCs w:val="24"/>
        </w:rPr>
      </w:pPr>
    </w:p>
    <w:p w14:paraId="54868369" w14:textId="77777777" w:rsidR="00D7428C" w:rsidRPr="005B3902" w:rsidRDefault="00D7428C" w:rsidP="005B3902">
      <w:pPr>
        <w:pStyle w:val="Textoindependiente2"/>
        <w:spacing w:after="120"/>
        <w:jc w:val="both"/>
        <w:rPr>
          <w:rFonts w:cs="Arial"/>
          <w:b/>
          <w:sz w:val="24"/>
          <w:szCs w:val="24"/>
        </w:rPr>
      </w:pPr>
    </w:p>
    <w:p w14:paraId="476C262A" w14:textId="77777777" w:rsidR="00D7428C" w:rsidRPr="005B3902" w:rsidRDefault="00D7428C" w:rsidP="005B3902">
      <w:pPr>
        <w:pStyle w:val="Textoindependiente2"/>
        <w:spacing w:after="120"/>
        <w:jc w:val="both"/>
        <w:rPr>
          <w:rFonts w:cs="Arial"/>
          <w:b/>
          <w:sz w:val="24"/>
          <w:szCs w:val="24"/>
        </w:rPr>
      </w:pPr>
    </w:p>
    <w:p w14:paraId="1B00FCFD" w14:textId="77777777" w:rsidR="00D7428C" w:rsidRPr="005B3902" w:rsidRDefault="00D7428C" w:rsidP="005B3902">
      <w:pPr>
        <w:pStyle w:val="Textoindependiente2"/>
        <w:spacing w:after="120"/>
        <w:jc w:val="both"/>
        <w:rPr>
          <w:rFonts w:cs="Arial"/>
          <w:b/>
          <w:sz w:val="24"/>
          <w:szCs w:val="24"/>
        </w:rPr>
      </w:pPr>
    </w:p>
    <w:p w14:paraId="0FF646B0" w14:textId="77777777" w:rsidR="00D7428C" w:rsidRPr="005B3902" w:rsidRDefault="00D7428C" w:rsidP="005B3902">
      <w:pPr>
        <w:pStyle w:val="Textoindependiente2"/>
        <w:spacing w:after="120"/>
        <w:jc w:val="both"/>
        <w:rPr>
          <w:rFonts w:cs="Arial"/>
          <w:b/>
          <w:sz w:val="24"/>
          <w:szCs w:val="24"/>
        </w:rPr>
      </w:pPr>
    </w:p>
    <w:p w14:paraId="08302D9F" w14:textId="77777777" w:rsidR="00D7428C" w:rsidRPr="005B3902" w:rsidRDefault="00D7428C" w:rsidP="005B3902">
      <w:pPr>
        <w:pStyle w:val="Textoindependiente2"/>
        <w:spacing w:after="120"/>
        <w:jc w:val="both"/>
        <w:rPr>
          <w:rFonts w:cs="Arial"/>
          <w:b/>
          <w:sz w:val="24"/>
          <w:szCs w:val="24"/>
        </w:rPr>
      </w:pPr>
    </w:p>
    <w:p w14:paraId="3B52E4BC" w14:textId="77777777" w:rsidR="00D7428C" w:rsidRPr="005B3902" w:rsidRDefault="00D7428C" w:rsidP="005B3902">
      <w:pPr>
        <w:pStyle w:val="Textoindependiente2"/>
        <w:spacing w:after="120"/>
        <w:jc w:val="both"/>
        <w:rPr>
          <w:rFonts w:cs="Arial"/>
          <w:b/>
          <w:sz w:val="24"/>
          <w:szCs w:val="24"/>
        </w:rPr>
      </w:pPr>
    </w:p>
    <w:p w14:paraId="761DCE12" w14:textId="77777777" w:rsidR="00D7428C" w:rsidRPr="005B3902" w:rsidRDefault="00D7428C" w:rsidP="005B3902">
      <w:pPr>
        <w:pStyle w:val="Textoindependiente2"/>
        <w:spacing w:after="120"/>
        <w:jc w:val="both"/>
        <w:rPr>
          <w:rFonts w:cs="Arial"/>
          <w:b/>
          <w:sz w:val="24"/>
          <w:szCs w:val="24"/>
        </w:rPr>
      </w:pPr>
    </w:p>
    <w:p w14:paraId="70777735" w14:textId="77777777" w:rsidR="00D7428C" w:rsidRPr="005B3902" w:rsidRDefault="00D7428C" w:rsidP="005B3902">
      <w:pPr>
        <w:pStyle w:val="Textoindependiente2"/>
        <w:spacing w:after="120"/>
        <w:jc w:val="both"/>
        <w:rPr>
          <w:rFonts w:cs="Arial"/>
          <w:b/>
          <w:sz w:val="24"/>
          <w:szCs w:val="24"/>
        </w:rPr>
      </w:pPr>
    </w:p>
    <w:p w14:paraId="32251109" w14:textId="77777777" w:rsidR="00D7428C" w:rsidRPr="005B3902" w:rsidRDefault="00D7428C" w:rsidP="005B3902">
      <w:pPr>
        <w:pStyle w:val="Textoindependiente2"/>
        <w:spacing w:after="120"/>
        <w:jc w:val="both"/>
        <w:rPr>
          <w:rFonts w:cs="Arial"/>
          <w:b/>
          <w:sz w:val="24"/>
          <w:szCs w:val="24"/>
        </w:rPr>
      </w:pPr>
    </w:p>
    <w:p w14:paraId="530B4595" w14:textId="77777777" w:rsidR="00D7428C" w:rsidRPr="005B3902" w:rsidRDefault="00D7428C" w:rsidP="005B3902">
      <w:pPr>
        <w:pStyle w:val="Textoindependiente2"/>
        <w:spacing w:after="120"/>
        <w:jc w:val="both"/>
        <w:rPr>
          <w:rFonts w:cs="Arial"/>
          <w:b/>
          <w:sz w:val="24"/>
          <w:szCs w:val="24"/>
        </w:rPr>
      </w:pPr>
    </w:p>
    <w:p w14:paraId="7279519F" w14:textId="77777777" w:rsidR="00D7428C" w:rsidRPr="005B3902" w:rsidRDefault="00D7428C" w:rsidP="005B3902">
      <w:pPr>
        <w:pStyle w:val="Textoindependiente2"/>
        <w:spacing w:after="120"/>
        <w:jc w:val="both"/>
        <w:rPr>
          <w:rFonts w:cs="Arial"/>
          <w:b/>
          <w:sz w:val="24"/>
          <w:szCs w:val="24"/>
        </w:rPr>
      </w:pPr>
    </w:p>
    <w:p w14:paraId="333D4191" w14:textId="77777777" w:rsidR="00D7428C" w:rsidRPr="005B3902" w:rsidRDefault="00D7428C" w:rsidP="005B3902">
      <w:pPr>
        <w:pStyle w:val="Textoindependiente2"/>
        <w:spacing w:after="120"/>
        <w:jc w:val="both"/>
        <w:rPr>
          <w:rFonts w:cs="Arial"/>
          <w:b/>
          <w:sz w:val="24"/>
          <w:szCs w:val="24"/>
        </w:rPr>
      </w:pPr>
    </w:p>
    <w:p w14:paraId="50091471" w14:textId="77777777" w:rsidR="00D7428C" w:rsidRPr="005B3902" w:rsidRDefault="00D7428C" w:rsidP="005B3902">
      <w:pPr>
        <w:pStyle w:val="Textoindependiente2"/>
        <w:spacing w:after="120"/>
        <w:jc w:val="both"/>
        <w:rPr>
          <w:rFonts w:cs="Arial"/>
          <w:b/>
          <w:sz w:val="24"/>
          <w:szCs w:val="24"/>
        </w:rPr>
      </w:pPr>
    </w:p>
    <w:p w14:paraId="0A2BF558" w14:textId="77777777" w:rsidR="00251274" w:rsidRPr="005B3902" w:rsidRDefault="00251274" w:rsidP="005B3902">
      <w:pPr>
        <w:spacing w:after="120"/>
        <w:jc w:val="both"/>
        <w:rPr>
          <w:rFonts w:ascii="Arial" w:hAnsi="Arial" w:cs="Arial"/>
          <w:b/>
          <w:sz w:val="24"/>
          <w:szCs w:val="24"/>
        </w:rPr>
      </w:pPr>
      <w:r w:rsidRPr="005B3902">
        <w:rPr>
          <w:rFonts w:ascii="Arial" w:hAnsi="Arial" w:cs="Arial"/>
          <w:sz w:val="24"/>
          <w:szCs w:val="24"/>
        </w:rPr>
        <w:t xml:space="preserve">Periodo de vigencia del convenio: </w:t>
      </w:r>
      <w:r w:rsidRPr="005B3902">
        <w:rPr>
          <w:rFonts w:ascii="Arial" w:hAnsi="Arial" w:cs="Arial"/>
          <w:b/>
          <w:sz w:val="24"/>
          <w:szCs w:val="24"/>
        </w:rPr>
        <w:t>2024-2027</w:t>
      </w:r>
    </w:p>
    <w:p w14:paraId="08EBE073" w14:textId="157905CE" w:rsidR="00251274" w:rsidRPr="005B3902" w:rsidRDefault="00251274" w:rsidP="005B3902">
      <w:pPr>
        <w:spacing w:after="120"/>
        <w:jc w:val="both"/>
        <w:rPr>
          <w:rFonts w:ascii="Arial" w:hAnsi="Arial" w:cs="Arial"/>
          <w:b/>
          <w:sz w:val="24"/>
          <w:szCs w:val="24"/>
        </w:rPr>
      </w:pPr>
      <w:r w:rsidRPr="005B3902">
        <w:rPr>
          <w:rFonts w:ascii="Arial" w:hAnsi="Arial" w:cs="Arial"/>
          <w:sz w:val="24"/>
          <w:szCs w:val="24"/>
        </w:rPr>
        <w:t xml:space="preserve">Ámbito de Acción de Gobierno: </w:t>
      </w:r>
      <w:r w:rsidR="00254B38">
        <w:rPr>
          <w:rFonts w:ascii="Arial" w:hAnsi="Arial" w:cs="Arial"/>
          <w:b/>
          <w:sz w:val="24"/>
          <w:szCs w:val="24"/>
        </w:rPr>
        <w:t>Ciclos de Vida y Ciudad de Derechos</w:t>
      </w:r>
    </w:p>
    <w:p w14:paraId="5C0E49DB" w14:textId="416F3C15" w:rsidR="00251274" w:rsidRPr="005B3902" w:rsidRDefault="00251274" w:rsidP="005B3902">
      <w:pPr>
        <w:spacing w:after="120"/>
        <w:jc w:val="both"/>
        <w:rPr>
          <w:rFonts w:ascii="Arial" w:hAnsi="Arial" w:cs="Arial"/>
          <w:b/>
          <w:sz w:val="24"/>
          <w:szCs w:val="24"/>
        </w:rPr>
      </w:pPr>
      <w:r w:rsidRPr="005B3902">
        <w:rPr>
          <w:rFonts w:ascii="Arial" w:hAnsi="Arial" w:cs="Arial"/>
          <w:sz w:val="24"/>
          <w:szCs w:val="24"/>
        </w:rPr>
        <w:t xml:space="preserve">Servicio: </w:t>
      </w:r>
      <w:r w:rsidR="00254B38">
        <w:rPr>
          <w:rFonts w:ascii="Arial" w:hAnsi="Arial" w:cs="Arial"/>
          <w:b/>
          <w:sz w:val="24"/>
          <w:szCs w:val="24"/>
        </w:rPr>
        <w:t>Derechos Social</w:t>
      </w:r>
      <w:r w:rsidR="00586A30">
        <w:rPr>
          <w:rFonts w:ascii="Arial" w:hAnsi="Arial" w:cs="Arial"/>
          <w:b/>
          <w:sz w:val="24"/>
          <w:szCs w:val="24"/>
        </w:rPr>
        <w:t>es</w:t>
      </w:r>
    </w:p>
    <w:p w14:paraId="1044FBC9" w14:textId="126981A4" w:rsidR="00251274" w:rsidRPr="005B3902" w:rsidRDefault="00251274" w:rsidP="005B3902">
      <w:pPr>
        <w:spacing w:after="120"/>
        <w:jc w:val="both"/>
        <w:rPr>
          <w:rFonts w:ascii="Arial" w:hAnsi="Arial" w:cs="Arial"/>
          <w:sz w:val="24"/>
          <w:szCs w:val="24"/>
        </w:rPr>
      </w:pPr>
      <w:r w:rsidRPr="005B3902">
        <w:rPr>
          <w:rFonts w:ascii="Arial" w:hAnsi="Arial" w:cs="Arial"/>
          <w:sz w:val="24"/>
          <w:szCs w:val="24"/>
        </w:rPr>
        <w:t xml:space="preserve">Núm. de expediente: </w:t>
      </w:r>
      <w:r w:rsidRPr="005B3902">
        <w:rPr>
          <w:rFonts w:ascii="Arial" w:hAnsi="Arial" w:cs="Arial"/>
          <w:b/>
          <w:sz w:val="24"/>
          <w:szCs w:val="24"/>
        </w:rPr>
        <w:t>2024/2134/2244</w:t>
      </w:r>
    </w:p>
    <w:p w14:paraId="633CA2CF" w14:textId="77777777" w:rsidR="00816641" w:rsidRPr="005B3902" w:rsidRDefault="00816641" w:rsidP="005B3902">
      <w:pPr>
        <w:spacing w:after="120"/>
        <w:jc w:val="both"/>
        <w:rPr>
          <w:rFonts w:ascii="Arial" w:hAnsi="Arial" w:cs="Arial"/>
          <w:sz w:val="22"/>
          <w:szCs w:val="22"/>
        </w:rPr>
      </w:pPr>
    </w:p>
    <w:p w14:paraId="283ED2AA" w14:textId="77777777" w:rsidR="00816641" w:rsidRPr="005B3902" w:rsidRDefault="00816641" w:rsidP="005B3902">
      <w:pPr>
        <w:spacing w:after="120"/>
        <w:jc w:val="both"/>
        <w:rPr>
          <w:rFonts w:ascii="Arial" w:hAnsi="Arial" w:cs="Arial"/>
          <w:sz w:val="22"/>
          <w:szCs w:val="22"/>
        </w:rPr>
      </w:pPr>
    </w:p>
    <w:p w14:paraId="0D249A14" w14:textId="77777777" w:rsidR="00816641" w:rsidRPr="005B3902" w:rsidRDefault="00816641" w:rsidP="005B3902">
      <w:pPr>
        <w:spacing w:after="120"/>
        <w:jc w:val="both"/>
        <w:rPr>
          <w:rFonts w:ascii="Arial" w:hAnsi="Arial" w:cs="Arial"/>
          <w:sz w:val="22"/>
          <w:szCs w:val="22"/>
        </w:rPr>
      </w:pPr>
    </w:p>
    <w:p w14:paraId="5037AE55" w14:textId="48FC470F" w:rsidR="00811164" w:rsidRPr="005B3902" w:rsidRDefault="00811164" w:rsidP="005B3902">
      <w:pPr>
        <w:spacing w:after="120"/>
        <w:jc w:val="both"/>
        <w:rPr>
          <w:rFonts w:ascii="Arial" w:hAnsi="Arial" w:cs="Arial"/>
          <w:sz w:val="22"/>
          <w:szCs w:val="22"/>
        </w:rPr>
      </w:pPr>
      <w:r w:rsidRPr="005B3902">
        <w:rPr>
          <w:rFonts w:ascii="Arial" w:hAnsi="Arial" w:cs="Arial"/>
          <w:b/>
          <w:sz w:val="22"/>
          <w:szCs w:val="22"/>
        </w:rPr>
        <w:t>CONVENIO DE COLABORACIÓN PARA EL DESARROLLO DEL PROYECTO DE ACTIVIDADES Y SERVICIOS CON LA ENTIDAD APRENDEMOS ASOCIACIÓN PARA LA INCLUSIÓN DE LAS PERSONAS DEL ESPECTÁCULO AUTISTA (APREN</w:t>
      </w:r>
      <w:r w:rsidR="00586A30">
        <w:rPr>
          <w:rFonts w:ascii="Arial" w:hAnsi="Arial" w:cs="Arial"/>
          <w:b/>
          <w:sz w:val="22"/>
          <w:szCs w:val="22"/>
        </w:rPr>
        <w:t xml:space="preserve">EM </w:t>
      </w:r>
      <w:r w:rsidRPr="005B3902">
        <w:rPr>
          <w:rFonts w:ascii="Arial" w:hAnsi="Arial" w:cs="Arial"/>
          <w:b/>
          <w:sz w:val="22"/>
          <w:szCs w:val="22"/>
        </w:rPr>
        <w:t>AUTISMO ASOCIACIÓN) PARA EL PERIODO 2024 - 2027</w:t>
      </w:r>
      <w:bookmarkStart w:id="0" w:name="_Hlk167884185"/>
      <w:bookmarkEnd w:id="0"/>
    </w:p>
    <w:p w14:paraId="291C1E0F" w14:textId="77777777" w:rsidR="00E01927" w:rsidRPr="005B3902" w:rsidRDefault="00E01927" w:rsidP="005B3902">
      <w:pPr>
        <w:pStyle w:val="Textoindependiente2"/>
        <w:spacing w:after="120"/>
        <w:jc w:val="both"/>
        <w:rPr>
          <w:rFonts w:cs="Arial"/>
          <w:sz w:val="22"/>
          <w:szCs w:val="22"/>
        </w:rPr>
      </w:pPr>
    </w:p>
    <w:p w14:paraId="36B9FD45" w14:textId="77777777" w:rsidR="00D7428C" w:rsidRPr="005B3902" w:rsidRDefault="00D7428C" w:rsidP="005B3902">
      <w:pPr>
        <w:spacing w:after="120"/>
        <w:jc w:val="both"/>
        <w:rPr>
          <w:rFonts w:ascii="Arial" w:hAnsi="Arial" w:cs="Arial"/>
          <w:sz w:val="22"/>
          <w:szCs w:val="22"/>
        </w:rPr>
      </w:pPr>
      <w:r w:rsidRPr="005B3902">
        <w:rPr>
          <w:rFonts w:ascii="Arial" w:hAnsi="Arial" w:cs="Arial"/>
          <w:sz w:val="22"/>
          <w:szCs w:val="22"/>
        </w:rPr>
        <w:t>En la Vila d'Esplugues de Llobregat, en la fecha que consta en la última de las firmas electrónicas de las partes intervinientes.</w:t>
      </w:r>
    </w:p>
    <w:p w14:paraId="1836060D" w14:textId="77777777" w:rsidR="00A61CAD" w:rsidRPr="005B3902" w:rsidRDefault="00A61CAD" w:rsidP="005B3902">
      <w:pPr>
        <w:spacing w:after="120"/>
        <w:jc w:val="both"/>
        <w:rPr>
          <w:rFonts w:ascii="Arial" w:hAnsi="Arial" w:cs="Arial"/>
          <w:sz w:val="22"/>
          <w:szCs w:val="22"/>
        </w:rPr>
      </w:pPr>
      <w:r w:rsidRPr="005B3902">
        <w:rPr>
          <w:rFonts w:ascii="Arial" w:hAnsi="Arial" w:cs="Arial"/>
          <w:sz w:val="22"/>
          <w:szCs w:val="22"/>
        </w:rPr>
        <w:t xml:space="preserve"> </w:t>
      </w:r>
    </w:p>
    <w:p w14:paraId="6B92ED39" w14:textId="0F494DF7" w:rsidR="00A61CAD" w:rsidRPr="005B3902" w:rsidRDefault="00A61CAD" w:rsidP="005B3902">
      <w:pPr>
        <w:pStyle w:val="Ttulo3"/>
        <w:spacing w:before="0" w:after="120"/>
        <w:jc w:val="both"/>
        <w:rPr>
          <w:sz w:val="22"/>
          <w:szCs w:val="22"/>
        </w:rPr>
      </w:pPr>
      <w:r w:rsidRPr="005B3902">
        <w:rPr>
          <w:sz w:val="22"/>
          <w:szCs w:val="22"/>
        </w:rPr>
        <w:t xml:space="preserve">R E U N I </w:t>
      </w:r>
      <w:r w:rsidR="00586A30">
        <w:rPr>
          <w:sz w:val="22"/>
          <w:szCs w:val="22"/>
        </w:rPr>
        <w:t xml:space="preserve">D O </w:t>
      </w:r>
      <w:r w:rsidRPr="005B3902">
        <w:rPr>
          <w:sz w:val="22"/>
          <w:szCs w:val="22"/>
        </w:rPr>
        <w:t>S</w:t>
      </w:r>
    </w:p>
    <w:p w14:paraId="63B1F765" w14:textId="6B2CEEFC" w:rsidR="00811164" w:rsidRPr="005B3902" w:rsidRDefault="00811164" w:rsidP="005B3902">
      <w:pPr>
        <w:pStyle w:val="Textoindependiente"/>
        <w:jc w:val="both"/>
        <w:rPr>
          <w:rFonts w:ascii="Arial" w:hAnsi="Arial" w:cs="Arial"/>
          <w:sz w:val="22"/>
          <w:szCs w:val="22"/>
        </w:rPr>
      </w:pPr>
      <w:r w:rsidRPr="005B3902">
        <w:rPr>
          <w:rFonts w:ascii="Arial" w:hAnsi="Arial" w:cs="Arial"/>
          <w:sz w:val="22"/>
          <w:szCs w:val="22"/>
        </w:rPr>
        <w:t xml:space="preserve">De una parte, </w:t>
      </w:r>
      <w:r w:rsidR="006D1384">
        <w:rPr>
          <w:rFonts w:ascii="Arial" w:hAnsi="Arial" w:cs="Arial"/>
          <w:sz w:val="22"/>
          <w:szCs w:val="22"/>
        </w:rPr>
        <w:t>el</w:t>
      </w:r>
      <w:r w:rsidRPr="005B3902">
        <w:rPr>
          <w:rFonts w:ascii="Arial" w:hAnsi="Arial" w:cs="Arial"/>
          <w:sz w:val="22"/>
          <w:szCs w:val="22"/>
        </w:rPr>
        <w:t xml:space="preserve"> Alcalde Eduard Sanz , alcalde-presidente del Ayuntamiento de Esplugues de Llobregat, representante a esta Corporación en virtud de las facultades conferidas por el artículo 21 de la Ley de Bases de Régimen Local, asistida por D. Pedro Carmona Pérez, Secretario de este Ayuntamiento.</w:t>
      </w:r>
    </w:p>
    <w:p w14:paraId="144FEE74" w14:textId="22F0BE9E" w:rsidR="00651C52" w:rsidRPr="00D313CD" w:rsidRDefault="00651C52" w:rsidP="00D313CD">
      <w:pPr>
        <w:autoSpaceDE w:val="0"/>
        <w:autoSpaceDN w:val="0"/>
        <w:adjustRightInd w:val="0"/>
        <w:jc w:val="both"/>
        <w:rPr>
          <w:rFonts w:ascii="Arial" w:hAnsi="Arial" w:cs="Arial"/>
          <w:sz w:val="22"/>
          <w:szCs w:val="22"/>
          <w:lang w:eastAsia="ca-ES"/>
        </w:rPr>
      </w:pPr>
      <w:r w:rsidRPr="00D313CD">
        <w:rPr>
          <w:rFonts w:ascii="Arial" w:hAnsi="Arial" w:cs="Arial"/>
          <w:sz w:val="22"/>
          <w:szCs w:val="22"/>
        </w:rPr>
        <w:t xml:space="preserve">Por otra parte, la Sra. </w:t>
      </w:r>
      <w:r w:rsidR="00D313CD" w:rsidRPr="00D313CD">
        <w:rPr>
          <w:rFonts w:ascii="Arial" w:hAnsi="Arial" w:cs="Arial"/>
          <w:sz w:val="22"/>
          <w:szCs w:val="22"/>
          <w:shd w:val="clear" w:color="auto" w:fill="FFFFFF"/>
        </w:rPr>
        <w:t>Montserrat Heredia Aguilera</w:t>
      </w:r>
      <w:r w:rsidR="00FC7738" w:rsidRPr="00D313CD">
        <w:rPr>
          <w:rFonts w:ascii="Arial" w:hAnsi="Arial" w:cs="Arial"/>
          <w:sz w:val="22"/>
          <w:szCs w:val="22"/>
          <w:lang w:eastAsia="ca-ES"/>
        </w:rPr>
        <w:t>, con DNI ***</w:t>
      </w:r>
      <w:r w:rsidR="00D313CD" w:rsidRPr="00D313CD">
        <w:rPr>
          <w:rFonts w:ascii="Arial" w:hAnsi="Arial" w:cs="Arial"/>
          <w:sz w:val="22"/>
          <w:szCs w:val="22"/>
          <w:shd w:val="clear" w:color="auto" w:fill="FFFFFF"/>
        </w:rPr>
        <w:t>9784</w:t>
      </w:r>
      <w:r w:rsidR="00FC7738" w:rsidRPr="00D313CD">
        <w:rPr>
          <w:rFonts w:ascii="Arial" w:hAnsi="Arial" w:cs="Arial"/>
          <w:sz w:val="22"/>
          <w:szCs w:val="22"/>
          <w:lang w:eastAsia="ca-ES"/>
        </w:rPr>
        <w:t>**, presidenta de la Entidad Aprendemos Autisme Associació, con domicilio social en la calle Consell de Cent, 616 (local) de Barcelona, y con NIF G64177421.</w:t>
      </w:r>
    </w:p>
    <w:p w14:paraId="76C615E5" w14:textId="77777777" w:rsidR="00D313CD" w:rsidRPr="00D313CD" w:rsidRDefault="00D313CD" w:rsidP="005B3902">
      <w:pPr>
        <w:pStyle w:val="DWStyle"/>
        <w:spacing w:after="120" w:line="240" w:lineRule="auto"/>
        <w:rPr>
          <w:rFonts w:ascii="Arial" w:hAnsi="Arial" w:cs="Arial"/>
          <w:sz w:val="22"/>
          <w:szCs w:val="22"/>
        </w:rPr>
      </w:pPr>
    </w:p>
    <w:p w14:paraId="74713504" w14:textId="58D82311" w:rsidR="00811164" w:rsidRPr="005B3902" w:rsidRDefault="00811164" w:rsidP="005B3902">
      <w:pPr>
        <w:pStyle w:val="DWStyle"/>
        <w:spacing w:after="120" w:line="240" w:lineRule="auto"/>
        <w:rPr>
          <w:rFonts w:ascii="Arial" w:hAnsi="Arial" w:cs="Arial"/>
          <w:sz w:val="22"/>
          <w:szCs w:val="22"/>
        </w:rPr>
      </w:pPr>
      <w:r w:rsidRPr="00D313CD">
        <w:rPr>
          <w:rFonts w:ascii="Arial" w:hAnsi="Arial" w:cs="Arial"/>
          <w:sz w:val="22"/>
          <w:szCs w:val="22"/>
        </w:rPr>
        <w:t>Ambas partes se reconocen, recíprocamente, capacidad y competencia para la firma del presente convenio, y en su virtud,</w:t>
      </w:r>
    </w:p>
    <w:p w14:paraId="360BC647" w14:textId="77777777" w:rsidR="00A61CAD" w:rsidRPr="005B3902" w:rsidRDefault="00A61CAD" w:rsidP="005B3902">
      <w:pPr>
        <w:spacing w:after="120"/>
        <w:ind w:firstLine="708"/>
        <w:jc w:val="both"/>
        <w:rPr>
          <w:rFonts w:ascii="Arial" w:hAnsi="Arial" w:cs="Arial"/>
          <w:sz w:val="22"/>
          <w:szCs w:val="22"/>
        </w:rPr>
      </w:pPr>
    </w:p>
    <w:p w14:paraId="7CC253F4" w14:textId="77777777" w:rsidR="00A61CAD" w:rsidRPr="005B3902" w:rsidRDefault="00A61CAD" w:rsidP="005B3902">
      <w:pPr>
        <w:pStyle w:val="Ttulo2"/>
        <w:spacing w:before="0" w:after="120"/>
        <w:jc w:val="both"/>
        <w:rPr>
          <w:bCs w:val="0"/>
          <w:i w:val="0"/>
          <w:sz w:val="22"/>
          <w:szCs w:val="22"/>
        </w:rPr>
      </w:pPr>
      <w:r w:rsidRPr="005B3902">
        <w:rPr>
          <w:bCs w:val="0"/>
          <w:i w:val="0"/>
          <w:sz w:val="22"/>
          <w:szCs w:val="22"/>
        </w:rPr>
        <w:t>MANIFIESTAN</w:t>
      </w:r>
    </w:p>
    <w:p w14:paraId="40C935BF" w14:textId="77777777" w:rsidR="00C41F7A" w:rsidRPr="005B3902" w:rsidRDefault="00C41F7A" w:rsidP="005B3902">
      <w:pPr>
        <w:pStyle w:val="Prrafodelista"/>
        <w:numPr>
          <w:ilvl w:val="0"/>
          <w:numId w:val="8"/>
        </w:numPr>
        <w:suppressAutoHyphens/>
        <w:autoSpaceDE w:val="0"/>
        <w:autoSpaceDN w:val="0"/>
        <w:adjustRightInd w:val="0"/>
        <w:spacing w:after="120" w:line="240" w:lineRule="auto"/>
        <w:ind w:left="426" w:hanging="426"/>
        <w:jc w:val="both"/>
        <w:rPr>
          <w:rFonts w:ascii="Arial" w:hAnsi="Arial" w:cs="Arial"/>
          <w:lang w:val="ca-ES"/>
        </w:rPr>
      </w:pPr>
      <w:r w:rsidRPr="005B3902">
        <w:rPr>
          <w:rFonts w:ascii="Arial" w:hAnsi="Arial" w:cs="Arial"/>
          <w:lang w:eastAsia="ca-ES"/>
        </w:rPr>
        <w:t>Es voluntad del Ayuntamiento de Esplugues de Llobregat1 promover y fomentar la inclusión social y la igualdad de oportunidades para todos de conformidad con el Real Decreto Legislativo 1/2013, de 29 de noviembre, por el que se aprueba el Texto Refundido de la Ley General de los Derechos de las personas con discapacidad y su inclusión social. En este sentido fomenta la realización de acciones, proyectos y servicios que tengan como finalidad la mejora de la calidad de vida de las personas con diversidad funcional y sus familias.</w:t>
      </w:r>
    </w:p>
    <w:p w14:paraId="70F158AE" w14:textId="77777777" w:rsidR="00C41F7A" w:rsidRPr="005B3902" w:rsidRDefault="00293583" w:rsidP="005B3902">
      <w:pPr>
        <w:pStyle w:val="DWStyle"/>
        <w:numPr>
          <w:ilvl w:val="0"/>
          <w:numId w:val="8"/>
        </w:numPr>
        <w:suppressAutoHyphens/>
        <w:spacing w:after="120" w:line="240" w:lineRule="auto"/>
        <w:ind w:left="426" w:hanging="426"/>
        <w:rPr>
          <w:rFonts w:ascii="Arial" w:hAnsi="Arial" w:cs="Arial"/>
          <w:sz w:val="22"/>
          <w:szCs w:val="22"/>
        </w:rPr>
      </w:pPr>
      <w:r w:rsidRPr="005B3902">
        <w:rPr>
          <w:rFonts w:ascii="Arial" w:hAnsi="Arial" w:cs="Arial"/>
          <w:sz w:val="22"/>
          <w:szCs w:val="22"/>
        </w:rPr>
        <w:t>El Ayuntamiento tiene interés en colaborar con las entidades culturales sin ánimo de lucro y con incidencia social y cultural, especialmente con aquellas que desarrollan proyectos que promueven la cohesión y dinamización sociales, que complementen o coadyuven a la consecución de las competencias locales.</w:t>
      </w:r>
      <w:bookmarkStart w:id="1" w:name="_Hlk172212014"/>
      <w:bookmarkEnd w:id="1"/>
    </w:p>
    <w:p w14:paraId="0395E0B5" w14:textId="0B5FB00B" w:rsidR="00C41F7A" w:rsidRPr="005B3902" w:rsidRDefault="00C41F7A" w:rsidP="005B3902">
      <w:pPr>
        <w:pStyle w:val="DWStyle"/>
        <w:numPr>
          <w:ilvl w:val="0"/>
          <w:numId w:val="8"/>
        </w:numPr>
        <w:suppressAutoHyphens/>
        <w:spacing w:after="120" w:line="240" w:lineRule="auto"/>
        <w:ind w:left="426" w:hanging="426"/>
        <w:rPr>
          <w:rFonts w:ascii="Arial" w:hAnsi="Arial" w:cs="Arial"/>
          <w:sz w:val="22"/>
          <w:szCs w:val="22"/>
        </w:rPr>
      </w:pPr>
      <w:r w:rsidRPr="005B3902">
        <w:rPr>
          <w:rFonts w:ascii="Arial" w:hAnsi="Arial" w:cs="Arial"/>
          <w:sz w:val="22"/>
          <w:szCs w:val="22"/>
        </w:rPr>
        <w:t xml:space="preserve">Que el Plan de Actuación Municipal del Ayuntamiento de Esplugues de Ll., 2023-2027, establece en la Línea 1. Inclusión Social, oportunidad para todos. Poner fin a la pobreza en todas las formas, la Medida de gobierno. 1.3.Seguimiento el plan de Actuación para personas con diversidad funcional; y en la Línea 5. Espacio público y equipamientos de calidad, garantía de cohesión social, la Medida de gobierno 5.1. Mejora de la accesibilidad y la movilidad en las calles de nuestra ciudad. Y se describen acciones especificas dirigidas a la inclusión social y a la mejora de la accesibilidad y de la calidad de vida de las personas con diversidad funcional. </w:t>
      </w:r>
    </w:p>
    <w:p w14:paraId="69C73790" w14:textId="77E32DE6" w:rsidR="00651C52" w:rsidRPr="005B3902" w:rsidRDefault="00293583" w:rsidP="005B3902">
      <w:pPr>
        <w:numPr>
          <w:ilvl w:val="0"/>
          <w:numId w:val="8"/>
        </w:numPr>
        <w:spacing w:after="120"/>
        <w:jc w:val="both"/>
        <w:rPr>
          <w:rFonts w:ascii="Arial" w:hAnsi="Arial" w:cs="Arial"/>
          <w:bCs/>
          <w:sz w:val="22"/>
          <w:szCs w:val="22"/>
        </w:rPr>
      </w:pPr>
      <w:r w:rsidRPr="005B3902">
        <w:rPr>
          <w:rFonts w:ascii="Arial" w:hAnsi="Arial" w:cs="Arial"/>
          <w:bCs/>
          <w:sz w:val="22"/>
          <w:szCs w:val="22"/>
        </w:rPr>
        <w:lastRenderedPageBreak/>
        <w:t>Que el vigente Plan estratégico de subvenciones del Ayuntamiento de Esplugues de Llobregat vigente, se orienta a la consecución de la ciudad que Esplugues quiere ser: una ciudad inclusiva, ciudad sostenible y ciudad inteligente. En este sentido, es especialmente significativa la colaboración con el asociacionismo local en la consecución del objetivo general 5: "Promover acciones, actividades y comportamientos colectivos que repercutan en la calidad del espacio público y de los equipamientos, incrementando la cohesión social".</w:t>
      </w:r>
    </w:p>
    <w:p w14:paraId="429C4D67" w14:textId="522035C4" w:rsidR="00664EB2" w:rsidRPr="00911C08" w:rsidRDefault="00702748" w:rsidP="00911C08">
      <w:pPr>
        <w:pStyle w:val="Textoindependiente2"/>
        <w:numPr>
          <w:ilvl w:val="0"/>
          <w:numId w:val="8"/>
        </w:numPr>
        <w:spacing w:after="120"/>
        <w:jc w:val="both"/>
        <w:rPr>
          <w:bCs/>
          <w:sz w:val="22"/>
          <w:szCs w:val="22"/>
        </w:rPr>
      </w:pPr>
      <w:r w:rsidRPr="00911C08">
        <w:rPr>
          <w:rFonts w:cs="Arial"/>
          <w:bCs/>
          <w:sz w:val="22"/>
          <w:szCs w:val="22"/>
        </w:rPr>
        <w:t xml:space="preserve">Que la Entidad (APRENDEMOS AUTISMO ASOCIACIÓN </w:t>
      </w:r>
      <w:r w:rsidRPr="00911C08">
        <w:rPr>
          <w:rFonts w:cs="Arial"/>
          <w:bCs/>
          <w:sz w:val="22"/>
          <w:szCs w:val="22"/>
        </w:rPr>
        <w:footnoteReference w:id="1"/>
      </w:r>
      <w:r w:rsidRPr="00911C08">
        <w:rPr>
          <w:rFonts w:cs="Arial"/>
          <w:bCs/>
          <w:sz w:val="22"/>
          <w:szCs w:val="22"/>
        </w:rPr>
        <w:t xml:space="preserve">  tiene una finalidad social, sin ánimo de lucro. </w:t>
      </w:r>
      <w:r w:rsidR="00911C08" w:rsidRPr="00911C08">
        <w:rPr>
          <w:bCs/>
          <w:sz w:val="22"/>
          <w:szCs w:val="22"/>
        </w:rPr>
        <w:t xml:space="preserve">La Entidad se fundó en el año 2006 por iniciativa de un colectivo de familias con el objetivo de defender los derechos sus hijas e hijas, y de sensibilizar sobre la realidad del Autismo. Su misión es defender los derechos de las personas con Trastorno del Espectro Autista (TEA) y promover su inclusión escolar, laboral y social, para mejorar su calidad de vida. La Entidad lleva a cabo diversas iniciativas, proyectos y servicios para favorecer la inclusión de las personas con TEA y sus familias, y ha impulsado el despliegue de recursos y servicios específicos que se adapten a las necesidades y realidad de cada territorio en colaboración con los agentes locales... </w:t>
      </w:r>
      <w:r w:rsidR="00EF7D04" w:rsidRPr="00911C08">
        <w:rPr>
          <w:rFonts w:cs="Arial"/>
          <w:bCs/>
          <w:sz w:val="22"/>
          <w:szCs w:val="22"/>
          <w:lang w:eastAsia="ca-ES"/>
        </w:rPr>
        <w:t>La entidad participa, conjuntamente con el resto de entidades del ámbito de personas con diversidad funcional del municipio, en la programación y desarrollo de actividades de sensibilización dirigidas a la ciudadanía.</w:t>
      </w:r>
    </w:p>
    <w:p w14:paraId="2F19EE4B" w14:textId="38216F5F" w:rsidR="00602EDA" w:rsidRPr="005B3902" w:rsidRDefault="00602EDA" w:rsidP="005B3902">
      <w:pPr>
        <w:pStyle w:val="Prrafodelista"/>
        <w:numPr>
          <w:ilvl w:val="0"/>
          <w:numId w:val="8"/>
        </w:numPr>
        <w:autoSpaceDE w:val="0"/>
        <w:autoSpaceDN w:val="0"/>
        <w:adjustRightInd w:val="0"/>
        <w:spacing w:after="120" w:line="240" w:lineRule="auto"/>
        <w:jc w:val="both"/>
        <w:rPr>
          <w:rFonts w:ascii="Arial" w:hAnsi="Arial" w:cs="Arial"/>
          <w:lang w:val="ca-ES" w:eastAsia="ca-ES"/>
        </w:rPr>
      </w:pPr>
      <w:r w:rsidRPr="005B3902">
        <w:rPr>
          <w:rFonts w:ascii="Arial" w:hAnsi="Arial" w:cs="Arial"/>
          <w:lang w:eastAsia="ca-ES"/>
        </w:rPr>
        <w:t>La Entidad desarrolla acciones de interés por el Ayuntamiento, llevando a cabo actuaciones orientadas a promover la defensa de los derechos y la dignidad de las personas con trastorno del espectro autista a través de su integración social.</w:t>
      </w:r>
    </w:p>
    <w:p w14:paraId="520B1825" w14:textId="719E262F" w:rsidR="00602EDA" w:rsidRPr="005B3902" w:rsidRDefault="00602EDA" w:rsidP="005B3902">
      <w:pPr>
        <w:pStyle w:val="Prrafodelista"/>
        <w:numPr>
          <w:ilvl w:val="0"/>
          <w:numId w:val="8"/>
        </w:numPr>
        <w:autoSpaceDE w:val="0"/>
        <w:autoSpaceDN w:val="0"/>
        <w:adjustRightInd w:val="0"/>
        <w:spacing w:after="120" w:line="240" w:lineRule="auto"/>
        <w:jc w:val="both"/>
        <w:rPr>
          <w:rFonts w:ascii="Arial" w:hAnsi="Arial" w:cs="Arial"/>
          <w:lang w:val="ca-ES" w:eastAsia="ca-ES"/>
        </w:rPr>
      </w:pPr>
      <w:r w:rsidRPr="005B3902">
        <w:rPr>
          <w:rFonts w:ascii="Arial" w:hAnsi="Arial" w:cs="Arial"/>
          <w:lang w:eastAsia="ca-ES"/>
        </w:rPr>
        <w:t>El Ayuntamiento de Esplugues de Llobregat valora positivamente el trabajo realizado hasta ahora por la Entidad y reconoce la dedicación y el esfuerzo de sus miembros que han hecho posible cumplir los objetivos fijados en su proyecto.</w:t>
      </w:r>
    </w:p>
    <w:p w14:paraId="0055B2F0" w14:textId="2DCB6EAB" w:rsidR="006E0D69" w:rsidRPr="005B3902" w:rsidRDefault="006E0D69" w:rsidP="005B3902">
      <w:pPr>
        <w:pStyle w:val="Prrafodelista"/>
        <w:spacing w:after="120" w:line="240" w:lineRule="auto"/>
        <w:jc w:val="both"/>
        <w:rPr>
          <w:rFonts w:ascii="Arial" w:hAnsi="Arial" w:cs="Arial"/>
          <w:lang w:val="ca-ES" w:eastAsia="ca-ES"/>
        </w:rPr>
      </w:pPr>
      <w:r w:rsidRPr="005B3902">
        <w:rPr>
          <w:rFonts w:ascii="Arial" w:hAnsi="Arial" w:cs="Arial"/>
          <w:lang w:eastAsia="ca-ES"/>
        </w:rPr>
        <w:t xml:space="preserve">Por esta razón y considerando positivamente el/los proyecto/s presentado/s, ambas partes expresan su voluntad de mantener las relaciones existentes hasta ahora, para facilitar la máxima eficacia, continuidad y estabilidad en el trabajo de la Entidad.  </w:t>
      </w:r>
    </w:p>
    <w:p w14:paraId="02BFA583" w14:textId="245A6D62" w:rsidR="00602EDA" w:rsidRPr="005B3902" w:rsidRDefault="00602EDA" w:rsidP="005B3902">
      <w:pPr>
        <w:pStyle w:val="Prrafodelista"/>
        <w:numPr>
          <w:ilvl w:val="0"/>
          <w:numId w:val="8"/>
        </w:numPr>
        <w:autoSpaceDE w:val="0"/>
        <w:autoSpaceDN w:val="0"/>
        <w:adjustRightInd w:val="0"/>
        <w:spacing w:after="120" w:line="240" w:lineRule="auto"/>
        <w:jc w:val="both"/>
        <w:rPr>
          <w:rFonts w:ascii="Arial" w:hAnsi="Arial" w:cs="Arial"/>
          <w:lang w:val="ca-ES" w:eastAsia="ca-ES"/>
        </w:rPr>
      </w:pPr>
      <w:r w:rsidRPr="005B3902">
        <w:rPr>
          <w:rFonts w:ascii="Arial" w:hAnsi="Arial" w:cs="Arial"/>
          <w:lang w:eastAsia="ca-ES"/>
        </w:rPr>
        <w:t>La Entidad está comprometida en el periodo 2024-2027 a dar respuesta a las situaciones de vulnerabilidad, adaptando las actuaciones al cambio y a las demandas sociales, potenciando un enfoque integral en la intervención. Así como, está comprometida en potenciar y fortalecer la red territorial</w:t>
      </w:r>
    </w:p>
    <w:p w14:paraId="2EC5E4E4" w14:textId="5C97239B" w:rsidR="00A132E8" w:rsidRPr="005B3902" w:rsidRDefault="00A132E8" w:rsidP="005B3902">
      <w:pPr>
        <w:pStyle w:val="DWStyle"/>
        <w:numPr>
          <w:ilvl w:val="0"/>
          <w:numId w:val="8"/>
        </w:numPr>
        <w:suppressAutoHyphens/>
        <w:spacing w:after="120" w:line="240" w:lineRule="auto"/>
        <w:rPr>
          <w:rFonts w:ascii="Arial" w:hAnsi="Arial" w:cs="Arial"/>
          <w:sz w:val="22"/>
          <w:szCs w:val="22"/>
        </w:rPr>
      </w:pPr>
      <w:r w:rsidRPr="005B3902">
        <w:rPr>
          <w:rFonts w:ascii="Arial" w:hAnsi="Arial" w:cs="Arial"/>
          <w:sz w:val="22"/>
          <w:szCs w:val="22"/>
        </w:rPr>
        <w:t>Hasta el momento, la colaboración entre la Entidad y el Ayuntamiento ha sido fluida y de interés mutuo.</w:t>
      </w:r>
    </w:p>
    <w:p w14:paraId="637E75B0" w14:textId="65D01662" w:rsidR="005B451B" w:rsidRPr="005B3902" w:rsidRDefault="00293583" w:rsidP="005B3902">
      <w:pPr>
        <w:pStyle w:val="DWStyle"/>
        <w:numPr>
          <w:ilvl w:val="0"/>
          <w:numId w:val="8"/>
        </w:numPr>
        <w:suppressAutoHyphens/>
        <w:spacing w:after="120" w:line="240" w:lineRule="auto"/>
        <w:rPr>
          <w:rFonts w:ascii="Arial" w:hAnsi="Arial" w:cs="Arial"/>
          <w:sz w:val="22"/>
          <w:szCs w:val="22"/>
        </w:rPr>
      </w:pPr>
      <w:r w:rsidRPr="005B3902">
        <w:rPr>
          <w:rFonts w:ascii="Arial" w:hAnsi="Arial" w:cs="Arial"/>
          <w:sz w:val="22"/>
          <w:szCs w:val="22"/>
        </w:rPr>
        <w:t>Con fecha 6 febrero de 2024, la entidad presenta el proyecto de actividades para el periodo 2024-2027. Se considera positivamente el proyecto presentado, ambas partes expresan su voluntad de mantener las relaciones existentes hasta ahora, para facilitar la máxima eficacia, continuidad y estabilidad en el trabajo de la Entidad.</w:t>
      </w:r>
    </w:p>
    <w:p w14:paraId="1592FC08" w14:textId="6D5D8FB9" w:rsidR="00B25F4C" w:rsidRPr="00972F45" w:rsidRDefault="00B25F4C" w:rsidP="00972F45">
      <w:pPr>
        <w:numPr>
          <w:ilvl w:val="0"/>
          <w:numId w:val="28"/>
        </w:numPr>
        <w:spacing w:after="120"/>
        <w:jc w:val="both"/>
        <w:rPr>
          <w:rFonts w:ascii="Arial" w:hAnsi="Arial" w:cs="Arial"/>
          <w:sz w:val="22"/>
          <w:szCs w:val="22"/>
        </w:rPr>
      </w:pPr>
      <w:r w:rsidRPr="005B3902">
        <w:rPr>
          <w:rFonts w:ascii="Arial" w:hAnsi="Arial" w:cs="Arial"/>
          <w:sz w:val="22"/>
          <w:szCs w:val="22"/>
        </w:rPr>
        <w:t xml:space="preserve">El Presupuesto de la Corporación para el ejercicio 2024, prevé en la partida económica nominativa </w:t>
      </w:r>
      <w:r w:rsidR="00972F45" w:rsidRPr="00400B7C">
        <w:rPr>
          <w:rFonts w:ascii="Arial" w:hAnsi="Arial" w:cs="Arial"/>
          <w:b/>
          <w:sz w:val="22"/>
          <w:szCs w:val="22"/>
        </w:rPr>
        <w:t>21 31101 48000- Convenio Aprendemos con una cantidad de 1.500,00 euros.</w:t>
      </w:r>
    </w:p>
    <w:p w14:paraId="76F6B453" w14:textId="799B5804" w:rsidR="00B25F4C" w:rsidRPr="005B3902" w:rsidRDefault="00B25F4C" w:rsidP="005B3902">
      <w:pPr>
        <w:pStyle w:val="western"/>
        <w:spacing w:before="0" w:beforeAutospacing="0" w:after="120"/>
        <w:rPr>
          <w:rFonts w:ascii="Arial" w:eastAsia="Times New Roman" w:hAnsi="Arial" w:cs="Arial"/>
          <w:lang w:val="ca-ES"/>
        </w:rPr>
      </w:pPr>
      <w:r w:rsidRPr="005B3902">
        <w:rPr>
          <w:rFonts w:ascii="Arial" w:eastAsia="Times New Roman" w:hAnsi="Arial" w:cs="Arial"/>
        </w:rPr>
        <w:lastRenderedPageBreak/>
        <w:t>Por todo ello, se proponen firmar el presente convenio, con el deseo de regular la relación entre el Ayuntamiento de Esplugues de Llobregat y</w:t>
      </w:r>
      <w:r w:rsidR="00811164" w:rsidRPr="005B3902">
        <w:rPr>
          <w:rFonts w:ascii="Arial" w:hAnsi="Arial" w:cs="Arial"/>
        </w:rPr>
        <w:t xml:space="preserve"> la Entidad</w:t>
      </w:r>
      <w:r w:rsidRPr="005B3902">
        <w:rPr>
          <w:rFonts w:ascii="Arial" w:eastAsia="Times New Roman" w:hAnsi="Arial" w:cs="Arial"/>
        </w:rPr>
        <w:t>, en base a los siguientes acuerdos:</w:t>
      </w:r>
    </w:p>
    <w:p w14:paraId="0DBB1966" w14:textId="77777777" w:rsidR="009C39C1" w:rsidRPr="005B3902" w:rsidRDefault="009C39C1" w:rsidP="005B3902">
      <w:pPr>
        <w:pStyle w:val="DWStyle"/>
        <w:spacing w:after="120" w:line="240" w:lineRule="auto"/>
        <w:rPr>
          <w:rFonts w:ascii="Arial" w:hAnsi="Arial" w:cs="Arial"/>
          <w:b/>
          <w:sz w:val="22"/>
          <w:szCs w:val="22"/>
        </w:rPr>
      </w:pPr>
    </w:p>
    <w:p w14:paraId="5DCA1AD2" w14:textId="77777777" w:rsidR="00E03FBC" w:rsidRPr="005B3902" w:rsidRDefault="00E03FBC" w:rsidP="005B3902">
      <w:pPr>
        <w:pStyle w:val="DWStyle"/>
        <w:spacing w:after="120" w:line="240" w:lineRule="auto"/>
        <w:rPr>
          <w:rFonts w:ascii="Arial" w:hAnsi="Arial" w:cs="Arial"/>
          <w:b/>
          <w:sz w:val="22"/>
          <w:szCs w:val="22"/>
        </w:rPr>
      </w:pPr>
      <w:r w:rsidRPr="005B3902">
        <w:rPr>
          <w:rFonts w:ascii="Arial" w:hAnsi="Arial" w:cs="Arial"/>
          <w:b/>
          <w:sz w:val="22"/>
          <w:szCs w:val="22"/>
        </w:rPr>
        <w:t>ACUERDOS</w:t>
      </w:r>
    </w:p>
    <w:p w14:paraId="4F010319" w14:textId="77777777" w:rsidR="00002F59" w:rsidRPr="005B3902" w:rsidRDefault="00002F59" w:rsidP="005B3902">
      <w:pPr>
        <w:numPr>
          <w:ilvl w:val="0"/>
          <w:numId w:val="1"/>
        </w:numPr>
        <w:spacing w:after="120"/>
        <w:jc w:val="both"/>
        <w:rPr>
          <w:rFonts w:ascii="Arial" w:hAnsi="Arial" w:cs="Arial"/>
          <w:b/>
          <w:sz w:val="22"/>
          <w:szCs w:val="22"/>
        </w:rPr>
      </w:pPr>
      <w:r w:rsidRPr="005B3902">
        <w:rPr>
          <w:rFonts w:ascii="Arial" w:hAnsi="Arial" w:cs="Arial"/>
          <w:b/>
          <w:sz w:val="22"/>
          <w:szCs w:val="22"/>
        </w:rPr>
        <w:t>OBJETO DEL CONVENIO</w:t>
      </w:r>
    </w:p>
    <w:p w14:paraId="228C315E" w14:textId="6333F983" w:rsidR="006E0D69" w:rsidRDefault="00DC4B0B" w:rsidP="005B3902">
      <w:pPr>
        <w:spacing w:after="120"/>
        <w:jc w:val="both"/>
        <w:rPr>
          <w:rFonts w:ascii="Arial" w:hAnsi="Arial" w:cs="Arial"/>
          <w:sz w:val="22"/>
          <w:szCs w:val="22"/>
        </w:rPr>
      </w:pPr>
      <w:r w:rsidRPr="005B3902">
        <w:rPr>
          <w:rFonts w:ascii="Arial" w:hAnsi="Arial" w:cs="Arial"/>
          <w:sz w:val="22"/>
          <w:szCs w:val="22"/>
        </w:rPr>
        <w:t xml:space="preserve">Es objeto de este convenio fijar las normas por las que se regirá la ayuda económica, infraestructural y organizativa, en su caso, que el Ayuntamiento proporcionará a la Entidad, con el fin de llevar a cabo el proyecto anual de actividades y servicios contenido en el proyecto </w:t>
      </w:r>
      <w:r w:rsidR="00FD10A7" w:rsidRPr="00FD10A7">
        <w:rPr>
          <w:rFonts w:ascii="Arial" w:hAnsi="Arial" w:cs="Arial"/>
          <w:i/>
          <w:iCs/>
          <w:sz w:val="22"/>
          <w:szCs w:val="22"/>
        </w:rPr>
        <w:t xml:space="preserve">Servicio de Atención a Familias Especializado en Trastornos del Espectro Autista </w:t>
      </w:r>
      <w:r w:rsidR="006E0D69" w:rsidRPr="005B3902">
        <w:rPr>
          <w:rFonts w:ascii="Arial" w:hAnsi="Arial" w:cs="Arial"/>
          <w:sz w:val="22"/>
          <w:szCs w:val="22"/>
        </w:rPr>
        <w:t>presentado por la Entidad.</w:t>
      </w:r>
    </w:p>
    <w:p w14:paraId="00AA96E4" w14:textId="77777777" w:rsidR="005B3902" w:rsidRPr="005B3902" w:rsidRDefault="005B3902" w:rsidP="005B3902">
      <w:pPr>
        <w:spacing w:after="120"/>
        <w:jc w:val="both"/>
        <w:rPr>
          <w:rFonts w:ascii="Arial" w:hAnsi="Arial" w:cs="Arial"/>
          <w:sz w:val="22"/>
          <w:szCs w:val="22"/>
        </w:rPr>
      </w:pPr>
    </w:p>
    <w:p w14:paraId="1C85318D" w14:textId="77777777" w:rsidR="00E03FBC" w:rsidRPr="005B3902" w:rsidRDefault="00E03FBC" w:rsidP="005B3902">
      <w:pPr>
        <w:pStyle w:val="Prrafodelista"/>
        <w:numPr>
          <w:ilvl w:val="0"/>
          <w:numId w:val="1"/>
        </w:numPr>
        <w:spacing w:after="120" w:line="240" w:lineRule="auto"/>
        <w:jc w:val="both"/>
        <w:rPr>
          <w:rFonts w:ascii="Arial" w:hAnsi="Arial" w:cs="Arial"/>
          <w:b/>
        </w:rPr>
      </w:pPr>
      <w:r w:rsidRPr="005B3902">
        <w:rPr>
          <w:rFonts w:ascii="Arial" w:hAnsi="Arial" w:cs="Arial"/>
          <w:b/>
        </w:rPr>
        <w:t>COMPROMISOS DE LA ENTIDAD</w:t>
      </w:r>
    </w:p>
    <w:p w14:paraId="3CCAC1EB" w14:textId="77777777" w:rsidR="00AC22B4" w:rsidRPr="005B3902" w:rsidRDefault="00AC22B4" w:rsidP="005B3902">
      <w:pPr>
        <w:spacing w:after="120"/>
        <w:jc w:val="both"/>
        <w:rPr>
          <w:rFonts w:ascii="Arial" w:hAnsi="Arial" w:cs="Arial"/>
          <w:bCs/>
          <w:sz w:val="22"/>
          <w:szCs w:val="22"/>
        </w:rPr>
      </w:pPr>
      <w:r w:rsidRPr="005B3902">
        <w:rPr>
          <w:rFonts w:ascii="Arial" w:hAnsi="Arial" w:cs="Arial"/>
          <w:bCs/>
          <w:sz w:val="22"/>
          <w:szCs w:val="22"/>
        </w:rPr>
        <w:t>La Entidad como beneficiaria de la subvención asume las siguientes obligaciones:</w:t>
      </w:r>
    </w:p>
    <w:p w14:paraId="08218668" w14:textId="77777777" w:rsidR="00896F38" w:rsidRPr="005B3902" w:rsidRDefault="00896F38" w:rsidP="005B3902">
      <w:pPr>
        <w:numPr>
          <w:ilvl w:val="0"/>
          <w:numId w:val="11"/>
        </w:numPr>
        <w:spacing w:after="120"/>
        <w:jc w:val="both"/>
        <w:rPr>
          <w:rFonts w:ascii="Arial" w:hAnsi="Arial" w:cs="Arial"/>
          <w:bCs/>
          <w:sz w:val="22"/>
          <w:szCs w:val="22"/>
        </w:rPr>
      </w:pPr>
      <w:r w:rsidRPr="005B3902">
        <w:rPr>
          <w:rFonts w:ascii="Arial" w:hAnsi="Arial" w:cs="Arial"/>
          <w:bCs/>
          <w:sz w:val="22"/>
          <w:szCs w:val="22"/>
        </w:rPr>
        <w:t>Las establecidas en la Ley 38/2003, general de subvenciones, así como la Ordenanza reguladora de la concesión de subvenciones del Ayuntamiento de Esplugues de Llobregat.</w:t>
      </w:r>
    </w:p>
    <w:p w14:paraId="42DB1781" w14:textId="7D4D9062" w:rsidR="00682A86" w:rsidRPr="005B3902" w:rsidRDefault="00896F38" w:rsidP="005B3902">
      <w:pPr>
        <w:numPr>
          <w:ilvl w:val="0"/>
          <w:numId w:val="11"/>
        </w:numPr>
        <w:spacing w:after="120"/>
        <w:jc w:val="both"/>
        <w:rPr>
          <w:rFonts w:ascii="Arial" w:hAnsi="Arial" w:cs="Arial"/>
          <w:bCs/>
          <w:sz w:val="22"/>
          <w:szCs w:val="22"/>
        </w:rPr>
      </w:pPr>
      <w:r w:rsidRPr="005B3902">
        <w:rPr>
          <w:rFonts w:ascii="Arial" w:hAnsi="Arial" w:cs="Arial"/>
          <w:bCs/>
          <w:sz w:val="22"/>
          <w:szCs w:val="22"/>
        </w:rPr>
        <w:t>Las establecidas en el vigente Plan estratégico de subvenciones del Ayuntamiento de Esplugues de Llobregat vigente.</w:t>
      </w:r>
    </w:p>
    <w:p w14:paraId="21D80525" w14:textId="04E58D01" w:rsidR="00896F38" w:rsidRPr="005B3902" w:rsidRDefault="00E2112D" w:rsidP="005B3902">
      <w:pPr>
        <w:spacing w:after="120"/>
        <w:jc w:val="both"/>
        <w:rPr>
          <w:rFonts w:ascii="Arial" w:hAnsi="Arial" w:cs="Arial"/>
          <w:b/>
          <w:bCs/>
          <w:sz w:val="22"/>
          <w:szCs w:val="22"/>
        </w:rPr>
      </w:pPr>
      <w:r w:rsidRPr="005B3902">
        <w:rPr>
          <w:rFonts w:ascii="Arial" w:hAnsi="Arial" w:cs="Arial"/>
          <w:b/>
          <w:bCs/>
          <w:sz w:val="22"/>
          <w:szCs w:val="22"/>
        </w:rPr>
        <w:t>Objetivos específicos:</w:t>
      </w:r>
    </w:p>
    <w:p w14:paraId="722E7B10" w14:textId="77777777" w:rsidR="00934BF7" w:rsidRPr="005B3902" w:rsidRDefault="00934BF7" w:rsidP="005B3902">
      <w:pPr>
        <w:shd w:val="clear" w:color="auto" w:fill="FFFFFF"/>
        <w:spacing w:after="120"/>
        <w:jc w:val="both"/>
        <w:rPr>
          <w:rFonts w:ascii="Arial" w:hAnsi="Arial" w:cs="Arial"/>
          <w:sz w:val="22"/>
          <w:szCs w:val="22"/>
        </w:rPr>
      </w:pPr>
      <w:r w:rsidRPr="005B3902">
        <w:rPr>
          <w:rFonts w:ascii="Arial" w:hAnsi="Arial" w:cs="Arial"/>
          <w:sz w:val="22"/>
          <w:szCs w:val="22"/>
        </w:rPr>
        <w:t>Habiéndose acreditado la consecución del objetivo del 30% de presencia de mujeres en sus órganos de dirección la actualización de los y las miembros de su junta y la actualización de sus estatutos.</w:t>
      </w:r>
    </w:p>
    <w:p w14:paraId="7C340594" w14:textId="77777777" w:rsidR="00896F38" w:rsidRPr="005B3902" w:rsidRDefault="00934BF7" w:rsidP="005B3902">
      <w:pPr>
        <w:shd w:val="clear" w:color="auto" w:fill="FFFFFF"/>
        <w:spacing w:after="120"/>
        <w:jc w:val="both"/>
        <w:rPr>
          <w:rFonts w:ascii="Arial" w:hAnsi="Arial" w:cs="Arial"/>
          <w:sz w:val="22"/>
          <w:szCs w:val="22"/>
        </w:rPr>
      </w:pPr>
      <w:r w:rsidRPr="005B3902">
        <w:rPr>
          <w:rFonts w:ascii="Arial" w:hAnsi="Arial" w:cs="Arial"/>
          <w:sz w:val="22"/>
          <w:szCs w:val="22"/>
        </w:rPr>
        <w:t xml:space="preserve">La entidad se compromete a mantener acciones que fomenten la participación igualitaria de hombres y mujeres en las actividades organizadas por la entidad, así como en sus órganos de dirección. </w:t>
      </w:r>
    </w:p>
    <w:p w14:paraId="5392AB7C" w14:textId="77777777" w:rsidR="00896F38" w:rsidRPr="005B3902" w:rsidRDefault="00934BF7" w:rsidP="005B3902">
      <w:pPr>
        <w:numPr>
          <w:ilvl w:val="0"/>
          <w:numId w:val="24"/>
        </w:numPr>
        <w:shd w:val="clear" w:color="auto" w:fill="FFFFFF"/>
        <w:spacing w:after="120"/>
        <w:jc w:val="both"/>
        <w:rPr>
          <w:rFonts w:ascii="Arial" w:hAnsi="Arial" w:cs="Arial"/>
          <w:sz w:val="22"/>
          <w:szCs w:val="22"/>
        </w:rPr>
      </w:pPr>
      <w:r w:rsidRPr="005B3902">
        <w:rPr>
          <w:rFonts w:ascii="Arial" w:hAnsi="Arial" w:cs="Arial"/>
          <w:sz w:val="22"/>
          <w:szCs w:val="22"/>
        </w:rPr>
        <w:t>Dar continuidad a las acciones iniciadas en el periodo de convenio anterior con el fin de dar cumplimiento a los principios de legalidad, transparencia, comportamiento ético, eficiencia, eficacia y economía, evaluación y retimiento de cuentas.</w:t>
      </w:r>
    </w:p>
    <w:p w14:paraId="3CC984BF" w14:textId="77777777" w:rsidR="00F765F2" w:rsidRPr="00FD10A7" w:rsidRDefault="00F765F2" w:rsidP="005B3902">
      <w:pPr>
        <w:pStyle w:val="Prrafodelista"/>
        <w:numPr>
          <w:ilvl w:val="0"/>
          <w:numId w:val="24"/>
        </w:numPr>
        <w:shd w:val="clear" w:color="auto" w:fill="FFFFFF"/>
        <w:spacing w:after="120" w:line="240" w:lineRule="auto"/>
        <w:jc w:val="both"/>
        <w:rPr>
          <w:rFonts w:ascii="Arial" w:hAnsi="Arial" w:cs="Arial"/>
          <w:lang w:val="ca-ES"/>
        </w:rPr>
      </w:pPr>
      <w:r w:rsidRPr="00FD10A7">
        <w:rPr>
          <w:rFonts w:ascii="Arial" w:hAnsi="Arial" w:cs="Arial"/>
        </w:rPr>
        <w:t xml:space="preserve">La Entidad presentará el acta de la Asamblea General de socios/as donde se hayan aprobado anualmente las cuentas de la asociación (liquidación del ejercicio vencido y presupuesto del ejercicio siguiente). </w:t>
      </w:r>
    </w:p>
    <w:p w14:paraId="1BA41472" w14:textId="77777777" w:rsidR="00896F38" w:rsidRPr="005B3902" w:rsidRDefault="00BC1DF1" w:rsidP="005B3902">
      <w:pPr>
        <w:numPr>
          <w:ilvl w:val="0"/>
          <w:numId w:val="24"/>
        </w:numPr>
        <w:shd w:val="clear" w:color="auto" w:fill="FFFFFF"/>
        <w:spacing w:after="120"/>
        <w:jc w:val="both"/>
        <w:rPr>
          <w:rFonts w:ascii="Arial" w:hAnsi="Arial" w:cs="Arial"/>
          <w:sz w:val="22"/>
          <w:szCs w:val="22"/>
        </w:rPr>
      </w:pPr>
      <w:r w:rsidRPr="005B3902">
        <w:rPr>
          <w:rFonts w:ascii="Arial" w:hAnsi="Arial" w:cs="Arial"/>
          <w:sz w:val="22"/>
          <w:szCs w:val="22"/>
        </w:rPr>
        <w:t xml:space="preserve">Con el objetivo de garantizar las relaciones electrónicas con las personas socias y la ciudadanía en general. </w:t>
      </w:r>
    </w:p>
    <w:p w14:paraId="00B1204D" w14:textId="5C174EB1" w:rsidR="0052154C" w:rsidRPr="005B3902" w:rsidRDefault="0052154C" w:rsidP="005B3902">
      <w:pPr>
        <w:shd w:val="clear" w:color="auto" w:fill="FFFFFF"/>
        <w:spacing w:after="120"/>
        <w:ind w:left="720"/>
        <w:jc w:val="both"/>
        <w:rPr>
          <w:rFonts w:ascii="Arial" w:hAnsi="Arial" w:cs="Arial"/>
          <w:sz w:val="22"/>
          <w:szCs w:val="22"/>
        </w:rPr>
      </w:pPr>
      <w:r w:rsidRPr="005B3902">
        <w:rPr>
          <w:rFonts w:ascii="Arial" w:hAnsi="Arial" w:cs="Arial"/>
          <w:sz w:val="22"/>
          <w:szCs w:val="22"/>
        </w:rPr>
        <w:t xml:space="preserve">La entidad, mantendrá actualizado su espacio web, a través del cual se facilitará la comunicación con sus socios y socias, y facilitará la información correspondiente al funcionamiento de la entidad, las actividades realizadas y el proyecto de la entidad. </w:t>
      </w:r>
    </w:p>
    <w:p w14:paraId="3AB52193" w14:textId="77777777" w:rsidR="00896F38" w:rsidRPr="005B3902" w:rsidRDefault="00BC1DF1" w:rsidP="005B3902">
      <w:pPr>
        <w:numPr>
          <w:ilvl w:val="0"/>
          <w:numId w:val="24"/>
        </w:numPr>
        <w:shd w:val="clear" w:color="auto" w:fill="FFFFFF"/>
        <w:spacing w:after="120"/>
        <w:jc w:val="both"/>
        <w:rPr>
          <w:rFonts w:ascii="Arial" w:hAnsi="Arial" w:cs="Arial"/>
          <w:sz w:val="22"/>
          <w:szCs w:val="22"/>
        </w:rPr>
      </w:pPr>
      <w:r w:rsidRPr="005B3902">
        <w:rPr>
          <w:rFonts w:ascii="Arial" w:hAnsi="Arial" w:cs="Arial"/>
          <w:sz w:val="22"/>
          <w:szCs w:val="22"/>
        </w:rPr>
        <w:t xml:space="preserve">La entidad se compromete a mantener los sistemas de recogida de datos y de indicadores con el fin de evaluar el impacto social de su proyecto: participantes en las actividades organizadas, cantidad de revistas repartidas, etc.). </w:t>
      </w:r>
    </w:p>
    <w:p w14:paraId="11D5E88B" w14:textId="48C8AB15" w:rsidR="00B642C6" w:rsidRPr="00FD10A7" w:rsidRDefault="00B642C6" w:rsidP="00F90D74">
      <w:pPr>
        <w:pStyle w:val="Prrafodelista"/>
        <w:numPr>
          <w:ilvl w:val="1"/>
          <w:numId w:val="1"/>
        </w:numPr>
        <w:spacing w:after="120"/>
        <w:jc w:val="both"/>
        <w:rPr>
          <w:rFonts w:ascii="Arial" w:hAnsi="Arial" w:cs="Arial"/>
          <w:lang w:val="ca-ES"/>
        </w:rPr>
      </w:pPr>
      <w:r w:rsidRPr="00FD10A7">
        <w:rPr>
          <w:rFonts w:ascii="Arial" w:hAnsi="Arial" w:cs="Arial"/>
        </w:rPr>
        <w:lastRenderedPageBreak/>
        <w:t xml:space="preserve">En términos de objetivos específicos sectoriales de derechos sociales y colaboración con colectivos vulnerables, la Entidad trabajará para defender los derechos y apoderar a las personas con autismo y sus familias, acompañándolas a lo largo de su vida, para conseguir vidas plenas e incluidas en la sociedad. Con el fin de alcanzar estos objetivos la Entidad llevará a cabo el programa de actividades y servicios reflejados en el proyecto </w:t>
      </w:r>
      <w:r w:rsidR="00FD10A7" w:rsidRPr="00FD10A7">
        <w:rPr>
          <w:rFonts w:ascii="Arial" w:hAnsi="Arial" w:cs="Arial"/>
          <w:i/>
          <w:iCs/>
        </w:rPr>
        <w:t>Servicio de Atención a Familias Especializado en Trastornos del Espectro Autista</w:t>
      </w:r>
      <w:r w:rsidRPr="00FD10A7">
        <w:rPr>
          <w:rFonts w:ascii="Arial" w:hAnsi="Arial" w:cs="Arial"/>
        </w:rPr>
        <w:t>:</w:t>
      </w:r>
    </w:p>
    <w:p w14:paraId="0B66773B" w14:textId="77777777" w:rsidR="002325A1" w:rsidRPr="00FD10A7" w:rsidRDefault="002325A1" w:rsidP="00FD10A7">
      <w:pPr>
        <w:pStyle w:val="Sangra2detindependiente"/>
        <w:spacing w:line="240" w:lineRule="auto"/>
        <w:ind w:left="720"/>
        <w:jc w:val="both"/>
        <w:rPr>
          <w:rFonts w:ascii="Arial" w:hAnsi="Arial" w:cs="Arial"/>
          <w:b/>
          <w:bCs/>
          <w:sz w:val="22"/>
          <w:szCs w:val="22"/>
          <w:u w:val="single"/>
        </w:rPr>
      </w:pPr>
      <w:r w:rsidRPr="00FD10A7">
        <w:rPr>
          <w:rFonts w:ascii="Arial" w:hAnsi="Arial" w:cs="Arial"/>
          <w:b/>
          <w:bCs/>
          <w:sz w:val="22"/>
          <w:szCs w:val="22"/>
          <w:u w:val="single"/>
        </w:rPr>
        <w:t xml:space="preserve">Soportes especializados </w:t>
      </w:r>
    </w:p>
    <w:p w14:paraId="3DEC6471" w14:textId="77777777" w:rsidR="002325A1" w:rsidRPr="00FD10A7" w:rsidRDefault="002325A1" w:rsidP="00FD10A7">
      <w:pPr>
        <w:pStyle w:val="Sangra2detindependiente"/>
        <w:numPr>
          <w:ilvl w:val="0"/>
          <w:numId w:val="28"/>
        </w:numPr>
        <w:spacing w:line="240" w:lineRule="auto"/>
        <w:jc w:val="both"/>
        <w:rPr>
          <w:rFonts w:ascii="Arial" w:hAnsi="Arial" w:cs="Arial"/>
          <w:sz w:val="22"/>
          <w:szCs w:val="22"/>
        </w:rPr>
      </w:pPr>
      <w:r w:rsidRPr="00FD10A7">
        <w:rPr>
          <w:rFonts w:ascii="Arial" w:hAnsi="Arial" w:cs="Arial"/>
          <w:b/>
          <w:bCs/>
          <w:sz w:val="22"/>
          <w:szCs w:val="22"/>
        </w:rPr>
        <w:t>Información, Orientación y Asesoramiento</w:t>
      </w:r>
      <w:r w:rsidRPr="00FD10A7">
        <w:rPr>
          <w:rFonts w:ascii="Arial" w:hAnsi="Arial" w:cs="Arial"/>
          <w:sz w:val="22"/>
          <w:szCs w:val="22"/>
        </w:rPr>
        <w:t xml:space="preserve">. Ofrecer información sobre los recursos y servicios específicos para que las familias tengan el conocimiento para entender y dar respuesta a las necesidades particulares de sus hijos/as o familiares con autismo. </w:t>
      </w:r>
    </w:p>
    <w:p w14:paraId="2238DBD4" w14:textId="1788AFF0" w:rsidR="002325A1" w:rsidRPr="00FD10A7" w:rsidRDefault="002325A1" w:rsidP="00FD10A7">
      <w:pPr>
        <w:pStyle w:val="Sangra2detindependiente"/>
        <w:numPr>
          <w:ilvl w:val="0"/>
          <w:numId w:val="28"/>
        </w:numPr>
        <w:spacing w:line="240" w:lineRule="auto"/>
        <w:jc w:val="both"/>
        <w:rPr>
          <w:rFonts w:ascii="Arial" w:hAnsi="Arial" w:cs="Arial"/>
          <w:sz w:val="22"/>
          <w:szCs w:val="22"/>
        </w:rPr>
      </w:pPr>
      <w:r w:rsidRPr="00FD10A7">
        <w:rPr>
          <w:rFonts w:ascii="Arial" w:hAnsi="Arial" w:cs="Arial"/>
          <w:b/>
          <w:bCs/>
          <w:sz w:val="22"/>
          <w:szCs w:val="22"/>
        </w:rPr>
        <w:t>Acompañamiento individual y familiar.</w:t>
      </w:r>
      <w:r w:rsidRPr="00FD10A7">
        <w:rPr>
          <w:rFonts w:ascii="Arial" w:hAnsi="Arial" w:cs="Arial"/>
          <w:sz w:val="22"/>
          <w:szCs w:val="22"/>
        </w:rPr>
        <w:t xml:space="preserve"> Acompañamiento emocional de un profesional a las familias, especialmente en aquellas etapas de transición. </w:t>
      </w:r>
    </w:p>
    <w:p w14:paraId="54109FEC" w14:textId="2B26E253" w:rsidR="002325A1" w:rsidRPr="00FD10A7" w:rsidRDefault="002325A1" w:rsidP="00FD10A7">
      <w:pPr>
        <w:pStyle w:val="Sangra2detindependiente"/>
        <w:numPr>
          <w:ilvl w:val="0"/>
          <w:numId w:val="28"/>
        </w:numPr>
        <w:spacing w:line="240" w:lineRule="auto"/>
        <w:jc w:val="both"/>
        <w:rPr>
          <w:rFonts w:ascii="Arial" w:hAnsi="Arial" w:cs="Arial"/>
          <w:sz w:val="22"/>
          <w:szCs w:val="22"/>
        </w:rPr>
      </w:pPr>
      <w:r w:rsidRPr="00FD10A7">
        <w:rPr>
          <w:rFonts w:ascii="Arial" w:hAnsi="Arial" w:cs="Arial"/>
          <w:b/>
          <w:bCs/>
          <w:sz w:val="22"/>
          <w:szCs w:val="22"/>
        </w:rPr>
        <w:t>Asesoramiento jurídico</w:t>
      </w:r>
      <w:r w:rsidRPr="00FD10A7">
        <w:rPr>
          <w:rFonts w:ascii="Arial" w:hAnsi="Arial" w:cs="Arial"/>
          <w:sz w:val="22"/>
          <w:szCs w:val="22"/>
        </w:rPr>
        <w:t xml:space="preserve">. Asesoramiento de tipo legal sobre los derechos y deberes de las personas con autismo y de sus familiares, así como, información para la realización del trámite de prestaciones, recursos y servicios que pueden ser de su interés. </w:t>
      </w:r>
    </w:p>
    <w:p w14:paraId="0EEF80A9" w14:textId="6854DC0C" w:rsidR="002325A1" w:rsidRPr="00FD10A7" w:rsidRDefault="002325A1" w:rsidP="00FD10A7">
      <w:pPr>
        <w:pStyle w:val="Sangra2detindependiente"/>
        <w:numPr>
          <w:ilvl w:val="0"/>
          <w:numId w:val="28"/>
        </w:numPr>
        <w:spacing w:line="240" w:lineRule="auto"/>
        <w:jc w:val="both"/>
        <w:rPr>
          <w:rFonts w:ascii="Arial" w:hAnsi="Arial" w:cs="Arial"/>
          <w:sz w:val="22"/>
          <w:szCs w:val="22"/>
        </w:rPr>
      </w:pPr>
      <w:r w:rsidRPr="00FD10A7">
        <w:rPr>
          <w:rFonts w:ascii="Arial" w:hAnsi="Arial" w:cs="Arial"/>
          <w:b/>
          <w:bCs/>
          <w:sz w:val="22"/>
          <w:szCs w:val="22"/>
        </w:rPr>
        <w:t>Apoyos personales</w:t>
      </w:r>
      <w:r w:rsidRPr="00FD10A7">
        <w:rPr>
          <w:rFonts w:ascii="Arial" w:hAnsi="Arial" w:cs="Arial"/>
          <w:sz w:val="22"/>
          <w:szCs w:val="22"/>
        </w:rPr>
        <w:t xml:space="preserve">. Ofrecer a las familias un sistema de soportes (materiales adaptados, audiovisuales, personal de apoyo especializado, etc), para poder llevar a cabo las rutinas de su día a día. Los apoyos que se ofrecen: inclusión en el ocio, inclusión educativa, acompañamiento a los desplazamientos o al domicilio, actividades de ocio adaptado, etc. </w:t>
      </w:r>
    </w:p>
    <w:p w14:paraId="2703BAFB" w14:textId="54591AB2" w:rsidR="002325A1" w:rsidRPr="00FD10A7" w:rsidRDefault="002325A1" w:rsidP="00FD10A7">
      <w:pPr>
        <w:pStyle w:val="Sangra2detindependiente"/>
        <w:numPr>
          <w:ilvl w:val="0"/>
          <w:numId w:val="28"/>
        </w:numPr>
        <w:spacing w:line="240" w:lineRule="auto"/>
        <w:jc w:val="both"/>
        <w:rPr>
          <w:rFonts w:ascii="Arial" w:hAnsi="Arial" w:cs="Arial"/>
          <w:sz w:val="22"/>
          <w:szCs w:val="22"/>
        </w:rPr>
      </w:pPr>
      <w:r w:rsidRPr="00FD10A7">
        <w:rPr>
          <w:rFonts w:ascii="Arial" w:hAnsi="Arial" w:cs="Arial"/>
          <w:b/>
          <w:bCs/>
          <w:sz w:val="22"/>
          <w:szCs w:val="22"/>
        </w:rPr>
        <w:t>Jornadas de Puertas Abiertas.</w:t>
      </w:r>
      <w:r w:rsidRPr="00FD10A7">
        <w:rPr>
          <w:rFonts w:ascii="Arial" w:hAnsi="Arial" w:cs="Arial"/>
          <w:sz w:val="22"/>
          <w:szCs w:val="22"/>
        </w:rPr>
        <w:t xml:space="preserve"> Ofrecer a las familias una presentación de la entidad, así como de sus servicios y profesionales. </w:t>
      </w:r>
    </w:p>
    <w:p w14:paraId="1F8E9C69" w14:textId="77777777" w:rsidR="002325A1" w:rsidRPr="00FD10A7" w:rsidRDefault="002325A1" w:rsidP="00FD10A7">
      <w:pPr>
        <w:pStyle w:val="Sangra2detindependiente"/>
        <w:spacing w:line="240" w:lineRule="auto"/>
        <w:ind w:left="360"/>
        <w:jc w:val="both"/>
        <w:rPr>
          <w:rFonts w:ascii="Arial" w:hAnsi="Arial" w:cs="Arial"/>
          <w:b/>
          <w:bCs/>
          <w:sz w:val="22"/>
          <w:szCs w:val="22"/>
          <w:u w:val="single"/>
        </w:rPr>
      </w:pPr>
      <w:r w:rsidRPr="00FD10A7">
        <w:rPr>
          <w:rFonts w:ascii="Arial" w:hAnsi="Arial" w:cs="Arial"/>
          <w:b/>
          <w:bCs/>
          <w:sz w:val="22"/>
          <w:szCs w:val="22"/>
          <w:u w:val="single"/>
        </w:rPr>
        <w:t xml:space="preserve">Servicios </w:t>
      </w:r>
    </w:p>
    <w:p w14:paraId="75C13001" w14:textId="3D95C966" w:rsidR="002325A1" w:rsidRPr="00FD10A7" w:rsidRDefault="002325A1" w:rsidP="00FD10A7">
      <w:pPr>
        <w:pStyle w:val="Sangra2detindependiente"/>
        <w:numPr>
          <w:ilvl w:val="0"/>
          <w:numId w:val="28"/>
        </w:numPr>
        <w:spacing w:line="240" w:lineRule="auto"/>
        <w:jc w:val="both"/>
        <w:rPr>
          <w:rFonts w:ascii="Arial" w:hAnsi="Arial" w:cs="Arial"/>
          <w:sz w:val="22"/>
          <w:szCs w:val="22"/>
        </w:rPr>
      </w:pPr>
      <w:r w:rsidRPr="00FD10A7">
        <w:rPr>
          <w:rFonts w:ascii="Arial" w:hAnsi="Arial" w:cs="Arial"/>
          <w:b/>
          <w:bCs/>
          <w:sz w:val="22"/>
          <w:szCs w:val="22"/>
        </w:rPr>
        <w:t>Actividades en familia.</w:t>
      </w:r>
      <w:r w:rsidRPr="00FD10A7">
        <w:rPr>
          <w:rFonts w:ascii="Arial" w:hAnsi="Arial" w:cs="Arial"/>
          <w:sz w:val="22"/>
          <w:szCs w:val="22"/>
        </w:rPr>
        <w:t xml:space="preserve"> Se trata de un conjunto de actividades culturales, de ocio y tiempo libre destinadas a la participación de todos los miembros de la familia en espacios inclusivos. </w:t>
      </w:r>
    </w:p>
    <w:p w14:paraId="4024B963" w14:textId="088A4CD5" w:rsidR="002325A1" w:rsidRPr="00FD10A7" w:rsidRDefault="002325A1" w:rsidP="00FD10A7">
      <w:pPr>
        <w:pStyle w:val="Sangra2detindependiente"/>
        <w:numPr>
          <w:ilvl w:val="0"/>
          <w:numId w:val="28"/>
        </w:numPr>
        <w:spacing w:line="240" w:lineRule="auto"/>
        <w:jc w:val="both"/>
        <w:rPr>
          <w:rFonts w:ascii="Arial" w:hAnsi="Arial" w:cs="Arial"/>
          <w:sz w:val="22"/>
          <w:szCs w:val="22"/>
        </w:rPr>
      </w:pPr>
      <w:r w:rsidRPr="00FD10A7">
        <w:rPr>
          <w:rFonts w:ascii="Arial" w:hAnsi="Arial" w:cs="Arial"/>
          <w:b/>
          <w:bCs/>
          <w:sz w:val="22"/>
          <w:szCs w:val="22"/>
        </w:rPr>
        <w:t>Ocio y conciliación familiar</w:t>
      </w:r>
      <w:r w:rsidRPr="00FD10A7">
        <w:rPr>
          <w:rFonts w:ascii="Arial" w:hAnsi="Arial" w:cs="Arial"/>
          <w:sz w:val="22"/>
          <w:szCs w:val="22"/>
        </w:rPr>
        <w:t xml:space="preserve">. Ofrecer un apoyo a la familia en cuanto a la atención y el cuidado del familiar con autismo ofreciéndole actividades de ocio y vacaciones con el fin de fomentar el descanso de la familia. Actualmente en la delegación de El Baix Llobregat contamos con las actividades de piscina e iniciación deportiva. </w:t>
      </w:r>
    </w:p>
    <w:p w14:paraId="0D7F6877" w14:textId="1D466CB3" w:rsidR="002325A1" w:rsidRPr="00FD10A7" w:rsidRDefault="002325A1" w:rsidP="00FD10A7">
      <w:pPr>
        <w:pStyle w:val="Sangra2detindependiente"/>
        <w:numPr>
          <w:ilvl w:val="0"/>
          <w:numId w:val="28"/>
        </w:numPr>
        <w:spacing w:line="240" w:lineRule="auto"/>
        <w:jc w:val="both"/>
        <w:rPr>
          <w:rFonts w:ascii="Arial" w:hAnsi="Arial" w:cs="Arial"/>
          <w:sz w:val="22"/>
          <w:szCs w:val="22"/>
        </w:rPr>
      </w:pPr>
      <w:r w:rsidRPr="00FD10A7">
        <w:rPr>
          <w:rFonts w:ascii="Arial" w:hAnsi="Arial" w:cs="Arial"/>
          <w:b/>
          <w:bCs/>
          <w:sz w:val="22"/>
          <w:szCs w:val="22"/>
        </w:rPr>
        <w:t>Grupos de ayuda mutua</w:t>
      </w:r>
      <w:r w:rsidRPr="00FD10A7">
        <w:rPr>
          <w:rFonts w:ascii="Arial" w:hAnsi="Arial" w:cs="Arial"/>
          <w:sz w:val="22"/>
          <w:szCs w:val="22"/>
        </w:rPr>
        <w:t xml:space="preserve">. Se trata de un grupo formado por familias que se apoyan entre sí. Estos grupos se están reuniendo de forma telemática a través de la plataforma ZOOM. </w:t>
      </w:r>
    </w:p>
    <w:p w14:paraId="3D658B41" w14:textId="63D12742" w:rsidR="002325A1" w:rsidRPr="00FD10A7" w:rsidRDefault="002325A1" w:rsidP="00FD10A7">
      <w:pPr>
        <w:pStyle w:val="Sangra2detindependiente"/>
        <w:numPr>
          <w:ilvl w:val="0"/>
          <w:numId w:val="28"/>
        </w:numPr>
        <w:spacing w:line="240" w:lineRule="auto"/>
        <w:jc w:val="both"/>
        <w:rPr>
          <w:rFonts w:ascii="Arial" w:hAnsi="Arial" w:cs="Arial"/>
          <w:sz w:val="22"/>
          <w:szCs w:val="22"/>
        </w:rPr>
      </w:pPr>
      <w:r w:rsidRPr="00FD10A7">
        <w:rPr>
          <w:rFonts w:ascii="Arial" w:hAnsi="Arial" w:cs="Arial"/>
          <w:b/>
          <w:bCs/>
          <w:sz w:val="22"/>
          <w:szCs w:val="22"/>
        </w:rPr>
        <w:t>Centro de documentación</w:t>
      </w:r>
      <w:r w:rsidRPr="00FD10A7">
        <w:rPr>
          <w:rFonts w:ascii="Arial" w:hAnsi="Arial" w:cs="Arial"/>
          <w:sz w:val="22"/>
          <w:szCs w:val="22"/>
        </w:rPr>
        <w:t xml:space="preserve">. Recoge, clasifica y hace accesible a las familias toda aquella información y documentación que puede ser relevante para el conocimiento del autismo, así como para su abordaje. </w:t>
      </w:r>
    </w:p>
    <w:p w14:paraId="2EFC2778" w14:textId="77777777" w:rsidR="002325A1" w:rsidRPr="00FD10A7" w:rsidRDefault="002325A1" w:rsidP="00FD10A7">
      <w:pPr>
        <w:pStyle w:val="Sangra2detindependiente"/>
        <w:spacing w:line="240" w:lineRule="auto"/>
        <w:ind w:left="360"/>
        <w:jc w:val="both"/>
        <w:rPr>
          <w:rFonts w:ascii="Arial" w:hAnsi="Arial" w:cs="Arial"/>
          <w:b/>
          <w:bCs/>
          <w:sz w:val="22"/>
          <w:szCs w:val="22"/>
          <w:u w:val="single"/>
        </w:rPr>
      </w:pPr>
      <w:r w:rsidRPr="00FD10A7">
        <w:rPr>
          <w:rFonts w:ascii="Arial" w:hAnsi="Arial" w:cs="Arial"/>
          <w:b/>
          <w:bCs/>
          <w:sz w:val="22"/>
          <w:szCs w:val="22"/>
          <w:u w:val="single"/>
        </w:rPr>
        <w:t xml:space="preserve">Formación e investigación </w:t>
      </w:r>
    </w:p>
    <w:p w14:paraId="30A7320C" w14:textId="37CC8594" w:rsidR="002325A1" w:rsidRPr="00FD10A7" w:rsidRDefault="002325A1" w:rsidP="00FD10A7">
      <w:pPr>
        <w:pStyle w:val="Sangra2detindependiente"/>
        <w:numPr>
          <w:ilvl w:val="0"/>
          <w:numId w:val="28"/>
        </w:numPr>
        <w:spacing w:line="240" w:lineRule="auto"/>
        <w:jc w:val="both"/>
        <w:rPr>
          <w:rFonts w:ascii="Arial" w:hAnsi="Arial" w:cs="Arial"/>
          <w:sz w:val="22"/>
          <w:szCs w:val="22"/>
        </w:rPr>
      </w:pPr>
      <w:r w:rsidRPr="00FD10A7">
        <w:rPr>
          <w:rFonts w:ascii="Arial" w:hAnsi="Arial" w:cs="Arial"/>
          <w:b/>
          <w:bCs/>
          <w:sz w:val="22"/>
          <w:szCs w:val="22"/>
        </w:rPr>
        <w:t>Escuela de familias</w:t>
      </w:r>
      <w:r w:rsidRPr="00FD10A7">
        <w:rPr>
          <w:rFonts w:ascii="Arial" w:hAnsi="Arial" w:cs="Arial"/>
          <w:sz w:val="22"/>
          <w:szCs w:val="22"/>
        </w:rPr>
        <w:t xml:space="preserve">. Ofrecer formaciones específicas dirigidas a las familias sobre el autismo y sobre temas específicos que pueden ser de su interés, con la finalidad de facilitar herramientas y estrategias que faciliten la atención y el </w:t>
      </w:r>
      <w:r w:rsidRPr="00FD10A7">
        <w:rPr>
          <w:rFonts w:ascii="Arial" w:hAnsi="Arial" w:cs="Arial"/>
          <w:sz w:val="22"/>
          <w:szCs w:val="22"/>
        </w:rPr>
        <w:lastRenderedPageBreak/>
        <w:t xml:space="preserve">cuidado de su familiar. Actualmente se están haciendo de forma telemática a través de la plataforma ZOOM. </w:t>
      </w:r>
    </w:p>
    <w:p w14:paraId="72AE0F36" w14:textId="2F432B4C" w:rsidR="002325A1" w:rsidRPr="00FD10A7" w:rsidRDefault="002325A1" w:rsidP="00FD10A7">
      <w:pPr>
        <w:pStyle w:val="Sangra2detindependiente"/>
        <w:numPr>
          <w:ilvl w:val="0"/>
          <w:numId w:val="28"/>
        </w:numPr>
        <w:spacing w:line="240" w:lineRule="auto"/>
        <w:jc w:val="both"/>
        <w:rPr>
          <w:rFonts w:ascii="Arial" w:hAnsi="Arial" w:cs="Arial"/>
          <w:sz w:val="22"/>
          <w:szCs w:val="22"/>
        </w:rPr>
      </w:pPr>
      <w:r w:rsidRPr="00FD10A7">
        <w:rPr>
          <w:rFonts w:ascii="Arial" w:hAnsi="Arial" w:cs="Arial"/>
          <w:b/>
          <w:bCs/>
          <w:sz w:val="22"/>
          <w:szCs w:val="22"/>
        </w:rPr>
        <w:t>Encuentros familiares On line y Cápsulas Informativas</w:t>
      </w:r>
      <w:r w:rsidRPr="00FD10A7">
        <w:rPr>
          <w:rFonts w:ascii="Arial" w:hAnsi="Arial" w:cs="Arial"/>
          <w:sz w:val="22"/>
          <w:szCs w:val="22"/>
        </w:rPr>
        <w:t xml:space="preserve">: Realizar sesiones telemáticas de forma periódica con el objetivo de acompañar a las familias y proporcionar las herramientas e información sobre temáticas concretas. </w:t>
      </w:r>
    </w:p>
    <w:p w14:paraId="204D5922" w14:textId="516AD0FC" w:rsidR="00FD10A7" w:rsidRPr="00FD10A7" w:rsidRDefault="002325A1" w:rsidP="00FD10A7">
      <w:pPr>
        <w:pStyle w:val="Sangra2detindependiente"/>
        <w:numPr>
          <w:ilvl w:val="0"/>
          <w:numId w:val="28"/>
        </w:numPr>
        <w:spacing w:line="240" w:lineRule="auto"/>
        <w:jc w:val="both"/>
        <w:rPr>
          <w:rFonts w:ascii="Arial" w:hAnsi="Arial" w:cs="Arial"/>
          <w:sz w:val="22"/>
          <w:szCs w:val="22"/>
        </w:rPr>
      </w:pPr>
      <w:r w:rsidRPr="00FD10A7">
        <w:rPr>
          <w:rFonts w:ascii="Arial" w:hAnsi="Arial" w:cs="Arial"/>
          <w:b/>
          <w:bCs/>
          <w:sz w:val="22"/>
          <w:szCs w:val="22"/>
        </w:rPr>
        <w:t>Detección y estudio de necesidades familiares</w:t>
      </w:r>
      <w:r w:rsidRPr="00FD10A7">
        <w:rPr>
          <w:rFonts w:ascii="Arial" w:hAnsi="Arial" w:cs="Arial"/>
          <w:sz w:val="22"/>
          <w:szCs w:val="22"/>
        </w:rPr>
        <w:t xml:space="preserve">. A través de las diferentes acciones que se realizan desde la entidad, se detectan las necesidades que van surgiendo a las familias. Paralelamente, las diferentes acciones que se realizan desde la entidad se van reajustando a las mismas. También se realizan informes que sirven de base para sensibilizar tanto a la comunidad como a la propia administración. </w:t>
      </w:r>
    </w:p>
    <w:p w14:paraId="78487C3B" w14:textId="7B535CF0" w:rsidR="00FD10A7" w:rsidRPr="00FD10A7" w:rsidRDefault="002325A1" w:rsidP="00FD10A7">
      <w:pPr>
        <w:pStyle w:val="Sangra2detindependiente"/>
        <w:numPr>
          <w:ilvl w:val="0"/>
          <w:numId w:val="28"/>
        </w:numPr>
        <w:spacing w:line="240" w:lineRule="auto"/>
        <w:jc w:val="both"/>
        <w:rPr>
          <w:rFonts w:ascii="Arial" w:hAnsi="Arial" w:cs="Arial"/>
          <w:sz w:val="22"/>
          <w:szCs w:val="22"/>
        </w:rPr>
      </w:pPr>
      <w:r w:rsidRPr="00FD10A7">
        <w:rPr>
          <w:rFonts w:ascii="Arial" w:hAnsi="Arial" w:cs="Arial"/>
          <w:b/>
          <w:bCs/>
          <w:sz w:val="22"/>
          <w:szCs w:val="22"/>
        </w:rPr>
        <w:t>Difusión y conocimiento del autismo</w:t>
      </w:r>
      <w:r w:rsidRPr="00FD10A7">
        <w:rPr>
          <w:rFonts w:ascii="Arial" w:hAnsi="Arial" w:cs="Arial"/>
          <w:sz w:val="22"/>
          <w:szCs w:val="22"/>
        </w:rPr>
        <w:t xml:space="preserve">. Se trata de acciones formativas de carácter preventivo orientadas a diferentes colectivos (ámbito educativo, afas, ocio, etc), con el fin de facilitar a través de la sensibilización y la transferencia del conocimiento, una inclusión más efectiva de la persona con autismo y de su familia. </w:t>
      </w:r>
    </w:p>
    <w:p w14:paraId="25321B78" w14:textId="77777777" w:rsidR="00FD10A7" w:rsidRPr="00FD10A7" w:rsidRDefault="002325A1" w:rsidP="00FD10A7">
      <w:pPr>
        <w:pStyle w:val="Sangra2detindependiente"/>
        <w:spacing w:line="240" w:lineRule="auto"/>
        <w:ind w:left="360"/>
        <w:jc w:val="both"/>
        <w:rPr>
          <w:rFonts w:ascii="Arial" w:hAnsi="Arial" w:cs="Arial"/>
          <w:b/>
          <w:bCs/>
          <w:sz w:val="22"/>
          <w:szCs w:val="22"/>
          <w:u w:val="single"/>
        </w:rPr>
      </w:pPr>
      <w:r w:rsidRPr="00FD10A7">
        <w:rPr>
          <w:rFonts w:ascii="Arial" w:hAnsi="Arial" w:cs="Arial"/>
          <w:b/>
          <w:bCs/>
          <w:sz w:val="22"/>
          <w:szCs w:val="22"/>
          <w:u w:val="single"/>
        </w:rPr>
        <w:t xml:space="preserve">Comunicación y sensibilización </w:t>
      </w:r>
    </w:p>
    <w:p w14:paraId="5C4F94DF" w14:textId="45E2EE92" w:rsidR="00FD10A7" w:rsidRPr="00FD10A7" w:rsidRDefault="002325A1" w:rsidP="00FD10A7">
      <w:pPr>
        <w:pStyle w:val="Sangra2detindependiente"/>
        <w:numPr>
          <w:ilvl w:val="0"/>
          <w:numId w:val="28"/>
        </w:numPr>
        <w:spacing w:line="240" w:lineRule="auto"/>
        <w:jc w:val="both"/>
        <w:rPr>
          <w:rFonts w:ascii="Arial" w:hAnsi="Arial" w:cs="Arial"/>
          <w:sz w:val="22"/>
          <w:szCs w:val="22"/>
        </w:rPr>
      </w:pPr>
      <w:r w:rsidRPr="00FD10A7">
        <w:rPr>
          <w:rFonts w:ascii="Arial" w:hAnsi="Arial" w:cs="Arial"/>
          <w:b/>
          <w:bCs/>
          <w:sz w:val="22"/>
          <w:szCs w:val="22"/>
        </w:rPr>
        <w:t>Boletín informativo</w:t>
      </w:r>
      <w:r w:rsidRPr="00FD10A7">
        <w:rPr>
          <w:rFonts w:ascii="Arial" w:hAnsi="Arial" w:cs="Arial"/>
          <w:sz w:val="22"/>
          <w:szCs w:val="22"/>
        </w:rPr>
        <w:t xml:space="preserve">. Periódicamente se hace un resumen de noticias de actualidad de posibles temas de interés para las familias. </w:t>
      </w:r>
    </w:p>
    <w:p w14:paraId="12F3495B" w14:textId="1C0B39BA" w:rsidR="00FD10A7" w:rsidRPr="00FD10A7" w:rsidRDefault="002325A1" w:rsidP="00FD10A7">
      <w:pPr>
        <w:pStyle w:val="Sangra2detindependiente"/>
        <w:numPr>
          <w:ilvl w:val="0"/>
          <w:numId w:val="28"/>
        </w:numPr>
        <w:spacing w:line="240" w:lineRule="auto"/>
        <w:jc w:val="both"/>
        <w:rPr>
          <w:rFonts w:ascii="Arial" w:hAnsi="Arial" w:cs="Arial"/>
          <w:sz w:val="22"/>
          <w:szCs w:val="22"/>
        </w:rPr>
      </w:pPr>
      <w:r w:rsidRPr="00FD10A7">
        <w:rPr>
          <w:rFonts w:ascii="Arial" w:hAnsi="Arial" w:cs="Arial"/>
          <w:b/>
          <w:bCs/>
          <w:sz w:val="22"/>
          <w:szCs w:val="22"/>
        </w:rPr>
        <w:t>Actualización de la web y redes sociales.</w:t>
      </w:r>
      <w:r w:rsidRPr="00FD10A7">
        <w:rPr>
          <w:rFonts w:ascii="Arial" w:hAnsi="Arial" w:cs="Arial"/>
          <w:sz w:val="22"/>
          <w:szCs w:val="22"/>
        </w:rPr>
        <w:t xml:space="preserve"> Se ha renovado la página web con la finalidad de hacerla lo más accesible posible y donde se cuelga documentación, actas, noticias, artículos, etc., sobre el autismo. También se actualizan de forma diaria las redes sociales con información de interés para las familias y con las actividades que se realizan desde la entidad. </w:t>
      </w:r>
    </w:p>
    <w:p w14:paraId="528246E1" w14:textId="575CB9AC" w:rsidR="00FD10A7" w:rsidRPr="00FD10A7" w:rsidRDefault="002325A1" w:rsidP="00FD10A7">
      <w:pPr>
        <w:pStyle w:val="Sangra2detindependiente"/>
        <w:numPr>
          <w:ilvl w:val="0"/>
          <w:numId w:val="28"/>
        </w:numPr>
        <w:spacing w:line="240" w:lineRule="auto"/>
        <w:jc w:val="both"/>
        <w:rPr>
          <w:rFonts w:ascii="Arial" w:hAnsi="Arial" w:cs="Arial"/>
          <w:sz w:val="22"/>
          <w:szCs w:val="22"/>
        </w:rPr>
      </w:pPr>
      <w:r w:rsidRPr="00FD10A7">
        <w:rPr>
          <w:rFonts w:ascii="Arial" w:hAnsi="Arial" w:cs="Arial"/>
          <w:b/>
          <w:bCs/>
          <w:sz w:val="22"/>
          <w:szCs w:val="22"/>
        </w:rPr>
        <w:t>Actos y encuentros de sensibilización</w:t>
      </w:r>
      <w:r w:rsidRPr="00FD10A7">
        <w:rPr>
          <w:rFonts w:ascii="Arial" w:hAnsi="Arial" w:cs="Arial"/>
          <w:sz w:val="22"/>
          <w:szCs w:val="22"/>
        </w:rPr>
        <w:t>. Se trata de acciones orientadas al entorno con el fin de sensibilizar y visualizar las necesidades del colectivo además de ofrecer recursos y apoyos que puedan requerir desde la comunidad para adaptarlo: escuelas, espacios culturales, lúdicos, centros cívicos, instalaciones deportivas, etc.</w:t>
      </w:r>
    </w:p>
    <w:p w14:paraId="2E50A57F" w14:textId="1A51E31B" w:rsidR="00811164" w:rsidRPr="005B3902" w:rsidRDefault="00811164" w:rsidP="00B642C6">
      <w:pPr>
        <w:pStyle w:val="Sangra2detindependiente"/>
        <w:spacing w:line="240" w:lineRule="auto"/>
        <w:ind w:left="0"/>
        <w:jc w:val="both"/>
        <w:rPr>
          <w:rFonts w:ascii="Arial" w:hAnsi="Arial" w:cs="Arial"/>
          <w:sz w:val="22"/>
          <w:szCs w:val="22"/>
        </w:rPr>
      </w:pPr>
      <w:r w:rsidRPr="005B3902">
        <w:rPr>
          <w:rFonts w:ascii="Arial" w:hAnsi="Arial" w:cs="Arial"/>
          <w:sz w:val="22"/>
          <w:szCs w:val="22"/>
        </w:rPr>
        <w:t xml:space="preserve">Asimismo, la entidad participará y/o colaborará, a razón de sus posibilidades, en los siguientes programas o actividades impulsados por el Departamento de Derechos Sociales del Ayuntamiento de Esplugues de Llobregat:  </w:t>
      </w:r>
    </w:p>
    <w:p w14:paraId="5487C046" w14:textId="2792B3ED" w:rsidR="00C40B70" w:rsidRPr="005B3902" w:rsidRDefault="00C40B70" w:rsidP="005B3902">
      <w:pPr>
        <w:pStyle w:val="Sangra2detindependiente"/>
        <w:numPr>
          <w:ilvl w:val="0"/>
          <w:numId w:val="25"/>
        </w:numPr>
        <w:spacing w:line="240" w:lineRule="auto"/>
        <w:jc w:val="both"/>
        <w:rPr>
          <w:rFonts w:ascii="Arial" w:hAnsi="Arial" w:cs="Arial"/>
          <w:sz w:val="22"/>
          <w:szCs w:val="22"/>
        </w:rPr>
      </w:pPr>
      <w:r w:rsidRPr="005B3902">
        <w:rPr>
          <w:rFonts w:ascii="Arial" w:hAnsi="Arial" w:cs="Arial"/>
          <w:sz w:val="22"/>
          <w:szCs w:val="22"/>
        </w:rPr>
        <w:t>Feria de Entidades de Esplugues</w:t>
      </w:r>
    </w:p>
    <w:p w14:paraId="16A6DFB5" w14:textId="24A44883" w:rsidR="00C40B70" w:rsidRPr="005B3902" w:rsidRDefault="00C40B70" w:rsidP="005B3902">
      <w:pPr>
        <w:pStyle w:val="Sangra2detindependiente"/>
        <w:numPr>
          <w:ilvl w:val="0"/>
          <w:numId w:val="25"/>
        </w:numPr>
        <w:spacing w:line="240" w:lineRule="auto"/>
        <w:jc w:val="both"/>
        <w:rPr>
          <w:rFonts w:ascii="Arial" w:hAnsi="Arial" w:cs="Arial"/>
          <w:sz w:val="22"/>
          <w:szCs w:val="22"/>
        </w:rPr>
      </w:pPr>
      <w:r w:rsidRPr="005B3902">
        <w:rPr>
          <w:rFonts w:ascii="Arial" w:hAnsi="Arial" w:cs="Arial"/>
          <w:sz w:val="22"/>
          <w:szCs w:val="22"/>
        </w:rPr>
        <w:t>Otras actividades que se puedan acordar</w:t>
      </w:r>
    </w:p>
    <w:p w14:paraId="72B477B6" w14:textId="1936B8D2" w:rsidR="00E03FBC" w:rsidRPr="005B3902" w:rsidRDefault="00E03FBC" w:rsidP="005B3902">
      <w:pPr>
        <w:pStyle w:val="Sangra2detindependiente"/>
        <w:spacing w:line="240" w:lineRule="auto"/>
        <w:ind w:left="709"/>
        <w:jc w:val="both"/>
        <w:rPr>
          <w:rFonts w:ascii="Arial" w:hAnsi="Arial" w:cs="Arial"/>
          <w:sz w:val="22"/>
          <w:szCs w:val="22"/>
        </w:rPr>
      </w:pPr>
      <w:r w:rsidRPr="005B3902">
        <w:rPr>
          <w:rFonts w:ascii="Arial" w:hAnsi="Arial" w:cs="Arial"/>
          <w:sz w:val="22"/>
          <w:szCs w:val="22"/>
        </w:rPr>
        <w:t>El destino de las subvenciones concedidas no podrá alterarse en ningún caso por parte de la beneficiaria.</w:t>
      </w:r>
    </w:p>
    <w:p w14:paraId="04EAB84D" w14:textId="77777777" w:rsidR="00A74114" w:rsidRPr="005B3902" w:rsidRDefault="00A74114" w:rsidP="005B3902">
      <w:pPr>
        <w:numPr>
          <w:ilvl w:val="1"/>
          <w:numId w:val="1"/>
        </w:numPr>
        <w:spacing w:after="120"/>
        <w:jc w:val="both"/>
        <w:rPr>
          <w:rFonts w:ascii="Arial" w:hAnsi="Arial" w:cs="Arial"/>
          <w:sz w:val="22"/>
          <w:szCs w:val="22"/>
        </w:rPr>
      </w:pPr>
      <w:r w:rsidRPr="005B3902">
        <w:rPr>
          <w:rFonts w:ascii="Arial" w:hAnsi="Arial" w:cs="Arial"/>
          <w:sz w:val="22"/>
          <w:szCs w:val="22"/>
        </w:rPr>
        <w:t xml:space="preserve">La Entidad será responsable de las actuaciones derivadas del incumplimiento de las normas que constituyen el ordenamiento jurídico, dado que realiza las actividades a su riesgo y ventura. </w:t>
      </w:r>
    </w:p>
    <w:p w14:paraId="7836E44D" w14:textId="77777777" w:rsidR="008B1BB7" w:rsidRPr="005B3902" w:rsidRDefault="008B1BB7" w:rsidP="005B3902">
      <w:pPr>
        <w:numPr>
          <w:ilvl w:val="1"/>
          <w:numId w:val="1"/>
        </w:numPr>
        <w:spacing w:after="120"/>
        <w:jc w:val="both"/>
        <w:rPr>
          <w:rFonts w:ascii="Arial" w:hAnsi="Arial" w:cs="Arial"/>
          <w:sz w:val="22"/>
          <w:szCs w:val="22"/>
        </w:rPr>
      </w:pPr>
      <w:r w:rsidRPr="005B3902">
        <w:rPr>
          <w:rFonts w:ascii="Arial" w:hAnsi="Arial" w:cs="Arial"/>
          <w:sz w:val="22"/>
          <w:szCs w:val="22"/>
        </w:rPr>
        <w:t xml:space="preserve">Previamente a la firma de este convenio de colaboración, la Entidad concertará una póliza de seguros que cubra los riesgos personales y materiales, de la que entregará una copia al Ayuntamiento. </w:t>
      </w:r>
    </w:p>
    <w:p w14:paraId="1DB88C95" w14:textId="77777777" w:rsidR="00912E57" w:rsidRPr="005B3902" w:rsidRDefault="00912E57" w:rsidP="005B3902">
      <w:pPr>
        <w:pStyle w:val="Textoindependiente"/>
        <w:numPr>
          <w:ilvl w:val="1"/>
          <w:numId w:val="1"/>
        </w:numPr>
        <w:jc w:val="both"/>
        <w:rPr>
          <w:rFonts w:ascii="Arial" w:hAnsi="Arial" w:cs="Arial"/>
          <w:sz w:val="22"/>
          <w:szCs w:val="22"/>
        </w:rPr>
      </w:pPr>
      <w:r w:rsidRPr="005B3902">
        <w:rPr>
          <w:rFonts w:ascii="Arial" w:hAnsi="Arial" w:cs="Arial"/>
          <w:sz w:val="22"/>
          <w:szCs w:val="22"/>
        </w:rPr>
        <w:lastRenderedPageBreak/>
        <w:t xml:space="preserve">Hacer constar de manera visible en los materiales de difusión y publicidad escrita, página web u otros elementos de difusión de la Entidad la colaboración que mantiene con el Ayuntamiento, bajo la fórmula </w:t>
      </w:r>
      <w:r w:rsidRPr="005B3902">
        <w:rPr>
          <w:rFonts w:ascii="Arial" w:hAnsi="Arial" w:cs="Arial"/>
          <w:b/>
          <w:sz w:val="22"/>
          <w:szCs w:val="22"/>
        </w:rPr>
        <w:t>"Con el patrocinio del Ayuntamiento de Esplugues de Llobregat"</w:t>
      </w:r>
      <w:r w:rsidRPr="005B3902">
        <w:rPr>
          <w:rFonts w:ascii="Arial" w:hAnsi="Arial" w:cs="Arial"/>
          <w:sz w:val="22"/>
          <w:szCs w:val="22"/>
        </w:rPr>
        <w:t>, reproduciendo con fidelidad la imagen corporativa municipal vigente.</w:t>
      </w:r>
    </w:p>
    <w:p w14:paraId="3403F927" w14:textId="32235CCE" w:rsidR="00912E57" w:rsidRPr="005B3902" w:rsidRDefault="00912E57" w:rsidP="005B3902">
      <w:pPr>
        <w:tabs>
          <w:tab w:val="num" w:pos="426"/>
        </w:tabs>
        <w:spacing w:after="120"/>
        <w:ind w:left="720"/>
        <w:jc w:val="both"/>
        <w:rPr>
          <w:rFonts w:ascii="Arial" w:hAnsi="Arial" w:cs="Arial"/>
          <w:sz w:val="22"/>
          <w:szCs w:val="22"/>
        </w:rPr>
      </w:pPr>
      <w:r w:rsidRPr="005B3902">
        <w:rPr>
          <w:rFonts w:ascii="Arial" w:hAnsi="Arial" w:cs="Arial"/>
          <w:sz w:val="22"/>
          <w:szCs w:val="22"/>
        </w:rPr>
        <w:t>Un ejemplar de cada material de difusión y publicidad, previamente a su difusión, deberá ser validado por el Servicio de Derechos Sociales y Comunicación. Su incumplimiento podrá dar lugar a la anulación y reintegro de la cantidad otorgada</w:t>
      </w:r>
    </w:p>
    <w:p w14:paraId="4334950A" w14:textId="77777777" w:rsidR="004B03EF" w:rsidRPr="005B3902" w:rsidRDefault="00E03FBC" w:rsidP="005B3902">
      <w:pPr>
        <w:numPr>
          <w:ilvl w:val="1"/>
          <w:numId w:val="1"/>
        </w:numPr>
        <w:spacing w:after="120"/>
        <w:jc w:val="both"/>
        <w:rPr>
          <w:rFonts w:ascii="Arial" w:hAnsi="Arial" w:cs="Arial"/>
          <w:sz w:val="22"/>
          <w:szCs w:val="22"/>
        </w:rPr>
      </w:pPr>
      <w:r w:rsidRPr="005B3902">
        <w:rPr>
          <w:rFonts w:ascii="Arial" w:hAnsi="Arial" w:cs="Arial"/>
          <w:sz w:val="22"/>
          <w:szCs w:val="22"/>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faciligándola para garantizar las facultades de inspección y control. Los documentos justificativos de la aplicación de los fondos recibidos, incluidos los documentos electrónicos, deberán conservarse mientras puedan ser objeto de las actuaciones de comprobación y control (cuatro años desde su emisión).</w:t>
      </w:r>
    </w:p>
    <w:p w14:paraId="4FDB5C64" w14:textId="77777777" w:rsidR="00E03FBC" w:rsidRPr="005B3902" w:rsidRDefault="00E03FBC" w:rsidP="005B3902">
      <w:pPr>
        <w:numPr>
          <w:ilvl w:val="1"/>
          <w:numId w:val="1"/>
        </w:numPr>
        <w:spacing w:after="120"/>
        <w:jc w:val="both"/>
        <w:rPr>
          <w:rFonts w:ascii="Arial" w:hAnsi="Arial" w:cs="Arial"/>
          <w:sz w:val="22"/>
          <w:szCs w:val="22"/>
        </w:rPr>
      </w:pPr>
      <w:r w:rsidRPr="005B3902">
        <w:rPr>
          <w:rFonts w:ascii="Arial" w:hAnsi="Arial" w:cs="Arial"/>
          <w:sz w:val="22"/>
          <w:szCs w:val="22"/>
        </w:rPr>
        <w:t>Buscar otras fuentes de financiación, independientes de la ayuda otorgada por el Ayuntamiento, y que le permitan un crecimiento positivo, sin que ello implique un cambio en las relaciones con el Ayuntamiento y tampoco la pérdida de la subvención otorgada.</w:t>
      </w:r>
    </w:p>
    <w:p w14:paraId="5F800446" w14:textId="77777777" w:rsidR="00BC08BC" w:rsidRPr="005B3902" w:rsidRDefault="00E03FBC" w:rsidP="005B3902">
      <w:pPr>
        <w:numPr>
          <w:ilvl w:val="1"/>
          <w:numId w:val="1"/>
        </w:numPr>
        <w:spacing w:after="120"/>
        <w:jc w:val="both"/>
        <w:rPr>
          <w:rFonts w:ascii="Arial" w:hAnsi="Arial" w:cs="Arial"/>
          <w:sz w:val="22"/>
          <w:szCs w:val="22"/>
        </w:rPr>
      </w:pPr>
      <w:r w:rsidRPr="005B3902">
        <w:rPr>
          <w:rFonts w:ascii="Arial" w:hAnsi="Arial" w:cs="Arial"/>
          <w:sz w:val="22"/>
          <w:szCs w:val="22"/>
        </w:rPr>
        <w:t>Declarar las subvenciones recibidas de otras administraciones o ente público en el último año.</w:t>
      </w:r>
    </w:p>
    <w:p w14:paraId="687C337D" w14:textId="77777777" w:rsidR="00AB64CD" w:rsidRPr="005B3902" w:rsidRDefault="00AB64CD" w:rsidP="005B3902">
      <w:pPr>
        <w:pStyle w:val="Textoindependiente"/>
        <w:numPr>
          <w:ilvl w:val="1"/>
          <w:numId w:val="1"/>
        </w:numPr>
        <w:jc w:val="both"/>
        <w:rPr>
          <w:rFonts w:ascii="Arial" w:hAnsi="Arial" w:cs="Arial"/>
          <w:sz w:val="22"/>
          <w:szCs w:val="22"/>
        </w:rPr>
      </w:pPr>
      <w:r w:rsidRPr="005B3902">
        <w:rPr>
          <w:rFonts w:ascii="Arial" w:hAnsi="Arial" w:cs="Arial"/>
          <w:sz w:val="22"/>
          <w:szCs w:val="22"/>
        </w:rPr>
        <w:t>Mantener las relaciones necesarias con el personal municipal, para favorecer la coordinación y la mejor realización de los objetivos comunes.</w:t>
      </w:r>
    </w:p>
    <w:p w14:paraId="43E997B3" w14:textId="024BB336" w:rsidR="009C2480" w:rsidRPr="005B3902" w:rsidRDefault="00807935" w:rsidP="0068365A">
      <w:pPr>
        <w:numPr>
          <w:ilvl w:val="1"/>
          <w:numId w:val="1"/>
        </w:numPr>
        <w:spacing w:after="120"/>
        <w:jc w:val="both"/>
        <w:rPr>
          <w:rFonts w:ascii="Arial" w:hAnsi="Arial" w:cs="Arial"/>
          <w:sz w:val="22"/>
          <w:szCs w:val="22"/>
        </w:rPr>
      </w:pPr>
      <w:r w:rsidRPr="005B3902">
        <w:rPr>
          <w:rFonts w:ascii="Arial" w:hAnsi="Arial" w:cs="Arial"/>
          <w:sz w:val="22"/>
          <w:szCs w:val="22"/>
        </w:rPr>
        <w:t>Satisfacer las cuotas correspondientes a las liquidaciones practicadas en concepto de derechos de autor referentes a las actividades que pudieran estar afectadas por la Ley de Propiedad Intelectual.</w:t>
      </w:r>
    </w:p>
    <w:p w14:paraId="4698E511" w14:textId="72CAD243" w:rsidR="0031715C" w:rsidRPr="004B6B15" w:rsidRDefault="009C2480" w:rsidP="005B3902">
      <w:pPr>
        <w:pStyle w:val="Prrafodelista"/>
        <w:numPr>
          <w:ilvl w:val="1"/>
          <w:numId w:val="1"/>
        </w:numPr>
        <w:spacing w:after="120" w:line="240" w:lineRule="auto"/>
        <w:jc w:val="both"/>
        <w:rPr>
          <w:rFonts w:ascii="Arial" w:hAnsi="Arial" w:cs="Arial"/>
        </w:rPr>
      </w:pPr>
      <w:r w:rsidRPr="005B3902">
        <w:rPr>
          <w:rFonts w:ascii="Arial" w:eastAsia="Times New Roman" w:hAnsi="Arial" w:cs="Arial"/>
          <w:lang w:eastAsia="es-ES"/>
        </w:rPr>
        <w:t>Satisfacer las cuotas correspondientes a las liquidaciones practicadas en concepto de utilización de materiales y equipamientos e instalaciones municipales, así como las originadas por el uso del servicio de sonido y luz, para el desarrollo de actividades no gratuitas, de acuerdo con la Ordenanza Municipal de Precios Públicos.</w:t>
      </w:r>
    </w:p>
    <w:p w14:paraId="6C3F40A7" w14:textId="2ECEC963" w:rsidR="004B6B15" w:rsidRPr="004B6B15" w:rsidRDefault="004B6B15" w:rsidP="005B3902">
      <w:pPr>
        <w:pStyle w:val="Prrafodelista"/>
        <w:numPr>
          <w:ilvl w:val="1"/>
          <w:numId w:val="1"/>
        </w:numPr>
        <w:spacing w:after="120" w:line="240" w:lineRule="auto"/>
        <w:jc w:val="both"/>
        <w:rPr>
          <w:rFonts w:ascii="Arial" w:hAnsi="Arial" w:cs="Arial"/>
        </w:rPr>
      </w:pPr>
      <w:r>
        <w:rPr>
          <w:rFonts w:ascii="Arial" w:eastAsia="Times New Roman" w:hAnsi="Arial" w:cs="Arial"/>
          <w:lang w:eastAsia="es-ES"/>
        </w:rPr>
        <w:t>En cuanto a la cesión de uso del equipamiento, en su caso:</w:t>
      </w:r>
    </w:p>
    <w:p w14:paraId="710C3EFB" w14:textId="71D2E83B" w:rsidR="004B6B15" w:rsidRDefault="00195D99" w:rsidP="00AB08C7">
      <w:pPr>
        <w:pStyle w:val="Prrafodelista"/>
        <w:numPr>
          <w:ilvl w:val="0"/>
          <w:numId w:val="29"/>
        </w:numPr>
        <w:spacing w:after="120" w:line="240" w:lineRule="auto"/>
        <w:jc w:val="both"/>
        <w:rPr>
          <w:rFonts w:ascii="Arial" w:eastAsia="Times New Roman" w:hAnsi="Arial" w:cs="Arial"/>
          <w:lang w:val="ca-ES" w:eastAsia="es-ES"/>
        </w:rPr>
      </w:pPr>
      <w:r>
        <w:rPr>
          <w:rFonts w:ascii="Arial" w:eastAsia="Times New Roman" w:hAnsi="Arial" w:cs="Arial"/>
          <w:lang w:eastAsia="es-ES"/>
        </w:rPr>
        <w:t>La aceptación de la cesión de uso del equipamiento, contemplada en la cláusula 3.4. por parte de la Entidad implica la asunción de la responsabilidad civil y penal, que puede derivarse en el local respecto del mismo de las actividades desarrolladas, de los miembros de la entidad o de terceras personas. Asimismo, la Entidad reconoce que cualquier persona que desarrolle actividades profesionales o laborales en el espacio cedido lo hace bajo su responsabilidad, no existiendo ningún vínculo jurídico ni laboral entre este personal y el Ayuntamiento.</w:t>
      </w:r>
    </w:p>
    <w:p w14:paraId="76D172B9" w14:textId="0DA10354" w:rsidR="00AB08C7" w:rsidRDefault="00AB08C7" w:rsidP="00AB08C7">
      <w:pPr>
        <w:pStyle w:val="Prrafodelista"/>
        <w:numPr>
          <w:ilvl w:val="0"/>
          <w:numId w:val="29"/>
        </w:numPr>
        <w:spacing w:after="120" w:line="240" w:lineRule="auto"/>
        <w:jc w:val="both"/>
        <w:rPr>
          <w:rFonts w:ascii="Arial" w:eastAsia="Times New Roman" w:hAnsi="Arial" w:cs="Arial"/>
          <w:lang w:val="ca-ES" w:eastAsia="es-ES"/>
        </w:rPr>
      </w:pPr>
      <w:r>
        <w:rPr>
          <w:rFonts w:ascii="Arial" w:eastAsia="Times New Roman" w:hAnsi="Arial" w:cs="Arial"/>
          <w:lang w:eastAsia="es-ES"/>
        </w:rPr>
        <w:t>Deberá comunicar cualquier mejora que quiera incorporar al espacio de administración cedido. La mejora se incorporará al equipamiento sin generar ningún derecho de reclamación o indemnización.</w:t>
      </w:r>
    </w:p>
    <w:p w14:paraId="01F7D7AD" w14:textId="5BC1C341" w:rsidR="00AB08C7" w:rsidRDefault="00AB08C7" w:rsidP="00AB08C7">
      <w:pPr>
        <w:pStyle w:val="Prrafodelista"/>
        <w:numPr>
          <w:ilvl w:val="0"/>
          <w:numId w:val="29"/>
        </w:numPr>
        <w:spacing w:after="120" w:line="240" w:lineRule="auto"/>
        <w:jc w:val="both"/>
        <w:rPr>
          <w:rFonts w:ascii="Arial" w:eastAsia="Times New Roman" w:hAnsi="Arial" w:cs="Arial"/>
          <w:lang w:val="ca-ES" w:eastAsia="es-ES"/>
        </w:rPr>
      </w:pPr>
      <w:r>
        <w:rPr>
          <w:rFonts w:ascii="Arial" w:eastAsia="Times New Roman" w:hAnsi="Arial" w:cs="Arial"/>
          <w:lang w:eastAsia="es-ES"/>
        </w:rPr>
        <w:lastRenderedPageBreak/>
        <w:t>Hará un buen uso del espacio así como del material existente en el mismo.</w:t>
      </w:r>
    </w:p>
    <w:p w14:paraId="657E7892" w14:textId="5C08F57E" w:rsidR="00AB08C7" w:rsidRPr="004B6B15" w:rsidRDefault="00AB08C7" w:rsidP="00AB08C7">
      <w:pPr>
        <w:pStyle w:val="Prrafodelista"/>
        <w:numPr>
          <w:ilvl w:val="0"/>
          <w:numId w:val="29"/>
        </w:numPr>
        <w:spacing w:after="120" w:line="240" w:lineRule="auto"/>
        <w:jc w:val="both"/>
        <w:rPr>
          <w:rFonts w:ascii="Arial" w:hAnsi="Arial" w:cs="Arial"/>
        </w:rPr>
      </w:pPr>
      <w:r>
        <w:rPr>
          <w:rFonts w:ascii="Arial" w:eastAsia="Times New Roman" w:hAnsi="Arial" w:cs="Arial"/>
          <w:lang w:eastAsia="es-ES"/>
        </w:rPr>
        <w:t>Solicitará la autorización previa del Ayuntamiento para destinar el equipamiento a otros fines o para facilitar su uso a otros colectivos o entidades.</w:t>
      </w:r>
    </w:p>
    <w:p w14:paraId="6CBF247F" w14:textId="5EBEC886" w:rsidR="004B6B15" w:rsidRPr="004B6B15" w:rsidRDefault="004B6B15" w:rsidP="004B6B15">
      <w:pPr>
        <w:spacing w:after="120"/>
        <w:jc w:val="both"/>
        <w:rPr>
          <w:rFonts w:ascii="Arial" w:hAnsi="Arial" w:cs="Arial"/>
        </w:rPr>
      </w:pPr>
    </w:p>
    <w:p w14:paraId="62ACC8B6" w14:textId="77777777" w:rsidR="00C00FE2" w:rsidRPr="005B3902" w:rsidRDefault="00A74114" w:rsidP="005B3902">
      <w:pPr>
        <w:numPr>
          <w:ilvl w:val="1"/>
          <w:numId w:val="1"/>
        </w:numPr>
        <w:spacing w:after="120"/>
        <w:jc w:val="both"/>
        <w:rPr>
          <w:rFonts w:ascii="Arial" w:hAnsi="Arial" w:cs="Arial"/>
          <w:sz w:val="22"/>
          <w:szCs w:val="22"/>
        </w:rPr>
      </w:pPr>
      <w:r w:rsidRPr="005B3902">
        <w:rPr>
          <w:rFonts w:ascii="Arial" w:hAnsi="Arial" w:cs="Arial"/>
          <w:sz w:val="22"/>
          <w:szCs w:val="22"/>
        </w:rPr>
        <w:t>Justificar la aplicación de los fondos recibidos según la forma establecida en la cláusula cuarta ("Justificación económica y técnica de la subvención recibida") del presente convenio.</w:t>
      </w:r>
    </w:p>
    <w:p w14:paraId="199CCD5B" w14:textId="77777777" w:rsidR="00622815" w:rsidRPr="005B3902" w:rsidRDefault="00622815" w:rsidP="005B3902">
      <w:pPr>
        <w:spacing w:after="120"/>
        <w:jc w:val="both"/>
        <w:rPr>
          <w:rFonts w:ascii="Arial" w:hAnsi="Arial" w:cs="Arial"/>
          <w:sz w:val="22"/>
          <w:szCs w:val="22"/>
        </w:rPr>
      </w:pPr>
    </w:p>
    <w:p w14:paraId="2F7ECA5E" w14:textId="77777777" w:rsidR="00E03FBC" w:rsidRPr="005B3902" w:rsidRDefault="00E03FBC" w:rsidP="005B3902">
      <w:pPr>
        <w:numPr>
          <w:ilvl w:val="0"/>
          <w:numId w:val="1"/>
        </w:numPr>
        <w:spacing w:after="120"/>
        <w:jc w:val="both"/>
        <w:rPr>
          <w:rFonts w:ascii="Arial" w:hAnsi="Arial" w:cs="Arial"/>
          <w:b/>
          <w:sz w:val="22"/>
          <w:szCs w:val="22"/>
        </w:rPr>
      </w:pPr>
      <w:r w:rsidRPr="005B3902">
        <w:rPr>
          <w:rFonts w:ascii="Arial" w:hAnsi="Arial" w:cs="Arial"/>
          <w:b/>
          <w:sz w:val="22"/>
          <w:szCs w:val="22"/>
        </w:rPr>
        <w:t>COMPROMISOS DEL AYUNTAMIENTO</w:t>
      </w:r>
    </w:p>
    <w:p w14:paraId="3D344C38" w14:textId="57A9AF2B" w:rsidR="009C2480" w:rsidRPr="00972F45" w:rsidRDefault="00E03FBC" w:rsidP="00753CF8">
      <w:pPr>
        <w:numPr>
          <w:ilvl w:val="1"/>
          <w:numId w:val="1"/>
        </w:numPr>
        <w:spacing w:after="120"/>
        <w:jc w:val="both"/>
        <w:rPr>
          <w:rFonts w:ascii="Arial" w:hAnsi="Arial" w:cs="Arial"/>
          <w:sz w:val="22"/>
          <w:szCs w:val="22"/>
        </w:rPr>
      </w:pPr>
      <w:r w:rsidRPr="00972F45">
        <w:rPr>
          <w:rFonts w:ascii="Arial" w:hAnsi="Arial" w:cs="Arial"/>
          <w:sz w:val="22"/>
          <w:szCs w:val="22"/>
        </w:rPr>
        <w:t xml:space="preserve">Otorgar una ayuda económica máxima de 1.500,00 euros, en forma de anticipo, por la cofinanciación de las actividades que a continuación se indicarán, relativas al ejercicio 2024, a cargo de la partida económica </w:t>
      </w:r>
      <w:r w:rsidR="00972F45" w:rsidRPr="00972F45">
        <w:rPr>
          <w:rFonts w:ascii="Arial" w:hAnsi="Arial" w:cs="Arial"/>
          <w:b/>
          <w:sz w:val="22"/>
          <w:szCs w:val="22"/>
        </w:rPr>
        <w:t xml:space="preserve">21 31101 48000 </w:t>
      </w:r>
      <w:r w:rsidR="00DF4145" w:rsidRPr="00972F45">
        <w:rPr>
          <w:rFonts w:ascii="Arial" w:hAnsi="Arial" w:cs="Arial"/>
          <w:sz w:val="22"/>
          <w:szCs w:val="22"/>
        </w:rPr>
        <w:t>del presupuesto municipal en vigor:</w:t>
      </w:r>
    </w:p>
    <w:p w14:paraId="2AF3A271" w14:textId="77777777" w:rsidR="00811164" w:rsidRPr="005B3902" w:rsidRDefault="00811164" w:rsidP="005B3902">
      <w:pPr>
        <w:pStyle w:val="APARTATS"/>
        <w:spacing w:after="120" w:line="240" w:lineRule="auto"/>
        <w:ind w:left="709"/>
        <w:jc w:val="both"/>
        <w:rPr>
          <w:rFonts w:ascii="Arial" w:eastAsia="Times New Roman" w:hAnsi="Arial" w:cs="Arial"/>
          <w:b w:val="0"/>
          <w:color w:val="auto"/>
          <w:sz w:val="22"/>
          <w:szCs w:val="22"/>
          <w:lang w:eastAsia="es-ES"/>
        </w:rPr>
      </w:pPr>
      <w:r w:rsidRPr="005B3902">
        <w:rPr>
          <w:rFonts w:ascii="Arial" w:eastAsia="Times New Roman" w:hAnsi="Arial" w:cs="Arial"/>
          <w:b w:val="0"/>
          <w:color w:val="auto"/>
          <w:sz w:val="22"/>
          <w:szCs w:val="22"/>
          <w:lang w:eastAsia="es-ES"/>
        </w:rPr>
        <w:t>Se entenderán también como gastos imputables a la subvención los derivados del funcionamiento ordinario de la entidad, así como los vinculados a la implementación de los compromisos adquiridos en el punto anterior.</w:t>
      </w:r>
    </w:p>
    <w:p w14:paraId="53D1B650" w14:textId="77777777" w:rsidR="00811164" w:rsidRPr="005B3902" w:rsidRDefault="00811164" w:rsidP="005B3902">
      <w:pPr>
        <w:pStyle w:val="APARTATS"/>
        <w:spacing w:after="120" w:line="240" w:lineRule="auto"/>
        <w:ind w:left="709"/>
        <w:jc w:val="both"/>
        <w:rPr>
          <w:rFonts w:ascii="Arial" w:eastAsia="Times New Roman" w:hAnsi="Arial" w:cs="Arial"/>
          <w:b w:val="0"/>
          <w:color w:val="auto"/>
          <w:sz w:val="22"/>
          <w:szCs w:val="22"/>
          <w:lang w:eastAsia="es-ES"/>
        </w:rPr>
      </w:pPr>
      <w:r w:rsidRPr="005B3902">
        <w:rPr>
          <w:rFonts w:ascii="Arial" w:eastAsia="Times New Roman" w:hAnsi="Arial" w:cs="Arial"/>
          <w:b w:val="0"/>
          <w:color w:val="auto"/>
          <w:sz w:val="22"/>
          <w:szCs w:val="22"/>
          <w:lang w:eastAsia="es-ES"/>
        </w:rPr>
        <w:t>La subvención relativa correspondientes a los años 2025, 2026 y 2027 será aprobada de forma expresa por parte del órgano competente del Ayuntamiento, por un importe máximo equivalente a la consignación presupuestaria existente en la partida que corresponda del presupuesto municipal del ejercicio económico que corresponda.</w:t>
      </w:r>
    </w:p>
    <w:p w14:paraId="5173E622" w14:textId="396EECF8" w:rsidR="00A94D09" w:rsidRPr="005B3902" w:rsidRDefault="00A94D09" w:rsidP="005B3902">
      <w:pPr>
        <w:numPr>
          <w:ilvl w:val="1"/>
          <w:numId w:val="1"/>
        </w:numPr>
        <w:spacing w:after="120"/>
        <w:jc w:val="both"/>
        <w:rPr>
          <w:rFonts w:ascii="Arial" w:hAnsi="Arial" w:cs="Arial"/>
          <w:sz w:val="22"/>
          <w:szCs w:val="22"/>
        </w:rPr>
      </w:pPr>
      <w:r w:rsidRPr="005B3902">
        <w:rPr>
          <w:rFonts w:ascii="Arial" w:hAnsi="Arial" w:cs="Arial"/>
          <w:sz w:val="22"/>
          <w:szCs w:val="22"/>
        </w:rPr>
        <w:t>Facilitar gratuitamente recursos personales y materiales, para la realización de las actividades descritas en el punto 2.1.</w:t>
      </w:r>
    </w:p>
    <w:p w14:paraId="66508B47" w14:textId="77777777" w:rsidR="00A94D09" w:rsidRPr="005B3902" w:rsidRDefault="00A94D09" w:rsidP="005B3902">
      <w:pPr>
        <w:spacing w:after="120"/>
        <w:ind w:left="720"/>
        <w:jc w:val="both"/>
        <w:rPr>
          <w:rFonts w:ascii="Arial" w:hAnsi="Arial" w:cs="Arial"/>
          <w:sz w:val="22"/>
          <w:szCs w:val="22"/>
        </w:rPr>
      </w:pPr>
      <w:r w:rsidRPr="005B3902">
        <w:rPr>
          <w:rFonts w:ascii="Arial" w:hAnsi="Arial" w:cs="Arial"/>
          <w:sz w:val="22"/>
          <w:szCs w:val="22"/>
        </w:rPr>
        <w:t>Para el resto de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14:paraId="73F19829" w14:textId="77777777" w:rsidR="00A94D09" w:rsidRPr="005B3902" w:rsidRDefault="00A94D09" w:rsidP="005B3902">
      <w:pPr>
        <w:spacing w:after="120"/>
        <w:ind w:left="720"/>
        <w:jc w:val="both"/>
        <w:rPr>
          <w:rFonts w:ascii="Arial" w:hAnsi="Arial" w:cs="Arial"/>
          <w:sz w:val="22"/>
          <w:szCs w:val="22"/>
        </w:rPr>
      </w:pPr>
      <w:r w:rsidRPr="005B3902">
        <w:rPr>
          <w:rFonts w:ascii="Arial" w:hAnsi="Arial" w:cs="Arial"/>
          <w:sz w:val="22"/>
          <w:szCs w:val="22"/>
        </w:rPr>
        <w:t xml:space="preserve">Los precios públicos vigentes fijarán el valor económico de los recursos que el Ayuntamiento puede proporcionar a la Entidad para el desarrollo de su actividad. </w:t>
      </w:r>
    </w:p>
    <w:p w14:paraId="173D3051" w14:textId="77777777" w:rsidR="00E03FBC" w:rsidRPr="005B3902" w:rsidRDefault="00E03FBC" w:rsidP="005B3902">
      <w:pPr>
        <w:numPr>
          <w:ilvl w:val="1"/>
          <w:numId w:val="1"/>
        </w:numPr>
        <w:spacing w:after="120"/>
        <w:jc w:val="both"/>
        <w:rPr>
          <w:rFonts w:ascii="Arial" w:hAnsi="Arial" w:cs="Arial"/>
          <w:sz w:val="22"/>
          <w:szCs w:val="22"/>
        </w:rPr>
      </w:pPr>
      <w:r w:rsidRPr="005B3902">
        <w:rPr>
          <w:rFonts w:ascii="Arial" w:hAnsi="Arial" w:cs="Arial"/>
          <w:sz w:val="22"/>
          <w:szCs w:val="22"/>
        </w:rPr>
        <w:t>Facilitará, a través de los canales de difusión municipales oportunos, la difusión pública de las actividades ciudadanas llevadas a cabo por la Entidad.</w:t>
      </w:r>
    </w:p>
    <w:p w14:paraId="5F4B73E4" w14:textId="77777777" w:rsidR="00AB64CD" w:rsidRPr="005B3902" w:rsidRDefault="00AB64CD" w:rsidP="005B3902">
      <w:pPr>
        <w:spacing w:after="120"/>
        <w:jc w:val="both"/>
        <w:rPr>
          <w:rFonts w:ascii="Arial" w:hAnsi="Arial" w:cs="Arial"/>
          <w:sz w:val="22"/>
          <w:szCs w:val="22"/>
        </w:rPr>
      </w:pPr>
    </w:p>
    <w:p w14:paraId="6CA9C90B" w14:textId="77777777" w:rsidR="00597199" w:rsidRPr="005B3902" w:rsidRDefault="00597199" w:rsidP="005B3902">
      <w:pPr>
        <w:numPr>
          <w:ilvl w:val="0"/>
          <w:numId w:val="1"/>
        </w:numPr>
        <w:spacing w:after="120"/>
        <w:jc w:val="both"/>
        <w:rPr>
          <w:rFonts w:ascii="Arial" w:hAnsi="Arial" w:cs="Arial"/>
          <w:b/>
          <w:sz w:val="22"/>
          <w:szCs w:val="22"/>
        </w:rPr>
      </w:pPr>
      <w:r w:rsidRPr="005B3902">
        <w:rPr>
          <w:rFonts w:ascii="Arial" w:hAnsi="Arial" w:cs="Arial"/>
          <w:b/>
          <w:sz w:val="22"/>
          <w:szCs w:val="22"/>
        </w:rPr>
        <w:t>JUSTIFICACIÓN ECONÓMICA Y TÉCNICA DE LA SUBVENCIÓN RECIBIDA</w:t>
      </w:r>
    </w:p>
    <w:p w14:paraId="3A773B0A" w14:textId="77777777" w:rsidR="00B25F4C" w:rsidRPr="005B3902" w:rsidRDefault="00B25F4C" w:rsidP="005B3902">
      <w:pPr>
        <w:numPr>
          <w:ilvl w:val="1"/>
          <w:numId w:val="1"/>
        </w:numPr>
        <w:spacing w:after="120"/>
        <w:jc w:val="both"/>
        <w:rPr>
          <w:rFonts w:ascii="Arial" w:hAnsi="Arial" w:cs="Arial"/>
          <w:sz w:val="22"/>
          <w:szCs w:val="22"/>
        </w:rPr>
      </w:pPr>
      <w:r w:rsidRPr="005B3902">
        <w:rPr>
          <w:rFonts w:ascii="Arial" w:hAnsi="Arial" w:cs="Arial"/>
          <w:sz w:val="22"/>
          <w:szCs w:val="22"/>
        </w:rPr>
        <w:t xml:space="preserve">La Entidad presentará la Memoria técnica justificativa del destino de la subvención regulada en este Convenio antes de finalizar el mes de </w:t>
      </w:r>
      <w:r w:rsidRPr="005B3902">
        <w:rPr>
          <w:rFonts w:ascii="Arial" w:hAnsi="Arial" w:cs="Arial"/>
          <w:b/>
          <w:sz w:val="22"/>
          <w:szCs w:val="22"/>
        </w:rPr>
        <w:t>marzo de 2025</w:t>
      </w:r>
      <w:r w:rsidRPr="005B3902">
        <w:rPr>
          <w:rFonts w:ascii="Arial" w:hAnsi="Arial" w:cs="Arial"/>
          <w:sz w:val="22"/>
          <w:szCs w:val="22"/>
        </w:rPr>
        <w:t xml:space="preserve"> y se referirá al periodo comprendido entre el 1 de enero y el 31 de diciembre de 2024.</w:t>
      </w:r>
    </w:p>
    <w:p w14:paraId="010E5A49" w14:textId="77777777" w:rsidR="00597199" w:rsidRPr="005B3902" w:rsidRDefault="00597199" w:rsidP="005B3902">
      <w:pPr>
        <w:numPr>
          <w:ilvl w:val="1"/>
          <w:numId w:val="1"/>
        </w:numPr>
        <w:spacing w:after="120"/>
        <w:jc w:val="both"/>
        <w:rPr>
          <w:rFonts w:ascii="Arial" w:hAnsi="Arial" w:cs="Arial"/>
          <w:sz w:val="22"/>
          <w:szCs w:val="22"/>
        </w:rPr>
      </w:pPr>
      <w:r w:rsidRPr="005B3902">
        <w:rPr>
          <w:rFonts w:ascii="Arial" w:hAnsi="Arial" w:cs="Arial"/>
          <w:sz w:val="22"/>
          <w:szCs w:val="22"/>
        </w:rPr>
        <w:t xml:space="preserve">Ésta se adecuará a lo establecido en la Ordenanza General reguladora de la concesión de subvenciones del Ayuntamiento de Esplugues de Llobregat. </w:t>
      </w:r>
      <w:bookmarkStart w:id="2" w:name="OLE_LINK9"/>
      <w:bookmarkEnd w:id="2"/>
    </w:p>
    <w:p w14:paraId="04846DEA" w14:textId="77777777" w:rsidR="00597199" w:rsidRPr="005B3902" w:rsidRDefault="00597199" w:rsidP="005B3902">
      <w:pPr>
        <w:numPr>
          <w:ilvl w:val="1"/>
          <w:numId w:val="1"/>
        </w:numPr>
        <w:spacing w:after="120"/>
        <w:jc w:val="both"/>
        <w:rPr>
          <w:rFonts w:ascii="Arial" w:hAnsi="Arial" w:cs="Arial"/>
          <w:sz w:val="22"/>
          <w:szCs w:val="22"/>
        </w:rPr>
      </w:pPr>
      <w:r w:rsidRPr="005B3902">
        <w:rPr>
          <w:rFonts w:ascii="Arial" w:hAnsi="Arial" w:cs="Arial"/>
          <w:sz w:val="22"/>
          <w:szCs w:val="22"/>
        </w:rPr>
        <w:t>Respecto a la justificación técnica, la Entidad presentará la siguiente documentación, en soporte magnético o papel:</w:t>
      </w:r>
    </w:p>
    <w:p w14:paraId="24C885B6" w14:textId="4308F576" w:rsidR="00597199" w:rsidRPr="005B3902" w:rsidRDefault="00597199" w:rsidP="00C600D4">
      <w:pPr>
        <w:numPr>
          <w:ilvl w:val="0"/>
          <w:numId w:val="3"/>
        </w:numPr>
        <w:tabs>
          <w:tab w:val="clear" w:pos="1429"/>
          <w:tab w:val="num" w:pos="992"/>
        </w:tabs>
        <w:spacing w:after="120"/>
        <w:ind w:left="709" w:hanging="283"/>
        <w:jc w:val="both"/>
        <w:rPr>
          <w:rFonts w:ascii="Arial" w:hAnsi="Arial" w:cs="Arial"/>
          <w:sz w:val="22"/>
          <w:szCs w:val="22"/>
        </w:rPr>
      </w:pPr>
      <w:r w:rsidRPr="005B3902">
        <w:rPr>
          <w:rFonts w:ascii="Arial" w:hAnsi="Arial" w:cs="Arial"/>
          <w:sz w:val="22"/>
          <w:szCs w:val="22"/>
        </w:rPr>
        <w:lastRenderedPageBreak/>
        <w:t xml:space="preserve">Memoria relativa a las actividades realizadas durante el año, con expresa mención de los resultados obtenidos, niveles de satisfacción, propuestas de mejora y número de participantes. </w:t>
      </w:r>
    </w:p>
    <w:p w14:paraId="3BBE669E" w14:textId="77777777" w:rsidR="00597199" w:rsidRPr="005B3902" w:rsidRDefault="00597199" w:rsidP="005B3902">
      <w:pPr>
        <w:numPr>
          <w:ilvl w:val="0"/>
          <w:numId w:val="3"/>
        </w:numPr>
        <w:tabs>
          <w:tab w:val="clear" w:pos="1429"/>
          <w:tab w:val="num" w:pos="992"/>
        </w:tabs>
        <w:spacing w:after="120"/>
        <w:ind w:left="992" w:hanging="283"/>
        <w:jc w:val="both"/>
        <w:rPr>
          <w:rFonts w:ascii="Arial" w:hAnsi="Arial" w:cs="Arial"/>
          <w:sz w:val="22"/>
          <w:szCs w:val="22"/>
        </w:rPr>
      </w:pPr>
      <w:r w:rsidRPr="005B3902">
        <w:rPr>
          <w:rFonts w:ascii="Arial" w:hAnsi="Arial" w:cs="Arial"/>
          <w:sz w:val="22"/>
          <w:szCs w:val="22"/>
        </w:rPr>
        <w:t xml:space="preserve">Balance económico (relación exhaustiva de los gastos efectuados y de los ingresos percibidos) anual de la Entidad. </w:t>
      </w:r>
    </w:p>
    <w:p w14:paraId="75960953" w14:textId="77777777" w:rsidR="00597199" w:rsidRPr="005B3902" w:rsidRDefault="00597199" w:rsidP="005B3902">
      <w:pPr>
        <w:numPr>
          <w:ilvl w:val="0"/>
          <w:numId w:val="3"/>
        </w:numPr>
        <w:tabs>
          <w:tab w:val="clear" w:pos="1429"/>
          <w:tab w:val="num" w:pos="992"/>
        </w:tabs>
        <w:spacing w:after="120"/>
        <w:ind w:left="992" w:hanging="283"/>
        <w:jc w:val="both"/>
        <w:rPr>
          <w:rFonts w:ascii="Arial" w:hAnsi="Arial" w:cs="Arial"/>
          <w:sz w:val="22"/>
          <w:szCs w:val="22"/>
        </w:rPr>
      </w:pPr>
      <w:r w:rsidRPr="005B3902">
        <w:rPr>
          <w:rFonts w:ascii="Arial" w:hAnsi="Arial" w:cs="Arial"/>
          <w:sz w:val="22"/>
          <w:szCs w:val="22"/>
        </w:rPr>
        <w:t>Ejemplar del material de difusión y publicidad de la actividad subvencionada.</w:t>
      </w:r>
    </w:p>
    <w:p w14:paraId="04AD00F3" w14:textId="77777777" w:rsidR="000F2B14" w:rsidRPr="005B3902" w:rsidRDefault="00934BF7" w:rsidP="005B3902">
      <w:pPr>
        <w:pStyle w:val="APARTATS"/>
        <w:numPr>
          <w:ilvl w:val="1"/>
          <w:numId w:val="1"/>
        </w:numPr>
        <w:spacing w:after="120" w:line="240" w:lineRule="auto"/>
        <w:jc w:val="both"/>
        <w:rPr>
          <w:rFonts w:ascii="Arial" w:eastAsia="Times New Roman" w:hAnsi="Arial" w:cs="Arial"/>
          <w:b w:val="0"/>
          <w:color w:val="auto"/>
          <w:sz w:val="22"/>
          <w:szCs w:val="22"/>
          <w:lang w:eastAsia="es-ES"/>
        </w:rPr>
      </w:pPr>
      <w:r w:rsidRPr="005B3902">
        <w:rPr>
          <w:rFonts w:ascii="Arial" w:eastAsia="Times New Roman" w:hAnsi="Arial" w:cs="Arial"/>
          <w:b w:val="0"/>
          <w:color w:val="auto"/>
          <w:sz w:val="22"/>
          <w:szCs w:val="22"/>
          <w:lang w:eastAsia="es-ES"/>
        </w:rPr>
        <w:t>La justificación económica deberá ser, como mínimo, de un 120% respecto a la cantidad otorgada, y por los conceptos señalados, previamente, al presupuesto desglosado del Proyecto presentado.</w:t>
      </w:r>
    </w:p>
    <w:p w14:paraId="2BD95EA4" w14:textId="77777777" w:rsidR="00597199" w:rsidRPr="005B3902" w:rsidRDefault="00D70D72" w:rsidP="005B3902">
      <w:pPr>
        <w:numPr>
          <w:ilvl w:val="1"/>
          <w:numId w:val="1"/>
        </w:numPr>
        <w:spacing w:after="120"/>
        <w:jc w:val="both"/>
        <w:rPr>
          <w:rFonts w:ascii="Arial" w:hAnsi="Arial" w:cs="Arial"/>
          <w:sz w:val="22"/>
          <w:szCs w:val="22"/>
        </w:rPr>
      </w:pPr>
      <w:r w:rsidRPr="005B3902">
        <w:rPr>
          <w:rFonts w:ascii="Arial" w:hAnsi="Arial" w:cs="Arial"/>
          <w:bCs/>
          <w:sz w:val="22"/>
          <w:szCs w:val="22"/>
        </w:rPr>
        <w:t>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14:paraId="0B7C3505" w14:textId="77777777" w:rsidR="00597199" w:rsidRPr="005B3902" w:rsidRDefault="00597199" w:rsidP="005B3902">
      <w:pPr>
        <w:spacing w:after="120"/>
        <w:ind w:left="709"/>
        <w:jc w:val="both"/>
        <w:rPr>
          <w:rFonts w:ascii="Arial" w:hAnsi="Arial" w:cs="Arial"/>
          <w:bCs/>
          <w:sz w:val="22"/>
          <w:szCs w:val="22"/>
        </w:rPr>
      </w:pPr>
      <w:r w:rsidRPr="005B3902">
        <w:rPr>
          <w:rFonts w:ascii="Arial" w:hAnsi="Arial" w:cs="Arial"/>
          <w:bCs/>
          <w:sz w:val="22"/>
          <w:szCs w:val="22"/>
        </w:rPr>
        <w:t>Sólo se subvencionarán gastos directos de alimentos si se consideran necesarios para la realización de alguna actividad vinculada al proyecto.</w:t>
      </w:r>
    </w:p>
    <w:p w14:paraId="12FDE132" w14:textId="22817A25" w:rsidR="00D70D72" w:rsidRPr="005B3902" w:rsidRDefault="00D70D72" w:rsidP="005B3902">
      <w:pPr>
        <w:pStyle w:val="Textoindependiente"/>
        <w:ind w:left="709" w:firstLine="11"/>
        <w:jc w:val="both"/>
        <w:rPr>
          <w:rFonts w:ascii="Arial" w:hAnsi="Arial" w:cs="Arial"/>
          <w:bCs/>
          <w:sz w:val="22"/>
          <w:szCs w:val="22"/>
        </w:rPr>
      </w:pPr>
      <w:r w:rsidRPr="005B3902">
        <w:rPr>
          <w:rFonts w:ascii="Arial" w:hAnsi="Arial" w:cs="Arial"/>
          <w:bCs/>
          <w:sz w:val="22"/>
          <w:szCs w:val="22"/>
        </w:rPr>
        <w:t>De acuerdo al Plan estratégico de subvenciones del Ayuntamiento de Esplugues vigente, no tendrán el carácter de gastos elegibles:</w:t>
      </w:r>
    </w:p>
    <w:p w14:paraId="30B4FE4D" w14:textId="77777777" w:rsidR="00D70D72" w:rsidRPr="005B3902" w:rsidRDefault="00D70D72" w:rsidP="005B3902">
      <w:pPr>
        <w:pStyle w:val="Textoindependiente"/>
        <w:widowControl w:val="0"/>
        <w:numPr>
          <w:ilvl w:val="0"/>
          <w:numId w:val="10"/>
        </w:numPr>
        <w:tabs>
          <w:tab w:val="left" w:pos="841"/>
        </w:tabs>
        <w:ind w:right="132"/>
        <w:jc w:val="both"/>
        <w:rPr>
          <w:rFonts w:ascii="Arial" w:hAnsi="Arial" w:cs="Arial"/>
          <w:bCs/>
          <w:sz w:val="22"/>
          <w:szCs w:val="22"/>
        </w:rPr>
      </w:pPr>
      <w:r w:rsidRPr="005B3902">
        <w:rPr>
          <w:rFonts w:ascii="Arial" w:hAnsi="Arial" w:cs="Arial"/>
          <w:bCs/>
          <w:sz w:val="22"/>
          <w:szCs w:val="22"/>
        </w:rPr>
        <w:t>Los gastos derivados de la contratación con personas físicas o jurídicas incursas en alguna de las prohibiciones para contratar con las administraciones públicas establecidas en el artículo 71 de la Ley 9/2017, de 8 de noviembre, de contratos del sector público, por la que se transponen al ordenamiento jurídico español las directivas del Parlamento Europeo y del Consejo 2014/23/UE y 2014/24/UE,  de 26 de febrero de 2014.</w:t>
      </w:r>
    </w:p>
    <w:p w14:paraId="6FEB72C9" w14:textId="77777777" w:rsidR="000F2B14" w:rsidRPr="005B3902" w:rsidRDefault="00D70D72" w:rsidP="005B3902">
      <w:pPr>
        <w:pStyle w:val="Textoindependiente"/>
        <w:widowControl w:val="0"/>
        <w:numPr>
          <w:ilvl w:val="0"/>
          <w:numId w:val="10"/>
        </w:numPr>
        <w:tabs>
          <w:tab w:val="left" w:pos="841"/>
        </w:tabs>
        <w:ind w:right="132"/>
        <w:jc w:val="both"/>
        <w:rPr>
          <w:rFonts w:ascii="Arial" w:hAnsi="Arial" w:cs="Arial"/>
          <w:bCs/>
          <w:sz w:val="22"/>
          <w:szCs w:val="22"/>
        </w:rPr>
      </w:pPr>
      <w:r w:rsidRPr="005B3902">
        <w:rPr>
          <w:rFonts w:ascii="Arial" w:hAnsi="Arial" w:cs="Arial"/>
          <w:bCs/>
          <w:sz w:val="22"/>
          <w:szCs w:val="22"/>
        </w:rPr>
        <w:t>Los gastos derivados de la contratación con personas físicas o jurídicas que ostenten la condición de órgano de dirección, gestión o administración de la entidad contratante, ni tampoco los derivados de la contratación de otra persona física o jurídica que disfrute de ayudas o subvenciones municipales para la realización de proyectos y programas de actuación.</w:t>
      </w:r>
    </w:p>
    <w:p w14:paraId="1FDEF2C9" w14:textId="77777777" w:rsidR="000F2B14" w:rsidRPr="005B3902" w:rsidRDefault="000F2B14" w:rsidP="005B3902">
      <w:pPr>
        <w:pStyle w:val="Textoindependiente"/>
        <w:widowControl w:val="0"/>
        <w:numPr>
          <w:ilvl w:val="0"/>
          <w:numId w:val="10"/>
        </w:numPr>
        <w:tabs>
          <w:tab w:val="left" w:pos="841"/>
        </w:tabs>
        <w:ind w:right="132"/>
        <w:jc w:val="both"/>
        <w:rPr>
          <w:rFonts w:ascii="Arial" w:hAnsi="Arial" w:cs="Arial"/>
          <w:bCs/>
          <w:sz w:val="22"/>
          <w:szCs w:val="22"/>
        </w:rPr>
      </w:pPr>
      <w:r w:rsidRPr="005B3902">
        <w:rPr>
          <w:rFonts w:ascii="Arial" w:hAnsi="Arial" w:cs="Arial"/>
          <w:bCs/>
          <w:sz w:val="22"/>
          <w:szCs w:val="22"/>
        </w:rPr>
        <w:t>Las derivadas de la adquisición de bebidas alcohólicas de cualquier graduación y de tabaco.</w:t>
      </w:r>
    </w:p>
    <w:p w14:paraId="04CEE070" w14:textId="77777777" w:rsidR="00D70D72" w:rsidRPr="005B3902" w:rsidRDefault="000F2B14" w:rsidP="005B3902">
      <w:pPr>
        <w:pStyle w:val="Textoindependiente"/>
        <w:widowControl w:val="0"/>
        <w:numPr>
          <w:ilvl w:val="0"/>
          <w:numId w:val="10"/>
        </w:numPr>
        <w:tabs>
          <w:tab w:val="left" w:pos="841"/>
        </w:tabs>
        <w:ind w:right="132"/>
        <w:jc w:val="both"/>
        <w:rPr>
          <w:rFonts w:ascii="Arial" w:hAnsi="Arial" w:cs="Arial"/>
          <w:bCs/>
          <w:sz w:val="22"/>
          <w:szCs w:val="22"/>
        </w:rPr>
      </w:pPr>
      <w:r w:rsidRPr="005B3902">
        <w:rPr>
          <w:rFonts w:ascii="Arial" w:hAnsi="Arial" w:cs="Arial"/>
          <w:bCs/>
          <w:sz w:val="22"/>
          <w:szCs w:val="22"/>
        </w:rPr>
        <w:t>Los gastos realizados para la adquisición ajuar (gorros, cucharas, horquillas, platos,.... etcétera) elaborados con materiales plásticos de un solo uso.</w:t>
      </w:r>
    </w:p>
    <w:p w14:paraId="76ABACAD" w14:textId="77777777" w:rsidR="00597199" w:rsidRPr="005B3902" w:rsidRDefault="00597199" w:rsidP="005B3902">
      <w:pPr>
        <w:spacing w:after="120"/>
        <w:ind w:firstLine="709"/>
        <w:jc w:val="both"/>
        <w:rPr>
          <w:rFonts w:ascii="Arial" w:hAnsi="Arial" w:cs="Arial"/>
          <w:sz w:val="22"/>
          <w:szCs w:val="22"/>
        </w:rPr>
      </w:pPr>
      <w:r w:rsidRPr="005B3902">
        <w:rPr>
          <w:rFonts w:ascii="Arial" w:hAnsi="Arial" w:cs="Arial"/>
          <w:sz w:val="22"/>
          <w:szCs w:val="22"/>
        </w:rPr>
        <w:t>En cuanto a la justificación económica, ésta comprenderá:</w:t>
      </w:r>
    </w:p>
    <w:p w14:paraId="7EBF4289" w14:textId="77777777" w:rsidR="00597199" w:rsidRPr="005B3902" w:rsidRDefault="00597199" w:rsidP="005B3902">
      <w:pPr>
        <w:numPr>
          <w:ilvl w:val="0"/>
          <w:numId w:val="3"/>
        </w:numPr>
        <w:tabs>
          <w:tab w:val="clear" w:pos="1429"/>
          <w:tab w:val="num" w:pos="992"/>
        </w:tabs>
        <w:spacing w:after="120"/>
        <w:ind w:left="992" w:hanging="283"/>
        <w:jc w:val="both"/>
        <w:rPr>
          <w:rFonts w:ascii="Arial" w:hAnsi="Arial" w:cs="Arial"/>
          <w:sz w:val="22"/>
          <w:szCs w:val="22"/>
        </w:rPr>
      </w:pPr>
      <w:r w:rsidRPr="005B3902">
        <w:rPr>
          <w:rFonts w:ascii="Arial" w:hAnsi="Arial" w:cs="Arial"/>
          <w:sz w:val="22"/>
          <w:szCs w:val="22"/>
        </w:rPr>
        <w:t xml:space="preserve">Certificación, expedida por el perceptor, conforme ha sido cumplida la finalidad para la que se otorgó la subvención, conforme al proyecto presentado. Se aportará el balance económico y los originales de las facturas y recibos. </w:t>
      </w:r>
    </w:p>
    <w:p w14:paraId="68010BC0" w14:textId="77777777" w:rsidR="00597199" w:rsidRPr="005B3902" w:rsidRDefault="00597199" w:rsidP="005B3902">
      <w:pPr>
        <w:spacing w:after="120"/>
        <w:ind w:left="1003"/>
        <w:jc w:val="both"/>
        <w:rPr>
          <w:rFonts w:ascii="Arial" w:hAnsi="Arial" w:cs="Arial"/>
          <w:sz w:val="22"/>
          <w:szCs w:val="22"/>
        </w:rPr>
      </w:pPr>
      <w:r w:rsidRPr="005B3902">
        <w:rPr>
          <w:rFonts w:ascii="Arial" w:hAnsi="Arial" w:cs="Arial"/>
          <w:sz w:val="22"/>
          <w:szCs w:val="22"/>
        </w:rPr>
        <w:t>Las facturas deberán cumplir los requerimientos establecidos en el artículo 6 del Real Decreto 1496/2003, de 28 de noviembre (BOE 29.11.2003), por el que se regulan las obligaciones de facturación, y que son los siguientes:</w:t>
      </w:r>
    </w:p>
    <w:p w14:paraId="4A8D6FDD" w14:textId="77777777" w:rsidR="00597199" w:rsidRPr="005B3902" w:rsidRDefault="00597199" w:rsidP="005B3902">
      <w:pPr>
        <w:numPr>
          <w:ilvl w:val="1"/>
          <w:numId w:val="4"/>
        </w:numPr>
        <w:tabs>
          <w:tab w:val="clear" w:pos="1440"/>
          <w:tab w:val="num" w:pos="1620"/>
        </w:tabs>
        <w:spacing w:after="120"/>
        <w:ind w:left="1620"/>
        <w:jc w:val="both"/>
        <w:rPr>
          <w:rFonts w:ascii="Arial" w:hAnsi="Arial" w:cs="Arial"/>
          <w:sz w:val="22"/>
          <w:szCs w:val="22"/>
        </w:rPr>
      </w:pPr>
      <w:r w:rsidRPr="005B3902">
        <w:rPr>
          <w:rFonts w:ascii="Arial" w:hAnsi="Arial" w:cs="Arial"/>
          <w:sz w:val="22"/>
          <w:szCs w:val="22"/>
        </w:rPr>
        <w:t>Número de factura</w:t>
      </w:r>
    </w:p>
    <w:p w14:paraId="2F09431C" w14:textId="77777777" w:rsidR="00597199" w:rsidRPr="005B3902" w:rsidRDefault="00597199" w:rsidP="005B3902">
      <w:pPr>
        <w:numPr>
          <w:ilvl w:val="1"/>
          <w:numId w:val="4"/>
        </w:numPr>
        <w:tabs>
          <w:tab w:val="clear" w:pos="1440"/>
          <w:tab w:val="num" w:pos="1620"/>
        </w:tabs>
        <w:spacing w:after="120"/>
        <w:ind w:left="1620"/>
        <w:jc w:val="both"/>
        <w:rPr>
          <w:rFonts w:ascii="Arial" w:hAnsi="Arial" w:cs="Arial"/>
          <w:sz w:val="22"/>
          <w:szCs w:val="22"/>
        </w:rPr>
      </w:pPr>
      <w:r w:rsidRPr="005B3902">
        <w:rPr>
          <w:rFonts w:ascii="Arial" w:hAnsi="Arial" w:cs="Arial"/>
          <w:sz w:val="22"/>
          <w:szCs w:val="22"/>
        </w:rPr>
        <w:t>Fecha de su expedición</w:t>
      </w:r>
    </w:p>
    <w:p w14:paraId="11604A23" w14:textId="77777777" w:rsidR="00597199" w:rsidRPr="005B3902" w:rsidRDefault="00597199" w:rsidP="005B3902">
      <w:pPr>
        <w:numPr>
          <w:ilvl w:val="1"/>
          <w:numId w:val="4"/>
        </w:numPr>
        <w:tabs>
          <w:tab w:val="clear" w:pos="1440"/>
          <w:tab w:val="num" w:pos="1620"/>
        </w:tabs>
        <w:spacing w:after="120"/>
        <w:ind w:left="1620"/>
        <w:jc w:val="both"/>
        <w:rPr>
          <w:rFonts w:ascii="Arial" w:hAnsi="Arial" w:cs="Arial"/>
          <w:sz w:val="22"/>
          <w:szCs w:val="22"/>
        </w:rPr>
      </w:pPr>
      <w:r w:rsidRPr="005B3902">
        <w:rPr>
          <w:rFonts w:ascii="Arial" w:hAnsi="Arial" w:cs="Arial"/>
          <w:sz w:val="22"/>
          <w:szCs w:val="22"/>
        </w:rPr>
        <w:lastRenderedPageBreak/>
        <w:t>Nombre y apellidos, razón o denominación social completa, NIF y domicilio, tanto del emisor como del destinatario.</w:t>
      </w:r>
    </w:p>
    <w:p w14:paraId="3608E6B3" w14:textId="77777777" w:rsidR="00597199" w:rsidRPr="005B3902" w:rsidRDefault="00597199" w:rsidP="005B3902">
      <w:pPr>
        <w:numPr>
          <w:ilvl w:val="1"/>
          <w:numId w:val="4"/>
        </w:numPr>
        <w:tabs>
          <w:tab w:val="clear" w:pos="1440"/>
          <w:tab w:val="num" w:pos="1620"/>
        </w:tabs>
        <w:spacing w:after="120"/>
        <w:ind w:left="1620"/>
        <w:jc w:val="both"/>
        <w:rPr>
          <w:rFonts w:ascii="Arial" w:hAnsi="Arial" w:cs="Arial"/>
          <w:sz w:val="22"/>
          <w:szCs w:val="22"/>
        </w:rPr>
      </w:pPr>
      <w:r w:rsidRPr="005B3902">
        <w:rPr>
          <w:rFonts w:ascii="Arial" w:hAnsi="Arial" w:cs="Arial"/>
          <w:sz w:val="22"/>
          <w:szCs w:val="22"/>
        </w:rPr>
        <w:t>Descripción de las operaciones realizadas.</w:t>
      </w:r>
    </w:p>
    <w:p w14:paraId="0E872D88" w14:textId="77777777" w:rsidR="00597199" w:rsidRPr="005B3902" w:rsidRDefault="00597199" w:rsidP="005B3902">
      <w:pPr>
        <w:numPr>
          <w:ilvl w:val="1"/>
          <w:numId w:val="4"/>
        </w:numPr>
        <w:tabs>
          <w:tab w:val="clear" w:pos="1440"/>
          <w:tab w:val="num" w:pos="1620"/>
        </w:tabs>
        <w:spacing w:after="120"/>
        <w:ind w:left="1620"/>
        <w:jc w:val="both"/>
        <w:rPr>
          <w:rFonts w:ascii="Arial" w:hAnsi="Arial" w:cs="Arial"/>
          <w:sz w:val="22"/>
          <w:szCs w:val="22"/>
        </w:rPr>
      </w:pPr>
      <w:r w:rsidRPr="005B3902">
        <w:rPr>
          <w:rFonts w:ascii="Arial" w:hAnsi="Arial" w:cs="Arial"/>
          <w:sz w:val="22"/>
          <w:szCs w:val="22"/>
        </w:rPr>
        <w:t>Tipo impositivo aplicado.</w:t>
      </w:r>
    </w:p>
    <w:p w14:paraId="72EA7F56" w14:textId="77777777" w:rsidR="00597199" w:rsidRPr="005B3902" w:rsidRDefault="00597199" w:rsidP="005B3902">
      <w:pPr>
        <w:numPr>
          <w:ilvl w:val="1"/>
          <w:numId w:val="4"/>
        </w:numPr>
        <w:tabs>
          <w:tab w:val="clear" w:pos="1440"/>
          <w:tab w:val="num" w:pos="1620"/>
        </w:tabs>
        <w:spacing w:after="120"/>
        <w:ind w:left="1620"/>
        <w:jc w:val="both"/>
        <w:rPr>
          <w:rFonts w:ascii="Arial" w:hAnsi="Arial" w:cs="Arial"/>
          <w:sz w:val="22"/>
          <w:szCs w:val="22"/>
        </w:rPr>
      </w:pPr>
      <w:r w:rsidRPr="005B3902">
        <w:rPr>
          <w:rFonts w:ascii="Arial" w:hAnsi="Arial" w:cs="Arial"/>
          <w:sz w:val="22"/>
          <w:szCs w:val="22"/>
        </w:rPr>
        <w:t>Cuota tributaria que, en su caso, se repercuta, que deberá consignarse por separado.</w:t>
      </w:r>
    </w:p>
    <w:p w14:paraId="29240AA4" w14:textId="77777777" w:rsidR="00597199" w:rsidRPr="005B3902" w:rsidRDefault="00597199" w:rsidP="005B3902">
      <w:pPr>
        <w:numPr>
          <w:ilvl w:val="1"/>
          <w:numId w:val="4"/>
        </w:numPr>
        <w:tabs>
          <w:tab w:val="clear" w:pos="1440"/>
          <w:tab w:val="num" w:pos="1620"/>
        </w:tabs>
        <w:spacing w:after="120"/>
        <w:ind w:left="1620"/>
        <w:jc w:val="both"/>
        <w:rPr>
          <w:rFonts w:ascii="Arial" w:hAnsi="Arial" w:cs="Arial"/>
          <w:sz w:val="22"/>
          <w:szCs w:val="22"/>
        </w:rPr>
      </w:pPr>
      <w:r w:rsidRPr="005B3902">
        <w:rPr>
          <w:rFonts w:ascii="Arial" w:hAnsi="Arial" w:cs="Arial"/>
          <w:sz w:val="22"/>
          <w:szCs w:val="22"/>
        </w:rPr>
        <w:t>Fecha en la que se ha efectuado la operación, siempre que sea diferente a la de expedición e la factura.</w:t>
      </w:r>
    </w:p>
    <w:p w14:paraId="66B90DEB" w14:textId="77777777" w:rsidR="00597199" w:rsidRPr="005B3902" w:rsidRDefault="00597199" w:rsidP="005B3902">
      <w:pPr>
        <w:numPr>
          <w:ilvl w:val="1"/>
          <w:numId w:val="4"/>
        </w:numPr>
        <w:tabs>
          <w:tab w:val="clear" w:pos="1440"/>
          <w:tab w:val="num" w:pos="1620"/>
        </w:tabs>
        <w:spacing w:after="120"/>
        <w:ind w:left="1620"/>
        <w:jc w:val="both"/>
        <w:rPr>
          <w:rFonts w:ascii="Arial" w:hAnsi="Arial" w:cs="Arial"/>
          <w:sz w:val="22"/>
          <w:szCs w:val="22"/>
        </w:rPr>
      </w:pPr>
      <w:r w:rsidRPr="005B3902">
        <w:rPr>
          <w:rFonts w:ascii="Arial" w:hAnsi="Arial" w:cs="Arial"/>
          <w:sz w:val="22"/>
          <w:szCs w:val="22"/>
        </w:rPr>
        <w:t>En su caso, especificación de los preceptos correspondientes de la Ley del IVA que determinan la exención o no sujeción al impuesto.</w:t>
      </w:r>
    </w:p>
    <w:p w14:paraId="17D86113" w14:textId="77777777" w:rsidR="00FF418E" w:rsidRPr="005B3902" w:rsidRDefault="00FF418E" w:rsidP="005B3902">
      <w:pPr>
        <w:spacing w:after="120"/>
        <w:ind w:left="720"/>
        <w:jc w:val="both"/>
        <w:rPr>
          <w:rFonts w:ascii="Arial" w:hAnsi="Arial" w:cs="Arial"/>
          <w:sz w:val="22"/>
          <w:szCs w:val="22"/>
        </w:rPr>
      </w:pPr>
      <w:r w:rsidRPr="005B3902">
        <w:rPr>
          <w:rFonts w:ascii="Arial" w:hAnsi="Arial" w:cs="Arial"/>
          <w:sz w:val="22"/>
          <w:szCs w:val="22"/>
        </w:rPr>
        <w:t>Excepcionalmente, se podrán presentar facturas simplificadas por un importe total de los que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14:paraId="18ED1EAD" w14:textId="77777777" w:rsidR="00597199" w:rsidRPr="005B3902" w:rsidRDefault="00597199" w:rsidP="005B3902">
      <w:pPr>
        <w:pStyle w:val="Textoindependiente2"/>
        <w:spacing w:after="120"/>
        <w:ind w:left="720"/>
        <w:jc w:val="both"/>
        <w:rPr>
          <w:rFonts w:cs="Arial"/>
          <w:sz w:val="22"/>
          <w:szCs w:val="22"/>
        </w:rPr>
      </w:pPr>
      <w:r w:rsidRPr="005B3902">
        <w:rPr>
          <w:rFonts w:cs="Arial"/>
          <w:sz w:val="22"/>
          <w:szCs w:val="22"/>
        </w:rPr>
        <w:t>Respecto a la justificación de los gastos de personal, los recibos de nómina deberán reunir los requisitos establecidos en la Orden Ministerial 21/12/94: nombre, apellidos y NIF del trabajador, categoría profesional, número de afiliación a la Seguridad Social, antigüedad, conceptos retributivos, firma del trabajador y firma y sello de la empresa, etc.)</w:t>
      </w:r>
    </w:p>
    <w:p w14:paraId="3964769B" w14:textId="77777777" w:rsidR="00597199" w:rsidRPr="005B3902" w:rsidRDefault="00597199" w:rsidP="005B3902">
      <w:pPr>
        <w:pStyle w:val="Textoindependiente2"/>
        <w:spacing w:after="120"/>
        <w:ind w:left="709"/>
        <w:jc w:val="both"/>
        <w:rPr>
          <w:rFonts w:cs="Arial"/>
          <w:sz w:val="22"/>
          <w:szCs w:val="22"/>
        </w:rPr>
      </w:pPr>
      <w:r w:rsidRPr="005B3902">
        <w:rPr>
          <w:rFonts w:cs="Arial"/>
          <w:sz w:val="22"/>
          <w:szCs w:val="22"/>
        </w:rPr>
        <w:t>Los honorarios de profesionales se justificarán con las minutas correspondientes, que deberán contener la retención respecto del IRPF, así como la repercusión del IVA, en su caso. En este caso, deberán acompañarse las correspondientes declaraciones a Hacienda relativas a la declaración e ingreso de las retenciones de IRPF.</w:t>
      </w:r>
    </w:p>
    <w:p w14:paraId="1760CAC3" w14:textId="77777777" w:rsidR="00FF418E" w:rsidRPr="005B3902" w:rsidRDefault="00FF418E" w:rsidP="005B3902">
      <w:pPr>
        <w:pStyle w:val="Textoindependiente2"/>
        <w:spacing w:after="120"/>
        <w:ind w:left="709"/>
        <w:jc w:val="both"/>
        <w:rPr>
          <w:rFonts w:cs="Arial"/>
          <w:sz w:val="22"/>
          <w:szCs w:val="22"/>
        </w:rPr>
      </w:pPr>
      <w:r w:rsidRPr="005B3902">
        <w:rPr>
          <w:rFonts w:cs="Arial"/>
          <w:sz w:val="22"/>
          <w:szCs w:val="22"/>
        </w:rPr>
        <w:t>Toda la relación de gastos deberá presentarse mediante hoja de cálculo incentivable para facilitar su tratamiento y valoración posterior.</w:t>
      </w:r>
    </w:p>
    <w:p w14:paraId="3CB23A9A" w14:textId="77777777" w:rsidR="00597199" w:rsidRPr="005B3902" w:rsidRDefault="00597199" w:rsidP="005B3902">
      <w:pPr>
        <w:numPr>
          <w:ilvl w:val="0"/>
          <w:numId w:val="3"/>
        </w:numPr>
        <w:tabs>
          <w:tab w:val="clear" w:pos="1429"/>
          <w:tab w:val="num" w:pos="709"/>
        </w:tabs>
        <w:spacing w:after="120"/>
        <w:ind w:left="709" w:hanging="283"/>
        <w:jc w:val="both"/>
        <w:rPr>
          <w:rFonts w:ascii="Arial" w:hAnsi="Arial" w:cs="Arial"/>
          <w:sz w:val="22"/>
          <w:szCs w:val="22"/>
        </w:rPr>
      </w:pPr>
      <w:r w:rsidRPr="005B3902">
        <w:rPr>
          <w:rFonts w:ascii="Arial" w:hAnsi="Arial" w:cs="Arial"/>
          <w:sz w:val="22"/>
          <w:szCs w:val="22"/>
        </w:rPr>
        <w:t xml:space="preserve">Declaración de las actuaciones realizadas que han sido financiadas con la subvención y su coste, con el desglose de cada uno de los gastos en que han incurrido. </w:t>
      </w:r>
    </w:p>
    <w:p w14:paraId="4D786717" w14:textId="77777777" w:rsidR="00597199" w:rsidRPr="005B3902" w:rsidRDefault="00597199" w:rsidP="005B3902">
      <w:pPr>
        <w:numPr>
          <w:ilvl w:val="0"/>
          <w:numId w:val="3"/>
        </w:numPr>
        <w:tabs>
          <w:tab w:val="clear" w:pos="1429"/>
          <w:tab w:val="num" w:pos="709"/>
        </w:tabs>
        <w:spacing w:after="120"/>
        <w:ind w:left="709" w:hanging="283"/>
        <w:jc w:val="both"/>
        <w:rPr>
          <w:rFonts w:ascii="Arial" w:hAnsi="Arial" w:cs="Arial"/>
          <w:sz w:val="22"/>
          <w:szCs w:val="22"/>
        </w:rPr>
      </w:pPr>
      <w:r w:rsidRPr="005B3902">
        <w:rPr>
          <w:rFonts w:ascii="Arial" w:hAnsi="Arial" w:cs="Arial"/>
          <w:sz w:val="22"/>
          <w:szCs w:val="22"/>
        </w:rPr>
        <w:t>Cualquier otra documentación que a requerimiento del Ayuntamiento se estime oportuno para la correcta fiscalización del gasto, como los boletines acreditativos de cotización a la Seguridad Social (TC1,TC2...).</w:t>
      </w:r>
    </w:p>
    <w:p w14:paraId="6C71441C" w14:textId="77777777" w:rsidR="00597199" w:rsidRPr="005B3902" w:rsidRDefault="00597199" w:rsidP="005B3902">
      <w:pPr>
        <w:numPr>
          <w:ilvl w:val="0"/>
          <w:numId w:val="3"/>
        </w:numPr>
        <w:tabs>
          <w:tab w:val="clear" w:pos="1429"/>
          <w:tab w:val="num" w:pos="709"/>
        </w:tabs>
        <w:spacing w:after="120"/>
        <w:ind w:left="709" w:hanging="283"/>
        <w:jc w:val="both"/>
        <w:rPr>
          <w:rFonts w:ascii="Arial" w:hAnsi="Arial" w:cs="Arial"/>
          <w:sz w:val="22"/>
          <w:szCs w:val="22"/>
        </w:rPr>
      </w:pPr>
      <w:r w:rsidRPr="005B3902">
        <w:rPr>
          <w:rFonts w:ascii="Arial" w:hAnsi="Arial" w:cs="Arial"/>
          <w:sz w:val="22"/>
          <w:szCs w:val="22"/>
        </w:rPr>
        <w:t>Todas las justificaciones de gastos contendrán una declaración de la persona beneficiaria o de quien lo represente, en la que se haga constar que el IVA soportado e incluido en los documentos justificativos no ha sido objeto de deducción.</w:t>
      </w:r>
    </w:p>
    <w:p w14:paraId="7A792A31" w14:textId="77777777" w:rsidR="00597199" w:rsidRPr="005B3902" w:rsidRDefault="00597199" w:rsidP="005B3902">
      <w:pPr>
        <w:numPr>
          <w:ilvl w:val="1"/>
          <w:numId w:val="1"/>
        </w:numPr>
        <w:spacing w:after="120"/>
        <w:jc w:val="both"/>
        <w:rPr>
          <w:rFonts w:ascii="Arial" w:hAnsi="Arial" w:cs="Arial"/>
          <w:sz w:val="22"/>
          <w:szCs w:val="22"/>
        </w:rPr>
      </w:pPr>
      <w:r w:rsidRPr="005B3902">
        <w:rPr>
          <w:rFonts w:ascii="Arial" w:hAnsi="Arial" w:cs="Arial"/>
          <w:sz w:val="22"/>
          <w:szCs w:val="22"/>
        </w:rPr>
        <w:t xml:space="preserve">La documentación justificativa </w:t>
      </w:r>
      <w:r w:rsidRPr="005B3902">
        <w:rPr>
          <w:rFonts w:ascii="Arial" w:hAnsi="Arial" w:cs="Arial"/>
          <w:b/>
          <w:sz w:val="22"/>
          <w:szCs w:val="22"/>
        </w:rPr>
        <w:t>técnica</w:t>
      </w:r>
      <w:r w:rsidRPr="005B3902">
        <w:rPr>
          <w:rFonts w:ascii="Arial" w:hAnsi="Arial" w:cs="Arial"/>
          <w:sz w:val="22"/>
          <w:szCs w:val="22"/>
        </w:rPr>
        <w:t xml:space="preserve"> y económica mencionada con anterioridad se entregará al Ayuntamiento, como máximo, antes de finalizar el mes de marzo del año siguiente al subvencionado.</w:t>
      </w:r>
    </w:p>
    <w:p w14:paraId="15549B94" w14:textId="77777777" w:rsidR="00807935" w:rsidRPr="005B3902" w:rsidRDefault="00807935" w:rsidP="005B3902">
      <w:pPr>
        <w:spacing w:after="120"/>
        <w:jc w:val="both"/>
        <w:rPr>
          <w:rFonts w:ascii="Arial" w:hAnsi="Arial" w:cs="Arial"/>
          <w:sz w:val="22"/>
          <w:szCs w:val="22"/>
        </w:rPr>
      </w:pPr>
    </w:p>
    <w:p w14:paraId="69E14751" w14:textId="77777777" w:rsidR="004451CD" w:rsidRPr="005B3902" w:rsidRDefault="004451CD" w:rsidP="005B3902">
      <w:pPr>
        <w:numPr>
          <w:ilvl w:val="0"/>
          <w:numId w:val="1"/>
        </w:numPr>
        <w:spacing w:after="120"/>
        <w:jc w:val="both"/>
        <w:rPr>
          <w:rFonts w:ascii="Arial" w:hAnsi="Arial" w:cs="Arial"/>
          <w:b/>
          <w:sz w:val="22"/>
          <w:szCs w:val="22"/>
        </w:rPr>
      </w:pPr>
      <w:r w:rsidRPr="005B3902">
        <w:rPr>
          <w:rFonts w:ascii="Arial" w:hAnsi="Arial" w:cs="Arial"/>
          <w:b/>
          <w:sz w:val="22"/>
          <w:szCs w:val="22"/>
        </w:rPr>
        <w:t>PRINCIPIOS ÉTICOS Y REGLAS DE CONDUCTA</w:t>
      </w:r>
    </w:p>
    <w:p w14:paraId="193A99E1" w14:textId="77777777" w:rsidR="004451CD" w:rsidRPr="005B3902" w:rsidRDefault="004451CD" w:rsidP="005B3902">
      <w:pPr>
        <w:spacing w:after="120"/>
        <w:jc w:val="both"/>
        <w:rPr>
          <w:rFonts w:ascii="Arial" w:hAnsi="Arial" w:cs="Arial"/>
          <w:sz w:val="22"/>
          <w:szCs w:val="22"/>
        </w:rPr>
      </w:pPr>
      <w:r w:rsidRPr="005B3902">
        <w:rPr>
          <w:rFonts w:ascii="Arial" w:hAnsi="Arial" w:cs="Arial"/>
          <w:sz w:val="22"/>
          <w:szCs w:val="22"/>
        </w:rPr>
        <w:lastRenderedPageBreak/>
        <w:t xml:space="preserve">De conformidad con el artículo 55.2 de la Ley 19/2014, de 29 de diciembre, de transparencia, acceso a la información pública y buen gobierno, se establecen los principios éticos y las reglas de conducta a los que deben adecuar la actividad las personas beneficiarias de subvenciones: </w:t>
      </w:r>
    </w:p>
    <w:p w14:paraId="68E21E08" w14:textId="00295A43" w:rsidR="004451CD" w:rsidRPr="005B3902" w:rsidRDefault="004451CD" w:rsidP="005B3902">
      <w:pPr>
        <w:spacing w:after="120"/>
        <w:ind w:left="284"/>
        <w:jc w:val="both"/>
        <w:rPr>
          <w:rFonts w:ascii="Arial" w:hAnsi="Arial" w:cs="Arial"/>
          <w:sz w:val="22"/>
          <w:szCs w:val="22"/>
        </w:rPr>
      </w:pPr>
      <w:r w:rsidRPr="005B3902">
        <w:rPr>
          <w:rFonts w:ascii="Arial" w:hAnsi="Arial" w:cs="Arial"/>
          <w:sz w:val="22"/>
          <w:szCs w:val="22"/>
        </w:rPr>
        <w:t xml:space="preserve">a) El respeto del ordenamiento jurídico y el principio de legalidad. </w:t>
      </w:r>
    </w:p>
    <w:p w14:paraId="45A70A0C" w14:textId="77777777" w:rsidR="004451CD" w:rsidRPr="005B3902" w:rsidRDefault="004451CD" w:rsidP="005B3902">
      <w:pPr>
        <w:spacing w:after="120"/>
        <w:ind w:left="284"/>
        <w:jc w:val="both"/>
        <w:rPr>
          <w:rFonts w:ascii="Arial" w:hAnsi="Arial" w:cs="Arial"/>
          <w:sz w:val="22"/>
          <w:szCs w:val="22"/>
        </w:rPr>
      </w:pPr>
      <w:r w:rsidRPr="005B3902">
        <w:rPr>
          <w:rFonts w:ascii="Arial" w:hAnsi="Arial" w:cs="Arial"/>
          <w:sz w:val="22"/>
          <w:szCs w:val="22"/>
        </w:rPr>
        <w:t>b) El respeto y la protección de los derechos fundamentales y las libertades públicas y de los derechos estatutarios.</w:t>
      </w:r>
    </w:p>
    <w:p w14:paraId="162BCBD6" w14:textId="77777777" w:rsidR="004451CD" w:rsidRPr="005B3902" w:rsidRDefault="004451CD" w:rsidP="005B3902">
      <w:pPr>
        <w:spacing w:after="120"/>
        <w:ind w:left="284"/>
        <w:jc w:val="both"/>
        <w:rPr>
          <w:rFonts w:ascii="Arial" w:hAnsi="Arial" w:cs="Arial"/>
          <w:sz w:val="22"/>
          <w:szCs w:val="22"/>
        </w:rPr>
      </w:pPr>
      <w:r w:rsidRPr="005B3902">
        <w:rPr>
          <w:rFonts w:ascii="Arial" w:hAnsi="Arial" w:cs="Arial"/>
          <w:sz w:val="22"/>
          <w:szCs w:val="22"/>
        </w:rPr>
        <w:t xml:space="preserve">c) La transparencia de las actividades financiadas mediante aportaciones económicas procedentes del Ayuntamiento de Esplugues de Llobregat. </w:t>
      </w:r>
    </w:p>
    <w:p w14:paraId="5610F963" w14:textId="77777777" w:rsidR="004451CD" w:rsidRPr="005B3902" w:rsidRDefault="004451CD" w:rsidP="005B3902">
      <w:pPr>
        <w:spacing w:after="120"/>
        <w:ind w:left="284"/>
        <w:jc w:val="both"/>
        <w:rPr>
          <w:rFonts w:ascii="Arial" w:hAnsi="Arial" w:cs="Arial"/>
          <w:sz w:val="22"/>
          <w:szCs w:val="22"/>
        </w:rPr>
      </w:pPr>
      <w:r w:rsidRPr="005B3902">
        <w:rPr>
          <w:rFonts w:ascii="Arial" w:hAnsi="Arial" w:cs="Arial"/>
          <w:sz w:val="22"/>
          <w:szCs w:val="22"/>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14:paraId="75CC5CEE" w14:textId="77777777" w:rsidR="004451CD" w:rsidRPr="005B3902" w:rsidRDefault="004451CD" w:rsidP="005B3902">
      <w:pPr>
        <w:spacing w:after="120"/>
        <w:ind w:left="284"/>
        <w:jc w:val="both"/>
        <w:rPr>
          <w:rFonts w:ascii="Arial" w:hAnsi="Arial" w:cs="Arial"/>
          <w:sz w:val="22"/>
          <w:szCs w:val="22"/>
        </w:rPr>
      </w:pPr>
      <w:r w:rsidRPr="005B3902">
        <w:rPr>
          <w:rFonts w:ascii="Arial" w:hAnsi="Arial" w:cs="Arial"/>
          <w:sz w:val="22"/>
          <w:szCs w:val="22"/>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14:paraId="371CC1BF" w14:textId="77777777" w:rsidR="004451CD" w:rsidRPr="005B3902" w:rsidRDefault="004451CD" w:rsidP="005B3902">
      <w:pPr>
        <w:spacing w:after="120"/>
        <w:ind w:left="284"/>
        <w:jc w:val="both"/>
        <w:rPr>
          <w:rFonts w:ascii="Arial" w:hAnsi="Arial" w:cs="Arial"/>
          <w:sz w:val="22"/>
          <w:szCs w:val="22"/>
        </w:rPr>
      </w:pPr>
      <w:r w:rsidRPr="005B3902">
        <w:rPr>
          <w:rFonts w:ascii="Arial" w:hAnsi="Arial" w:cs="Arial"/>
          <w:sz w:val="22"/>
          <w:szCs w:val="22"/>
        </w:rPr>
        <w:t xml:space="preserve">f) El ajuste de la gestión y la aplicación de los recursos públicos a la legalidad presupuestaria y a las finalidades para las que se han concebido y otorgados. </w:t>
      </w:r>
    </w:p>
    <w:p w14:paraId="1E97B2FB" w14:textId="77777777" w:rsidR="004451CD" w:rsidRPr="005B3902" w:rsidRDefault="004451CD" w:rsidP="005B3902">
      <w:pPr>
        <w:spacing w:after="120"/>
        <w:ind w:left="284"/>
        <w:jc w:val="both"/>
        <w:rPr>
          <w:rFonts w:ascii="Arial" w:hAnsi="Arial" w:cs="Arial"/>
          <w:sz w:val="22"/>
          <w:szCs w:val="22"/>
        </w:rPr>
      </w:pPr>
      <w:r w:rsidRPr="005B3902">
        <w:rPr>
          <w:rFonts w:ascii="Arial" w:hAnsi="Arial" w:cs="Arial"/>
          <w:sz w:val="22"/>
          <w:szCs w:val="22"/>
        </w:rPr>
        <w:t xml:space="preserve">g) La retimiento de cuentas y la responsabilidad por las actuaciones propias. </w:t>
      </w:r>
    </w:p>
    <w:p w14:paraId="46984E25" w14:textId="77777777" w:rsidR="004451CD" w:rsidRPr="005B3902" w:rsidRDefault="004451CD" w:rsidP="005B3902">
      <w:pPr>
        <w:spacing w:after="120"/>
        <w:ind w:left="284"/>
        <w:jc w:val="both"/>
        <w:rPr>
          <w:rFonts w:ascii="Arial" w:hAnsi="Arial" w:cs="Arial"/>
          <w:sz w:val="22"/>
          <w:szCs w:val="22"/>
        </w:rPr>
      </w:pPr>
      <w:r w:rsidRPr="005B3902">
        <w:rPr>
          <w:rFonts w:ascii="Arial" w:hAnsi="Arial" w:cs="Arial"/>
          <w:sz w:val="22"/>
          <w:szCs w:val="22"/>
        </w:rPr>
        <w:t xml:space="preserve">h) La utilización de la información a que tienen acceso en beneficio del interés público, sin obtener ninguna ventaja propia ni ajena. </w:t>
      </w:r>
    </w:p>
    <w:p w14:paraId="3A7FC6E4" w14:textId="77777777" w:rsidR="004451CD" w:rsidRPr="005B3902" w:rsidRDefault="004451CD" w:rsidP="005B3902">
      <w:pPr>
        <w:spacing w:after="120"/>
        <w:ind w:left="284"/>
        <w:jc w:val="both"/>
        <w:rPr>
          <w:rFonts w:ascii="Arial" w:hAnsi="Arial" w:cs="Arial"/>
          <w:sz w:val="22"/>
          <w:szCs w:val="22"/>
        </w:rPr>
      </w:pPr>
      <w:r w:rsidRPr="005B3902">
        <w:rPr>
          <w:rFonts w:ascii="Arial" w:hAnsi="Arial" w:cs="Arial"/>
          <w:sz w:val="22"/>
          <w:szCs w:val="22"/>
        </w:rPr>
        <w:t xml:space="preserve">i) El compromiso general y directo por la calidad de las actividades o servicios que preste y el cumplimiento de los derechos de las personas usuarias o destinatarias de sus actividades. </w:t>
      </w:r>
    </w:p>
    <w:p w14:paraId="750B2801" w14:textId="77777777" w:rsidR="004451CD" w:rsidRPr="005B3902" w:rsidRDefault="004451CD" w:rsidP="005B3902">
      <w:pPr>
        <w:spacing w:after="120"/>
        <w:ind w:left="284"/>
        <w:jc w:val="both"/>
        <w:rPr>
          <w:rFonts w:ascii="Arial" w:hAnsi="Arial" w:cs="Arial"/>
          <w:sz w:val="22"/>
          <w:szCs w:val="22"/>
        </w:rPr>
      </w:pPr>
      <w:r w:rsidRPr="005B3902">
        <w:rPr>
          <w:rFonts w:ascii="Arial" w:hAnsi="Arial" w:cs="Arial"/>
          <w:sz w:val="22"/>
          <w:szCs w:val="22"/>
        </w:rPr>
        <w:t xml:space="preserve">j) La buena fe. </w:t>
      </w:r>
    </w:p>
    <w:p w14:paraId="5A45801D" w14:textId="77777777" w:rsidR="004451CD" w:rsidRPr="005B3902" w:rsidRDefault="004451CD" w:rsidP="005B3902">
      <w:pPr>
        <w:spacing w:after="120"/>
        <w:ind w:left="284"/>
        <w:jc w:val="both"/>
        <w:rPr>
          <w:rFonts w:ascii="Arial" w:hAnsi="Arial" w:cs="Arial"/>
          <w:sz w:val="22"/>
          <w:szCs w:val="22"/>
        </w:rPr>
      </w:pPr>
      <w:r w:rsidRPr="005B3902">
        <w:rPr>
          <w:rFonts w:ascii="Arial" w:hAnsi="Arial" w:cs="Arial"/>
          <w:sz w:val="22"/>
          <w:szCs w:val="22"/>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14:paraId="2D9001C8" w14:textId="77777777" w:rsidR="004451CD" w:rsidRPr="005B3902" w:rsidRDefault="004451CD" w:rsidP="005B3902">
      <w:pPr>
        <w:spacing w:after="120"/>
        <w:ind w:left="284"/>
        <w:jc w:val="both"/>
        <w:rPr>
          <w:rFonts w:ascii="Arial" w:hAnsi="Arial" w:cs="Arial"/>
          <w:sz w:val="22"/>
          <w:szCs w:val="22"/>
        </w:rPr>
      </w:pPr>
      <w:r w:rsidRPr="005B3902">
        <w:rPr>
          <w:rFonts w:ascii="Arial" w:hAnsi="Arial" w:cs="Arial"/>
          <w:sz w:val="22"/>
          <w:szCs w:val="22"/>
        </w:rPr>
        <w:t xml:space="preserve">l) No obtener ni tratar de obtener la información o influir en la toma de decisiones de manera deshonesta. </w:t>
      </w:r>
    </w:p>
    <w:p w14:paraId="28C7E268" w14:textId="77777777" w:rsidR="004451CD" w:rsidRPr="005B3902" w:rsidRDefault="004451CD" w:rsidP="005B3902">
      <w:pPr>
        <w:spacing w:after="120"/>
        <w:ind w:left="284"/>
        <w:jc w:val="both"/>
        <w:rPr>
          <w:rFonts w:ascii="Arial" w:hAnsi="Arial" w:cs="Arial"/>
          <w:sz w:val="22"/>
          <w:szCs w:val="22"/>
        </w:rPr>
      </w:pPr>
      <w:r w:rsidRPr="005B3902">
        <w:rPr>
          <w:rFonts w:ascii="Arial" w:hAnsi="Arial" w:cs="Arial"/>
          <w:sz w:val="22"/>
          <w:szCs w:val="22"/>
        </w:rPr>
        <w:t xml:space="preserve">m) El compromiso de proporcionar información actualizada, fiel y no engañosa en la actuación comprobadora de la Intervención y de mantenerla actualizada posteriormente. </w:t>
      </w:r>
    </w:p>
    <w:p w14:paraId="61530F38" w14:textId="77777777" w:rsidR="004451CD" w:rsidRPr="005B3902" w:rsidRDefault="004451CD" w:rsidP="005B3902">
      <w:pPr>
        <w:spacing w:after="120"/>
        <w:ind w:left="284"/>
        <w:jc w:val="both"/>
        <w:rPr>
          <w:rFonts w:ascii="Arial" w:hAnsi="Arial" w:cs="Arial"/>
          <w:sz w:val="22"/>
          <w:szCs w:val="22"/>
        </w:rPr>
      </w:pPr>
      <w:r w:rsidRPr="005B3902">
        <w:rPr>
          <w:rFonts w:ascii="Arial" w:hAnsi="Arial" w:cs="Arial"/>
          <w:sz w:val="22"/>
          <w:szCs w:val="22"/>
        </w:rPr>
        <w:t>n) El compromiso de aceptar y cumplir las medidas adoptadas en el caso de incumplimiento de las obligaciones legales establecidas o por el código de conducta.</w:t>
      </w:r>
    </w:p>
    <w:p w14:paraId="06128C35" w14:textId="77777777" w:rsidR="004451CD" w:rsidRPr="005B3902" w:rsidRDefault="004451CD" w:rsidP="005B3902">
      <w:pPr>
        <w:spacing w:after="120"/>
        <w:jc w:val="both"/>
        <w:rPr>
          <w:rFonts w:ascii="Arial" w:hAnsi="Arial" w:cs="Arial"/>
          <w:sz w:val="22"/>
          <w:szCs w:val="22"/>
        </w:rPr>
      </w:pPr>
      <w:r w:rsidRPr="005B3902">
        <w:rPr>
          <w:rFonts w:ascii="Arial" w:hAnsi="Arial" w:cs="Arial"/>
          <w:sz w:val="22"/>
          <w:szCs w:val="22"/>
        </w:rPr>
        <w:t>El incumplimiento de los principios éticos y reglas de conducta establecidos en el apartado primero de esta cláusula, por parte de las personas beneficiarias de subvenciones, tendrá los siguientes efectos:</w:t>
      </w:r>
    </w:p>
    <w:p w14:paraId="5B09E30F" w14:textId="4D785AAF" w:rsidR="004451CD" w:rsidRPr="005B3902" w:rsidRDefault="004451CD" w:rsidP="005B3902">
      <w:pPr>
        <w:spacing w:after="120"/>
        <w:ind w:left="284"/>
        <w:jc w:val="both"/>
        <w:rPr>
          <w:rFonts w:ascii="Arial" w:hAnsi="Arial" w:cs="Arial"/>
          <w:sz w:val="22"/>
          <w:szCs w:val="22"/>
        </w:rPr>
      </w:pPr>
      <w:r w:rsidRPr="005B3902">
        <w:rPr>
          <w:rFonts w:ascii="Arial" w:hAnsi="Arial" w:cs="Arial"/>
          <w:sz w:val="22"/>
          <w:szCs w:val="22"/>
        </w:rPr>
        <w:lastRenderedPageBreak/>
        <w:t>1.- Si el comportamiento contrario a los principios éticos y reglas de conducta constituye, simultáneamente, una infracción administrativa de las recogidas en los artículos 52 y siguiente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14:paraId="25588A4C" w14:textId="77777777" w:rsidR="004451CD" w:rsidRPr="005B3902" w:rsidRDefault="004451CD" w:rsidP="005B3902">
      <w:pPr>
        <w:spacing w:after="120"/>
        <w:ind w:left="284"/>
        <w:jc w:val="both"/>
        <w:rPr>
          <w:rFonts w:ascii="Arial" w:hAnsi="Arial" w:cs="Arial"/>
          <w:sz w:val="22"/>
          <w:szCs w:val="22"/>
        </w:rPr>
      </w:pPr>
      <w:r w:rsidRPr="005B3902">
        <w:rPr>
          <w:rFonts w:ascii="Arial" w:hAnsi="Arial" w:cs="Arial"/>
          <w:sz w:val="22"/>
          <w:szCs w:val="22"/>
        </w:rPr>
        <w:t xml:space="preserve">2.-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Transparencia. </w:t>
      </w:r>
    </w:p>
    <w:p w14:paraId="2E1961B9" w14:textId="77777777" w:rsidR="00B83C5C" w:rsidRPr="005B3902" w:rsidRDefault="00B83C5C" w:rsidP="005B3902">
      <w:pPr>
        <w:spacing w:after="120"/>
        <w:ind w:left="720"/>
        <w:jc w:val="both"/>
        <w:rPr>
          <w:rFonts w:ascii="Arial" w:hAnsi="Arial" w:cs="Arial"/>
          <w:sz w:val="22"/>
          <w:szCs w:val="22"/>
        </w:rPr>
      </w:pPr>
    </w:p>
    <w:p w14:paraId="1EC6CCD4" w14:textId="77777777" w:rsidR="00D7428C" w:rsidRPr="005B3902" w:rsidRDefault="00D7428C" w:rsidP="005B3902">
      <w:pPr>
        <w:numPr>
          <w:ilvl w:val="0"/>
          <w:numId w:val="1"/>
        </w:numPr>
        <w:spacing w:after="120"/>
        <w:jc w:val="both"/>
        <w:rPr>
          <w:rFonts w:ascii="Arial" w:hAnsi="Arial" w:cs="Arial"/>
          <w:b/>
          <w:sz w:val="22"/>
          <w:szCs w:val="22"/>
        </w:rPr>
      </w:pPr>
      <w:r w:rsidRPr="005B3902">
        <w:rPr>
          <w:rFonts w:ascii="Arial" w:hAnsi="Arial" w:cs="Arial"/>
          <w:b/>
          <w:sz w:val="22"/>
          <w:szCs w:val="22"/>
        </w:rPr>
        <w:t>DISPOSICIONES COMUNES</w:t>
      </w:r>
    </w:p>
    <w:p w14:paraId="36A6F900" w14:textId="77777777" w:rsidR="00D7428C" w:rsidRPr="005B3902" w:rsidRDefault="00D7428C" w:rsidP="005B3902">
      <w:pPr>
        <w:pStyle w:val="DWStyle"/>
        <w:numPr>
          <w:ilvl w:val="1"/>
          <w:numId w:val="1"/>
        </w:numPr>
        <w:spacing w:after="120" w:line="240" w:lineRule="auto"/>
        <w:rPr>
          <w:rFonts w:ascii="Arial" w:hAnsi="Arial" w:cs="Arial"/>
          <w:sz w:val="22"/>
          <w:szCs w:val="22"/>
        </w:rPr>
      </w:pPr>
      <w:r w:rsidRPr="005B3902">
        <w:rPr>
          <w:rFonts w:ascii="Arial" w:hAnsi="Arial" w:cs="Arial"/>
          <w:b/>
          <w:sz w:val="22"/>
          <w:szCs w:val="22"/>
        </w:rPr>
        <w:t>Competencia:</w:t>
      </w:r>
    </w:p>
    <w:p w14:paraId="48D4CFA1" w14:textId="77777777" w:rsidR="00D7428C" w:rsidRPr="005B3902" w:rsidRDefault="00D7428C" w:rsidP="005B3902">
      <w:pPr>
        <w:pStyle w:val="Ttulo2"/>
        <w:spacing w:before="0" w:after="120"/>
        <w:jc w:val="both"/>
        <w:rPr>
          <w:b w:val="0"/>
          <w:i w:val="0"/>
          <w:sz w:val="22"/>
          <w:szCs w:val="22"/>
        </w:rPr>
      </w:pPr>
      <w:r w:rsidRPr="005B3902">
        <w:rPr>
          <w:b w:val="0"/>
          <w:i w:val="0"/>
          <w:sz w:val="22"/>
          <w:szCs w:val="22"/>
        </w:rPr>
        <w:t>Este convenio de colaboración se enmarca en el ámbito de las competencias del Ayuntamiento de Esplugues de Llobregat establecidas en el artículo 25.2. letras m) de la Ley 7/1985, de 2 de abril, reguladora de las bases del régimen local.</w:t>
      </w:r>
    </w:p>
    <w:p w14:paraId="3006D2C7" w14:textId="77777777" w:rsidR="00D7428C" w:rsidRPr="005B3902" w:rsidRDefault="00D7428C" w:rsidP="005B3902">
      <w:pPr>
        <w:numPr>
          <w:ilvl w:val="1"/>
          <w:numId w:val="1"/>
        </w:numPr>
        <w:spacing w:after="120"/>
        <w:jc w:val="both"/>
        <w:rPr>
          <w:rFonts w:ascii="Arial" w:hAnsi="Arial" w:cs="Arial"/>
          <w:sz w:val="22"/>
          <w:szCs w:val="22"/>
        </w:rPr>
      </w:pPr>
      <w:r w:rsidRPr="005B3902">
        <w:rPr>
          <w:rFonts w:ascii="Arial" w:hAnsi="Arial" w:cs="Arial"/>
          <w:b/>
          <w:sz w:val="22"/>
          <w:szCs w:val="22"/>
        </w:rPr>
        <w:t xml:space="preserve">Régimen jurídico: </w:t>
      </w:r>
    </w:p>
    <w:p w14:paraId="392F22AA" w14:textId="77777777" w:rsidR="00D7428C" w:rsidRPr="005B3902" w:rsidRDefault="00D7428C" w:rsidP="005B3902">
      <w:pPr>
        <w:spacing w:after="120"/>
        <w:jc w:val="both"/>
        <w:rPr>
          <w:rFonts w:ascii="Arial" w:hAnsi="Arial" w:cs="Arial"/>
          <w:sz w:val="22"/>
          <w:szCs w:val="22"/>
        </w:rPr>
      </w:pPr>
      <w:r w:rsidRPr="005B3902">
        <w:rPr>
          <w:rFonts w:ascii="Arial" w:hAnsi="Arial" w:cs="Arial"/>
          <w:sz w:val="22"/>
          <w:szCs w:val="22"/>
        </w:rPr>
        <w:t>El régimen jurídico de este convenio está determinado por las siguientes disposiciones normativas:</w:t>
      </w:r>
    </w:p>
    <w:p w14:paraId="392A107F" w14:textId="77777777" w:rsidR="00D7428C" w:rsidRPr="005B3902" w:rsidRDefault="00D7428C" w:rsidP="005B3902">
      <w:pPr>
        <w:pStyle w:val="Ttulo2"/>
        <w:numPr>
          <w:ilvl w:val="0"/>
          <w:numId w:val="7"/>
        </w:numPr>
        <w:tabs>
          <w:tab w:val="clear" w:pos="1080"/>
        </w:tabs>
        <w:spacing w:before="0" w:after="120"/>
        <w:ind w:left="567" w:hanging="425"/>
        <w:jc w:val="both"/>
        <w:rPr>
          <w:b w:val="0"/>
          <w:i w:val="0"/>
          <w:sz w:val="22"/>
          <w:szCs w:val="22"/>
        </w:rPr>
      </w:pPr>
      <w:r w:rsidRPr="005B3902">
        <w:rPr>
          <w:b w:val="0"/>
          <w:i w:val="0"/>
          <w:sz w:val="22"/>
          <w:szCs w:val="22"/>
        </w:rPr>
        <w:t>Disposiciones del propio convenio.</w:t>
      </w:r>
    </w:p>
    <w:p w14:paraId="1DC7A072" w14:textId="77777777" w:rsidR="00D7428C" w:rsidRPr="005B3902" w:rsidRDefault="00D7428C" w:rsidP="005B3902">
      <w:pPr>
        <w:pStyle w:val="Ttulo2"/>
        <w:numPr>
          <w:ilvl w:val="0"/>
          <w:numId w:val="7"/>
        </w:numPr>
        <w:tabs>
          <w:tab w:val="clear" w:pos="1080"/>
        </w:tabs>
        <w:spacing w:before="0" w:after="120"/>
        <w:ind w:left="567" w:hanging="425"/>
        <w:jc w:val="both"/>
        <w:rPr>
          <w:b w:val="0"/>
          <w:i w:val="0"/>
          <w:sz w:val="22"/>
          <w:szCs w:val="22"/>
        </w:rPr>
      </w:pPr>
      <w:r w:rsidRPr="005B3902">
        <w:rPr>
          <w:b w:val="0"/>
          <w:i w:val="0"/>
          <w:sz w:val="22"/>
          <w:szCs w:val="22"/>
        </w:rPr>
        <w:t>Ordenanza General reguladora de la concesión de subvenciones del Ayuntamiento de Esplugues de Llobregat.</w:t>
      </w:r>
    </w:p>
    <w:p w14:paraId="0E62F3C2" w14:textId="77777777" w:rsidR="00D7428C" w:rsidRPr="005B3902" w:rsidRDefault="00D7428C" w:rsidP="005B3902">
      <w:pPr>
        <w:pStyle w:val="Ttulo2"/>
        <w:numPr>
          <w:ilvl w:val="0"/>
          <w:numId w:val="7"/>
        </w:numPr>
        <w:tabs>
          <w:tab w:val="clear" w:pos="1080"/>
        </w:tabs>
        <w:spacing w:before="0" w:after="120"/>
        <w:ind w:left="567" w:hanging="425"/>
        <w:jc w:val="both"/>
        <w:rPr>
          <w:b w:val="0"/>
          <w:i w:val="0"/>
          <w:sz w:val="22"/>
          <w:szCs w:val="22"/>
        </w:rPr>
      </w:pPr>
      <w:r w:rsidRPr="005B3902">
        <w:rPr>
          <w:b w:val="0"/>
          <w:i w:val="0"/>
          <w:sz w:val="22"/>
          <w:szCs w:val="22"/>
        </w:rPr>
        <w:t>Ley 38/2003, de 17 de noviembre, General de Subvenciones, y las disposiciones que resulten aplicables de su reglamento de desarrollo.</w:t>
      </w:r>
    </w:p>
    <w:p w14:paraId="052E11C0" w14:textId="77777777" w:rsidR="00D7428C" w:rsidRPr="005B3902" w:rsidRDefault="00D7428C" w:rsidP="005B3902">
      <w:pPr>
        <w:pStyle w:val="Ttulo2"/>
        <w:numPr>
          <w:ilvl w:val="0"/>
          <w:numId w:val="7"/>
        </w:numPr>
        <w:tabs>
          <w:tab w:val="clear" w:pos="1080"/>
        </w:tabs>
        <w:spacing w:before="0" w:after="120"/>
        <w:ind w:left="567" w:hanging="425"/>
        <w:jc w:val="both"/>
        <w:rPr>
          <w:b w:val="0"/>
          <w:i w:val="0"/>
          <w:sz w:val="22"/>
          <w:szCs w:val="22"/>
        </w:rPr>
      </w:pPr>
      <w:r w:rsidRPr="005B3902">
        <w:rPr>
          <w:b w:val="0"/>
          <w:i w:val="0"/>
          <w:sz w:val="22"/>
          <w:szCs w:val="22"/>
        </w:rPr>
        <w:t>Normativa sobre subvenciones establecida en el Decreto 179/1995, de 13 de junio, por el que 'aprueba el Reglamento de obras, actividades y servicios de los entes locales de Cataluña.</w:t>
      </w:r>
    </w:p>
    <w:p w14:paraId="536BB609" w14:textId="77777777" w:rsidR="00D7428C" w:rsidRPr="005B3902" w:rsidRDefault="00D7428C" w:rsidP="005B3902">
      <w:pPr>
        <w:pStyle w:val="Ttulo2"/>
        <w:numPr>
          <w:ilvl w:val="0"/>
          <w:numId w:val="7"/>
        </w:numPr>
        <w:tabs>
          <w:tab w:val="clear" w:pos="1080"/>
        </w:tabs>
        <w:spacing w:before="0" w:after="120"/>
        <w:ind w:left="567" w:hanging="425"/>
        <w:jc w:val="both"/>
        <w:rPr>
          <w:b w:val="0"/>
          <w:i w:val="0"/>
          <w:sz w:val="22"/>
          <w:szCs w:val="22"/>
        </w:rPr>
      </w:pPr>
      <w:r w:rsidRPr="005B3902">
        <w:rPr>
          <w:b w:val="0"/>
          <w:i w:val="0"/>
          <w:sz w:val="22"/>
          <w:szCs w:val="22"/>
        </w:rPr>
        <w:t>Ley 7/1985, de 2 de abril reguladora de las bases del régimen local.</w:t>
      </w:r>
    </w:p>
    <w:p w14:paraId="5A622957" w14:textId="77777777" w:rsidR="00D7428C" w:rsidRPr="005B3902" w:rsidRDefault="00D7428C" w:rsidP="005B3902">
      <w:pPr>
        <w:pStyle w:val="Ttulo2"/>
        <w:numPr>
          <w:ilvl w:val="0"/>
          <w:numId w:val="7"/>
        </w:numPr>
        <w:tabs>
          <w:tab w:val="clear" w:pos="1080"/>
        </w:tabs>
        <w:spacing w:before="0" w:after="120"/>
        <w:ind w:left="567" w:hanging="425"/>
        <w:jc w:val="both"/>
        <w:rPr>
          <w:b w:val="0"/>
          <w:i w:val="0"/>
          <w:sz w:val="22"/>
          <w:szCs w:val="22"/>
        </w:rPr>
      </w:pPr>
      <w:r w:rsidRPr="005B3902">
        <w:rPr>
          <w:b w:val="0"/>
          <w:i w:val="0"/>
          <w:sz w:val="22"/>
          <w:szCs w:val="22"/>
        </w:rPr>
        <w:t>Resto de la normativa de derecho administrativo, tanto comunitario, como estatal, autonómico o local que resulte de aplicación.</w:t>
      </w:r>
    </w:p>
    <w:p w14:paraId="02D8E585" w14:textId="7D056A69" w:rsidR="00D7428C" w:rsidRPr="005B3902" w:rsidRDefault="00D7428C" w:rsidP="005B3902">
      <w:pPr>
        <w:pStyle w:val="Prrafodelista"/>
        <w:numPr>
          <w:ilvl w:val="0"/>
          <w:numId w:val="7"/>
        </w:numPr>
        <w:tabs>
          <w:tab w:val="clear" w:pos="1080"/>
        </w:tabs>
        <w:autoSpaceDE w:val="0"/>
        <w:autoSpaceDN w:val="0"/>
        <w:adjustRightInd w:val="0"/>
        <w:spacing w:after="120" w:line="240" w:lineRule="auto"/>
        <w:ind w:left="567" w:hanging="425"/>
        <w:contextualSpacing/>
        <w:jc w:val="both"/>
        <w:rPr>
          <w:rFonts w:ascii="Arial" w:hAnsi="Arial" w:cs="Arial"/>
          <w:lang w:val="ca-ES"/>
        </w:rPr>
      </w:pPr>
      <w:r w:rsidRPr="005B3902">
        <w:rPr>
          <w:rFonts w:ascii="Arial" w:hAnsi="Arial" w:cs="Arial"/>
        </w:rPr>
        <w:t>Asimismo resulta de aplicación el Plan Estratégico de Subvenciones vigente, del Ayuntamiento de Esplugues de Llobregat</w:t>
      </w:r>
      <w:r w:rsidRPr="005B3902">
        <w:rPr>
          <w:rFonts w:ascii="Arial" w:hAnsi="Arial" w:cs="Arial"/>
          <w:bCs/>
        </w:rPr>
        <w:t>;</w:t>
      </w:r>
      <w:r w:rsidRPr="005B3902">
        <w:rPr>
          <w:rFonts w:ascii="Arial" w:hAnsi="Arial" w:cs="Arial"/>
        </w:rPr>
        <w:t xml:space="preserve"> y el contenido específico de este Convenio.</w:t>
      </w:r>
    </w:p>
    <w:p w14:paraId="07CC95F7" w14:textId="77777777" w:rsidR="00D7428C" w:rsidRPr="005B3902" w:rsidRDefault="00D7428C" w:rsidP="005B3902">
      <w:pPr>
        <w:pStyle w:val="DWStyle"/>
        <w:numPr>
          <w:ilvl w:val="1"/>
          <w:numId w:val="1"/>
        </w:numPr>
        <w:spacing w:after="120" w:line="240" w:lineRule="auto"/>
        <w:rPr>
          <w:rFonts w:ascii="Arial" w:hAnsi="Arial" w:cs="Arial"/>
          <w:sz w:val="22"/>
          <w:szCs w:val="22"/>
        </w:rPr>
      </w:pPr>
      <w:r w:rsidRPr="005B3902">
        <w:rPr>
          <w:rFonts w:ascii="Arial" w:hAnsi="Arial" w:cs="Arial"/>
          <w:b/>
          <w:sz w:val="22"/>
          <w:szCs w:val="22"/>
        </w:rPr>
        <w:t xml:space="preserve">Vigencia: </w:t>
      </w:r>
    </w:p>
    <w:p w14:paraId="326EB53D" w14:textId="327C4084" w:rsidR="00D7428C" w:rsidRPr="005B3902" w:rsidRDefault="00D7428C" w:rsidP="005B3902">
      <w:pPr>
        <w:pStyle w:val="DWStyle"/>
        <w:spacing w:after="120" w:line="240" w:lineRule="auto"/>
        <w:rPr>
          <w:rFonts w:ascii="Arial" w:hAnsi="Arial" w:cs="Arial"/>
          <w:sz w:val="22"/>
          <w:szCs w:val="22"/>
        </w:rPr>
      </w:pPr>
      <w:r w:rsidRPr="005B3902">
        <w:rPr>
          <w:rFonts w:ascii="Arial" w:hAnsi="Arial" w:cs="Arial"/>
          <w:sz w:val="22"/>
          <w:szCs w:val="22"/>
        </w:rPr>
        <w:t>El presente convenio tendrá vigencia desde el día 1 de enero de 2024 hasta el 31 de diciembre de 2027. La eficacia del mismo quedará condicionada a la existencia de consignación presupuestaria y se requerirá a la entidad la presentación de los cambios que se produzcan en el proyecto de un año para otro, si lo hubigo, así como el presupuesto de la anualidad en curso y el balance económico de toda la actividad de la entidad del año anterior.</w:t>
      </w:r>
    </w:p>
    <w:p w14:paraId="55A81756" w14:textId="77777777" w:rsidR="00245EFE" w:rsidRPr="005B3902" w:rsidRDefault="00245EFE" w:rsidP="005B3902">
      <w:pPr>
        <w:pStyle w:val="DWStyle"/>
        <w:spacing w:after="120" w:line="240" w:lineRule="auto"/>
        <w:ind w:left="720"/>
        <w:rPr>
          <w:rFonts w:ascii="Arial" w:hAnsi="Arial" w:cs="Arial"/>
          <w:sz w:val="22"/>
          <w:szCs w:val="22"/>
        </w:rPr>
      </w:pPr>
    </w:p>
    <w:p w14:paraId="110CA58F" w14:textId="77777777" w:rsidR="00D7428C" w:rsidRPr="005B3902" w:rsidRDefault="00D7428C" w:rsidP="005B3902">
      <w:pPr>
        <w:pStyle w:val="DWStyle"/>
        <w:numPr>
          <w:ilvl w:val="1"/>
          <w:numId w:val="1"/>
        </w:numPr>
        <w:spacing w:after="120" w:line="240" w:lineRule="auto"/>
        <w:rPr>
          <w:rFonts w:ascii="Arial" w:hAnsi="Arial" w:cs="Arial"/>
          <w:sz w:val="22"/>
          <w:szCs w:val="22"/>
        </w:rPr>
      </w:pPr>
      <w:r w:rsidRPr="005B3902">
        <w:rPr>
          <w:rFonts w:ascii="Arial" w:hAnsi="Arial" w:cs="Arial"/>
          <w:b/>
          <w:sz w:val="22"/>
          <w:szCs w:val="22"/>
        </w:rPr>
        <w:lastRenderedPageBreak/>
        <w:t xml:space="preserve">Seguimiento y control: </w:t>
      </w:r>
    </w:p>
    <w:p w14:paraId="5E9189F4" w14:textId="77777777" w:rsidR="00D7428C" w:rsidRPr="005B3902" w:rsidRDefault="00D7428C" w:rsidP="005B3902">
      <w:pPr>
        <w:pStyle w:val="DWStyle"/>
        <w:spacing w:after="120" w:line="240" w:lineRule="auto"/>
        <w:rPr>
          <w:rFonts w:ascii="Arial" w:hAnsi="Arial" w:cs="Arial"/>
          <w:sz w:val="22"/>
          <w:szCs w:val="22"/>
        </w:rPr>
      </w:pPr>
      <w:r w:rsidRPr="005B3902">
        <w:rPr>
          <w:rFonts w:ascii="Arial" w:hAnsi="Arial" w:cs="Arial"/>
          <w:sz w:val="22"/>
          <w:szCs w:val="22"/>
        </w:rPr>
        <w:t>Se creará una comisión mixta de seguimiento de este convenio con la finalidad de conseguir una colaboración más fluida y estrecha que dé cumplimiento a los intereses de ambas partes.</w:t>
      </w:r>
    </w:p>
    <w:p w14:paraId="3D20FD5F" w14:textId="33FBEF81" w:rsidR="00D7428C" w:rsidRPr="005B3902" w:rsidRDefault="00D7428C" w:rsidP="005B3902">
      <w:pPr>
        <w:spacing w:after="120"/>
        <w:jc w:val="both"/>
        <w:rPr>
          <w:rFonts w:ascii="Arial" w:hAnsi="Arial" w:cs="Arial"/>
          <w:sz w:val="22"/>
          <w:szCs w:val="22"/>
        </w:rPr>
      </w:pPr>
      <w:r w:rsidRPr="005B3902">
        <w:rPr>
          <w:rFonts w:ascii="Arial" w:hAnsi="Arial" w:cs="Arial"/>
          <w:sz w:val="22"/>
          <w:szCs w:val="22"/>
        </w:rPr>
        <w:t>Valoradaá la presidencia la concejala delegada de Cohesión Social, la cual tendrá voto de calidad en caso de empate. En su sustitución actuará la directora de Acción Comunitaria y Ciclos de Vida, en el caso de que sea necesario.</w:t>
      </w:r>
    </w:p>
    <w:p w14:paraId="1452837A" w14:textId="77777777" w:rsidR="00D7428C" w:rsidRPr="005B3902" w:rsidRDefault="00D7428C" w:rsidP="005B3902">
      <w:pPr>
        <w:spacing w:after="120"/>
        <w:jc w:val="both"/>
        <w:rPr>
          <w:rFonts w:ascii="Arial" w:hAnsi="Arial" w:cs="Arial"/>
          <w:sz w:val="22"/>
          <w:szCs w:val="22"/>
        </w:rPr>
      </w:pPr>
      <w:r w:rsidRPr="005B3902">
        <w:rPr>
          <w:rFonts w:ascii="Arial" w:hAnsi="Arial" w:cs="Arial"/>
          <w:sz w:val="22"/>
          <w:szCs w:val="22"/>
        </w:rPr>
        <w:t>Como vocales actuarán, una persona designada por el Ayuntamiento y dos por la Entidad</w:t>
      </w:r>
    </w:p>
    <w:p w14:paraId="2B56ABF9" w14:textId="77777777" w:rsidR="00D7428C" w:rsidRPr="005B3902" w:rsidRDefault="00D7428C" w:rsidP="005B3902">
      <w:pPr>
        <w:spacing w:after="120"/>
        <w:jc w:val="both"/>
        <w:rPr>
          <w:rFonts w:ascii="Arial" w:hAnsi="Arial" w:cs="Arial"/>
          <w:sz w:val="22"/>
          <w:szCs w:val="22"/>
        </w:rPr>
      </w:pPr>
      <w:r w:rsidRPr="005B3902">
        <w:rPr>
          <w:rFonts w:ascii="Arial" w:hAnsi="Arial" w:cs="Arial"/>
          <w:sz w:val="22"/>
          <w:szCs w:val="22"/>
        </w:rPr>
        <w:t>Será función de esta comisión cualquier cuestión que se suscite en interpretación y/o ejecución de este convenio.</w:t>
      </w:r>
    </w:p>
    <w:p w14:paraId="03E1DC6D" w14:textId="77777777" w:rsidR="00D7428C" w:rsidRPr="005B3902" w:rsidRDefault="00D7428C" w:rsidP="005B3902">
      <w:pPr>
        <w:spacing w:after="120"/>
        <w:jc w:val="both"/>
        <w:rPr>
          <w:rFonts w:ascii="Arial" w:hAnsi="Arial" w:cs="Arial"/>
          <w:sz w:val="22"/>
          <w:szCs w:val="22"/>
        </w:rPr>
      </w:pPr>
      <w:r w:rsidRPr="005B3902">
        <w:rPr>
          <w:rFonts w:ascii="Arial" w:hAnsi="Arial" w:cs="Arial"/>
          <w:sz w:val="22"/>
          <w:szCs w:val="22"/>
        </w:rPr>
        <w:t>La Comisión de seguimiento se reunirá, como mínimo, una vez al año. Las convocatorias serán formuladas por la presidencia de oficio o a petición de las personas miembros de la Comisión.</w:t>
      </w:r>
    </w:p>
    <w:p w14:paraId="35B3548E" w14:textId="77777777" w:rsidR="00D7428C" w:rsidRPr="005B3902" w:rsidRDefault="00D7428C" w:rsidP="005B3902">
      <w:pPr>
        <w:pStyle w:val="DWStyle"/>
        <w:numPr>
          <w:ilvl w:val="1"/>
          <w:numId w:val="1"/>
        </w:numPr>
        <w:spacing w:after="120" w:line="240" w:lineRule="auto"/>
        <w:rPr>
          <w:rFonts w:ascii="Arial" w:hAnsi="Arial" w:cs="Arial"/>
          <w:b/>
          <w:sz w:val="22"/>
          <w:szCs w:val="22"/>
        </w:rPr>
      </w:pPr>
      <w:r w:rsidRPr="005B3902">
        <w:rPr>
          <w:rFonts w:ascii="Arial" w:hAnsi="Arial" w:cs="Arial"/>
          <w:b/>
          <w:sz w:val="22"/>
          <w:szCs w:val="22"/>
        </w:rPr>
        <w:t>Interpretación y modificación del convenio:</w:t>
      </w:r>
    </w:p>
    <w:p w14:paraId="4176A110" w14:textId="77777777" w:rsidR="00D7428C" w:rsidRPr="005B3902" w:rsidRDefault="00D7428C" w:rsidP="005B3902">
      <w:pPr>
        <w:pStyle w:val="DWStyle"/>
        <w:spacing w:after="120" w:line="240" w:lineRule="auto"/>
        <w:rPr>
          <w:rFonts w:ascii="Arial" w:hAnsi="Arial" w:cs="Arial"/>
          <w:sz w:val="22"/>
          <w:szCs w:val="22"/>
        </w:rPr>
      </w:pPr>
      <w:r w:rsidRPr="005B3902">
        <w:rPr>
          <w:rFonts w:ascii="Arial" w:hAnsi="Arial" w:cs="Arial"/>
          <w:sz w:val="22"/>
          <w:szCs w:val="22"/>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14:paraId="4EBA50F1" w14:textId="77777777" w:rsidR="00D7428C" w:rsidRPr="005B3902" w:rsidRDefault="00D7428C" w:rsidP="005B3902">
      <w:pPr>
        <w:pStyle w:val="DWStyle"/>
        <w:spacing w:after="120" w:line="240" w:lineRule="auto"/>
        <w:rPr>
          <w:rFonts w:ascii="Arial" w:hAnsi="Arial" w:cs="Arial"/>
          <w:sz w:val="22"/>
          <w:szCs w:val="22"/>
        </w:rPr>
      </w:pPr>
      <w:r w:rsidRPr="005B3902">
        <w:rPr>
          <w:rFonts w:ascii="Arial" w:hAnsi="Arial" w:cs="Arial"/>
          <w:sz w:val="22"/>
          <w:szCs w:val="22"/>
        </w:rPr>
        <w:t xml:space="preserve">La modificación de los términos de este convenio requerirá el acuerdo expreso y previo de las partes.  </w:t>
      </w:r>
    </w:p>
    <w:p w14:paraId="4D306147" w14:textId="77777777" w:rsidR="00D7428C" w:rsidRPr="005B3902" w:rsidRDefault="00D7428C" w:rsidP="005B3902">
      <w:pPr>
        <w:pStyle w:val="DWStyle"/>
        <w:numPr>
          <w:ilvl w:val="1"/>
          <w:numId w:val="1"/>
        </w:numPr>
        <w:spacing w:after="120" w:line="240" w:lineRule="auto"/>
        <w:rPr>
          <w:rFonts w:ascii="Arial" w:hAnsi="Arial" w:cs="Arial"/>
          <w:b/>
          <w:sz w:val="22"/>
          <w:szCs w:val="22"/>
        </w:rPr>
      </w:pPr>
      <w:r w:rsidRPr="005B3902">
        <w:rPr>
          <w:rFonts w:ascii="Arial" w:hAnsi="Arial" w:cs="Arial"/>
          <w:b/>
          <w:sz w:val="22"/>
          <w:szCs w:val="22"/>
        </w:rPr>
        <w:t>Publicidad y transparencia</w:t>
      </w:r>
    </w:p>
    <w:p w14:paraId="200B7394" w14:textId="77777777" w:rsidR="00D7428C" w:rsidRPr="005B3902" w:rsidRDefault="00D7428C" w:rsidP="005B3902">
      <w:pPr>
        <w:pStyle w:val="DWStyle"/>
        <w:spacing w:after="120" w:line="240" w:lineRule="auto"/>
        <w:rPr>
          <w:rFonts w:ascii="Arial" w:hAnsi="Arial" w:cs="Arial"/>
          <w:sz w:val="22"/>
          <w:szCs w:val="22"/>
        </w:rPr>
      </w:pPr>
      <w:r w:rsidRPr="005B3902">
        <w:rPr>
          <w:rFonts w:ascii="Arial" w:hAnsi="Arial" w:cs="Arial"/>
          <w:sz w:val="22"/>
          <w:szCs w:val="22"/>
        </w:rPr>
        <w:t>El presente convenio, con identificación de la entidad beneficiaria y el importe de la subvención concedida y su objeto, se hará público en la Base de Datos Nacional de Subvenciones.</w:t>
      </w:r>
    </w:p>
    <w:p w14:paraId="10F78293" w14:textId="77777777" w:rsidR="00D7428C" w:rsidRPr="005B3902" w:rsidRDefault="00D7428C" w:rsidP="005B3902">
      <w:pPr>
        <w:pStyle w:val="DWStyle"/>
        <w:numPr>
          <w:ilvl w:val="1"/>
          <w:numId w:val="1"/>
        </w:numPr>
        <w:spacing w:after="120" w:line="240" w:lineRule="auto"/>
        <w:rPr>
          <w:rFonts w:ascii="Arial" w:hAnsi="Arial" w:cs="Arial"/>
          <w:sz w:val="22"/>
          <w:szCs w:val="22"/>
        </w:rPr>
      </w:pPr>
      <w:r w:rsidRPr="005B3902">
        <w:rPr>
          <w:rFonts w:ascii="Arial" w:hAnsi="Arial" w:cs="Arial"/>
          <w:b/>
          <w:sz w:val="22"/>
          <w:szCs w:val="22"/>
        </w:rPr>
        <w:t xml:space="preserve">Protección de datos: </w:t>
      </w:r>
    </w:p>
    <w:p w14:paraId="2A132946" w14:textId="77777777" w:rsidR="00D7428C" w:rsidRPr="005B3902" w:rsidRDefault="00D7428C" w:rsidP="005B3902">
      <w:pPr>
        <w:pStyle w:val="DWStyle"/>
        <w:spacing w:after="120" w:line="240" w:lineRule="auto"/>
        <w:rPr>
          <w:rFonts w:ascii="Arial" w:hAnsi="Arial" w:cs="Arial"/>
          <w:sz w:val="22"/>
          <w:szCs w:val="22"/>
        </w:rPr>
      </w:pPr>
      <w:r w:rsidRPr="005B3902">
        <w:rPr>
          <w:rFonts w:ascii="Arial" w:hAnsi="Arial" w:cs="Arial"/>
          <w:sz w:val="22"/>
          <w:szCs w:val="22"/>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2016/679, del Parlamento Europeo del Consejo, de 27 de abril de 2016 relativo a la protección de las personas físicas en lo que respecta al tratamiento de datos personales y a la libre circulación de estos datos; así como el resto de disposiciones reguladoras de la materia que resulten de aplicación.</w:t>
      </w:r>
    </w:p>
    <w:p w14:paraId="2C36E97D" w14:textId="77777777" w:rsidR="00D7428C" w:rsidRPr="005B3902" w:rsidRDefault="00D7428C" w:rsidP="005B3902">
      <w:pPr>
        <w:pStyle w:val="DWStyle"/>
        <w:numPr>
          <w:ilvl w:val="1"/>
          <w:numId w:val="1"/>
        </w:numPr>
        <w:spacing w:after="120" w:line="240" w:lineRule="auto"/>
        <w:rPr>
          <w:rFonts w:ascii="Arial" w:hAnsi="Arial" w:cs="Arial"/>
          <w:b/>
          <w:sz w:val="22"/>
          <w:szCs w:val="22"/>
        </w:rPr>
      </w:pPr>
      <w:r w:rsidRPr="005B3902">
        <w:rPr>
          <w:rFonts w:ascii="Arial" w:hAnsi="Arial" w:cs="Arial"/>
          <w:b/>
          <w:sz w:val="22"/>
          <w:szCs w:val="22"/>
        </w:rPr>
        <w:t>Extinción y resolución:</w:t>
      </w:r>
    </w:p>
    <w:p w14:paraId="3AB33EBF" w14:textId="77777777" w:rsidR="00D7428C" w:rsidRPr="005B3902" w:rsidRDefault="00D7428C" w:rsidP="005B3902">
      <w:pPr>
        <w:pStyle w:val="DWStyle"/>
        <w:spacing w:after="120" w:line="240" w:lineRule="auto"/>
        <w:rPr>
          <w:rFonts w:ascii="Arial" w:eastAsia="Arial Unicode MS" w:hAnsi="Arial" w:cs="Arial"/>
          <w:sz w:val="22"/>
          <w:szCs w:val="22"/>
        </w:rPr>
      </w:pPr>
      <w:r w:rsidRPr="005B3902">
        <w:rPr>
          <w:rFonts w:ascii="Arial" w:hAnsi="Arial" w:cs="Arial"/>
          <w:sz w:val="22"/>
          <w:szCs w:val="22"/>
        </w:rPr>
        <w:t>Este convenio se extinguirá por el cumplimiento de las actuaciones que constituyen su objeto o por incurrir en causa de resolución.</w:t>
      </w:r>
    </w:p>
    <w:p w14:paraId="4D2596AF" w14:textId="77777777" w:rsidR="00D7428C" w:rsidRPr="005B3902" w:rsidRDefault="00D7428C" w:rsidP="005B3902">
      <w:pPr>
        <w:pStyle w:val="DWStyle"/>
        <w:spacing w:after="120" w:line="240" w:lineRule="auto"/>
        <w:rPr>
          <w:rFonts w:ascii="Arial" w:eastAsia="Arial Unicode MS" w:hAnsi="Arial" w:cs="Arial"/>
          <w:sz w:val="22"/>
          <w:szCs w:val="22"/>
        </w:rPr>
      </w:pPr>
      <w:r w:rsidRPr="005B3902">
        <w:rPr>
          <w:rFonts w:ascii="Arial" w:eastAsia="Arial Unicode MS" w:hAnsi="Arial" w:cs="Arial"/>
          <w:sz w:val="22"/>
          <w:szCs w:val="22"/>
        </w:rPr>
        <w:t>Son causas de resolución:</w:t>
      </w:r>
    </w:p>
    <w:p w14:paraId="01BA7D2D" w14:textId="77777777" w:rsidR="00D7428C" w:rsidRPr="005B3902" w:rsidRDefault="00D7428C" w:rsidP="005B3902">
      <w:pPr>
        <w:pStyle w:val="DWStyle"/>
        <w:numPr>
          <w:ilvl w:val="0"/>
          <w:numId w:val="6"/>
        </w:numPr>
        <w:spacing w:after="120" w:line="240" w:lineRule="auto"/>
        <w:ind w:left="567" w:hanging="283"/>
        <w:rPr>
          <w:rFonts w:ascii="Arial" w:eastAsia="Arial Unicode MS" w:hAnsi="Arial" w:cs="Arial"/>
          <w:sz w:val="22"/>
          <w:szCs w:val="22"/>
        </w:rPr>
      </w:pPr>
      <w:r w:rsidRPr="005B3902">
        <w:rPr>
          <w:rFonts w:ascii="Arial" w:eastAsia="Arial Unicode MS" w:hAnsi="Arial" w:cs="Arial"/>
          <w:sz w:val="22"/>
          <w:szCs w:val="22"/>
        </w:rPr>
        <w:t>El transcurso del plazo de vigencia del convenio.</w:t>
      </w:r>
    </w:p>
    <w:p w14:paraId="6A60CDB5" w14:textId="77777777" w:rsidR="00D7428C" w:rsidRPr="005B3902" w:rsidRDefault="00D7428C" w:rsidP="005B3902">
      <w:pPr>
        <w:pStyle w:val="DWStyle"/>
        <w:numPr>
          <w:ilvl w:val="0"/>
          <w:numId w:val="6"/>
        </w:numPr>
        <w:spacing w:after="120" w:line="240" w:lineRule="auto"/>
        <w:ind w:left="567" w:hanging="283"/>
        <w:rPr>
          <w:rFonts w:ascii="Arial" w:eastAsia="Arial Unicode MS" w:hAnsi="Arial" w:cs="Arial"/>
          <w:sz w:val="22"/>
          <w:szCs w:val="22"/>
        </w:rPr>
      </w:pPr>
      <w:r w:rsidRPr="005B3902">
        <w:rPr>
          <w:rFonts w:ascii="Arial" w:eastAsia="Arial Unicode MS" w:hAnsi="Arial" w:cs="Arial"/>
          <w:sz w:val="22"/>
          <w:szCs w:val="22"/>
        </w:rPr>
        <w:t>El acuerdo unánime de las partes.</w:t>
      </w:r>
    </w:p>
    <w:p w14:paraId="1EC098F6" w14:textId="77777777" w:rsidR="00D7428C" w:rsidRPr="005B3902" w:rsidRDefault="00D7428C" w:rsidP="005B3902">
      <w:pPr>
        <w:pStyle w:val="DWStyle"/>
        <w:numPr>
          <w:ilvl w:val="0"/>
          <w:numId w:val="6"/>
        </w:numPr>
        <w:spacing w:after="120" w:line="240" w:lineRule="auto"/>
        <w:ind w:left="567" w:hanging="283"/>
        <w:rPr>
          <w:rFonts w:ascii="Arial" w:eastAsia="Arial Unicode MS" w:hAnsi="Arial" w:cs="Arial"/>
          <w:sz w:val="22"/>
          <w:szCs w:val="22"/>
        </w:rPr>
      </w:pPr>
      <w:r w:rsidRPr="005B3902">
        <w:rPr>
          <w:rFonts w:ascii="Arial" w:eastAsia="Arial Unicode MS" w:hAnsi="Arial" w:cs="Arial"/>
          <w:sz w:val="22"/>
          <w:szCs w:val="22"/>
        </w:rPr>
        <w:t>El incumplimiento de las obligaciones y compromisos asumidos por parte de alguna de las partes.</w:t>
      </w:r>
    </w:p>
    <w:p w14:paraId="5DB8D7AD" w14:textId="77777777" w:rsidR="00D7428C" w:rsidRPr="005B3902" w:rsidRDefault="00D7428C" w:rsidP="005B3902">
      <w:pPr>
        <w:pStyle w:val="DWStyle"/>
        <w:spacing w:after="120" w:line="240" w:lineRule="auto"/>
        <w:ind w:left="567"/>
        <w:rPr>
          <w:rFonts w:ascii="Arial" w:eastAsia="Arial Unicode MS" w:hAnsi="Arial" w:cs="Arial"/>
          <w:sz w:val="22"/>
          <w:szCs w:val="22"/>
        </w:rPr>
      </w:pPr>
      <w:r w:rsidRPr="005B3902">
        <w:rPr>
          <w:rFonts w:ascii="Arial" w:eastAsia="Arial Unicode MS" w:hAnsi="Arial" w:cs="Arial"/>
          <w:sz w:val="22"/>
          <w:szCs w:val="22"/>
        </w:rPr>
        <w:lastRenderedPageBreak/>
        <w:t>En este caso, cualquiera de las partes podrá requerir de la parte incumplidora el cumplimiento en un determinado plazo con las obligaciones o compromisos que se consideren no cumplidos. De este requerimiento se dará traslado a la persona que preside la comisión mixta de seguimiento y control.</w:t>
      </w:r>
    </w:p>
    <w:p w14:paraId="1736FE89" w14:textId="77777777" w:rsidR="00D7428C" w:rsidRPr="005B3902" w:rsidRDefault="00D7428C" w:rsidP="005B3902">
      <w:pPr>
        <w:pStyle w:val="DWStyle"/>
        <w:spacing w:after="120" w:line="240" w:lineRule="auto"/>
        <w:ind w:left="567"/>
        <w:rPr>
          <w:rFonts w:ascii="Arial" w:eastAsia="Arial Unicode MS" w:hAnsi="Arial" w:cs="Arial"/>
          <w:sz w:val="22"/>
          <w:szCs w:val="22"/>
        </w:rPr>
      </w:pPr>
      <w:r w:rsidRPr="005B3902">
        <w:rPr>
          <w:rFonts w:ascii="Arial" w:eastAsia="Arial Unicode MS" w:hAnsi="Arial" w:cs="Arial"/>
          <w:sz w:val="22"/>
          <w:szCs w:val="22"/>
        </w:rPr>
        <w:t>Si transcurrido el plazo indicado en el requerimiento persistiera el incumplimiento, la parte que lo dirigió notificará a la parte incumplidora la concurrencia de la causa de resolución y se entenderá resuelto el convenio. La resolución del convenio por esta causa podrá comportar la indemnización de los perjuicios causados.</w:t>
      </w:r>
    </w:p>
    <w:p w14:paraId="33CF9CD2" w14:textId="77777777" w:rsidR="00D7428C" w:rsidRPr="005B3902" w:rsidRDefault="00D7428C" w:rsidP="005B3902">
      <w:pPr>
        <w:pStyle w:val="DWStyle"/>
        <w:numPr>
          <w:ilvl w:val="0"/>
          <w:numId w:val="6"/>
        </w:numPr>
        <w:spacing w:after="120" w:line="240" w:lineRule="auto"/>
        <w:ind w:left="567" w:hanging="283"/>
        <w:rPr>
          <w:rFonts w:ascii="Arial" w:eastAsia="Arial Unicode MS" w:hAnsi="Arial" w:cs="Arial"/>
          <w:sz w:val="22"/>
          <w:szCs w:val="22"/>
        </w:rPr>
      </w:pPr>
      <w:r w:rsidRPr="005B3902">
        <w:rPr>
          <w:rFonts w:ascii="Arial" w:hAnsi="Arial" w:cs="Arial"/>
          <w:sz w:val="22"/>
          <w:szCs w:val="22"/>
        </w:rPr>
        <w:t>Por la modificación sustancial en las circunstancias que dieron lugar a la suscripción de este convenio. En este caso, cualquiera de las dos partes podrá instar la resolución del convenio, previa comunicación a la otra parte con una antelación mínima de dos meses, respecto de la fecha de vencimiento.</w:t>
      </w:r>
    </w:p>
    <w:p w14:paraId="3EBFEFF8" w14:textId="77777777" w:rsidR="00D7428C" w:rsidRPr="005B3902" w:rsidRDefault="00D7428C" w:rsidP="005B3902">
      <w:pPr>
        <w:pStyle w:val="DWStyle"/>
        <w:numPr>
          <w:ilvl w:val="0"/>
          <w:numId w:val="6"/>
        </w:numPr>
        <w:spacing w:after="120" w:line="240" w:lineRule="auto"/>
        <w:ind w:left="567" w:hanging="283"/>
        <w:rPr>
          <w:rFonts w:ascii="Arial" w:eastAsia="Arial Unicode MS" w:hAnsi="Arial" w:cs="Arial"/>
          <w:sz w:val="22"/>
          <w:szCs w:val="22"/>
        </w:rPr>
      </w:pPr>
      <w:r w:rsidRPr="005B3902">
        <w:rPr>
          <w:rFonts w:ascii="Arial" w:eastAsia="Arial Unicode MS" w:hAnsi="Arial" w:cs="Arial"/>
          <w:sz w:val="22"/>
          <w:szCs w:val="22"/>
        </w:rPr>
        <w:t>Por decisión judicial declaratoria de la nulidad del convenio.</w:t>
      </w:r>
    </w:p>
    <w:p w14:paraId="6465C21A" w14:textId="77777777" w:rsidR="00D7428C" w:rsidRPr="005B3902" w:rsidRDefault="00D7428C" w:rsidP="005B3902">
      <w:pPr>
        <w:pStyle w:val="DWStyle"/>
        <w:numPr>
          <w:ilvl w:val="0"/>
          <w:numId w:val="6"/>
        </w:numPr>
        <w:spacing w:after="120" w:line="240" w:lineRule="auto"/>
        <w:ind w:left="567" w:hanging="283"/>
        <w:rPr>
          <w:rFonts w:ascii="Arial" w:eastAsia="Arial Unicode MS" w:hAnsi="Arial" w:cs="Arial"/>
          <w:sz w:val="22"/>
          <w:szCs w:val="22"/>
        </w:rPr>
      </w:pPr>
      <w:r w:rsidRPr="005B3902">
        <w:rPr>
          <w:rFonts w:ascii="Arial" w:eastAsia="Arial Unicode MS" w:hAnsi="Arial" w:cs="Arial"/>
          <w:sz w:val="22"/>
          <w:szCs w:val="22"/>
        </w:rPr>
        <w:t xml:space="preserve">Por cualquier otra causa distinta de las anteriores prevista en el presente Convenio y en la normativa que resulte de aplicación. </w:t>
      </w:r>
    </w:p>
    <w:p w14:paraId="2052C3ED" w14:textId="77777777" w:rsidR="00D7428C" w:rsidRPr="005B3902" w:rsidRDefault="00D7428C" w:rsidP="005B3902">
      <w:pPr>
        <w:pStyle w:val="DWStyle"/>
        <w:numPr>
          <w:ilvl w:val="1"/>
          <w:numId w:val="1"/>
        </w:numPr>
        <w:spacing w:after="120" w:line="240" w:lineRule="auto"/>
        <w:rPr>
          <w:rFonts w:ascii="Arial" w:hAnsi="Arial" w:cs="Arial"/>
          <w:sz w:val="22"/>
          <w:szCs w:val="22"/>
        </w:rPr>
      </w:pPr>
      <w:r w:rsidRPr="005B3902">
        <w:rPr>
          <w:rFonts w:ascii="Arial" w:hAnsi="Arial" w:cs="Arial"/>
          <w:b/>
          <w:sz w:val="22"/>
          <w:szCs w:val="22"/>
        </w:rPr>
        <w:t>Régimen sancionador</w:t>
      </w:r>
    </w:p>
    <w:p w14:paraId="1BA9103E" w14:textId="77777777" w:rsidR="00D7428C" w:rsidRPr="005B3902" w:rsidRDefault="00D7428C" w:rsidP="005B3902">
      <w:pPr>
        <w:pStyle w:val="DWStyle"/>
        <w:spacing w:after="120" w:line="240" w:lineRule="auto"/>
        <w:rPr>
          <w:rFonts w:ascii="Arial" w:hAnsi="Arial" w:cs="Arial"/>
          <w:sz w:val="22"/>
          <w:szCs w:val="22"/>
        </w:rPr>
      </w:pPr>
      <w:r w:rsidRPr="005B3902">
        <w:rPr>
          <w:rFonts w:ascii="Arial" w:hAnsi="Arial" w:cs="Arial"/>
          <w:sz w:val="22"/>
          <w:szCs w:val="22"/>
        </w:rPr>
        <w:t>La Entidad queda sometida a las responsabilidades y al régimen sancionador que sobre infracciones administrativas en materia de subvenciones establece la Ley General Presupuestaria.</w:t>
      </w:r>
    </w:p>
    <w:p w14:paraId="3FE0CC47" w14:textId="77777777" w:rsidR="00715C48" w:rsidRPr="005B3902" w:rsidRDefault="00715C48" w:rsidP="005B3902">
      <w:pPr>
        <w:spacing w:after="120"/>
        <w:jc w:val="both"/>
        <w:rPr>
          <w:rFonts w:ascii="Arial" w:hAnsi="Arial" w:cs="Arial"/>
          <w:sz w:val="22"/>
          <w:szCs w:val="22"/>
        </w:rPr>
      </w:pPr>
    </w:p>
    <w:p w14:paraId="2E098AA6" w14:textId="77777777" w:rsidR="00E03FBC" w:rsidRPr="005B3902" w:rsidRDefault="00E03FBC" w:rsidP="005B3902">
      <w:pPr>
        <w:pStyle w:val="Ttulo2"/>
        <w:spacing w:before="0" w:after="120"/>
        <w:jc w:val="both"/>
        <w:rPr>
          <w:i w:val="0"/>
          <w:sz w:val="22"/>
          <w:szCs w:val="22"/>
        </w:rPr>
      </w:pPr>
      <w:r w:rsidRPr="005B3902">
        <w:rPr>
          <w:i w:val="0"/>
          <w:sz w:val="22"/>
          <w:szCs w:val="22"/>
        </w:rPr>
        <w:t>CLAUSULA ADICIONAL</w:t>
      </w:r>
    </w:p>
    <w:p w14:paraId="34A60CF0" w14:textId="77777777" w:rsidR="00E03FBC" w:rsidRPr="005B3902" w:rsidRDefault="00E03FBC" w:rsidP="005B3902">
      <w:pPr>
        <w:pStyle w:val="Textoindependiente2"/>
        <w:spacing w:after="120"/>
        <w:jc w:val="both"/>
        <w:rPr>
          <w:rFonts w:cs="Arial"/>
          <w:sz w:val="22"/>
          <w:szCs w:val="22"/>
        </w:rPr>
      </w:pPr>
      <w:r w:rsidRPr="005B3902">
        <w:rPr>
          <w:rFonts w:cs="Arial"/>
          <w:sz w:val="22"/>
          <w:szCs w:val="22"/>
        </w:rPr>
        <w:t>El presente convenio es independiente del cualquier convenio de colaboración posterior que se pueda suscribir.</w:t>
      </w:r>
    </w:p>
    <w:p w14:paraId="1A92A829" w14:textId="77777777" w:rsidR="00E03FBC" w:rsidRPr="005B3902" w:rsidRDefault="00E03FBC" w:rsidP="005B3902">
      <w:pPr>
        <w:pStyle w:val="Textoindependiente2"/>
        <w:spacing w:after="120"/>
        <w:jc w:val="both"/>
        <w:rPr>
          <w:rFonts w:cs="Arial"/>
          <w:sz w:val="22"/>
          <w:szCs w:val="22"/>
        </w:rPr>
      </w:pPr>
      <w:r w:rsidRPr="005B3902">
        <w:rPr>
          <w:rFonts w:cs="Arial"/>
          <w:sz w:val="22"/>
          <w:szCs w:val="22"/>
        </w:rPr>
        <w:t>Las condiciones y vigencia de este convenio no se verán modificadas por otros pactos sin proceder a sus denuncias y renovación.</w:t>
      </w:r>
    </w:p>
    <w:p w14:paraId="388A8A2D" w14:textId="77777777" w:rsidR="00E03FBC" w:rsidRPr="005B3902" w:rsidRDefault="00E03FBC" w:rsidP="005B3902">
      <w:pPr>
        <w:spacing w:after="120"/>
        <w:jc w:val="both"/>
        <w:rPr>
          <w:rFonts w:ascii="Arial" w:hAnsi="Arial" w:cs="Arial"/>
          <w:sz w:val="22"/>
          <w:szCs w:val="22"/>
        </w:rPr>
      </w:pPr>
      <w:r w:rsidRPr="005B3902">
        <w:rPr>
          <w:rFonts w:ascii="Arial" w:hAnsi="Arial" w:cs="Arial"/>
          <w:sz w:val="22"/>
          <w:szCs w:val="22"/>
        </w:rPr>
        <w:t>Ambas partes se reiteran en los contenidos anteriores, y en la normativa vigente, que regula el régimen de subvenciones, firmando electrónicamente este convenio en el lugar y fecha enmendados en el encabezamiento.</w:t>
      </w:r>
    </w:p>
    <w:p w14:paraId="1CEA7CAE" w14:textId="77777777" w:rsidR="009C2480" w:rsidRPr="005B3902" w:rsidRDefault="009C2480" w:rsidP="00254B38">
      <w:pPr>
        <w:ind w:firstLine="720"/>
        <w:jc w:val="both"/>
        <w:rPr>
          <w:rFonts w:ascii="Arial" w:hAnsi="Arial" w:cs="Arial"/>
          <w:sz w:val="22"/>
          <w:szCs w:val="22"/>
        </w:rPr>
      </w:pPr>
    </w:p>
    <w:p w14:paraId="7A738BBD" w14:textId="77777777" w:rsidR="00FF418E" w:rsidRPr="005B3902" w:rsidRDefault="00FF418E" w:rsidP="00254B38">
      <w:pPr>
        <w:jc w:val="both"/>
        <w:rPr>
          <w:rFonts w:ascii="Arial" w:hAnsi="Arial" w:cs="Arial"/>
          <w:sz w:val="22"/>
          <w:szCs w:val="22"/>
        </w:rPr>
      </w:pPr>
    </w:p>
    <w:p w14:paraId="3DC4C9B2" w14:textId="1B9B34DD" w:rsidR="00FF418E" w:rsidRPr="005B3902" w:rsidRDefault="003A1A2E" w:rsidP="00254B38">
      <w:pPr>
        <w:jc w:val="both"/>
        <w:rPr>
          <w:rFonts w:ascii="Arial" w:hAnsi="Arial" w:cs="Arial"/>
          <w:sz w:val="22"/>
          <w:szCs w:val="22"/>
        </w:rPr>
      </w:pPr>
      <w:r>
        <w:rPr>
          <w:rFonts w:ascii="Arial" w:hAnsi="Arial" w:cs="Arial"/>
          <w:sz w:val="22"/>
          <w:szCs w:val="22"/>
        </w:rPr>
        <w:t>Eduard Sanz Garcia</w:t>
      </w:r>
    </w:p>
    <w:p w14:paraId="417A8B34" w14:textId="260A15E7" w:rsidR="00FF418E" w:rsidRPr="005B3902" w:rsidRDefault="00FF418E" w:rsidP="00254B38">
      <w:pPr>
        <w:jc w:val="both"/>
        <w:rPr>
          <w:rFonts w:ascii="Arial" w:hAnsi="Arial" w:cs="Arial"/>
          <w:sz w:val="22"/>
          <w:szCs w:val="22"/>
        </w:rPr>
      </w:pPr>
      <w:r w:rsidRPr="005B3902">
        <w:rPr>
          <w:rFonts w:ascii="Arial" w:hAnsi="Arial" w:cs="Arial"/>
          <w:sz w:val="22"/>
          <w:szCs w:val="22"/>
        </w:rPr>
        <w:t>Alcalde del Ayuntamiento de Esplugues de Llobregat</w:t>
      </w:r>
    </w:p>
    <w:p w14:paraId="74EBDEBC" w14:textId="77777777" w:rsidR="009C2480" w:rsidRPr="005B3902" w:rsidRDefault="009C2480" w:rsidP="00254B38">
      <w:pPr>
        <w:jc w:val="both"/>
        <w:rPr>
          <w:rFonts w:ascii="Arial" w:hAnsi="Arial" w:cs="Arial"/>
          <w:sz w:val="22"/>
          <w:szCs w:val="22"/>
          <w:highlight w:val="yellow"/>
        </w:rPr>
      </w:pPr>
    </w:p>
    <w:p w14:paraId="3836C8ED" w14:textId="77777777" w:rsidR="003A1A2E" w:rsidRDefault="003A1A2E" w:rsidP="00254B38">
      <w:pPr>
        <w:jc w:val="both"/>
        <w:rPr>
          <w:rFonts w:ascii="Arial" w:hAnsi="Arial" w:cs="Arial"/>
          <w:sz w:val="22"/>
          <w:szCs w:val="22"/>
          <w:shd w:val="clear" w:color="auto" w:fill="FFFFFF"/>
        </w:rPr>
      </w:pPr>
      <w:r w:rsidRPr="00D313CD">
        <w:rPr>
          <w:rFonts w:ascii="Arial" w:hAnsi="Arial" w:cs="Arial"/>
          <w:sz w:val="22"/>
          <w:szCs w:val="22"/>
          <w:shd w:val="clear" w:color="auto" w:fill="FFFFFF"/>
        </w:rPr>
        <w:t>Montserrat Heredia Aguilera</w:t>
      </w:r>
    </w:p>
    <w:p w14:paraId="25448663" w14:textId="2C557033" w:rsidR="009C2480" w:rsidRPr="003A1A2E" w:rsidRDefault="003A1A2E" w:rsidP="00254B38">
      <w:pPr>
        <w:jc w:val="both"/>
        <w:rPr>
          <w:rFonts w:ascii="Arial" w:hAnsi="Arial" w:cs="Arial"/>
          <w:sz w:val="22"/>
          <w:szCs w:val="22"/>
          <w:shd w:val="clear" w:color="auto" w:fill="FFFFFF"/>
        </w:rPr>
      </w:pPr>
      <w:r>
        <w:rPr>
          <w:rFonts w:ascii="Arial" w:hAnsi="Arial" w:cs="Arial"/>
          <w:sz w:val="22"/>
          <w:szCs w:val="22"/>
          <w:shd w:val="clear" w:color="auto" w:fill="FFFFFF"/>
        </w:rPr>
        <w:t>Presidenta de la Entidad Aprendemos Autismo Asociación</w:t>
      </w:r>
    </w:p>
    <w:p w14:paraId="119DBC8B" w14:textId="77777777" w:rsidR="00FF418E" w:rsidRPr="005B3902" w:rsidRDefault="00FF418E" w:rsidP="00254B38">
      <w:pPr>
        <w:jc w:val="both"/>
        <w:rPr>
          <w:rFonts w:ascii="Arial" w:hAnsi="Arial" w:cs="Arial"/>
          <w:sz w:val="22"/>
          <w:szCs w:val="22"/>
          <w:highlight w:val="yellow"/>
        </w:rPr>
      </w:pPr>
    </w:p>
    <w:p w14:paraId="2452FCD1" w14:textId="77777777" w:rsidR="009C2480" w:rsidRPr="005B3902" w:rsidRDefault="009C2480" w:rsidP="00254B38">
      <w:pPr>
        <w:jc w:val="both"/>
        <w:rPr>
          <w:rFonts w:ascii="Arial" w:hAnsi="Arial" w:cs="Arial"/>
          <w:sz w:val="22"/>
          <w:szCs w:val="22"/>
          <w:highlight w:val="yellow"/>
        </w:rPr>
      </w:pPr>
    </w:p>
    <w:p w14:paraId="50FA835B" w14:textId="77777777" w:rsidR="009C2480" w:rsidRPr="005B3902" w:rsidRDefault="009C2480" w:rsidP="00254B38">
      <w:pPr>
        <w:jc w:val="both"/>
        <w:rPr>
          <w:rFonts w:ascii="Arial" w:hAnsi="Arial" w:cs="Arial"/>
          <w:sz w:val="22"/>
          <w:szCs w:val="22"/>
          <w:highlight w:val="yellow"/>
        </w:rPr>
      </w:pPr>
    </w:p>
    <w:p w14:paraId="6B56CBCD" w14:textId="77777777" w:rsidR="00FF418E" w:rsidRPr="005B3902" w:rsidRDefault="00FF418E" w:rsidP="00254B38">
      <w:pPr>
        <w:jc w:val="both"/>
        <w:rPr>
          <w:rFonts w:ascii="Arial" w:hAnsi="Arial" w:cs="Arial"/>
          <w:sz w:val="22"/>
          <w:szCs w:val="22"/>
        </w:rPr>
      </w:pPr>
      <w:r w:rsidRPr="005B3902">
        <w:rPr>
          <w:rFonts w:ascii="Arial" w:hAnsi="Arial" w:cs="Arial"/>
          <w:sz w:val="22"/>
          <w:szCs w:val="22"/>
        </w:rPr>
        <w:t>Doy fe,</w:t>
      </w:r>
    </w:p>
    <w:p w14:paraId="7BD57739" w14:textId="77777777" w:rsidR="00FF418E" w:rsidRPr="005B3902" w:rsidRDefault="00FF418E" w:rsidP="00254B38">
      <w:pPr>
        <w:jc w:val="both"/>
        <w:rPr>
          <w:rFonts w:ascii="Arial" w:hAnsi="Arial" w:cs="Arial"/>
          <w:sz w:val="22"/>
          <w:szCs w:val="22"/>
        </w:rPr>
      </w:pPr>
    </w:p>
    <w:p w14:paraId="474BBA5F" w14:textId="77777777" w:rsidR="00FF418E" w:rsidRPr="005B3902" w:rsidRDefault="00FF418E" w:rsidP="00254B38">
      <w:pPr>
        <w:jc w:val="both"/>
        <w:rPr>
          <w:rFonts w:ascii="Arial" w:hAnsi="Arial" w:cs="Arial"/>
          <w:sz w:val="22"/>
          <w:szCs w:val="22"/>
        </w:rPr>
      </w:pPr>
      <w:r w:rsidRPr="005B3902">
        <w:rPr>
          <w:rFonts w:ascii="Arial" w:hAnsi="Arial" w:cs="Arial"/>
          <w:sz w:val="22"/>
          <w:szCs w:val="22"/>
        </w:rPr>
        <w:t>Pedro Carmona Pérez, Secretario de</w:t>
      </w:r>
    </w:p>
    <w:p w14:paraId="3F39A14F" w14:textId="77777777" w:rsidR="00FF418E" w:rsidRPr="005B3902" w:rsidRDefault="00FF418E" w:rsidP="00254B38">
      <w:pPr>
        <w:jc w:val="both"/>
        <w:rPr>
          <w:rFonts w:ascii="Arial" w:hAnsi="Arial" w:cs="Arial"/>
          <w:b/>
          <w:sz w:val="22"/>
          <w:szCs w:val="22"/>
        </w:rPr>
      </w:pPr>
      <w:r w:rsidRPr="005B3902">
        <w:rPr>
          <w:rFonts w:ascii="Arial" w:hAnsi="Arial" w:cs="Arial"/>
          <w:sz w:val="22"/>
          <w:szCs w:val="22"/>
        </w:rPr>
        <w:t>el Ayuntamiento de Esplugues de Llobregat</w:t>
      </w:r>
    </w:p>
    <w:p w14:paraId="20EE2287" w14:textId="769623B5" w:rsidR="00B630C2" w:rsidRPr="008339E4" w:rsidRDefault="00B630C2" w:rsidP="00254B38">
      <w:pPr>
        <w:jc w:val="both"/>
        <w:rPr>
          <w:rFonts w:ascii="Arial" w:hAnsi="Arial" w:cs="Arial"/>
          <w:b/>
          <w:szCs w:val="24"/>
        </w:rPr>
      </w:pPr>
    </w:p>
    <w:sectPr w:rsidR="00B630C2" w:rsidRPr="008339E4" w:rsidSect="0079311A">
      <w:headerReference w:type="even" r:id="rId8"/>
      <w:headerReference w:type="default" r:id="rId9"/>
      <w:footerReference w:type="even" r:id="rId10"/>
      <w:footerReference w:type="default" r:id="rId11"/>
      <w:headerReference w:type="first" r:id="rId12"/>
      <w:footerReference w:type="first" r:id="rId13"/>
      <w:pgSz w:w="12240" w:h="15840"/>
      <w:pgMar w:top="198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DD4417" w14:textId="77777777" w:rsidR="00B816C2" w:rsidRDefault="00B816C2">
      <w:r>
        <w:separator/>
      </w:r>
    </w:p>
  </w:endnote>
  <w:endnote w:type="continuationSeparator" w:id="0">
    <w:p w14:paraId="162A4DD3" w14:textId="77777777" w:rsidR="00B816C2" w:rsidRDefault="00B816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50778F" w14:textId="77777777" w:rsidR="00651C52" w:rsidRDefault="006176E7" w:rsidP="007B65C8">
    <w:pPr>
      <w:pStyle w:val="Piedepgina"/>
      <w:framePr w:wrap="around" w:vAnchor="text" w:hAnchor="margin" w:xAlign="right" w:y="1"/>
      <w:rPr>
        <w:rStyle w:val="Nmerodepgina"/>
      </w:rPr>
    </w:pPr>
    <w:r>
      <w:rPr>
        <w:rStyle w:val="Nmerodepgina"/>
      </w:rPr>
      <w:fldChar w:fldCharType="begin"/>
    </w:r>
    <w:r w:rsidR="00651C52">
      <w:rPr>
        <w:rStyle w:val="Nmerodepgina"/>
      </w:rPr>
      <w:instrText xml:space="preserve">PAGE  </w:instrText>
    </w:r>
    <w:r>
      <w:rPr>
        <w:rStyle w:val="Nmerodepgina"/>
      </w:rPr>
      <w:fldChar w:fldCharType="end"/>
    </w:r>
  </w:p>
  <w:p w14:paraId="2E077FA5" w14:textId="77777777" w:rsidR="00651C52" w:rsidRDefault="00651C52" w:rsidP="00E1525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720011" w14:textId="77777777" w:rsidR="00651C52" w:rsidRPr="00816641" w:rsidRDefault="006176E7"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651C52"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B630C2">
      <w:rPr>
        <w:rStyle w:val="Nmerodepgina"/>
        <w:rFonts w:ascii="Arial" w:hAnsi="Arial" w:cs="Arial"/>
        <w:noProof/>
      </w:rPr>
      <w:t>10</w:t>
    </w:r>
    <w:r w:rsidRPr="00816641">
      <w:rPr>
        <w:rStyle w:val="Nmerodepgina"/>
        <w:rFonts w:ascii="Arial" w:hAnsi="Arial" w:cs="Arial"/>
      </w:rPr>
      <w:fldChar w:fldCharType="end"/>
    </w:r>
  </w:p>
  <w:p w14:paraId="5479711A" w14:textId="77777777" w:rsidR="00651C52" w:rsidRDefault="00651C52" w:rsidP="00E15252">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376277" w14:textId="77777777" w:rsidR="00903815" w:rsidRDefault="0090381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FC624C" w14:textId="77777777" w:rsidR="00B816C2" w:rsidRDefault="00B816C2">
      <w:r>
        <w:separator/>
      </w:r>
    </w:p>
  </w:footnote>
  <w:footnote w:type="continuationSeparator" w:id="0">
    <w:p w14:paraId="6EFE571E" w14:textId="77777777" w:rsidR="00B816C2" w:rsidRDefault="00B816C2">
      <w:r>
        <w:continuationSeparator/>
      </w:r>
    </w:p>
  </w:footnote>
  <w:footnote w:id="1">
    <w:p w14:paraId="2F0A9867" w14:textId="77777777" w:rsidR="00651C52" w:rsidRPr="001264E5" w:rsidRDefault="00651C52" w:rsidP="00702748">
      <w:pPr>
        <w:pStyle w:val="Textonotapie"/>
      </w:pPr>
      <w:r w:rsidRPr="00300250">
        <w:rPr>
          <w:sz w:val="12"/>
        </w:rPr>
        <w:t>- 2</w:t>
      </w:r>
      <w:r>
        <w:t xml:space="preserve"> De ahora en adelante La Entidad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893B24" w14:textId="77777777" w:rsidR="00903815" w:rsidRDefault="0090381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A2B1E8" w14:textId="77777777" w:rsidR="00651C52" w:rsidRDefault="00651C52">
    <w:pPr>
      <w:pStyle w:val="Encabezado"/>
    </w:pPr>
    <w:r>
      <w:rPr>
        <w:noProof/>
      </w:rPr>
      <w:drawing>
        <wp:inline distT="0" distB="0" distL="0" distR="0" wp14:anchorId="6FF02193" wp14:editId="6A4506C6">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2DDABF" w14:textId="77777777" w:rsidR="00903815" w:rsidRDefault="0090381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DD7EFE"/>
    <w:multiLevelType w:val="hybridMultilevel"/>
    <w:tmpl w:val="3C68E29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0D4398C"/>
    <w:multiLevelType w:val="hybridMultilevel"/>
    <w:tmpl w:val="92182B9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5BD357F"/>
    <w:multiLevelType w:val="hybridMultilevel"/>
    <w:tmpl w:val="1F86AA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5ED6519"/>
    <w:multiLevelType w:val="hybridMultilevel"/>
    <w:tmpl w:val="8446F9E0"/>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1"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5" w15:restartNumberingAfterBreak="0">
    <w:nsid w:val="436F2EC1"/>
    <w:multiLevelType w:val="hybridMultilevel"/>
    <w:tmpl w:val="9B9679D2"/>
    <w:lvl w:ilvl="0" w:tplc="22E033F6">
      <w:numFmt w:val="bullet"/>
      <w:lvlText w:val="-"/>
      <w:lvlJc w:val="left"/>
      <w:pPr>
        <w:ind w:left="1429" w:hanging="360"/>
      </w:pPr>
      <w:rPr>
        <w:rFonts w:ascii="Arial" w:eastAsia="Times New Roman" w:hAnsi="Arial" w:cs="Aria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6"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E7E5B29"/>
    <w:multiLevelType w:val="hybridMultilevel"/>
    <w:tmpl w:val="924A84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15:restartNumberingAfterBreak="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EFB523E"/>
    <w:multiLevelType w:val="hybridMultilevel"/>
    <w:tmpl w:val="0AD2717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6" w15:restartNumberingAfterBreak="0">
    <w:nsid w:val="762A07F5"/>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243610471">
    <w:abstractNumId w:val="25"/>
  </w:num>
  <w:num w:numId="2" w16cid:durableId="110437362">
    <w:abstractNumId w:val="25"/>
  </w:num>
  <w:num w:numId="3" w16cid:durableId="442040463">
    <w:abstractNumId w:val="10"/>
  </w:num>
  <w:num w:numId="4" w16cid:durableId="2099401872">
    <w:abstractNumId w:val="11"/>
  </w:num>
  <w:num w:numId="5" w16cid:durableId="768963122">
    <w:abstractNumId w:val="14"/>
  </w:num>
  <w:num w:numId="6" w16cid:durableId="645210962">
    <w:abstractNumId w:val="1"/>
  </w:num>
  <w:num w:numId="7" w16cid:durableId="325062281">
    <w:abstractNumId w:val="3"/>
  </w:num>
  <w:num w:numId="8" w16cid:durableId="1794323451">
    <w:abstractNumId w:val="24"/>
  </w:num>
  <w:num w:numId="9" w16cid:durableId="1451704469">
    <w:abstractNumId w:val="17"/>
  </w:num>
  <w:num w:numId="10" w16cid:durableId="1952742491">
    <w:abstractNumId w:val="13"/>
  </w:num>
  <w:num w:numId="11" w16cid:durableId="1387728515">
    <w:abstractNumId w:val="16"/>
  </w:num>
  <w:num w:numId="12" w16cid:durableId="1260720663">
    <w:abstractNumId w:val="9"/>
  </w:num>
  <w:num w:numId="13" w16cid:durableId="1619868840">
    <w:abstractNumId w:val="8"/>
  </w:num>
  <w:num w:numId="14" w16cid:durableId="1528135417">
    <w:abstractNumId w:val="27"/>
  </w:num>
  <w:num w:numId="15" w16cid:durableId="173541258">
    <w:abstractNumId w:val="2"/>
  </w:num>
  <w:num w:numId="16" w16cid:durableId="242685644">
    <w:abstractNumId w:val="22"/>
  </w:num>
  <w:num w:numId="17" w16cid:durableId="1108503549">
    <w:abstractNumId w:val="4"/>
  </w:num>
  <w:num w:numId="18" w16cid:durableId="2048144944">
    <w:abstractNumId w:val="23"/>
  </w:num>
  <w:num w:numId="19" w16cid:durableId="504249083">
    <w:abstractNumId w:val="18"/>
  </w:num>
  <w:num w:numId="20" w16cid:durableId="1271427019">
    <w:abstractNumId w:val="20"/>
  </w:num>
  <w:num w:numId="21" w16cid:durableId="2072119118">
    <w:abstractNumId w:val="12"/>
  </w:num>
  <w:num w:numId="22" w16cid:durableId="1343046697">
    <w:abstractNumId w:val="21"/>
  </w:num>
  <w:num w:numId="23" w16cid:durableId="681131928">
    <w:abstractNumId w:val="26"/>
  </w:num>
  <w:num w:numId="24" w16cid:durableId="415786499">
    <w:abstractNumId w:val="7"/>
  </w:num>
  <w:num w:numId="25" w16cid:durableId="106505624">
    <w:abstractNumId w:val="15"/>
  </w:num>
  <w:num w:numId="26" w16cid:durableId="1129008662">
    <w:abstractNumId w:val="19"/>
  </w:num>
  <w:num w:numId="27" w16cid:durableId="2035299888">
    <w:abstractNumId w:val="6"/>
  </w:num>
  <w:num w:numId="28" w16cid:durableId="1066488912">
    <w:abstractNumId w:val="5"/>
  </w:num>
  <w:num w:numId="29" w16cid:durableId="1674261076">
    <w:abstractNumId w:val="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DD3"/>
    <w:rsid w:val="00002F59"/>
    <w:rsid w:val="00010005"/>
    <w:rsid w:val="00010B40"/>
    <w:rsid w:val="00022638"/>
    <w:rsid w:val="00026FA8"/>
    <w:rsid w:val="00033662"/>
    <w:rsid w:val="000557B7"/>
    <w:rsid w:val="00065339"/>
    <w:rsid w:val="000679AF"/>
    <w:rsid w:val="00080C6F"/>
    <w:rsid w:val="00080C76"/>
    <w:rsid w:val="00081BF4"/>
    <w:rsid w:val="00083950"/>
    <w:rsid w:val="0009248B"/>
    <w:rsid w:val="00096D55"/>
    <w:rsid w:val="000A1007"/>
    <w:rsid w:val="000C78D7"/>
    <w:rsid w:val="000D32B7"/>
    <w:rsid w:val="000D7FCF"/>
    <w:rsid w:val="000E56FF"/>
    <w:rsid w:val="000E780C"/>
    <w:rsid w:val="000F2B14"/>
    <w:rsid w:val="00102EEA"/>
    <w:rsid w:val="00105A3A"/>
    <w:rsid w:val="001206B1"/>
    <w:rsid w:val="0012164C"/>
    <w:rsid w:val="0012545E"/>
    <w:rsid w:val="00133216"/>
    <w:rsid w:val="00143693"/>
    <w:rsid w:val="00151AE3"/>
    <w:rsid w:val="001708D3"/>
    <w:rsid w:val="0017747D"/>
    <w:rsid w:val="00187770"/>
    <w:rsid w:val="0019268B"/>
    <w:rsid w:val="00194956"/>
    <w:rsid w:val="00195D99"/>
    <w:rsid w:val="00196469"/>
    <w:rsid w:val="001B0747"/>
    <w:rsid w:val="001B0F68"/>
    <w:rsid w:val="001B29D3"/>
    <w:rsid w:val="001B6033"/>
    <w:rsid w:val="001C5B41"/>
    <w:rsid w:val="001C6D16"/>
    <w:rsid w:val="001F6625"/>
    <w:rsid w:val="00205139"/>
    <w:rsid w:val="002132B5"/>
    <w:rsid w:val="002151B9"/>
    <w:rsid w:val="0023121F"/>
    <w:rsid w:val="002325A1"/>
    <w:rsid w:val="00245EFE"/>
    <w:rsid w:val="00250DEB"/>
    <w:rsid w:val="00251274"/>
    <w:rsid w:val="0025260A"/>
    <w:rsid w:val="00254B38"/>
    <w:rsid w:val="00262CDC"/>
    <w:rsid w:val="0027416F"/>
    <w:rsid w:val="00275FA4"/>
    <w:rsid w:val="002766E8"/>
    <w:rsid w:val="00277F8B"/>
    <w:rsid w:val="002810EC"/>
    <w:rsid w:val="00284DAD"/>
    <w:rsid w:val="0029035E"/>
    <w:rsid w:val="00293583"/>
    <w:rsid w:val="002936BA"/>
    <w:rsid w:val="002946B4"/>
    <w:rsid w:val="002976BC"/>
    <w:rsid w:val="002A594E"/>
    <w:rsid w:val="002B414B"/>
    <w:rsid w:val="002B5819"/>
    <w:rsid w:val="002B5D2E"/>
    <w:rsid w:val="002D456C"/>
    <w:rsid w:val="00300250"/>
    <w:rsid w:val="0031715C"/>
    <w:rsid w:val="003224DF"/>
    <w:rsid w:val="00363C6B"/>
    <w:rsid w:val="00382984"/>
    <w:rsid w:val="003850CA"/>
    <w:rsid w:val="003A1A2E"/>
    <w:rsid w:val="003B7124"/>
    <w:rsid w:val="003C0503"/>
    <w:rsid w:val="003C48A4"/>
    <w:rsid w:val="003F5484"/>
    <w:rsid w:val="003F6465"/>
    <w:rsid w:val="004245A1"/>
    <w:rsid w:val="00435B1F"/>
    <w:rsid w:val="004370A6"/>
    <w:rsid w:val="004451CD"/>
    <w:rsid w:val="00446317"/>
    <w:rsid w:val="00461315"/>
    <w:rsid w:val="00463CD4"/>
    <w:rsid w:val="00487992"/>
    <w:rsid w:val="004908A4"/>
    <w:rsid w:val="00494294"/>
    <w:rsid w:val="004B03EF"/>
    <w:rsid w:val="004B10C4"/>
    <w:rsid w:val="004B6B15"/>
    <w:rsid w:val="004B7605"/>
    <w:rsid w:val="004E4195"/>
    <w:rsid w:val="004E496C"/>
    <w:rsid w:val="004F1894"/>
    <w:rsid w:val="004F241D"/>
    <w:rsid w:val="004F3315"/>
    <w:rsid w:val="00500E33"/>
    <w:rsid w:val="0050121F"/>
    <w:rsid w:val="005034E3"/>
    <w:rsid w:val="00507662"/>
    <w:rsid w:val="00507B5B"/>
    <w:rsid w:val="0052154C"/>
    <w:rsid w:val="00525DD3"/>
    <w:rsid w:val="0053700A"/>
    <w:rsid w:val="00547FEE"/>
    <w:rsid w:val="00550999"/>
    <w:rsid w:val="00557CE0"/>
    <w:rsid w:val="00561DE4"/>
    <w:rsid w:val="0056287C"/>
    <w:rsid w:val="00565C9A"/>
    <w:rsid w:val="00571FF4"/>
    <w:rsid w:val="005728AA"/>
    <w:rsid w:val="00586A30"/>
    <w:rsid w:val="0059050E"/>
    <w:rsid w:val="005929CE"/>
    <w:rsid w:val="00597199"/>
    <w:rsid w:val="00597E74"/>
    <w:rsid w:val="005B3245"/>
    <w:rsid w:val="005B3902"/>
    <w:rsid w:val="005B451B"/>
    <w:rsid w:val="005C1405"/>
    <w:rsid w:val="005C52E6"/>
    <w:rsid w:val="005C768C"/>
    <w:rsid w:val="005E1084"/>
    <w:rsid w:val="005E49F7"/>
    <w:rsid w:val="005F0988"/>
    <w:rsid w:val="005F3698"/>
    <w:rsid w:val="00602548"/>
    <w:rsid w:val="00602EDA"/>
    <w:rsid w:val="00606396"/>
    <w:rsid w:val="006109E2"/>
    <w:rsid w:val="00611E25"/>
    <w:rsid w:val="00613D11"/>
    <w:rsid w:val="006176E7"/>
    <w:rsid w:val="00622815"/>
    <w:rsid w:val="00625158"/>
    <w:rsid w:val="006303AE"/>
    <w:rsid w:val="00631993"/>
    <w:rsid w:val="00633C60"/>
    <w:rsid w:val="00634B2F"/>
    <w:rsid w:val="00643CE0"/>
    <w:rsid w:val="006461C0"/>
    <w:rsid w:val="00651C52"/>
    <w:rsid w:val="00664EB2"/>
    <w:rsid w:val="00665A11"/>
    <w:rsid w:val="006703FF"/>
    <w:rsid w:val="00677C90"/>
    <w:rsid w:val="00681544"/>
    <w:rsid w:val="00682A86"/>
    <w:rsid w:val="006904C4"/>
    <w:rsid w:val="006A6256"/>
    <w:rsid w:val="006A6DD2"/>
    <w:rsid w:val="006B0481"/>
    <w:rsid w:val="006B1879"/>
    <w:rsid w:val="006B3654"/>
    <w:rsid w:val="006C7754"/>
    <w:rsid w:val="006D1384"/>
    <w:rsid w:val="006D6315"/>
    <w:rsid w:val="006E0D69"/>
    <w:rsid w:val="006E525F"/>
    <w:rsid w:val="006F3DE6"/>
    <w:rsid w:val="006F4725"/>
    <w:rsid w:val="00702748"/>
    <w:rsid w:val="00715C48"/>
    <w:rsid w:val="00722DD7"/>
    <w:rsid w:val="0072473A"/>
    <w:rsid w:val="0075025D"/>
    <w:rsid w:val="007636BC"/>
    <w:rsid w:val="007728A4"/>
    <w:rsid w:val="007763CC"/>
    <w:rsid w:val="007773A0"/>
    <w:rsid w:val="00780311"/>
    <w:rsid w:val="00784539"/>
    <w:rsid w:val="0079311A"/>
    <w:rsid w:val="007B4B3D"/>
    <w:rsid w:val="007B65C8"/>
    <w:rsid w:val="007C1BC0"/>
    <w:rsid w:val="007C6F45"/>
    <w:rsid w:val="007E6E79"/>
    <w:rsid w:val="007F514C"/>
    <w:rsid w:val="00800C92"/>
    <w:rsid w:val="00807935"/>
    <w:rsid w:val="00811164"/>
    <w:rsid w:val="00814600"/>
    <w:rsid w:val="00816641"/>
    <w:rsid w:val="008339E4"/>
    <w:rsid w:val="00876D5A"/>
    <w:rsid w:val="00883B57"/>
    <w:rsid w:val="00886A74"/>
    <w:rsid w:val="0089352F"/>
    <w:rsid w:val="00894FDF"/>
    <w:rsid w:val="0089569D"/>
    <w:rsid w:val="00896F38"/>
    <w:rsid w:val="008A1B98"/>
    <w:rsid w:val="008B1BB7"/>
    <w:rsid w:val="008C2747"/>
    <w:rsid w:val="008C507A"/>
    <w:rsid w:val="008E2FDD"/>
    <w:rsid w:val="008E63A6"/>
    <w:rsid w:val="00903815"/>
    <w:rsid w:val="0090434D"/>
    <w:rsid w:val="00905F8D"/>
    <w:rsid w:val="00911232"/>
    <w:rsid w:val="00911422"/>
    <w:rsid w:val="00911C08"/>
    <w:rsid w:val="00912E57"/>
    <w:rsid w:val="00914A41"/>
    <w:rsid w:val="00924A31"/>
    <w:rsid w:val="00934BF7"/>
    <w:rsid w:val="00944EC3"/>
    <w:rsid w:val="00950910"/>
    <w:rsid w:val="00954730"/>
    <w:rsid w:val="00967145"/>
    <w:rsid w:val="00972F45"/>
    <w:rsid w:val="00983D72"/>
    <w:rsid w:val="009B18B8"/>
    <w:rsid w:val="009C2480"/>
    <w:rsid w:val="009C39C1"/>
    <w:rsid w:val="009C56AC"/>
    <w:rsid w:val="009D0A4E"/>
    <w:rsid w:val="009E1038"/>
    <w:rsid w:val="009F29EB"/>
    <w:rsid w:val="009F2D05"/>
    <w:rsid w:val="009F4216"/>
    <w:rsid w:val="009F5675"/>
    <w:rsid w:val="00A044D7"/>
    <w:rsid w:val="00A06513"/>
    <w:rsid w:val="00A132E8"/>
    <w:rsid w:val="00A16B46"/>
    <w:rsid w:val="00A17A3D"/>
    <w:rsid w:val="00A248EF"/>
    <w:rsid w:val="00A43E80"/>
    <w:rsid w:val="00A604C8"/>
    <w:rsid w:val="00A61CAD"/>
    <w:rsid w:val="00A629AB"/>
    <w:rsid w:val="00A74114"/>
    <w:rsid w:val="00A8374B"/>
    <w:rsid w:val="00A92059"/>
    <w:rsid w:val="00A92995"/>
    <w:rsid w:val="00A94D09"/>
    <w:rsid w:val="00A968F5"/>
    <w:rsid w:val="00AB08C7"/>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630C2"/>
    <w:rsid w:val="00B642C6"/>
    <w:rsid w:val="00B72F6B"/>
    <w:rsid w:val="00B734B1"/>
    <w:rsid w:val="00B810F4"/>
    <w:rsid w:val="00B816C2"/>
    <w:rsid w:val="00B8192A"/>
    <w:rsid w:val="00B83C5C"/>
    <w:rsid w:val="00B8465C"/>
    <w:rsid w:val="00B93FC7"/>
    <w:rsid w:val="00BA1807"/>
    <w:rsid w:val="00BB12B6"/>
    <w:rsid w:val="00BC00B9"/>
    <w:rsid w:val="00BC08BC"/>
    <w:rsid w:val="00BC1DF1"/>
    <w:rsid w:val="00BC67DB"/>
    <w:rsid w:val="00BC681D"/>
    <w:rsid w:val="00BD634D"/>
    <w:rsid w:val="00BF0F35"/>
    <w:rsid w:val="00BF4F51"/>
    <w:rsid w:val="00C00FE2"/>
    <w:rsid w:val="00C21693"/>
    <w:rsid w:val="00C32979"/>
    <w:rsid w:val="00C34655"/>
    <w:rsid w:val="00C34777"/>
    <w:rsid w:val="00C40B70"/>
    <w:rsid w:val="00C40E26"/>
    <w:rsid w:val="00C41DEE"/>
    <w:rsid w:val="00C41F7A"/>
    <w:rsid w:val="00C62E54"/>
    <w:rsid w:val="00C65F18"/>
    <w:rsid w:val="00C81AB9"/>
    <w:rsid w:val="00C8220C"/>
    <w:rsid w:val="00CA6913"/>
    <w:rsid w:val="00CB588C"/>
    <w:rsid w:val="00CB5BD6"/>
    <w:rsid w:val="00CB6B13"/>
    <w:rsid w:val="00CC1EE1"/>
    <w:rsid w:val="00CC668F"/>
    <w:rsid w:val="00CC70A2"/>
    <w:rsid w:val="00D15AA3"/>
    <w:rsid w:val="00D163AF"/>
    <w:rsid w:val="00D1736A"/>
    <w:rsid w:val="00D27C92"/>
    <w:rsid w:val="00D313CD"/>
    <w:rsid w:val="00D32881"/>
    <w:rsid w:val="00D42602"/>
    <w:rsid w:val="00D45094"/>
    <w:rsid w:val="00D57773"/>
    <w:rsid w:val="00D60BA1"/>
    <w:rsid w:val="00D63AC1"/>
    <w:rsid w:val="00D64D92"/>
    <w:rsid w:val="00D65487"/>
    <w:rsid w:val="00D679F6"/>
    <w:rsid w:val="00D70D72"/>
    <w:rsid w:val="00D73580"/>
    <w:rsid w:val="00D7428C"/>
    <w:rsid w:val="00DA29A4"/>
    <w:rsid w:val="00DA5CD8"/>
    <w:rsid w:val="00DA65F0"/>
    <w:rsid w:val="00DB0B55"/>
    <w:rsid w:val="00DB2760"/>
    <w:rsid w:val="00DB31D5"/>
    <w:rsid w:val="00DC4086"/>
    <w:rsid w:val="00DC4B0B"/>
    <w:rsid w:val="00DE6C7F"/>
    <w:rsid w:val="00DF2E12"/>
    <w:rsid w:val="00DF4145"/>
    <w:rsid w:val="00E00999"/>
    <w:rsid w:val="00E01927"/>
    <w:rsid w:val="00E032EC"/>
    <w:rsid w:val="00E035AD"/>
    <w:rsid w:val="00E03FBC"/>
    <w:rsid w:val="00E15252"/>
    <w:rsid w:val="00E2112D"/>
    <w:rsid w:val="00E22D7F"/>
    <w:rsid w:val="00E33D99"/>
    <w:rsid w:val="00E52B67"/>
    <w:rsid w:val="00E545E9"/>
    <w:rsid w:val="00E54839"/>
    <w:rsid w:val="00E62EBF"/>
    <w:rsid w:val="00E740F7"/>
    <w:rsid w:val="00E7475C"/>
    <w:rsid w:val="00E93EC1"/>
    <w:rsid w:val="00E975FC"/>
    <w:rsid w:val="00E97FA7"/>
    <w:rsid w:val="00EA3E9C"/>
    <w:rsid w:val="00EA42DA"/>
    <w:rsid w:val="00EA6D48"/>
    <w:rsid w:val="00EC219D"/>
    <w:rsid w:val="00ED79A7"/>
    <w:rsid w:val="00EF3D01"/>
    <w:rsid w:val="00EF7D04"/>
    <w:rsid w:val="00F218B6"/>
    <w:rsid w:val="00F32959"/>
    <w:rsid w:val="00F4529C"/>
    <w:rsid w:val="00F61D7E"/>
    <w:rsid w:val="00F63B23"/>
    <w:rsid w:val="00F72605"/>
    <w:rsid w:val="00F765F2"/>
    <w:rsid w:val="00F806B8"/>
    <w:rsid w:val="00F90367"/>
    <w:rsid w:val="00F94371"/>
    <w:rsid w:val="00FA4A90"/>
    <w:rsid w:val="00FA7C11"/>
    <w:rsid w:val="00FC5838"/>
    <w:rsid w:val="00FC7738"/>
    <w:rsid w:val="00FD041F"/>
    <w:rsid w:val="00FD0A71"/>
    <w:rsid w:val="00FD10A7"/>
    <w:rsid w:val="00FE4898"/>
    <w:rsid w:val="00FE7D13"/>
    <w:rsid w:val="00FF418E"/>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1F7491"/>
  <w15:docId w15:val="{A4751512-F0D4-41B4-89DD-F139E73B8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semiHidden/>
    <w:rsid w:val="00702748"/>
    <w:rPr>
      <w:lang w:eastAsia="es-ES"/>
    </w:rPr>
  </w:style>
  <w:style w:type="character" w:styleId="Textodelmarcadordeposicin">
    <w:name w:val="Placeholder Text"/>
    <w:basedOn w:val="Fuentedeprrafopredeter"/>
    <w:uiPriority w:val="99"/>
    <w:semiHidden/>
    <w:rsid w:val="00586A30"/>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434786474">
      <w:bodyDiv w:val="1"/>
      <w:marLeft w:val="0"/>
      <w:marRight w:val="0"/>
      <w:marTop w:val="0"/>
      <w:marBottom w:val="0"/>
      <w:divBdr>
        <w:top w:val="none" w:sz="0" w:space="0" w:color="auto"/>
        <w:left w:val="none" w:sz="0" w:space="0" w:color="auto"/>
        <w:bottom w:val="none" w:sz="0" w:space="0" w:color="auto"/>
        <w:right w:val="none" w:sz="0" w:space="0" w:color="auto"/>
      </w:divBdr>
    </w:div>
    <w:div w:id="576669782">
      <w:bodyDiv w:val="1"/>
      <w:marLeft w:val="0"/>
      <w:marRight w:val="0"/>
      <w:marTop w:val="0"/>
      <w:marBottom w:val="0"/>
      <w:divBdr>
        <w:top w:val="none" w:sz="0" w:space="0" w:color="auto"/>
        <w:left w:val="none" w:sz="0" w:space="0" w:color="auto"/>
        <w:bottom w:val="none" w:sz="0" w:space="0" w:color="auto"/>
        <w:right w:val="none" w:sz="0" w:space="0" w:color="auto"/>
      </w:divBdr>
    </w:div>
    <w:div w:id="917636160">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98F209-A666-4CD5-98A5-4B915D1868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14</Pages>
  <Words>5454</Words>
  <Characters>29831</Characters>
  <Application>Microsoft Office Word</Application>
  <DocSecurity>0</DocSecurity>
  <Lines>248</Lines>
  <Paragraphs>70</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CONVENI DE COL•LABORACIÓ PER AL DESENVOLUPAMENT DEL PROJECTE D’ACTIVITATS I SERVEIS CULTURALS AMB LA COLLA DELS TRES TOMBS D’ESPLUGUES</vt:lpstr>
      <vt:lpstr>CONVENI DE COL•LABORACIÓ PER AL DESENVOLUPAMENT DEL PROJECTE D’ACTIVITATS I SERVEIS CULTURALS AMB LA COLLA DELS TRES TOMBS D’ESPLUGUES</vt:lpstr>
    </vt:vector>
  </TitlesOfParts>
  <Company>Aj Esplugues de Llobregat</Company>
  <LinksUpToDate>false</LinksUpToDate>
  <CharactersWithSpaces>35215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PARA EL DESARROLLO DEL PROYECTO DE ACTIVIDADES Y SERVICIOS CULTURALES CON LA COLLA DELS TRES TOMBS D'ESPLUGUES</dc:title>
  <dc:creator>cpenela</dc:creator>
  <cp:lastModifiedBy>Daniel Coll Lopez</cp:lastModifiedBy>
  <cp:revision>2</cp:revision>
  <cp:lastPrinted>2013-06-13T09:19:00Z</cp:lastPrinted>
  <dcterms:created xsi:type="dcterms:W3CDTF">2024-07-26T11:16:00Z</dcterms:created>
  <dcterms:modified xsi:type="dcterms:W3CDTF">2024-10-29T12:57:00Z</dcterms:modified>
</cp:coreProperties>
</file>