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5C6" w:rsidRPr="00554175" w:rsidRDefault="002565C6" w:rsidP="00897AE9">
      <w:pPr>
        <w:pStyle w:val="Senseespaiat"/>
        <w:jc w:val="both"/>
        <w:rPr>
          <w:rFonts w:ascii="Arial" w:hAnsi="Arial" w:cs="Arial"/>
          <w:sz w:val="18"/>
          <w:szCs w:val="18"/>
        </w:rPr>
      </w:pPr>
    </w:p>
    <w:p w:rsidR="002565C6" w:rsidRPr="00554175" w:rsidRDefault="002565C6" w:rsidP="00897AE9">
      <w:pPr>
        <w:pStyle w:val="Senseespaiat"/>
        <w:jc w:val="both"/>
        <w:rPr>
          <w:rFonts w:ascii="Arial" w:hAnsi="Arial" w:cs="Arial"/>
          <w:sz w:val="18"/>
          <w:szCs w:val="18"/>
        </w:rPr>
      </w:pPr>
    </w:p>
    <w:p w:rsidR="00897AE9" w:rsidRPr="00554175" w:rsidRDefault="0050648E" w:rsidP="00897AE9">
      <w:pPr>
        <w:pStyle w:val="Senseespaiat"/>
        <w:jc w:val="both"/>
        <w:rPr>
          <w:rFonts w:ascii="Arial" w:hAnsi="Arial" w:cs="Arial"/>
          <w:sz w:val="18"/>
          <w:szCs w:val="18"/>
        </w:rPr>
      </w:pPr>
      <w:r w:rsidRPr="00554175">
        <w:rPr>
          <w:rFonts w:ascii="Arial" w:hAnsi="Arial" w:cs="Arial"/>
          <w:sz w:val="18"/>
          <w:szCs w:val="18"/>
        </w:rPr>
        <w:t>Servei de Desenvolupament Local</w:t>
      </w:r>
    </w:p>
    <w:p w:rsidR="00CA19B2" w:rsidRPr="00554175" w:rsidRDefault="0050648E" w:rsidP="00897AE9">
      <w:pPr>
        <w:pStyle w:val="Senseespaiat"/>
        <w:jc w:val="both"/>
        <w:rPr>
          <w:rFonts w:ascii="Arial" w:hAnsi="Arial" w:cs="Arial"/>
          <w:sz w:val="18"/>
          <w:szCs w:val="18"/>
        </w:rPr>
      </w:pPr>
      <w:proofErr w:type="spellStart"/>
      <w:r w:rsidRPr="00554175">
        <w:rPr>
          <w:rFonts w:ascii="Arial" w:hAnsi="Arial" w:cs="Arial"/>
          <w:sz w:val="18"/>
          <w:szCs w:val="18"/>
        </w:rPr>
        <w:t>Seccio</w:t>
      </w:r>
      <w:proofErr w:type="spellEnd"/>
      <w:r w:rsidRPr="00554175">
        <w:rPr>
          <w:rFonts w:ascii="Arial" w:hAnsi="Arial" w:cs="Arial"/>
          <w:sz w:val="18"/>
          <w:szCs w:val="18"/>
        </w:rPr>
        <w:t xml:space="preserve"> juridicoadministrativa</w:t>
      </w:r>
    </w:p>
    <w:p w:rsidR="00897AE9" w:rsidRPr="00554175" w:rsidRDefault="00DF524F" w:rsidP="00897AE9">
      <w:pPr>
        <w:pStyle w:val="Senseespaiat"/>
        <w:jc w:val="both"/>
        <w:rPr>
          <w:rFonts w:ascii="Arial" w:hAnsi="Arial" w:cs="Arial"/>
          <w:sz w:val="18"/>
          <w:szCs w:val="18"/>
        </w:rPr>
      </w:pPr>
      <w:r w:rsidRPr="00554175">
        <w:rPr>
          <w:rFonts w:ascii="Arial" w:hAnsi="Arial" w:cs="Arial"/>
          <w:sz w:val="18"/>
          <w:szCs w:val="18"/>
        </w:rPr>
        <w:t>PUB.INF</w:t>
      </w:r>
      <w:r w:rsidR="008402E5" w:rsidRPr="00554175">
        <w:rPr>
          <w:rFonts w:ascii="Arial" w:hAnsi="Arial" w:cs="Arial"/>
          <w:sz w:val="18"/>
          <w:szCs w:val="18"/>
        </w:rPr>
        <w:t xml:space="preserve"> 202</w:t>
      </w:r>
      <w:r w:rsidR="003163FF" w:rsidRPr="00554175">
        <w:rPr>
          <w:rFonts w:ascii="Arial" w:hAnsi="Arial" w:cs="Arial"/>
          <w:sz w:val="18"/>
          <w:szCs w:val="18"/>
        </w:rPr>
        <w:t>6000378</w:t>
      </w:r>
    </w:p>
    <w:p w:rsidR="00897AE9" w:rsidRPr="00554175" w:rsidRDefault="00897AE9" w:rsidP="00897AE9">
      <w:pPr>
        <w:pStyle w:val="Senseespaiat"/>
        <w:jc w:val="both"/>
        <w:rPr>
          <w:rFonts w:ascii="Arial" w:hAnsi="Arial" w:cs="Arial"/>
          <w:sz w:val="18"/>
          <w:szCs w:val="18"/>
          <w:highlight w:val="yellow"/>
        </w:rPr>
      </w:pPr>
    </w:p>
    <w:p w:rsidR="00DF524F" w:rsidRPr="00554175" w:rsidRDefault="00DF524F" w:rsidP="00DF524F">
      <w:pPr>
        <w:suppressAutoHyphens/>
        <w:spacing w:after="0"/>
        <w:contextualSpacing/>
        <w:jc w:val="both"/>
        <w:rPr>
          <w:rFonts w:ascii="Arial" w:hAnsi="Arial" w:cs="Arial"/>
        </w:rPr>
      </w:pPr>
    </w:p>
    <w:p w:rsidR="00DF524F" w:rsidRPr="00554175" w:rsidRDefault="00DF524F" w:rsidP="00DF524F">
      <w:pPr>
        <w:suppressAutoHyphens/>
        <w:spacing w:after="0"/>
        <w:contextualSpacing/>
        <w:jc w:val="both"/>
        <w:rPr>
          <w:rFonts w:ascii="Arial" w:hAnsi="Arial" w:cs="Arial"/>
        </w:rPr>
      </w:pPr>
    </w:p>
    <w:p w:rsidR="00DF524F" w:rsidRPr="00554175" w:rsidRDefault="00DF524F" w:rsidP="00DF524F">
      <w:pPr>
        <w:pStyle w:val="Senseespaiat"/>
        <w:spacing w:line="276" w:lineRule="auto"/>
        <w:jc w:val="center"/>
        <w:rPr>
          <w:rFonts w:ascii="Arial" w:hAnsi="Arial" w:cs="Arial"/>
          <w:b/>
          <w:sz w:val="24"/>
          <w:szCs w:val="24"/>
        </w:rPr>
      </w:pPr>
      <w:r w:rsidRPr="00554175">
        <w:rPr>
          <w:rFonts w:ascii="Arial" w:hAnsi="Arial" w:cs="Arial"/>
          <w:b/>
          <w:sz w:val="24"/>
          <w:szCs w:val="24"/>
        </w:rPr>
        <w:t>CONVOCATÒRIA</w:t>
      </w:r>
    </w:p>
    <w:p w:rsidR="00DF524F" w:rsidRPr="00554175" w:rsidRDefault="00DF524F" w:rsidP="00DF524F">
      <w:pPr>
        <w:pStyle w:val="Senseespaiat"/>
        <w:spacing w:line="276" w:lineRule="auto"/>
        <w:jc w:val="both"/>
        <w:rPr>
          <w:rFonts w:ascii="Arial" w:eastAsia="Times New Roman" w:hAnsi="Arial" w:cs="Arial"/>
          <w:lang w:eastAsia="ca-ES"/>
        </w:rPr>
      </w:pPr>
    </w:p>
    <w:p w:rsidR="00DF524F" w:rsidRPr="00554175" w:rsidRDefault="00DF524F" w:rsidP="00DF524F">
      <w:pPr>
        <w:autoSpaceDE w:val="0"/>
        <w:autoSpaceDN w:val="0"/>
        <w:adjustRightInd w:val="0"/>
        <w:spacing w:after="0"/>
        <w:jc w:val="both"/>
        <w:rPr>
          <w:rFonts w:ascii="Arial" w:hAnsi="Arial" w:cs="Arial"/>
          <w:lang w:eastAsia="ca-ES"/>
        </w:rPr>
      </w:pPr>
      <w:r w:rsidRPr="00554175">
        <w:rPr>
          <w:rFonts w:ascii="Arial" w:hAnsi="Arial" w:cs="Arial"/>
          <w:lang w:eastAsia="ca-ES"/>
        </w:rPr>
        <w:t>En data 2</w:t>
      </w:r>
      <w:r w:rsidR="003163FF" w:rsidRPr="00554175">
        <w:rPr>
          <w:rFonts w:ascii="Arial" w:hAnsi="Arial" w:cs="Arial"/>
          <w:lang w:eastAsia="ca-ES"/>
        </w:rPr>
        <w:t>4</w:t>
      </w:r>
      <w:r w:rsidRPr="00554175">
        <w:rPr>
          <w:rFonts w:ascii="Arial" w:hAnsi="Arial" w:cs="Arial"/>
          <w:lang w:eastAsia="ca-ES"/>
        </w:rPr>
        <w:t xml:space="preserve"> d</w:t>
      </w:r>
      <w:r w:rsidR="003163FF" w:rsidRPr="00554175">
        <w:rPr>
          <w:rFonts w:ascii="Arial" w:hAnsi="Arial" w:cs="Arial"/>
          <w:lang w:eastAsia="ca-ES"/>
        </w:rPr>
        <w:t>’abril</w:t>
      </w:r>
      <w:r w:rsidRPr="00554175">
        <w:rPr>
          <w:rFonts w:ascii="Arial" w:hAnsi="Arial" w:cs="Arial"/>
          <w:lang w:eastAsia="ca-ES"/>
        </w:rPr>
        <w:t xml:space="preserve"> de 202</w:t>
      </w:r>
      <w:r w:rsidR="003163FF" w:rsidRPr="00554175">
        <w:rPr>
          <w:rFonts w:ascii="Arial" w:hAnsi="Arial" w:cs="Arial"/>
          <w:lang w:eastAsia="ca-ES"/>
        </w:rPr>
        <w:t>6</w:t>
      </w:r>
      <w:r w:rsidRPr="00554175">
        <w:rPr>
          <w:rFonts w:ascii="Arial" w:hAnsi="Arial" w:cs="Arial"/>
          <w:lang w:eastAsia="ca-ES"/>
        </w:rPr>
        <w:t xml:space="preserve">, </w:t>
      </w:r>
      <w:r w:rsidRPr="00554175">
        <w:rPr>
          <w:rFonts w:ascii="ArialMT" w:eastAsiaTheme="minorHAnsi" w:hAnsi="ArialMT" w:cs="ArialMT"/>
        </w:rPr>
        <w:t xml:space="preserve">el tinent d’alcalde, regidor delegat </w:t>
      </w:r>
      <w:r w:rsidRPr="00554175">
        <w:rPr>
          <w:rFonts w:ascii="ArialMT" w:hAnsi="ArialMT" w:cs="ArialMT"/>
          <w:lang w:eastAsia="ca-ES"/>
        </w:rPr>
        <w:t>d’</w:t>
      </w:r>
      <w:r w:rsidR="003D02E9" w:rsidRPr="00554175">
        <w:rPr>
          <w:rFonts w:ascii="ArialMT" w:hAnsi="ArialMT" w:cs="ArialMT"/>
          <w:lang w:eastAsia="ca-ES"/>
        </w:rPr>
        <w:t xml:space="preserve">Empresa, Turisme i Coneixement </w:t>
      </w:r>
      <w:r w:rsidRPr="00554175">
        <w:rPr>
          <w:rFonts w:ascii="ArialMT" w:eastAsiaTheme="minorHAnsi" w:hAnsi="ArialMT" w:cs="ArialMT"/>
        </w:rPr>
        <w:t>h</w:t>
      </w:r>
      <w:r w:rsidRPr="00554175">
        <w:rPr>
          <w:rFonts w:ascii="Arial" w:hAnsi="Arial" w:cs="Arial"/>
          <w:lang w:eastAsia="ca-ES"/>
        </w:rPr>
        <w:t xml:space="preserve">a dictat Resolució per la qual es convoca </w:t>
      </w:r>
      <w:r w:rsidRPr="00554175">
        <w:rPr>
          <w:rFonts w:ascii="Arial" w:hAnsi="Arial" w:cs="Arial"/>
        </w:rPr>
        <w:t xml:space="preserve">concurs públic per l’atorgament d’ajudes a les empreses per a la contractació de persones en situació d’atur, en el marc dels Fons de Prestació dels Plans Locals d’Ocupació </w:t>
      </w:r>
      <w:r w:rsidR="00170704" w:rsidRPr="00554175">
        <w:rPr>
          <w:rFonts w:ascii="Arial" w:hAnsi="Arial" w:cs="Arial"/>
        </w:rPr>
        <w:t>– convocatòria 2025-27</w:t>
      </w:r>
      <w:r w:rsidRPr="00554175">
        <w:rPr>
          <w:rFonts w:ascii="Arial" w:hAnsi="Arial" w:cs="Arial"/>
        </w:rPr>
        <w:t xml:space="preserve"> de la Diputació de Barcelona.</w:t>
      </w:r>
    </w:p>
    <w:p w:rsidR="00DF524F" w:rsidRPr="00554175" w:rsidRDefault="00DF524F" w:rsidP="00DF524F">
      <w:pPr>
        <w:autoSpaceDE w:val="0"/>
        <w:autoSpaceDN w:val="0"/>
        <w:adjustRightInd w:val="0"/>
        <w:spacing w:after="0"/>
        <w:jc w:val="both"/>
        <w:rPr>
          <w:rFonts w:ascii="Arial" w:hAnsi="Arial" w:cs="Arial"/>
          <w:lang w:eastAsia="ca-ES"/>
        </w:rPr>
      </w:pPr>
    </w:p>
    <w:p w:rsidR="00DF524F" w:rsidRPr="00554175" w:rsidRDefault="00DF524F" w:rsidP="00DF524F">
      <w:pPr>
        <w:spacing w:after="0"/>
        <w:jc w:val="both"/>
        <w:rPr>
          <w:rFonts w:ascii="Arial" w:eastAsia="Times New Roman" w:hAnsi="Arial" w:cs="Arial"/>
          <w:lang w:eastAsia="ca-ES"/>
        </w:rPr>
      </w:pPr>
      <w:r w:rsidRPr="00554175">
        <w:rPr>
          <w:rFonts w:ascii="Arial" w:eastAsia="Times New Roman" w:hAnsi="Arial" w:cs="Arial"/>
          <w:lang w:eastAsia="ca-ES"/>
        </w:rPr>
        <w:t>E</w:t>
      </w:r>
      <w:r w:rsidR="00190A5A">
        <w:rPr>
          <w:rFonts w:ascii="Arial" w:eastAsia="Times New Roman" w:hAnsi="Arial" w:cs="Arial"/>
          <w:lang w:eastAsia="ca-ES"/>
        </w:rPr>
        <w:t>n compliment d’aquesta Resolució</w:t>
      </w:r>
      <w:bookmarkStart w:id="0" w:name="_GoBack"/>
      <w:bookmarkEnd w:id="0"/>
      <w:r w:rsidRPr="00554175">
        <w:rPr>
          <w:rFonts w:ascii="Arial" w:eastAsia="Times New Roman" w:hAnsi="Arial" w:cs="Arial"/>
          <w:bCs/>
          <w:noProof/>
          <w:szCs w:val="24"/>
          <w:lang w:eastAsia="ca-ES"/>
        </w:rPr>
        <w:t>,</w:t>
      </w:r>
      <w:r w:rsidRPr="00554175">
        <w:rPr>
          <w:rFonts w:ascii="Arial" w:eastAsia="Times New Roman" w:hAnsi="Arial" w:cs="Arial"/>
          <w:lang w:eastAsia="ca-ES"/>
        </w:rPr>
        <w:t xml:space="preserve"> es convoca el </w:t>
      </w:r>
      <w:r w:rsidRPr="00554175">
        <w:rPr>
          <w:rFonts w:ascii="Arial" w:hAnsi="Arial" w:cs="Arial"/>
        </w:rPr>
        <w:t xml:space="preserve">concurs públic per l’atorgament d’ajudes a les empreses per a la contractació de persones en situació d’atur, en el marc dels Fons de Prestació dels Plans Locals d’Ocupació </w:t>
      </w:r>
      <w:r w:rsidR="00170704" w:rsidRPr="00554175">
        <w:rPr>
          <w:rFonts w:ascii="Arial" w:hAnsi="Arial" w:cs="Arial"/>
        </w:rPr>
        <w:t>– convocatòria 2025-27 de la Diputació de Barcelona</w:t>
      </w:r>
      <w:r w:rsidRPr="00554175">
        <w:rPr>
          <w:rFonts w:ascii="Arial" w:hAnsi="Arial" w:cs="Arial"/>
          <w:lang w:eastAsia="ca-ES"/>
        </w:rPr>
        <w:t>, d’acord amb els termes següents:</w:t>
      </w:r>
    </w:p>
    <w:p w:rsidR="001A7663" w:rsidRPr="00554175" w:rsidRDefault="001A7663" w:rsidP="001A7663">
      <w:pPr>
        <w:autoSpaceDE w:val="0"/>
        <w:autoSpaceDN w:val="0"/>
        <w:adjustRightInd w:val="0"/>
        <w:spacing w:after="0" w:line="240" w:lineRule="auto"/>
        <w:jc w:val="both"/>
        <w:rPr>
          <w:rFonts w:ascii="Arial" w:eastAsiaTheme="minorHAnsi" w:hAnsi="Arial" w:cs="Arial"/>
          <w:iCs/>
        </w:rPr>
      </w:pPr>
    </w:p>
    <w:p w:rsidR="001A7663" w:rsidRPr="00554175" w:rsidRDefault="001A7663" w:rsidP="00754257">
      <w:pPr>
        <w:numPr>
          <w:ilvl w:val="0"/>
          <w:numId w:val="13"/>
        </w:numPr>
        <w:spacing w:after="0" w:line="240" w:lineRule="auto"/>
        <w:ind w:left="0" w:firstLine="0"/>
        <w:jc w:val="both"/>
        <w:rPr>
          <w:rFonts w:ascii="Arial" w:eastAsia="Arial" w:hAnsi="Arial" w:cs="Arial"/>
        </w:rPr>
      </w:pPr>
      <w:r w:rsidRPr="00554175">
        <w:rPr>
          <w:rFonts w:ascii="Arial" w:eastAsia="Arial" w:hAnsi="Arial" w:cs="Arial"/>
          <w:b/>
        </w:rPr>
        <w:t>Objecte</w:t>
      </w:r>
    </w:p>
    <w:p w:rsidR="001A7663" w:rsidRPr="00554175" w:rsidRDefault="001A7663" w:rsidP="001A7663">
      <w:pPr>
        <w:spacing w:after="0" w:line="240" w:lineRule="auto"/>
        <w:jc w:val="both"/>
        <w:rPr>
          <w:rFonts w:ascii="Arial" w:eastAsia="Times New Roman" w:hAnsi="Arial" w:cs="Arial"/>
        </w:rPr>
      </w:pPr>
    </w:p>
    <w:p w:rsidR="00170704" w:rsidRPr="00554175" w:rsidRDefault="00170704" w:rsidP="00170704">
      <w:pPr>
        <w:widowControl w:val="0"/>
        <w:suppressAutoHyphens/>
        <w:autoSpaceDN w:val="0"/>
        <w:spacing w:after="0" w:line="240" w:lineRule="auto"/>
        <w:contextualSpacing/>
        <w:jc w:val="both"/>
        <w:textAlignment w:val="baseline"/>
        <w:rPr>
          <w:rFonts w:ascii="Arial" w:eastAsia="Arial" w:hAnsi="Arial" w:cs="Arial"/>
        </w:rPr>
      </w:pPr>
      <w:r w:rsidRPr="00554175">
        <w:rPr>
          <w:rFonts w:ascii="Arial" w:eastAsia="Arial" w:hAnsi="Arial" w:cs="Arial"/>
        </w:rPr>
        <w:t>L’objecte d’aquesta convocatòria és la regulació de l’atorgament d’ajudes a empreses i/o entitats, persones treballadores o professionals autònomes per a la contractació indefinida de persones en situació d’atur inscrites com a demandants d’ocupació no ocupades (DONO) i que hagin realitzat una formació ocupacional de més de 20 hores en qualsevol de les entitats del Bages que integren el sistema d’ocupació de Catalunya o hagin realitzat un dels itineraris complerts de l’Escola de competències de ProManresa.</w:t>
      </w:r>
    </w:p>
    <w:p w:rsidR="00170704" w:rsidRPr="00554175" w:rsidRDefault="00170704" w:rsidP="00170704">
      <w:pPr>
        <w:widowControl w:val="0"/>
        <w:suppressAutoHyphens/>
        <w:autoSpaceDN w:val="0"/>
        <w:spacing w:after="0" w:line="240" w:lineRule="auto"/>
        <w:contextualSpacing/>
        <w:jc w:val="both"/>
        <w:textAlignment w:val="baseline"/>
        <w:rPr>
          <w:rFonts w:ascii="Arial" w:eastAsia="Arial" w:hAnsi="Arial" w:cs="Arial"/>
        </w:rPr>
      </w:pPr>
    </w:p>
    <w:p w:rsidR="00170704" w:rsidRPr="00554175" w:rsidRDefault="00170704" w:rsidP="00170704">
      <w:pPr>
        <w:widowControl w:val="0"/>
        <w:suppressAutoHyphens/>
        <w:autoSpaceDN w:val="0"/>
        <w:spacing w:after="0" w:line="240" w:lineRule="auto"/>
        <w:contextualSpacing/>
        <w:jc w:val="both"/>
        <w:textAlignment w:val="baseline"/>
        <w:rPr>
          <w:rFonts w:ascii="Arial" w:eastAsia="Arial" w:hAnsi="Arial" w:cs="Arial"/>
        </w:rPr>
      </w:pPr>
      <w:r w:rsidRPr="00554175">
        <w:rPr>
          <w:rFonts w:ascii="Arial" w:eastAsia="Arial" w:hAnsi="Arial" w:cs="Arial"/>
        </w:rPr>
        <w:t>Aquesta formació o itinerari s’haurà de realitzar o haver-se realitzat durant els anys 2022 a 2027 (ambdós inclosos).</w:t>
      </w:r>
    </w:p>
    <w:p w:rsidR="001A7663" w:rsidRPr="00554175" w:rsidRDefault="001A7663" w:rsidP="001A7663">
      <w:pPr>
        <w:spacing w:after="0" w:line="240" w:lineRule="auto"/>
        <w:ind w:left="720"/>
        <w:jc w:val="both"/>
        <w:rPr>
          <w:rFonts w:ascii="Arial" w:eastAsia="Arial" w:hAnsi="Arial" w:cs="Arial"/>
        </w:rPr>
      </w:pPr>
    </w:p>
    <w:p w:rsidR="00170704" w:rsidRPr="00554175" w:rsidRDefault="00170704" w:rsidP="001A7663">
      <w:pPr>
        <w:spacing w:after="0" w:line="240" w:lineRule="auto"/>
        <w:ind w:left="720"/>
        <w:jc w:val="both"/>
        <w:rPr>
          <w:rFonts w:ascii="Arial" w:hAnsi="Arial" w:cs="Arial"/>
        </w:rPr>
      </w:pPr>
    </w:p>
    <w:p w:rsidR="001A7663" w:rsidRPr="00554175" w:rsidRDefault="001A7663" w:rsidP="00754257">
      <w:pPr>
        <w:numPr>
          <w:ilvl w:val="0"/>
          <w:numId w:val="13"/>
        </w:numPr>
        <w:spacing w:after="0" w:line="240" w:lineRule="auto"/>
        <w:ind w:left="0" w:firstLine="0"/>
        <w:jc w:val="both"/>
        <w:rPr>
          <w:rFonts w:ascii="Arial" w:eastAsia="Times New Roman" w:hAnsi="Arial" w:cs="Arial"/>
        </w:rPr>
      </w:pPr>
      <w:r w:rsidRPr="00554175">
        <w:rPr>
          <w:rFonts w:ascii="Arial" w:eastAsia="Arial" w:hAnsi="Arial" w:cs="Arial"/>
          <w:b/>
        </w:rPr>
        <w:t>Persones beneficiàries</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Podran ser beneficiàries d’aquestes ajudes les empreses i/o entitats, legalment constituïdes, siguin persones físiques o jurídiques, que contractin persones en situació d’atur. </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També podran ser beneficiàries les persones treballadores o professionals per compte propi o autònoms, sempre i quan contractin treballadors per compte aliena.</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Resten expressament excloses com a eventuals beneficiàries les empreses de treball temporal.</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Les empreses beneficiàries hauran de complir els següents requisits:</w:t>
      </w:r>
    </w:p>
    <w:p w:rsidR="001A7663" w:rsidRPr="00554175" w:rsidRDefault="001A7663" w:rsidP="001A7663">
      <w:pPr>
        <w:spacing w:after="0" w:line="240" w:lineRule="auto"/>
        <w:jc w:val="both"/>
        <w:rPr>
          <w:rFonts w:ascii="Arial" w:eastAsia="Times New Roman" w:hAnsi="Arial" w:cs="Arial"/>
        </w:rPr>
      </w:pPr>
      <w:r w:rsidRPr="00554175">
        <w:rPr>
          <w:rFonts w:ascii="Arial" w:eastAsia="Times New Roman" w:hAnsi="Arial" w:cs="Arial"/>
        </w:rPr>
        <w:br/>
      </w:r>
    </w:p>
    <w:p w:rsidR="001A7663" w:rsidRPr="00554175" w:rsidRDefault="001A7663" w:rsidP="00754257">
      <w:pPr>
        <w:numPr>
          <w:ilvl w:val="0"/>
          <w:numId w:val="15"/>
        </w:numPr>
        <w:spacing w:after="0" w:line="240" w:lineRule="auto"/>
        <w:jc w:val="both"/>
        <w:rPr>
          <w:rFonts w:ascii="Arial" w:eastAsia="Arial" w:hAnsi="Arial" w:cs="Arial"/>
        </w:rPr>
      </w:pPr>
      <w:r w:rsidRPr="00554175">
        <w:rPr>
          <w:rFonts w:ascii="Arial" w:eastAsia="Arial" w:hAnsi="Arial" w:cs="Arial"/>
        </w:rPr>
        <w:t>Estar legalment constituïdes i degudament inscrites en el corresponent registre, si escau</w:t>
      </w:r>
    </w:p>
    <w:p w:rsidR="00220470" w:rsidRPr="00554175" w:rsidRDefault="00220470" w:rsidP="00754257">
      <w:pPr>
        <w:numPr>
          <w:ilvl w:val="0"/>
          <w:numId w:val="17"/>
        </w:numPr>
        <w:spacing w:after="0" w:line="240" w:lineRule="auto"/>
        <w:jc w:val="both"/>
        <w:rPr>
          <w:rFonts w:ascii="Arial" w:eastAsia="Arial" w:hAnsi="Arial" w:cs="Arial"/>
        </w:rPr>
      </w:pPr>
      <w:r w:rsidRPr="00554175">
        <w:rPr>
          <w:rFonts w:ascii="Arial" w:eastAsia="Arial" w:hAnsi="Arial" w:cs="Arial"/>
        </w:rPr>
        <w:t xml:space="preserve">Estar domiciliades o tenir un centre de treball a la comarca del Bages. Es considerarà centre de treball el que constitueix una unitat productiva autònoma, </w:t>
      </w:r>
      <w:r w:rsidRPr="00554175">
        <w:rPr>
          <w:rFonts w:ascii="Arial" w:eastAsia="Arial" w:hAnsi="Arial" w:cs="Arial"/>
        </w:rPr>
        <w:lastRenderedPageBreak/>
        <w:t>és a dir, que crea, procura o fabrica un objecte o que presta un servei que té una organització específica, tant de béns com de persones (en general, és centre de treball cada lloc on es pot trobar la persona treballadora per raó de la seva feina, així com també l’indret on es fa el muntatge o una construcció.) Aquest centre haurà d’estar en funcionament i disposar de tots els permisos pertinents</w:t>
      </w:r>
    </w:p>
    <w:p w:rsidR="001A7663" w:rsidRPr="00554175" w:rsidRDefault="001A7663" w:rsidP="00754257">
      <w:pPr>
        <w:numPr>
          <w:ilvl w:val="0"/>
          <w:numId w:val="17"/>
        </w:numPr>
        <w:spacing w:after="0" w:line="240" w:lineRule="auto"/>
        <w:jc w:val="both"/>
        <w:rPr>
          <w:rFonts w:ascii="Arial" w:eastAsia="Arial" w:hAnsi="Arial" w:cs="Arial"/>
        </w:rPr>
      </w:pPr>
      <w:r w:rsidRPr="00554175">
        <w:rPr>
          <w:rFonts w:ascii="Arial" w:eastAsia="Arial" w:hAnsi="Arial" w:cs="Arial"/>
        </w:rPr>
        <w:t>Haver justificat qualsevol ajut anteriorment atorgat per l’Ajuntament de Manresa</w:t>
      </w:r>
    </w:p>
    <w:p w:rsidR="001A7663" w:rsidRPr="00554175" w:rsidRDefault="001A7663" w:rsidP="00754257">
      <w:pPr>
        <w:numPr>
          <w:ilvl w:val="0"/>
          <w:numId w:val="19"/>
        </w:numPr>
        <w:spacing w:after="0" w:line="240" w:lineRule="auto"/>
        <w:jc w:val="both"/>
        <w:rPr>
          <w:rFonts w:ascii="Arial" w:eastAsia="Arial" w:hAnsi="Arial" w:cs="Arial"/>
        </w:rPr>
      </w:pPr>
      <w:r w:rsidRPr="00554175">
        <w:rPr>
          <w:rFonts w:ascii="Arial" w:eastAsia="Arial" w:hAnsi="Arial" w:cs="Arial"/>
        </w:rPr>
        <w:t>Trobar-se al corrent del compliment de les obligacions tributàries amb l’Ajuntament de Manresa, l’Agència estatal de l’Administració Tributària  i al</w:t>
      </w:r>
      <w:r w:rsidRPr="00554175">
        <w:rPr>
          <w:rFonts w:ascii="Arial" w:eastAsia="Arial" w:hAnsi="Arial" w:cs="Arial"/>
          <w:strike/>
        </w:rPr>
        <w:t xml:space="preserve"> </w:t>
      </w:r>
      <w:r w:rsidRPr="00554175">
        <w:rPr>
          <w:rFonts w:ascii="Arial" w:eastAsia="Arial" w:hAnsi="Arial" w:cs="Arial"/>
        </w:rPr>
        <w:t>corrent amb la Seguretat Social.  </w:t>
      </w:r>
    </w:p>
    <w:p w:rsidR="001A7663" w:rsidRPr="00554175" w:rsidRDefault="001A7663" w:rsidP="001A7663">
      <w:pPr>
        <w:spacing w:after="0" w:line="240" w:lineRule="auto"/>
        <w:ind w:left="720"/>
        <w:jc w:val="both"/>
        <w:rPr>
          <w:rFonts w:ascii="Arial" w:eastAsia="Times New Roman" w:hAnsi="Arial" w:cs="Arial"/>
        </w:rPr>
      </w:pPr>
      <w:r w:rsidRPr="00554175">
        <w:rPr>
          <w:rFonts w:ascii="Arial" w:eastAsia="Arial" w:hAnsi="Arial" w:cs="Arial"/>
        </w:rPr>
        <w:t>Aquest compliment s’haurà de mantenir durant tot el procediment: en el moment de la presentació de la sol·licitud, prèviament a la resolució d’atorgament i abans del pagament.  A aquest efecte les persones sol·licitants presentaran una declaració responsable que comporta l’autorització a l’Ajuntament de Manresa perquè pugui obtenir l’acreditació d’aquestes obligacions a través de mitjans telemàtics.  </w:t>
      </w:r>
    </w:p>
    <w:p w:rsidR="001A7663" w:rsidRPr="00554175" w:rsidRDefault="001A7663" w:rsidP="00754257">
      <w:pPr>
        <w:numPr>
          <w:ilvl w:val="0"/>
          <w:numId w:val="5"/>
        </w:numPr>
        <w:spacing w:after="0" w:line="240" w:lineRule="auto"/>
        <w:jc w:val="both"/>
        <w:rPr>
          <w:rFonts w:ascii="Arial" w:eastAsia="Arial" w:hAnsi="Arial" w:cs="Arial"/>
        </w:rPr>
      </w:pPr>
      <w:r w:rsidRPr="00554175">
        <w:rPr>
          <w:rFonts w:ascii="Arial" w:eastAsia="Arial" w:hAnsi="Arial" w:cs="Arial"/>
        </w:rPr>
        <w:t xml:space="preserve">No haver estat sancionades per infracció greu en matèria laboral . </w:t>
      </w:r>
    </w:p>
    <w:p w:rsidR="001A7663" w:rsidRPr="00554175" w:rsidRDefault="001A7663" w:rsidP="00754257">
      <w:pPr>
        <w:numPr>
          <w:ilvl w:val="0"/>
          <w:numId w:val="3"/>
        </w:numPr>
        <w:spacing w:after="0" w:line="240" w:lineRule="auto"/>
        <w:jc w:val="both"/>
        <w:rPr>
          <w:rFonts w:ascii="Arial" w:eastAsia="Arial" w:hAnsi="Arial" w:cs="Arial"/>
        </w:rPr>
      </w:pPr>
      <w:r w:rsidRPr="00554175">
        <w:rPr>
          <w:rFonts w:ascii="Arial" w:eastAsia="Arial" w:hAnsi="Arial" w:cs="Arial"/>
        </w:rPr>
        <w:t>Complir els principis d’igualtat de tracte i no discriminació en l’àmbit laboral. Per  empreses de més de 50 persones treballadores, comptar amb un Pla d’igualtat de gènere.</w:t>
      </w:r>
    </w:p>
    <w:p w:rsidR="001A7663" w:rsidRPr="00554175" w:rsidRDefault="001A7663" w:rsidP="001A7663">
      <w:pPr>
        <w:spacing w:after="24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Arial" w:hAnsi="Arial" w:cs="Arial"/>
        </w:rPr>
      </w:pPr>
      <w:r w:rsidRPr="00554175">
        <w:rPr>
          <w:rFonts w:ascii="Arial" w:eastAsia="Arial" w:hAnsi="Arial" w:cs="Arial"/>
        </w:rPr>
        <w:t>A més hauran de donar compliment a les obligacions establertes en l’apartat 4 de les bases reguladores i, es especial</w:t>
      </w:r>
    </w:p>
    <w:p w:rsidR="001A7663" w:rsidRPr="00554175" w:rsidRDefault="001A7663" w:rsidP="001A7663">
      <w:pPr>
        <w:spacing w:after="240" w:line="240" w:lineRule="auto"/>
        <w:jc w:val="both"/>
        <w:rPr>
          <w:rFonts w:ascii="Arial" w:eastAsia="Times New Roman" w:hAnsi="Arial" w:cs="Arial"/>
        </w:rPr>
      </w:pPr>
    </w:p>
    <w:p w:rsidR="001A7663" w:rsidRPr="00554175" w:rsidRDefault="001A7663" w:rsidP="00754257">
      <w:pPr>
        <w:numPr>
          <w:ilvl w:val="0"/>
          <w:numId w:val="1"/>
        </w:numPr>
        <w:spacing w:after="0" w:line="240" w:lineRule="auto"/>
        <w:jc w:val="both"/>
        <w:rPr>
          <w:rFonts w:ascii="Arial" w:eastAsia="Arial" w:hAnsi="Arial" w:cs="Arial"/>
        </w:rPr>
      </w:pPr>
      <w:r w:rsidRPr="00554175">
        <w:rPr>
          <w:rFonts w:ascii="Arial" w:eastAsia="Arial" w:hAnsi="Arial" w:cs="Arial"/>
        </w:rPr>
        <w:t>Mencionar explícitament als contractes laborals formalitzats el finançament percebut, incloent la frase: “El present contracte està cofinançat en tot/part amb càrrec a l’ajut atorgat per l’Ajuntament de Manresa en el Marc dels Plans Locals d’Ocupació  ( Any convocatòria) de la Diputació de Barcelona, d’acord amb el corresponent règim”.  En cas de no ser possible preveure una clàusula en aquest sentit al propi contracte, cal comunicar al beneficiari que el contracte o nomenament es finança amb càrrec als ajuts atorgats en el marc d’aquest Pla.</w:t>
      </w:r>
    </w:p>
    <w:p w:rsidR="001A7663" w:rsidRPr="00554175" w:rsidRDefault="001A7663" w:rsidP="00754257">
      <w:pPr>
        <w:numPr>
          <w:ilvl w:val="0"/>
          <w:numId w:val="1"/>
        </w:numPr>
        <w:spacing w:after="0" w:line="240" w:lineRule="auto"/>
        <w:jc w:val="both"/>
        <w:rPr>
          <w:rFonts w:ascii="Arial" w:eastAsia="Arial" w:hAnsi="Arial" w:cs="Arial"/>
        </w:rPr>
      </w:pPr>
      <w:r w:rsidRPr="00554175">
        <w:rPr>
          <w:rFonts w:ascii="Arial" w:eastAsia="Arial" w:hAnsi="Arial" w:cs="Arial"/>
        </w:rPr>
        <w:t>Destinar un treballador propi perquè desenvolupi la figura del tutor el qual tindrà la funció de vetllar per la correcta acollida del nou treballador/a.</w:t>
      </w:r>
    </w:p>
    <w:p w:rsidR="001A7663" w:rsidRPr="00554175" w:rsidRDefault="001A7663" w:rsidP="00754257">
      <w:pPr>
        <w:numPr>
          <w:ilvl w:val="0"/>
          <w:numId w:val="1"/>
        </w:numPr>
        <w:spacing w:after="0" w:line="240" w:lineRule="auto"/>
        <w:jc w:val="both"/>
        <w:rPr>
          <w:rFonts w:ascii="Arial" w:eastAsia="Times New Roman" w:hAnsi="Arial" w:cs="Arial"/>
        </w:rPr>
      </w:pPr>
      <w:r w:rsidRPr="00554175">
        <w:rPr>
          <w:rFonts w:ascii="Arial" w:eastAsia="Arial" w:hAnsi="Arial" w:cs="Arial"/>
        </w:rPr>
        <w:t>No realitzar acomiadaments ni incoar expedients de regulació d’ocupació durant un període mínim d’un any des de la formalització del contracte subvencionat, llevat que es tracti de supòsits d’acomiadaments procedents, baixes voluntàries, no superació del període de prova La resolució del contracte amb anterioritat al termini d’un any sense que concorri cap de les causes esmentades serà causa de revocació i reintegrament de l’ajut.  Les persones beneficiàries dels ajuts estaran sotmesos a les responsabilitats i règim sancionador que, sobre infraccions administratives en la matèria, estableix la normativa aplicable en matèria de subvencions.</w:t>
      </w:r>
    </w:p>
    <w:p w:rsidR="001A7663" w:rsidRPr="00554175" w:rsidRDefault="001A7663" w:rsidP="001A7663">
      <w:pPr>
        <w:spacing w:after="0" w:line="240" w:lineRule="auto"/>
        <w:ind w:left="720"/>
        <w:jc w:val="both"/>
        <w:rPr>
          <w:rFonts w:ascii="Arial" w:eastAsia="Arial" w:hAnsi="Arial" w:cs="Arial"/>
        </w:rPr>
      </w:pPr>
    </w:p>
    <w:p w:rsidR="001A7663" w:rsidRPr="00554175" w:rsidRDefault="001A7663" w:rsidP="001A7663">
      <w:pPr>
        <w:spacing w:after="0" w:line="240" w:lineRule="auto"/>
        <w:jc w:val="both"/>
        <w:rPr>
          <w:rFonts w:ascii="Arial" w:eastAsia="Arial" w:hAnsi="Arial" w:cs="Arial"/>
        </w:rPr>
      </w:pPr>
    </w:p>
    <w:p w:rsidR="001A7663" w:rsidRPr="00554175" w:rsidRDefault="001A7663" w:rsidP="00754257">
      <w:pPr>
        <w:numPr>
          <w:ilvl w:val="0"/>
          <w:numId w:val="13"/>
        </w:numPr>
        <w:spacing w:after="0" w:line="240" w:lineRule="auto"/>
        <w:ind w:left="0" w:firstLine="0"/>
        <w:jc w:val="both"/>
        <w:rPr>
          <w:rFonts w:ascii="Arial" w:eastAsia="Times New Roman" w:hAnsi="Arial" w:cs="Arial"/>
        </w:rPr>
      </w:pPr>
      <w:r w:rsidRPr="00554175">
        <w:rPr>
          <w:rFonts w:ascii="Arial" w:eastAsia="Arial" w:hAnsi="Arial" w:cs="Arial"/>
          <w:b/>
        </w:rPr>
        <w:t>Característiques de les ajudes</w:t>
      </w:r>
    </w:p>
    <w:p w:rsidR="001A7663" w:rsidRPr="00554175" w:rsidRDefault="001A7663" w:rsidP="001A7663">
      <w:pPr>
        <w:spacing w:after="24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Arial" w:hAnsi="Arial" w:cs="Arial"/>
        </w:rPr>
      </w:pPr>
      <w:r w:rsidRPr="00554175">
        <w:rPr>
          <w:rFonts w:ascii="Arial" w:eastAsia="Arial" w:hAnsi="Arial" w:cs="Arial"/>
          <w:b/>
        </w:rPr>
        <w:t>Quantia</w:t>
      </w:r>
      <w:r w:rsidRPr="00554175">
        <w:rPr>
          <w:rFonts w:ascii="Arial" w:eastAsia="Arial" w:hAnsi="Arial" w:cs="Arial"/>
        </w:rPr>
        <w:t xml:space="preserve"> de l’ajut: L’Ajut consistirà en un màxim de 5.000,00 euros per cada contractació a temps complert ( o el percentatge corresponent en cas de jornades parcials que com a mínim hauran de ser del 50%)</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b/>
        </w:rPr>
        <w:lastRenderedPageBreak/>
        <w:t>Número màxim d’ajudes que es poden sol·licitar</w:t>
      </w:r>
      <w:r w:rsidRPr="00554175">
        <w:rPr>
          <w:rFonts w:ascii="Arial" w:eastAsia="Arial" w:hAnsi="Arial" w:cs="Arial"/>
        </w:rPr>
        <w:t>: les empreses podran sol·licitar un màxim de 2 ajudes.</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Arial" w:hAnsi="Arial" w:cs="Arial"/>
        </w:rPr>
      </w:pPr>
      <w:r w:rsidRPr="00554175">
        <w:rPr>
          <w:rFonts w:ascii="Arial" w:eastAsia="Arial" w:hAnsi="Arial" w:cs="Arial"/>
          <w:b/>
        </w:rPr>
        <w:t>Conceptes de l’ajuda</w:t>
      </w:r>
      <w:r w:rsidRPr="00554175">
        <w:rPr>
          <w:rFonts w:ascii="Arial" w:eastAsia="Arial" w:hAnsi="Arial" w:cs="Arial"/>
        </w:rPr>
        <w:t xml:space="preserve">:  Es finançaran els conceptes salarials associats a les contractacions. </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754257">
      <w:pPr>
        <w:numPr>
          <w:ilvl w:val="0"/>
          <w:numId w:val="9"/>
        </w:numPr>
        <w:spacing w:after="0" w:line="240" w:lineRule="auto"/>
        <w:jc w:val="both"/>
        <w:rPr>
          <w:rFonts w:ascii="Arial" w:eastAsia="Arial" w:hAnsi="Arial" w:cs="Arial"/>
        </w:rPr>
      </w:pPr>
      <w:r w:rsidRPr="00554175">
        <w:rPr>
          <w:rFonts w:ascii="Arial" w:eastAsia="Arial" w:hAnsi="Arial" w:cs="Arial"/>
        </w:rPr>
        <w:t>L’ajuda comprèn el salari brut mensual, inclosa la prorrata de les pagues extraordinàries, i les quotes a la seguretat social a càrrec de l’empresa.</w:t>
      </w:r>
    </w:p>
    <w:p w:rsidR="001A7663" w:rsidRPr="00554175" w:rsidRDefault="001A7663" w:rsidP="00754257">
      <w:pPr>
        <w:numPr>
          <w:ilvl w:val="0"/>
          <w:numId w:val="9"/>
        </w:numPr>
        <w:spacing w:after="0" w:line="240" w:lineRule="auto"/>
        <w:jc w:val="both"/>
        <w:rPr>
          <w:rFonts w:ascii="Arial" w:eastAsia="Arial" w:hAnsi="Arial" w:cs="Arial"/>
        </w:rPr>
      </w:pPr>
      <w:r w:rsidRPr="00554175">
        <w:rPr>
          <w:rFonts w:ascii="Arial" w:eastAsia="Arial" w:hAnsi="Arial" w:cs="Arial"/>
        </w:rPr>
        <w:t>No seran elegibles les despeses derivades dels costos generals pel personal durant períodes de baixa laboral, retribucions per hores extraordinàries, pagaments en espècie, vacances no efectuades, dietes i indemnitzacions per mort, acomiadament, suspensió, cessament i percepcions per matrimoni. </w:t>
      </w:r>
    </w:p>
    <w:p w:rsidR="001A7663" w:rsidRPr="00554175" w:rsidRDefault="001A7663" w:rsidP="00754257">
      <w:pPr>
        <w:numPr>
          <w:ilvl w:val="0"/>
          <w:numId w:val="9"/>
        </w:numPr>
        <w:spacing w:after="0" w:line="240" w:lineRule="auto"/>
        <w:jc w:val="both"/>
        <w:rPr>
          <w:rFonts w:ascii="Arial" w:eastAsia="Arial" w:hAnsi="Arial" w:cs="Arial"/>
        </w:rPr>
      </w:pPr>
      <w:r w:rsidRPr="00554175">
        <w:rPr>
          <w:rFonts w:ascii="Arial" w:eastAsia="Arial" w:hAnsi="Arial" w:cs="Arial"/>
        </w:rPr>
        <w:t>Les despeses salarials derivades de la contractació realitzades durant el termini d’execució previst  a la convocatòria hauran de ser com a mínim de l’import de l’ajuda atorgada</w:t>
      </w:r>
    </w:p>
    <w:p w:rsidR="001A7663" w:rsidRPr="00554175" w:rsidRDefault="001A7663" w:rsidP="001A7663">
      <w:pPr>
        <w:spacing w:after="240" w:line="240" w:lineRule="auto"/>
        <w:jc w:val="both"/>
        <w:rPr>
          <w:rFonts w:ascii="Arial" w:eastAsia="Times New Roman" w:hAnsi="Arial" w:cs="Arial"/>
        </w:rPr>
      </w:pPr>
    </w:p>
    <w:p w:rsidR="001A7663" w:rsidRPr="00554175" w:rsidRDefault="001A7663" w:rsidP="001A7663">
      <w:pPr>
        <w:spacing w:line="240" w:lineRule="auto"/>
        <w:jc w:val="both"/>
        <w:rPr>
          <w:rFonts w:ascii="Arial" w:eastAsia="Arial" w:hAnsi="Arial" w:cs="Arial"/>
        </w:rPr>
      </w:pPr>
      <w:r w:rsidRPr="00554175">
        <w:rPr>
          <w:rFonts w:ascii="Arial" w:eastAsia="Arial" w:hAnsi="Arial" w:cs="Arial"/>
        </w:rPr>
        <w:t>Les sol·licituds es resoldran per ordre cronològic de presentació, quan s'hagin efectuat les verificacions oportunes, i fins a exhaurir la dotació pressupostaria assignada.</w:t>
      </w:r>
    </w:p>
    <w:p w:rsidR="00220470" w:rsidRPr="00554175" w:rsidRDefault="00220470" w:rsidP="001A7663">
      <w:pPr>
        <w:spacing w:line="240" w:lineRule="auto"/>
        <w:jc w:val="both"/>
        <w:rPr>
          <w:rFonts w:ascii="Arial" w:eastAsia="Arial" w:hAnsi="Arial" w:cs="Arial"/>
        </w:rPr>
      </w:pPr>
    </w:p>
    <w:p w:rsidR="001A7663" w:rsidRPr="00554175" w:rsidRDefault="001A7663" w:rsidP="00754257">
      <w:pPr>
        <w:numPr>
          <w:ilvl w:val="0"/>
          <w:numId w:val="13"/>
        </w:numPr>
        <w:spacing w:after="0" w:line="240" w:lineRule="auto"/>
        <w:ind w:left="0" w:firstLine="0"/>
        <w:jc w:val="both"/>
        <w:rPr>
          <w:rFonts w:ascii="Arial" w:eastAsia="Times New Roman" w:hAnsi="Arial" w:cs="Arial"/>
        </w:rPr>
      </w:pPr>
      <w:r w:rsidRPr="00554175">
        <w:rPr>
          <w:rFonts w:ascii="Arial" w:eastAsia="Arial" w:hAnsi="Arial" w:cs="Arial"/>
          <w:b/>
        </w:rPr>
        <w:t>Requisits de les persones contractades i formació ocupacional exigida</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b/>
        </w:rPr>
        <w:t xml:space="preserve">Requisits de les persones contractades: </w:t>
      </w:r>
      <w:r w:rsidRPr="00554175">
        <w:rPr>
          <w:rFonts w:ascii="Arial" w:eastAsia="Arial" w:hAnsi="Arial" w:cs="Arial"/>
        </w:rPr>
        <w:t>les persones contractades hauran de complir tots els requisits següents:</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Tenir la consideració de persona en situació d’atur. Es consideren persones en situació d’atur aquelles que estiguin inscrites amb anterioritat a la formalització del contracte al SOC com a demandants d’ocupació no ocupats(DONO)</w:t>
      </w:r>
    </w:p>
    <w:p w:rsidR="001A7663" w:rsidRPr="00554175" w:rsidRDefault="001A7663"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No estar realitzant cap activitat retribuïda de caràcter laboral (per compte propi o aliè), </w:t>
      </w:r>
    </w:p>
    <w:p w:rsidR="001A7663" w:rsidRPr="00554175" w:rsidRDefault="001A7663"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No cotitzar en cap dels règims de la Seguretat Social previstos al TRLGSS, a excepció de les persones que reben una prestació o un subsidi d’atur i que estan donats d’alta als efectes únics de la percepció d’aquestes prestacions.</w:t>
      </w:r>
    </w:p>
    <w:p w:rsidR="001A7663" w:rsidRPr="00554175" w:rsidRDefault="001A7663"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No haver estat contractada per l’empresa i/o entitat beneficiària en els 6 mesos immediatament anteriors a la data de formalització del contracte. </w:t>
      </w:r>
    </w:p>
    <w:p w:rsidR="001A7663" w:rsidRPr="00554175" w:rsidRDefault="001A7663"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No tenir relació de parentiu amb l’empresari – o grup d’empreses que el contracti fins el quart grau de consanguinitat o segon d’afinitat.</w:t>
      </w:r>
    </w:p>
    <w:p w:rsidR="00FB04CC" w:rsidRPr="00554175" w:rsidRDefault="00FB04CC"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Estar inscrit a la borsa de treball del Servei Local d’Ocupació de l’Ajuntament de Manresa (ProManresa)</w:t>
      </w:r>
    </w:p>
    <w:p w:rsidR="001A7663" w:rsidRPr="00554175" w:rsidRDefault="00FB04CC" w:rsidP="00754257">
      <w:pPr>
        <w:widowControl w:val="0"/>
        <w:numPr>
          <w:ilvl w:val="0"/>
          <w:numId w:val="20"/>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Haver realitzat, amb anterioritat a l’inici del contracte, una formació en </w:t>
      </w:r>
      <w:proofErr w:type="spellStart"/>
      <w:r w:rsidRPr="00554175">
        <w:rPr>
          <w:rFonts w:ascii="Arial" w:eastAsia="Arial" w:hAnsi="Arial" w:cs="Arial"/>
        </w:rPr>
        <w:t>compe-tències</w:t>
      </w:r>
      <w:proofErr w:type="spellEnd"/>
      <w:r w:rsidRPr="00554175">
        <w:rPr>
          <w:rFonts w:ascii="Arial" w:eastAsia="Arial" w:hAnsi="Arial" w:cs="Arial"/>
        </w:rPr>
        <w:t xml:space="preserve"> transversals de com a mínim 15 hores, que podrà acreditar-se directa-ment pels propis candidats o consultar-se d’ofici per l’Ajuntament de Manresa. Serà l’Ajuntament de Manresa qui decidirà si aquesta formació transversal aporta un valor afegit al currículum competencial i en cas contrari no es </w:t>
      </w:r>
      <w:proofErr w:type="spellStart"/>
      <w:r w:rsidRPr="00554175">
        <w:rPr>
          <w:rFonts w:ascii="Arial" w:eastAsia="Arial" w:hAnsi="Arial" w:cs="Arial"/>
        </w:rPr>
        <w:t>consi-derarà</w:t>
      </w:r>
      <w:proofErr w:type="spellEnd"/>
      <w:r w:rsidRPr="00554175">
        <w:rPr>
          <w:rFonts w:ascii="Arial" w:eastAsia="Arial" w:hAnsi="Arial" w:cs="Arial"/>
        </w:rPr>
        <w:t xml:space="preserve"> que aquesta formació ha estat realitzada.</w:t>
      </w:r>
    </w:p>
    <w:p w:rsidR="00FB04CC" w:rsidRPr="00554175" w:rsidRDefault="00FB04CC" w:rsidP="001A7663">
      <w:pPr>
        <w:spacing w:after="0" w:line="240" w:lineRule="auto"/>
        <w:jc w:val="both"/>
        <w:rPr>
          <w:rFonts w:ascii="Arial" w:eastAsia="Arial" w:hAnsi="Arial" w:cs="Arial"/>
          <w:b/>
        </w:rPr>
      </w:pPr>
    </w:p>
    <w:p w:rsidR="001A7663" w:rsidRPr="00554175" w:rsidRDefault="001A7663" w:rsidP="001A7663">
      <w:pPr>
        <w:spacing w:after="0" w:line="240" w:lineRule="auto"/>
        <w:jc w:val="both"/>
        <w:rPr>
          <w:rFonts w:ascii="Arial" w:eastAsia="Arial" w:hAnsi="Arial" w:cs="Arial"/>
          <w:b/>
        </w:rPr>
      </w:pPr>
      <w:r w:rsidRPr="00554175">
        <w:rPr>
          <w:rFonts w:ascii="Arial" w:eastAsia="Arial" w:hAnsi="Arial" w:cs="Arial"/>
          <w:b/>
        </w:rPr>
        <w:t>Formació ocupacional exigida</w:t>
      </w:r>
    </w:p>
    <w:p w:rsidR="001A7663" w:rsidRPr="00554175" w:rsidRDefault="001A7663" w:rsidP="001A7663">
      <w:pPr>
        <w:spacing w:after="0" w:line="240" w:lineRule="auto"/>
        <w:jc w:val="both"/>
        <w:rPr>
          <w:rFonts w:ascii="Arial" w:eastAsia="Arial" w:hAnsi="Arial" w:cs="Arial"/>
          <w:b/>
        </w:rPr>
      </w:pPr>
    </w:p>
    <w:p w:rsidR="00FB04CC" w:rsidRPr="00554175" w:rsidRDefault="00FB04CC" w:rsidP="00FB04CC">
      <w:pPr>
        <w:spacing w:after="0" w:line="240" w:lineRule="auto"/>
        <w:jc w:val="both"/>
        <w:rPr>
          <w:rFonts w:ascii="Arial" w:eastAsia="Arial" w:hAnsi="Arial" w:cs="Arial"/>
        </w:rPr>
      </w:pPr>
      <w:r w:rsidRPr="00554175">
        <w:rPr>
          <w:rFonts w:ascii="Arial" w:eastAsia="Arial" w:hAnsi="Arial" w:cs="Arial"/>
        </w:rPr>
        <w:t>La Formació ocupacional professionalitzadora que hauran d’haver realitzat les persones contractades haurà de complir els següents requisits:</w:t>
      </w:r>
    </w:p>
    <w:p w:rsidR="00FB04CC" w:rsidRPr="00554175" w:rsidRDefault="00FB04CC" w:rsidP="00FB04CC">
      <w:pPr>
        <w:spacing w:after="0" w:line="240" w:lineRule="auto"/>
        <w:jc w:val="both"/>
        <w:rPr>
          <w:rFonts w:ascii="Arial" w:eastAsia="Arial" w:hAnsi="Arial" w:cs="Arial"/>
        </w:rPr>
      </w:pPr>
    </w:p>
    <w:p w:rsidR="00FB04CC" w:rsidRPr="00554175" w:rsidRDefault="00FB04CC" w:rsidP="00754257">
      <w:pPr>
        <w:widowControl w:val="0"/>
        <w:numPr>
          <w:ilvl w:val="0"/>
          <w:numId w:val="2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Ser una formació de més de 20 hores</w:t>
      </w:r>
    </w:p>
    <w:p w:rsidR="00FB04CC" w:rsidRPr="00554175" w:rsidRDefault="00FB04CC" w:rsidP="00754257">
      <w:pPr>
        <w:widowControl w:val="0"/>
        <w:numPr>
          <w:ilvl w:val="0"/>
          <w:numId w:val="2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Haver estat organitzada per alguna entitat del Bages que formi part del </w:t>
      </w:r>
      <w:r w:rsidRPr="00554175">
        <w:rPr>
          <w:rFonts w:ascii="Arial" w:eastAsia="Arial" w:hAnsi="Arial" w:cs="Arial"/>
        </w:rPr>
        <w:lastRenderedPageBreak/>
        <w:t>sistema d’ocupació de Catalunya</w:t>
      </w:r>
    </w:p>
    <w:p w:rsidR="00FB04CC" w:rsidRPr="00554175" w:rsidRDefault="00FB04CC" w:rsidP="00754257">
      <w:pPr>
        <w:widowControl w:val="0"/>
        <w:numPr>
          <w:ilvl w:val="0"/>
          <w:numId w:val="2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Haver estat realitzada entre els anys 2022 i 2027</w:t>
      </w:r>
    </w:p>
    <w:p w:rsidR="00FB04CC" w:rsidRPr="00554175" w:rsidRDefault="00FB04CC" w:rsidP="00754257">
      <w:pPr>
        <w:widowControl w:val="0"/>
        <w:numPr>
          <w:ilvl w:val="0"/>
          <w:numId w:val="2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En el moment de la contractació, les persones contractades hauran d’haver finalitzat la formació, llevat que les característiques de la formació ja indiquin la possibilitat de fer-se simultàniament a un contracte de treball.</w:t>
      </w:r>
    </w:p>
    <w:p w:rsidR="00FB04CC" w:rsidRPr="00554175" w:rsidRDefault="00FB04CC" w:rsidP="00754257">
      <w:pPr>
        <w:widowControl w:val="0"/>
        <w:numPr>
          <w:ilvl w:val="0"/>
          <w:numId w:val="2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Es considerarà finalitzada la formació quan disposin d’un certificat acreditatiu on constin el nom i especialitat del curs, les hores, així com el centre que l’acredita.</w:t>
      </w:r>
    </w:p>
    <w:p w:rsidR="00FB04CC" w:rsidRPr="00554175" w:rsidRDefault="00FB04CC" w:rsidP="001A7663">
      <w:pPr>
        <w:spacing w:after="0" w:line="240" w:lineRule="auto"/>
        <w:jc w:val="both"/>
        <w:rPr>
          <w:rFonts w:ascii="Arial" w:eastAsia="Arial" w:hAnsi="Arial" w:cs="Arial"/>
        </w:rPr>
      </w:pPr>
    </w:p>
    <w:p w:rsidR="00FB04CC" w:rsidRPr="00554175" w:rsidRDefault="00FB04CC" w:rsidP="00FB04CC">
      <w:pPr>
        <w:spacing w:after="0" w:line="240" w:lineRule="auto"/>
        <w:jc w:val="both"/>
        <w:rPr>
          <w:rFonts w:ascii="Arial" w:eastAsia="Arial" w:hAnsi="Arial" w:cs="Arial"/>
        </w:rPr>
      </w:pPr>
      <w:r w:rsidRPr="00554175">
        <w:rPr>
          <w:rFonts w:ascii="Arial" w:eastAsia="Arial" w:hAnsi="Arial" w:cs="Arial"/>
        </w:rPr>
        <w:t>Té la consideració de formació ocupacional professionalitzadora aquella formació que té com a objectiu l’adquisició de competències professionals que facilitin la inserció o la millora laboral.</w:t>
      </w:r>
    </w:p>
    <w:p w:rsidR="00FB04CC" w:rsidRPr="00554175" w:rsidRDefault="00FB04CC" w:rsidP="00FB04CC">
      <w:pPr>
        <w:spacing w:after="0" w:line="240" w:lineRule="auto"/>
        <w:jc w:val="both"/>
        <w:rPr>
          <w:rFonts w:ascii="Arial" w:eastAsia="Arial" w:hAnsi="Arial" w:cs="Arial"/>
        </w:rPr>
      </w:pPr>
    </w:p>
    <w:p w:rsidR="00FB04CC" w:rsidRPr="00554175" w:rsidRDefault="00FB04CC" w:rsidP="00FB04CC">
      <w:pPr>
        <w:spacing w:after="0" w:line="240" w:lineRule="auto"/>
        <w:jc w:val="both"/>
        <w:rPr>
          <w:rFonts w:ascii="Arial" w:eastAsia="Arial" w:hAnsi="Arial" w:cs="Arial"/>
        </w:rPr>
      </w:pPr>
      <w:r w:rsidRPr="00554175">
        <w:rPr>
          <w:rFonts w:ascii="Arial" w:eastAsia="Arial" w:hAnsi="Arial" w:cs="Arial"/>
        </w:rPr>
        <w:t>Té la consideració d’entitat que forma part del sistema d’Ocupació de Catalunya:</w:t>
      </w:r>
    </w:p>
    <w:p w:rsidR="00FB04CC" w:rsidRPr="00554175" w:rsidRDefault="00FB04CC" w:rsidP="00FB04CC">
      <w:pPr>
        <w:spacing w:after="0" w:line="240" w:lineRule="auto"/>
        <w:jc w:val="both"/>
        <w:rPr>
          <w:rFonts w:ascii="Arial" w:eastAsia="Arial" w:hAnsi="Arial" w:cs="Arial"/>
        </w:rPr>
      </w:pPr>
    </w:p>
    <w:p w:rsidR="00FB04CC" w:rsidRPr="00554175" w:rsidRDefault="00FB04CC" w:rsidP="00754257">
      <w:pPr>
        <w:widowControl w:val="0"/>
        <w:numPr>
          <w:ilvl w:val="0"/>
          <w:numId w:val="2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El Servei Públic d'Ocupació de Catalunya (SOC), les administracions locals, i també les organitzacions empresarials i sindicals més representatives de Catalunya.</w:t>
      </w:r>
    </w:p>
    <w:p w:rsidR="00FB04CC" w:rsidRPr="00554175" w:rsidRDefault="00FB04CC" w:rsidP="00754257">
      <w:pPr>
        <w:widowControl w:val="0"/>
        <w:numPr>
          <w:ilvl w:val="0"/>
          <w:numId w:val="2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Les empreses i les entitats que, amb finançament públic, col·laboren amb el SOC, presten serveis i desenvolupen programes en el marc de l'Estratègia catalana per a l'ocupació i del Pla de desenvolupament de les polítiques d'ocupació.</w:t>
      </w:r>
    </w:p>
    <w:p w:rsidR="00FB04CC" w:rsidRPr="00554175" w:rsidRDefault="00FB04CC" w:rsidP="00754257">
      <w:pPr>
        <w:widowControl w:val="0"/>
        <w:numPr>
          <w:ilvl w:val="0"/>
          <w:numId w:val="2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El conjunt d'entitats que formen part del sistema de formació i qualificació professionals, sota els criteris fixats pels serveis i programes. </w:t>
      </w:r>
    </w:p>
    <w:p w:rsidR="00754257" w:rsidRPr="00554175" w:rsidRDefault="00754257" w:rsidP="00FB04CC">
      <w:pPr>
        <w:spacing w:after="0" w:line="240" w:lineRule="auto"/>
        <w:jc w:val="both"/>
        <w:rPr>
          <w:rFonts w:ascii="Arial" w:eastAsia="Arial" w:hAnsi="Arial" w:cs="Arial"/>
        </w:rPr>
      </w:pPr>
    </w:p>
    <w:p w:rsidR="00FB04CC" w:rsidRPr="00554175" w:rsidRDefault="00FB04CC" w:rsidP="00FB04CC">
      <w:pPr>
        <w:spacing w:after="0" w:line="240" w:lineRule="auto"/>
        <w:jc w:val="both"/>
        <w:rPr>
          <w:rFonts w:ascii="Arial" w:eastAsia="Arial" w:hAnsi="Arial" w:cs="Arial"/>
        </w:rPr>
      </w:pPr>
      <w:r w:rsidRPr="00554175">
        <w:rPr>
          <w:rFonts w:ascii="Arial" w:eastAsia="Arial" w:hAnsi="Arial" w:cs="Arial"/>
        </w:rPr>
        <w:t>La determinació de les formacions que es troben incloses dins la formació ocupacional professionalitzadora correspondrà a l’Ajuntament que serà qui farà la recerca de les persones candidates i comprovarà que reuneixen els requisits establerts en aquesta convocatòria:</w:t>
      </w:r>
    </w:p>
    <w:p w:rsidR="001A7663" w:rsidRPr="00554175" w:rsidRDefault="001A7663" w:rsidP="001A7663">
      <w:pPr>
        <w:spacing w:after="0" w:line="240" w:lineRule="auto"/>
        <w:jc w:val="both"/>
        <w:rPr>
          <w:rFonts w:ascii="Arial" w:eastAsia="Arial" w:hAnsi="Arial" w:cs="Arial"/>
        </w:rPr>
      </w:pPr>
    </w:p>
    <w:p w:rsidR="001A7663" w:rsidRPr="00554175" w:rsidRDefault="001A7663" w:rsidP="00754257">
      <w:pPr>
        <w:numPr>
          <w:ilvl w:val="0"/>
          <w:numId w:val="13"/>
        </w:numPr>
        <w:spacing w:after="0" w:line="240" w:lineRule="auto"/>
        <w:ind w:left="0" w:firstLine="0"/>
        <w:jc w:val="both"/>
        <w:rPr>
          <w:rFonts w:ascii="Arial" w:eastAsia="Times New Roman" w:hAnsi="Arial" w:cs="Arial"/>
        </w:rPr>
      </w:pPr>
      <w:r w:rsidRPr="00554175">
        <w:rPr>
          <w:rFonts w:ascii="Arial" w:eastAsia="Arial" w:hAnsi="Arial" w:cs="Arial"/>
          <w:b/>
        </w:rPr>
        <w:t>Característiques de la contractació</w:t>
      </w:r>
    </w:p>
    <w:p w:rsidR="001A7663" w:rsidRPr="00554175" w:rsidRDefault="001A7663" w:rsidP="001A7663">
      <w:pPr>
        <w:spacing w:after="0" w:line="240" w:lineRule="auto"/>
        <w:jc w:val="both"/>
        <w:rPr>
          <w:rFonts w:ascii="Arial" w:eastAsia="Times New Roman" w:hAnsi="Arial" w:cs="Arial"/>
        </w:rPr>
      </w:pPr>
    </w:p>
    <w:p w:rsidR="00754257" w:rsidRPr="00554175" w:rsidRDefault="00754257" w:rsidP="00754257">
      <w:pPr>
        <w:spacing w:after="0" w:line="240" w:lineRule="auto"/>
        <w:jc w:val="both"/>
        <w:rPr>
          <w:rFonts w:ascii="Arial" w:eastAsia="Times New Roman" w:hAnsi="Arial" w:cs="Arial"/>
        </w:rPr>
      </w:pPr>
      <w:r w:rsidRPr="00554175">
        <w:rPr>
          <w:rFonts w:ascii="Arial" w:eastAsia="Arial" w:hAnsi="Arial" w:cs="Arial"/>
        </w:rPr>
        <w:t>Els contractes subvencionables, a més de la necessitat que les persones realitzin o hagin realitzat alguna de les formacions indicades en l’apartat anterior, hauran de reunir els requisits següents:</w:t>
      </w:r>
    </w:p>
    <w:p w:rsidR="00754257" w:rsidRPr="00554175" w:rsidRDefault="00754257" w:rsidP="00754257">
      <w:pPr>
        <w:spacing w:after="0" w:line="240" w:lineRule="auto"/>
        <w:jc w:val="both"/>
        <w:rPr>
          <w:rFonts w:ascii="Arial" w:eastAsia="Times New Roman" w:hAnsi="Arial" w:cs="Arial"/>
        </w:rPr>
      </w:pPr>
    </w:p>
    <w:p w:rsidR="00754257" w:rsidRPr="00554175" w:rsidRDefault="00754257" w:rsidP="00754257">
      <w:pPr>
        <w:widowControl w:val="0"/>
        <w:numPr>
          <w:ilvl w:val="0"/>
          <w:numId w:val="14"/>
        </w:numPr>
        <w:suppressAutoHyphens/>
        <w:autoSpaceDN w:val="0"/>
        <w:spacing w:after="0" w:line="240" w:lineRule="auto"/>
        <w:jc w:val="both"/>
        <w:textAlignment w:val="baseline"/>
        <w:rPr>
          <w:rFonts w:ascii="Arial" w:eastAsia="Times New Roman" w:hAnsi="Arial" w:cs="Arial"/>
        </w:rPr>
      </w:pPr>
      <w:r w:rsidRPr="00554175">
        <w:rPr>
          <w:rFonts w:ascii="Arial" w:eastAsia="Arial" w:hAnsi="Arial" w:cs="Arial"/>
        </w:rPr>
        <w:t>La formalització del contracte haurà de realitzar-se com a màxim el dia 1 de juliol de 2027. Els contractes realitzats amb posterioritat a aquesta data no podran ser objecte de subvenció, llevat que es tracti de substitucions per baixa voluntària o no superació del període de prova.</w:t>
      </w:r>
    </w:p>
    <w:p w:rsidR="00754257" w:rsidRPr="00554175" w:rsidRDefault="00754257" w:rsidP="00754257">
      <w:pPr>
        <w:widowControl w:val="0"/>
        <w:numPr>
          <w:ilvl w:val="0"/>
          <w:numId w:val="1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El </w:t>
      </w:r>
      <w:r w:rsidRPr="00554175">
        <w:rPr>
          <w:rFonts w:ascii="Arial" w:eastAsia="Arial" w:hAnsi="Arial" w:cs="Arial"/>
          <w:b/>
        </w:rPr>
        <w:t>darrer mes de despesa elegible</w:t>
      </w:r>
      <w:r w:rsidRPr="00554175">
        <w:rPr>
          <w:rFonts w:ascii="Arial" w:eastAsia="Arial" w:hAnsi="Arial" w:cs="Arial"/>
        </w:rPr>
        <w:t xml:space="preserve"> es correspondrà amb </w:t>
      </w:r>
      <w:r w:rsidRPr="00554175">
        <w:rPr>
          <w:rFonts w:ascii="Arial" w:eastAsia="Arial" w:hAnsi="Arial" w:cs="Arial"/>
          <w:b/>
        </w:rPr>
        <w:t>desembre</w:t>
      </w:r>
      <w:r w:rsidRPr="00554175">
        <w:rPr>
          <w:rFonts w:ascii="Arial" w:eastAsia="Arial" w:hAnsi="Arial" w:cs="Arial"/>
        </w:rPr>
        <w:t xml:space="preserve"> de 2027</w:t>
      </w:r>
    </w:p>
    <w:p w:rsidR="00754257" w:rsidRPr="00554175" w:rsidRDefault="00754257" w:rsidP="00754257">
      <w:pPr>
        <w:widowControl w:val="0"/>
        <w:numPr>
          <w:ilvl w:val="0"/>
          <w:numId w:val="1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Els contractes podran ser a </w:t>
      </w:r>
      <w:r w:rsidRPr="00554175">
        <w:rPr>
          <w:rFonts w:ascii="Arial" w:eastAsia="Arial" w:hAnsi="Arial" w:cs="Arial"/>
          <w:b/>
        </w:rPr>
        <w:t>jornada completa o parcial</w:t>
      </w:r>
      <w:r w:rsidRPr="00554175">
        <w:rPr>
          <w:rFonts w:ascii="Arial" w:eastAsia="Arial" w:hAnsi="Arial" w:cs="Arial"/>
        </w:rPr>
        <w:t xml:space="preserve"> </w:t>
      </w:r>
      <w:r w:rsidRPr="00554175">
        <w:rPr>
          <w:rFonts w:ascii="Arial" w:eastAsia="Arial" w:hAnsi="Arial" w:cs="Arial"/>
          <w:b/>
        </w:rPr>
        <w:t>no</w:t>
      </w:r>
      <w:r w:rsidRPr="00554175">
        <w:rPr>
          <w:rFonts w:ascii="Arial" w:eastAsia="Arial" w:hAnsi="Arial" w:cs="Arial"/>
        </w:rPr>
        <w:t xml:space="preserve"> </w:t>
      </w:r>
      <w:r w:rsidRPr="00554175">
        <w:rPr>
          <w:rFonts w:ascii="Arial" w:eastAsia="Arial" w:hAnsi="Arial" w:cs="Arial"/>
          <w:b/>
        </w:rPr>
        <w:t>inferior a la meitat</w:t>
      </w:r>
      <w:r w:rsidRPr="00554175">
        <w:rPr>
          <w:rFonts w:ascii="Arial" w:eastAsia="Arial" w:hAnsi="Arial" w:cs="Arial"/>
        </w:rPr>
        <w:t xml:space="preserve"> d’una jornada ordinària, segons el conveni col·lectiu aplicable.</w:t>
      </w:r>
    </w:p>
    <w:p w:rsidR="00754257" w:rsidRPr="00554175" w:rsidRDefault="00754257" w:rsidP="00754257">
      <w:pPr>
        <w:widowControl w:val="0"/>
        <w:numPr>
          <w:ilvl w:val="0"/>
          <w:numId w:val="11"/>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Només serà subvencionable la modalitat de </w:t>
      </w:r>
      <w:r w:rsidRPr="00554175">
        <w:rPr>
          <w:rFonts w:ascii="Arial" w:eastAsia="Arial" w:hAnsi="Arial" w:cs="Arial"/>
          <w:b/>
        </w:rPr>
        <w:t>contracte de treball indefinit</w:t>
      </w:r>
    </w:p>
    <w:p w:rsidR="001A7663" w:rsidRPr="00554175" w:rsidRDefault="001A7663" w:rsidP="001A7663">
      <w:pPr>
        <w:spacing w:after="0" w:line="240" w:lineRule="auto"/>
        <w:ind w:left="720"/>
        <w:jc w:val="both"/>
        <w:rPr>
          <w:rFonts w:ascii="Arial" w:eastAsia="Arial" w:hAnsi="Arial" w:cs="Arial"/>
        </w:rPr>
      </w:pPr>
    </w:p>
    <w:p w:rsidR="001A7663" w:rsidRPr="00554175" w:rsidRDefault="001A7663" w:rsidP="001A7663">
      <w:pPr>
        <w:tabs>
          <w:tab w:val="left" w:pos="1245"/>
        </w:tabs>
        <w:spacing w:after="0" w:line="240" w:lineRule="auto"/>
        <w:jc w:val="both"/>
        <w:rPr>
          <w:rFonts w:ascii="Arial" w:eastAsia="Arial" w:hAnsi="Arial" w:cs="Arial"/>
        </w:rPr>
      </w:pPr>
      <w:r w:rsidRPr="00554175">
        <w:rPr>
          <w:rFonts w:ascii="Arial" w:eastAsia="Arial" w:hAnsi="Arial" w:cs="Arial"/>
        </w:rPr>
        <w:tab/>
      </w:r>
    </w:p>
    <w:p w:rsidR="00340D3A" w:rsidRPr="00554175" w:rsidRDefault="00340D3A" w:rsidP="00340D3A">
      <w:pPr>
        <w:spacing w:after="0" w:line="240" w:lineRule="auto"/>
        <w:jc w:val="both"/>
        <w:rPr>
          <w:rFonts w:ascii="Arial" w:eastAsia="Times New Roman" w:hAnsi="Arial" w:cs="Arial"/>
        </w:rPr>
      </w:pPr>
      <w:r w:rsidRPr="00554175">
        <w:rPr>
          <w:rFonts w:ascii="Arial" w:eastAsia="Arial" w:hAnsi="Arial" w:cs="Arial"/>
          <w:b/>
        </w:rPr>
        <w:t>Baixes voluntàries o no superació de períodes de proves</w:t>
      </w:r>
      <w:r w:rsidRPr="00554175">
        <w:rPr>
          <w:rFonts w:ascii="Arial" w:eastAsia="Arial" w:hAnsi="Arial" w:cs="Arial"/>
        </w:rPr>
        <w:t>: en cas de baixes voluntàries o de no superació del període de prova, caldrà tenir present el següent:</w:t>
      </w:r>
    </w:p>
    <w:p w:rsidR="00340D3A" w:rsidRPr="00554175" w:rsidRDefault="00340D3A" w:rsidP="00340D3A">
      <w:pPr>
        <w:spacing w:after="0" w:line="240" w:lineRule="auto"/>
        <w:jc w:val="both"/>
        <w:rPr>
          <w:rFonts w:ascii="Arial" w:eastAsia="Times New Roman" w:hAnsi="Arial" w:cs="Arial"/>
        </w:rPr>
      </w:pPr>
    </w:p>
    <w:p w:rsidR="00340D3A" w:rsidRPr="00554175" w:rsidRDefault="00340D3A" w:rsidP="00340D3A">
      <w:pPr>
        <w:widowControl w:val="0"/>
        <w:numPr>
          <w:ilvl w:val="0"/>
          <w:numId w:val="1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Els contractes extingits deguts a baixa voluntària o no superació del període de prova podran ser subvencionats.</w:t>
      </w:r>
    </w:p>
    <w:p w:rsidR="00340D3A" w:rsidRPr="00554175" w:rsidRDefault="00340D3A" w:rsidP="00340D3A">
      <w:pPr>
        <w:widowControl w:val="0"/>
        <w:numPr>
          <w:ilvl w:val="0"/>
          <w:numId w:val="1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 xml:space="preserve">Els contractes per donar cobertura a una baixa també podran ser subvencionables. En aquest cas el nou contracte haurà de ser indefinit i la persona contractada haurà d’haver realitzar la formació en competències transversals amb anterioritat a la contractació. En aquest cas no serà necessari </w:t>
      </w:r>
      <w:r w:rsidRPr="00554175">
        <w:rPr>
          <w:rFonts w:ascii="Arial" w:eastAsia="Arial" w:hAnsi="Arial" w:cs="Arial"/>
        </w:rPr>
        <w:lastRenderedPageBreak/>
        <w:t>formalitzar la contractació com a màxim el dia 1 de juliol de 2027 si bé les despeses a subvencionar només cobriran fins a 31 de desembre de 2027.</w:t>
      </w:r>
    </w:p>
    <w:p w:rsidR="00340D3A" w:rsidRPr="00554175" w:rsidRDefault="00340D3A" w:rsidP="00340D3A">
      <w:pPr>
        <w:widowControl w:val="0"/>
        <w:numPr>
          <w:ilvl w:val="0"/>
          <w:numId w:val="1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Les possibles substitucions s’hauran de fer com a màxim 30 dies després de la finalització de la relació laboral de la persona treballadora a substituir. Aquest termini podrà ampliar-se quan, per causes no imputables a l’empresa, no es trobi una persona amb el perfil adequat</w:t>
      </w:r>
    </w:p>
    <w:p w:rsidR="00340D3A" w:rsidRPr="00554175" w:rsidRDefault="00340D3A" w:rsidP="00340D3A">
      <w:pPr>
        <w:widowControl w:val="0"/>
        <w:numPr>
          <w:ilvl w:val="0"/>
          <w:numId w:val="1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Per a la resta de causes que no siguin la baixa voluntària o la no superació del període de prova, els contractes tan sols seran subvencionables si el treballador ha estat treballant a l’empresa un mínim de 6 mesos. En cap cas seran subvencionables els contractes extingits com a conseqüència d’acomiadaments o expedients de regulació d’ocupació.</w:t>
      </w:r>
    </w:p>
    <w:p w:rsidR="00340D3A" w:rsidRPr="00554175" w:rsidRDefault="00340D3A" w:rsidP="00340D3A">
      <w:pPr>
        <w:widowControl w:val="0"/>
        <w:numPr>
          <w:ilvl w:val="0"/>
          <w:numId w:val="1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Caldrà comunicar per escrit a l’Ajuntament de Manresa les causes de la baixa i aportar la documentació corresponent.</w:t>
      </w:r>
    </w:p>
    <w:p w:rsidR="001A7663" w:rsidRPr="00554175" w:rsidRDefault="001A7663" w:rsidP="001A7663">
      <w:pPr>
        <w:spacing w:after="240" w:line="240" w:lineRule="auto"/>
        <w:jc w:val="both"/>
        <w:rPr>
          <w:rFonts w:ascii="Arial" w:eastAsia="Times New Roman" w:hAnsi="Arial" w:cs="Arial"/>
        </w:rPr>
      </w:pPr>
    </w:p>
    <w:p w:rsidR="001A7663" w:rsidRPr="00554175" w:rsidRDefault="001A7663" w:rsidP="00754257">
      <w:pPr>
        <w:numPr>
          <w:ilvl w:val="0"/>
          <w:numId w:val="13"/>
        </w:numPr>
        <w:spacing w:after="0" w:line="240" w:lineRule="auto"/>
        <w:ind w:left="0" w:firstLine="0"/>
        <w:jc w:val="both"/>
        <w:rPr>
          <w:rFonts w:ascii="Arial" w:eastAsia="Times New Roman" w:hAnsi="Arial" w:cs="Arial"/>
        </w:rPr>
      </w:pPr>
      <w:r w:rsidRPr="00554175">
        <w:rPr>
          <w:rFonts w:ascii="Arial" w:eastAsia="Arial" w:hAnsi="Arial" w:cs="Arial"/>
          <w:b/>
        </w:rPr>
        <w:t>Procediment per a la contractació</w:t>
      </w:r>
    </w:p>
    <w:p w:rsidR="001A7663" w:rsidRPr="00554175" w:rsidRDefault="001A7663" w:rsidP="001A7663">
      <w:pPr>
        <w:spacing w:after="0" w:line="240" w:lineRule="auto"/>
        <w:jc w:val="both"/>
        <w:rPr>
          <w:rFonts w:ascii="Arial" w:eastAsia="Times New Roman" w:hAnsi="Arial" w:cs="Arial"/>
        </w:rPr>
      </w:pPr>
    </w:p>
    <w:p w:rsidR="00340D3A" w:rsidRPr="00554175" w:rsidRDefault="00340D3A" w:rsidP="00340D3A">
      <w:pPr>
        <w:spacing w:after="0" w:line="240" w:lineRule="auto"/>
        <w:jc w:val="both"/>
        <w:rPr>
          <w:rFonts w:ascii="Arial" w:eastAsia="Arial" w:hAnsi="Arial" w:cs="Arial"/>
          <w:b/>
        </w:rPr>
      </w:pPr>
      <w:r w:rsidRPr="00554175">
        <w:rPr>
          <w:rFonts w:ascii="Arial" w:eastAsia="Arial" w:hAnsi="Arial" w:cs="Arial"/>
          <w:b/>
        </w:rPr>
        <w:t>Procediment per a la contractació</w:t>
      </w:r>
    </w:p>
    <w:p w:rsidR="00340D3A" w:rsidRPr="00554175" w:rsidRDefault="00340D3A" w:rsidP="00340D3A">
      <w:pPr>
        <w:spacing w:after="0" w:line="240" w:lineRule="auto"/>
        <w:jc w:val="both"/>
        <w:rPr>
          <w:rFonts w:ascii="Arial" w:eastAsia="Arial" w:hAnsi="Arial" w:cs="Arial"/>
          <w:b/>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El procediment per a la contractació de les persones serà el següent:</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1. Les empreses determinaran el perfil professional en la corresponent sol·licitud de subvenció on s’indicarà el lloc de treball, les tasques concretes que farà, la formació, idiomes i competències digitals requerides, la previsió de la data d’incorporació així com altres dades que es considerin necessàries per a la selecció del perfil</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 xml:space="preserve">2. Aquests dades s’introduiran en el registre d’ofertes de treball del Servei Local de ProManresa, qui iniciarà la recerca de persones que reuneixin els requisits indicats en l’oferta i que hagin realitzat la formació indicada en aquesta convocatòria o bé l’estiguin realitzant i puguin compaginar la formació amb un contracte de treball. </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Tan sols seran subvencionables els contractes a persones que han realitzat les formacions especificades en aquesta convocatòria i que han estat derivades pel del Servei Local d’Ocupació de l’Ajuntament de Manresa (ProManresa).</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Times New Roman" w:hAnsi="Arial" w:cs="Arial"/>
        </w:rPr>
      </w:pPr>
      <w:r w:rsidRPr="00554175">
        <w:rPr>
          <w:rFonts w:ascii="Arial" w:eastAsia="Arial" w:hAnsi="Arial" w:cs="Arial"/>
        </w:rPr>
        <w:t>3. Les persones candidates hauran d’estar inscrites al Servei Públic d’Ocupació de Catalunya com a persones demandants d’ocupació no ocupades (DONO) amb anterioritat a la formalització del contracte. Qualsevol contracte d’una persona que no estigui inscrita al Servei Públic d’Ocupació de Catalunya com a DONO amb anterioritat a la formalització del contracte, no reunirà els requisits de les bases i de la convocatòria i per tant no podrà ser objecte de l’ajuda.</w:t>
      </w:r>
    </w:p>
    <w:p w:rsidR="00340D3A" w:rsidRPr="00554175" w:rsidRDefault="00340D3A" w:rsidP="00340D3A">
      <w:pPr>
        <w:shd w:val="clear" w:color="auto" w:fill="FFFFFF"/>
        <w:spacing w:after="0" w:line="240" w:lineRule="auto"/>
        <w:jc w:val="both"/>
        <w:rPr>
          <w:rFonts w:ascii="Arial" w:eastAsia="Times New Roman" w:hAnsi="Arial" w:cs="Arial"/>
        </w:rPr>
      </w:pPr>
    </w:p>
    <w:p w:rsidR="00340D3A" w:rsidRPr="00554175" w:rsidRDefault="00340D3A" w:rsidP="00340D3A">
      <w:pPr>
        <w:shd w:val="clear" w:color="auto" w:fill="FFFFFF"/>
        <w:spacing w:after="0" w:line="240" w:lineRule="auto"/>
        <w:jc w:val="both"/>
        <w:rPr>
          <w:rFonts w:ascii="Arial" w:eastAsia="Arial" w:hAnsi="Arial" w:cs="Arial"/>
        </w:rPr>
      </w:pPr>
      <w:r w:rsidRPr="00554175">
        <w:rPr>
          <w:rFonts w:ascii="Arial" w:eastAsia="Arial" w:hAnsi="Arial" w:cs="Arial"/>
        </w:rPr>
        <w:t>4. Una vegada seleccionada la persona candidata, l’empresa presentarà a l’Ajuntament de Manresa la documentació següent:</w:t>
      </w:r>
    </w:p>
    <w:p w:rsidR="00340D3A" w:rsidRPr="00554175" w:rsidRDefault="00340D3A" w:rsidP="00340D3A">
      <w:pPr>
        <w:shd w:val="clear" w:color="auto" w:fill="FFFFFF"/>
        <w:spacing w:after="0" w:line="240" w:lineRule="auto"/>
        <w:jc w:val="both"/>
        <w:rPr>
          <w:rFonts w:ascii="Arial" w:eastAsia="Times New Roman" w:hAnsi="Arial" w:cs="Arial"/>
        </w:rPr>
      </w:pPr>
    </w:p>
    <w:p w:rsidR="00340D3A" w:rsidRPr="00554175" w:rsidRDefault="00340D3A" w:rsidP="00340D3A">
      <w:pPr>
        <w:widowControl w:val="0"/>
        <w:numPr>
          <w:ilvl w:val="0"/>
          <w:numId w:val="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Relació nominal dels treballadors dels últims 6 mesos per tal d’acreditar que la persona contractada no ha prestat els seus serveis a l’empresa.</w:t>
      </w:r>
    </w:p>
    <w:p w:rsidR="00340D3A" w:rsidRPr="00554175" w:rsidRDefault="00340D3A" w:rsidP="00340D3A">
      <w:pPr>
        <w:widowControl w:val="0"/>
        <w:numPr>
          <w:ilvl w:val="0"/>
          <w:numId w:val="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Document d’inscripció al SOC i informe de vida laboral emès per la Tresoreria General de la Seguretat Social de la persona a contractar</w:t>
      </w:r>
    </w:p>
    <w:p w:rsidR="00340D3A" w:rsidRPr="00554175" w:rsidRDefault="00340D3A" w:rsidP="00340D3A">
      <w:pPr>
        <w:widowControl w:val="0"/>
        <w:numPr>
          <w:ilvl w:val="0"/>
          <w:numId w:val="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Contracte de treball degudament registrat al SEPE</w:t>
      </w:r>
    </w:p>
    <w:p w:rsidR="00340D3A" w:rsidRPr="00554175" w:rsidRDefault="00340D3A" w:rsidP="00340D3A">
      <w:pPr>
        <w:widowControl w:val="0"/>
        <w:suppressAutoHyphens/>
        <w:autoSpaceDN w:val="0"/>
        <w:spacing w:after="0" w:line="240" w:lineRule="auto"/>
        <w:ind w:left="720"/>
        <w:jc w:val="both"/>
        <w:textAlignment w:val="baseline"/>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5. La manca de presentació del contracte de treball en el termini d’un mes des de l’enviament de les persones candidates serà causa de revocació de l’ajuda.</w:t>
      </w:r>
    </w:p>
    <w:p w:rsidR="001A7663" w:rsidRPr="00554175" w:rsidRDefault="001A7663" w:rsidP="001A7663">
      <w:pPr>
        <w:spacing w:after="0" w:line="240" w:lineRule="auto"/>
        <w:jc w:val="both"/>
        <w:rPr>
          <w:rFonts w:ascii="Arial" w:eastAsia="Arial" w:hAnsi="Arial" w:cs="Arial"/>
        </w:rPr>
      </w:pPr>
    </w:p>
    <w:p w:rsidR="001A7663" w:rsidRPr="00554175" w:rsidRDefault="001A7663" w:rsidP="001A7663">
      <w:pPr>
        <w:spacing w:after="0" w:line="240" w:lineRule="auto"/>
        <w:jc w:val="both"/>
        <w:rPr>
          <w:rFonts w:ascii="Arial" w:eastAsia="Arial"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lastRenderedPageBreak/>
        <w:t>Àmbit temporal</w:t>
      </w:r>
    </w:p>
    <w:p w:rsidR="001A7663" w:rsidRPr="00554175" w:rsidRDefault="001A7663" w:rsidP="001A7663">
      <w:pPr>
        <w:spacing w:after="0" w:line="240" w:lineRule="auto"/>
        <w:jc w:val="both"/>
        <w:rPr>
          <w:rFonts w:ascii="Arial" w:eastAsia="Arial" w:hAnsi="Arial" w:cs="Arial"/>
          <w:b/>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 xml:space="preserve">La formalització del contracte haurà d’estar compresa entre la data de la presentació de l’oferta al Servei Local d’Ocupació de de l’Ajuntament de Manresa ( ProManresa) fins, com a màxim, el dia 1 de juliol de 2027. </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 xml:space="preserve">Les despeses a subvencionar seran les despeses salarials que es produeixin des de la formalització del contracte i fins al 31 de desembre de 2027. En qualsevol cas el màxim de despeses a subvencionar serà de 5.000,00 euros per cada contractació. </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 xml:space="preserve">La documentació justificativa haurà de presentar-se com a màxim el dia 28 de febrer de 2028. </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Les empreses beneficiàries hauran de tenir a disposició de l’Ajuntament de Manresa i de la Diputació de Barcelona tots els documents originals justificatius per un termini no inferior a 6 anys</w:t>
      </w:r>
    </w:p>
    <w:p w:rsidR="001A7663" w:rsidRPr="00554175" w:rsidRDefault="001A7663" w:rsidP="001A7663">
      <w:pPr>
        <w:spacing w:after="0" w:line="240" w:lineRule="auto"/>
        <w:jc w:val="both"/>
        <w:rPr>
          <w:rFonts w:ascii="Arial" w:eastAsia="Arial"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Bases reguladores</w:t>
      </w:r>
    </w:p>
    <w:p w:rsidR="001A7663" w:rsidRPr="00554175" w:rsidRDefault="001A7663" w:rsidP="001A7663">
      <w:pPr>
        <w:spacing w:after="0" w:line="240" w:lineRule="auto"/>
        <w:jc w:val="both"/>
        <w:rPr>
          <w:rFonts w:ascii="Arial" w:eastAsia="Arial" w:hAnsi="Arial" w:cs="Arial"/>
        </w:rPr>
      </w:pPr>
    </w:p>
    <w:p w:rsidR="00340D3A" w:rsidRPr="00554175" w:rsidRDefault="00340D3A" w:rsidP="00340D3A">
      <w:pPr>
        <w:spacing w:after="0"/>
        <w:jc w:val="both"/>
        <w:rPr>
          <w:rFonts w:ascii="Arial" w:eastAsia="Arial" w:hAnsi="Arial" w:cs="Arial"/>
        </w:rPr>
      </w:pPr>
      <w:r w:rsidRPr="00554175">
        <w:rPr>
          <w:rFonts w:ascii="Arial" w:eastAsia="Arial" w:hAnsi="Arial" w:cs="Arial"/>
        </w:rPr>
        <w:t xml:space="preserve">Les Bases específiques reguladores d’aquesta convocatòria són les aprovades pel Ple de la Corporació en sessió de 18 d’abril de 2024 i publicades al Butlletí Oficial de la província de 25 d’abril de 2024 i poden consultar-se a la web municipals http://www. manresa.cat/ </w:t>
      </w:r>
    </w:p>
    <w:p w:rsidR="00340D3A" w:rsidRPr="00554175" w:rsidRDefault="00340D3A" w:rsidP="00340D3A">
      <w:pPr>
        <w:spacing w:after="0"/>
        <w:jc w:val="both"/>
        <w:rPr>
          <w:rFonts w:ascii="Arial" w:eastAsia="Arial" w:hAnsi="Arial" w:cs="Arial"/>
        </w:rPr>
      </w:pPr>
    </w:p>
    <w:p w:rsidR="001A7663" w:rsidRPr="00554175" w:rsidRDefault="00340D3A" w:rsidP="00340D3A">
      <w:pPr>
        <w:spacing w:after="0"/>
        <w:jc w:val="both"/>
        <w:rPr>
          <w:rFonts w:ascii="Arial" w:eastAsia="Arial" w:hAnsi="Arial" w:cs="Arial"/>
          <w:u w:val="single"/>
        </w:rPr>
      </w:pPr>
      <w:r w:rsidRPr="00554175">
        <w:rPr>
          <w:rFonts w:ascii="Arial" w:eastAsia="Arial" w:hAnsi="Arial" w:cs="Arial"/>
        </w:rPr>
        <w:t xml:space="preserve">Així mateix, les bases reguladores generals del procediment de concessió de subvencions van ser aprovades mitjançant acord plenari de 20 de setembre de 2004 pel qual s’aprova l’Ordenança General de subvencions de l’Ajuntament de Manresa (BOPB 13.01.2005) així com també mitjançant les Bases d’execució del Pressupost de 2026, aprovades per acord plenari de 20 de novembre de 2025, documents que es poden consultar a la pàgina web municipal </w:t>
      </w:r>
      <w:hyperlink r:id="rId9" w:history="1">
        <w:r w:rsidRPr="00554175">
          <w:rPr>
            <w:rStyle w:val="Enlla"/>
            <w:rFonts w:ascii="Arial" w:eastAsia="Arial" w:hAnsi="Arial" w:cs="Arial"/>
            <w:color w:val="auto"/>
          </w:rPr>
          <w:t>http://www.manresa.cat/</w:t>
        </w:r>
      </w:hyperlink>
      <w:r w:rsidRPr="00554175">
        <w:rPr>
          <w:rFonts w:ascii="Arial" w:eastAsia="Arial" w:hAnsi="Arial" w:cs="Arial"/>
        </w:rPr>
        <w:t>.</w:t>
      </w:r>
    </w:p>
    <w:p w:rsidR="001A7663" w:rsidRPr="00554175" w:rsidRDefault="001A7663" w:rsidP="001A7663">
      <w:pPr>
        <w:spacing w:after="0" w:line="240" w:lineRule="auto"/>
        <w:jc w:val="both"/>
        <w:rPr>
          <w:rFonts w:ascii="Arial" w:eastAsia="Arial"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Crèdit pressupostari</w:t>
      </w:r>
    </w:p>
    <w:p w:rsidR="001A7663" w:rsidRPr="00554175" w:rsidRDefault="001A7663" w:rsidP="001A7663">
      <w:pPr>
        <w:spacing w:after="0" w:line="240" w:lineRule="auto"/>
        <w:jc w:val="both"/>
        <w:rPr>
          <w:rFonts w:ascii="Arial" w:eastAsia="Arial" w:hAnsi="Arial" w:cs="Arial"/>
          <w:b/>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L’import total d’aquests ajuts serà d’un màxim de 100.000,00 euros que aniran a càrrec de l’aplicació pressupostària 24130 47000 del pressupost municipal de 2026 i 2027.</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Es donaran ajudes fins a esgotar la dotació pressupostària i les seves possibles ampliacions</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En cas que la darrera ajuda atorgada no rebi la quantia fixada, li serà adjudicat l’import resultant fins esgotar la partida, un cop restades les altres ajudes ja atorgades.</w:t>
      </w:r>
    </w:p>
    <w:p w:rsidR="00340D3A" w:rsidRPr="00554175" w:rsidRDefault="00340D3A" w:rsidP="00340D3A">
      <w:pPr>
        <w:spacing w:after="0" w:line="240" w:lineRule="auto"/>
        <w:jc w:val="both"/>
        <w:rPr>
          <w:rFonts w:ascii="Arial" w:eastAsia="Arial" w:hAnsi="Arial" w:cs="Arial"/>
        </w:rPr>
      </w:pPr>
    </w:p>
    <w:p w:rsidR="00340D3A" w:rsidRPr="00554175" w:rsidRDefault="00340D3A" w:rsidP="00340D3A">
      <w:pPr>
        <w:spacing w:after="0" w:line="240" w:lineRule="auto"/>
        <w:jc w:val="both"/>
        <w:rPr>
          <w:rFonts w:ascii="Arial" w:eastAsia="Arial" w:hAnsi="Arial" w:cs="Arial"/>
        </w:rPr>
      </w:pPr>
      <w:r w:rsidRPr="00554175">
        <w:rPr>
          <w:rFonts w:ascii="Arial" w:eastAsia="Arial" w:hAnsi="Arial" w:cs="Arial"/>
        </w:rPr>
        <w:t>La dotació pressupostaria destinada a aquesta convocatòria podrà ser objecte d’ampliació. En el cas que s’ampliï la dotació pressupostària la resolució corresponent determinarà que els beneficiaris pendents de resolució rebran l’ajut sol·licitat amb caràcter prioritari, tenint en compte l’ordre cronològic de la seva sol·licitud. En aquest cas no serà necessari tornar a presentar cap sol·licitud.</w:t>
      </w:r>
    </w:p>
    <w:p w:rsidR="001A7663" w:rsidRPr="00554175" w:rsidRDefault="001A7663" w:rsidP="001A7663">
      <w:pPr>
        <w:spacing w:after="0" w:line="240" w:lineRule="auto"/>
        <w:jc w:val="both"/>
        <w:rPr>
          <w:rFonts w:ascii="Arial" w:eastAsia="Arial" w:hAnsi="Arial" w:cs="Arial"/>
        </w:rPr>
      </w:pPr>
    </w:p>
    <w:p w:rsidR="00340D3A" w:rsidRPr="00554175" w:rsidRDefault="00340D3A" w:rsidP="001A7663">
      <w:pPr>
        <w:spacing w:after="0" w:line="240" w:lineRule="auto"/>
        <w:jc w:val="both"/>
        <w:rPr>
          <w:rFonts w:ascii="Arial" w:eastAsia="Arial" w:hAnsi="Arial" w:cs="Arial"/>
        </w:rPr>
      </w:pPr>
    </w:p>
    <w:p w:rsidR="00340D3A" w:rsidRPr="00554175" w:rsidRDefault="00340D3A" w:rsidP="001A7663">
      <w:pPr>
        <w:spacing w:after="0" w:line="240" w:lineRule="auto"/>
        <w:jc w:val="both"/>
        <w:rPr>
          <w:rFonts w:ascii="Arial" w:eastAsia="Arial" w:hAnsi="Arial" w:cs="Arial"/>
        </w:rPr>
      </w:pPr>
    </w:p>
    <w:p w:rsidR="00340D3A" w:rsidRPr="00554175" w:rsidRDefault="00340D3A" w:rsidP="001A7663">
      <w:pPr>
        <w:spacing w:after="0" w:line="240" w:lineRule="auto"/>
        <w:jc w:val="both"/>
        <w:rPr>
          <w:rFonts w:ascii="Arial" w:eastAsia="Arial" w:hAnsi="Arial" w:cs="Arial"/>
        </w:rPr>
      </w:pPr>
    </w:p>
    <w:p w:rsidR="001A7663" w:rsidRPr="00554175" w:rsidRDefault="001A7663" w:rsidP="001A7663">
      <w:pPr>
        <w:spacing w:after="0" w:line="240" w:lineRule="auto"/>
        <w:jc w:val="both"/>
        <w:rPr>
          <w:rFonts w:ascii="Arial" w:eastAsia="Arial"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Termini de presentació de sol·licituds</w:t>
      </w:r>
    </w:p>
    <w:p w:rsidR="001A7663" w:rsidRPr="00554175" w:rsidRDefault="001A7663" w:rsidP="001A7663">
      <w:pPr>
        <w:spacing w:after="0" w:line="240" w:lineRule="auto"/>
        <w:jc w:val="both"/>
        <w:rPr>
          <w:rFonts w:ascii="Arial" w:eastAsia="Arial-BoldItalicMT" w:hAnsi="Arial" w:cs="Arial"/>
          <w:b/>
          <w:i/>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El termini de sol·licituds comprendrà des de l’endemà de la publicació de l’extracte de la Convocatòria en el Butlletí Oficial de la Província i fins el dia 31 de maig de 2027.</w:t>
      </w: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La sol·licitud haurà de formalitzar-se mitjançant la instància que es pot trobar al Portal de tràmits de la seu electrònica de l’Ajuntament de Manresa, quedant per tant la beneficiària obligada a la seva utilització. La presentació de la sol·licitud implica l’acceptació de les bases.</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Haurà de presentar-se una sol·licitud per cadascun dels contractes que es vulguin formalitzar, amb un màxim de 2 sol·licituds .</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Les sol·licituds es resoldran per ordre cronològic de presentació, que serà l’únic criteri d’atorgament, una vegada realitzades les verificacions oportunes i fins a exhaurir la dotació pressupostària.</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La data oficial de presentació serà la del Registre a l’Ajuntament de Manresa.</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Les sol·licituds aniran acompanyades de la documentació següent:</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numPr>
          <w:ilvl w:val="0"/>
          <w:numId w:val="7"/>
        </w:numPr>
        <w:spacing w:after="0" w:line="240" w:lineRule="auto"/>
        <w:jc w:val="both"/>
        <w:rPr>
          <w:rFonts w:ascii="Arial" w:eastAsia="Arial" w:hAnsi="Arial" w:cs="Arial"/>
        </w:rPr>
      </w:pPr>
      <w:r w:rsidRPr="00554175">
        <w:rPr>
          <w:rFonts w:ascii="Arial" w:eastAsia="Arial" w:hAnsi="Arial" w:cs="Arial"/>
        </w:rPr>
        <w:t xml:space="preserve">Documentació acreditativa del permís de treball per compte propi, llevat que aquest permís ja consti en el document </w:t>
      </w:r>
      <w:proofErr w:type="spellStart"/>
      <w:r w:rsidRPr="00554175">
        <w:rPr>
          <w:rFonts w:ascii="Arial" w:eastAsia="Arial" w:hAnsi="Arial" w:cs="Arial"/>
        </w:rPr>
        <w:t>identificatiu</w:t>
      </w:r>
      <w:proofErr w:type="spellEnd"/>
      <w:r w:rsidRPr="00554175">
        <w:rPr>
          <w:rFonts w:ascii="Arial" w:eastAsia="Arial" w:hAnsi="Arial" w:cs="Arial"/>
        </w:rPr>
        <w:t xml:space="preserve"> de la persona sol·licitant (únicament en el cas de persones físiques estrangeres)</w:t>
      </w:r>
    </w:p>
    <w:p w:rsidR="008C5AB8" w:rsidRPr="00554175" w:rsidRDefault="008C5AB8" w:rsidP="008C5AB8">
      <w:pPr>
        <w:numPr>
          <w:ilvl w:val="0"/>
          <w:numId w:val="7"/>
        </w:numPr>
        <w:spacing w:after="0" w:line="240" w:lineRule="auto"/>
        <w:jc w:val="both"/>
        <w:rPr>
          <w:rFonts w:ascii="Arial" w:eastAsia="Arial" w:hAnsi="Arial" w:cs="Arial"/>
        </w:rPr>
      </w:pPr>
      <w:r w:rsidRPr="00554175">
        <w:rPr>
          <w:rFonts w:ascii="Arial" w:eastAsia="Arial" w:hAnsi="Arial" w:cs="Arial"/>
        </w:rPr>
        <w:t>Còpia de l’escriptura de constitució i dels estatuts de l’entitat i document d’inscripció de l’entitat al registre públic corresponent, si s’escau.</w:t>
      </w:r>
    </w:p>
    <w:p w:rsidR="008C5AB8" w:rsidRPr="00554175" w:rsidRDefault="008C5AB8" w:rsidP="008C5AB8">
      <w:pPr>
        <w:numPr>
          <w:ilvl w:val="0"/>
          <w:numId w:val="7"/>
        </w:numPr>
        <w:spacing w:after="0" w:line="240" w:lineRule="auto"/>
        <w:jc w:val="both"/>
        <w:rPr>
          <w:rFonts w:ascii="Arial" w:eastAsia="Arial" w:hAnsi="Arial" w:cs="Arial"/>
        </w:rPr>
      </w:pPr>
      <w:r w:rsidRPr="00554175">
        <w:rPr>
          <w:rFonts w:ascii="Arial" w:eastAsia="Arial" w:hAnsi="Arial" w:cs="Arial"/>
        </w:rPr>
        <w:t>Còpia del document acreditatiu de poders del representant de l’entitat en cas de persones jurídiques i DNI/NIF de la persona signant per actuar com a representant legal de l’empresa o entitat si s’escau.</w:t>
      </w:r>
    </w:p>
    <w:p w:rsidR="008C5AB8" w:rsidRPr="00554175" w:rsidRDefault="008C5AB8" w:rsidP="008C5AB8">
      <w:pPr>
        <w:numPr>
          <w:ilvl w:val="0"/>
          <w:numId w:val="7"/>
        </w:numPr>
        <w:spacing w:after="0" w:line="240" w:lineRule="auto"/>
        <w:jc w:val="both"/>
        <w:rPr>
          <w:rFonts w:ascii="Arial" w:eastAsia="Arial" w:hAnsi="Arial" w:cs="Arial"/>
        </w:rPr>
      </w:pPr>
      <w:r w:rsidRPr="00554175">
        <w:rPr>
          <w:rFonts w:ascii="Arial" w:eastAsia="Arial" w:hAnsi="Arial" w:cs="Arial"/>
        </w:rPr>
        <w:t>Document acreditatiu del nombre de treballadors de l’empresa</w:t>
      </w:r>
    </w:p>
    <w:p w:rsidR="008C5AB8" w:rsidRPr="00554175" w:rsidRDefault="008C5AB8" w:rsidP="008C5AB8">
      <w:pPr>
        <w:numPr>
          <w:ilvl w:val="0"/>
          <w:numId w:val="7"/>
        </w:numPr>
        <w:spacing w:after="0" w:line="240" w:lineRule="auto"/>
        <w:jc w:val="both"/>
        <w:rPr>
          <w:rFonts w:ascii="Arial" w:eastAsia="Arial" w:hAnsi="Arial" w:cs="Arial"/>
        </w:rPr>
      </w:pPr>
      <w:r w:rsidRPr="00554175">
        <w:rPr>
          <w:rFonts w:ascii="Arial" w:eastAsia="Arial" w:hAnsi="Arial" w:cs="Arial"/>
        </w:rPr>
        <w:t>Declaració responsable, en el supòsit que el/la sol·licitant no sigui el/la representant legal.</w:t>
      </w: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Pel que fa a la documentació administrativa, es podrà presentar un únic exemplar que servirà per a totes les sol·licituds de persones a contractar. No es tindrà en compte cap documentació lliurada que no s’acompanyi de la corresponent sol·licitud, si no és per adjuntar-la a un procediment ja iniciat.</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u w:val="single"/>
        </w:rPr>
      </w:pPr>
      <w:r w:rsidRPr="00554175">
        <w:rPr>
          <w:rFonts w:ascii="Arial" w:eastAsia="Arial" w:hAnsi="Arial" w:cs="Arial"/>
        </w:rPr>
        <w:t>Un cop presentats els documents establerts i registrada la corresponent sol·licitud , es comprovarà que s’ajusta als requisits de les bases i de la convocatòria. Si la sol·licitud no reuneix els requisits establerts es requerirà, per mitjans electrònics, a la persona sol·licitant perquè, en un termini de deu dies hàbils, esmeni el defecte o adjunti els documents preceptius, amb indicació que, si no ho fa, es considerà que desisteix de la seva petició.</w:t>
      </w:r>
    </w:p>
    <w:p w:rsidR="001A7663" w:rsidRPr="00554175" w:rsidRDefault="001A7663" w:rsidP="001A7663">
      <w:pPr>
        <w:spacing w:after="0" w:line="240" w:lineRule="auto"/>
        <w:jc w:val="both"/>
        <w:rPr>
          <w:rFonts w:ascii="Arial" w:eastAsia="Arial-ItalicMT" w:hAnsi="Arial" w:cs="Arial"/>
          <w:i/>
        </w:rPr>
      </w:pP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Procediment de concessió</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El procediment de concessió d’aquests ajuts és el de concurrència no competitiva amb la modalitat de concessió directa, prevista a l’article 22.2 de la Llei general de subvencions.</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Les sol·licituds es resoldran per ordre cronològic de presentació, quan s'hagin efectuat les verificacions oportunes, i fins a exhaurir la dotació pressupostària assignada.</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Una vegada exhaurit el pressupost, la presentació de sol·licituds no donarà cap dret a l’obtenció de l’ajut</w:t>
      </w:r>
    </w:p>
    <w:p w:rsidR="001A7663" w:rsidRPr="00554175" w:rsidRDefault="001A7663" w:rsidP="001A7663">
      <w:pPr>
        <w:spacing w:line="240" w:lineRule="auto"/>
        <w:jc w:val="both"/>
        <w:rPr>
          <w:rFonts w:ascii="Arial" w:eastAsia="Arial" w:hAnsi="Arial" w:cs="Arial"/>
        </w:rPr>
      </w:pPr>
      <w:r w:rsidRPr="00554175">
        <w:rPr>
          <w:rFonts w:ascii="Arial" w:eastAsia="Arial" w:hAnsi="Arial" w:cs="Arial"/>
        </w:rPr>
        <w:lastRenderedPageBreak/>
        <w:t>L'òrgan competent per a la instrucció del procediment és el regidor delegat d’Ocupació i Emprenedoria i el resoldrà el regidor d’Hisenda o regidor/a que  el/la substitueixi.</w:t>
      </w:r>
    </w:p>
    <w:p w:rsidR="001A7663" w:rsidRPr="00554175" w:rsidRDefault="001A7663" w:rsidP="001A7663">
      <w:pPr>
        <w:spacing w:line="240" w:lineRule="auto"/>
        <w:jc w:val="both"/>
        <w:rPr>
          <w:rFonts w:ascii="Arial" w:eastAsia="Arial"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Resolució d’atorgament i/o denegació</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pels interessats, la resolució que es formuli tindrà caràcter de definitiva.  </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Els ajuts concedits s’entendran acceptats plenament en els termes i condicions establertes en aquestes Bases i, per tant, tindran plena efectivitat, si en el termini de 10 dies hàbils des de l’endemà de la notificació de la concessió, no es manifesta per part del beneficiari la seva renúncia expressa.</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El termini màxim per notificar i emetre resolució és de 6 mesos comptats des de l'endemà de la publicació de la convocatòria. Transcorregut aquest termini, si no s'ha dictat i notificat resolució expressa, la sol·licitud s'entén desestimada per silenci administratiu, d'acord amb el que estableix l'article 25.2 de la Llei 38/2003 de 17 de novembre, general de subvencions </w:t>
      </w:r>
    </w:p>
    <w:p w:rsidR="001A7663" w:rsidRPr="00554175" w:rsidRDefault="001A7663" w:rsidP="001A7663">
      <w:pPr>
        <w:shd w:val="clear" w:color="auto" w:fill="FFFFFF"/>
        <w:spacing w:after="0" w:line="240" w:lineRule="auto"/>
        <w:jc w:val="both"/>
        <w:rPr>
          <w:rFonts w:ascii="Arial" w:eastAsia="Times New Roman" w:hAnsi="Arial" w:cs="Arial"/>
        </w:rPr>
      </w:pPr>
      <w:r w:rsidRPr="00554175">
        <w:rPr>
          <w:rFonts w:ascii="Arial" w:eastAsia="Arial" w:hAnsi="Arial" w:cs="Arial"/>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1A7663" w:rsidRPr="00554175" w:rsidRDefault="001A7663" w:rsidP="001A7663">
      <w:pPr>
        <w:spacing w:before="280" w:after="280" w:line="240" w:lineRule="auto"/>
        <w:jc w:val="both"/>
        <w:rPr>
          <w:rFonts w:ascii="Arial" w:eastAsia="Times New Roman" w:hAnsi="Arial" w:cs="Arial"/>
        </w:rPr>
      </w:pPr>
      <w:r w:rsidRPr="00554175">
        <w:rPr>
          <w:rFonts w:ascii="Arial" w:eastAsia="Arial" w:hAnsi="Arial" w:cs="Arial"/>
        </w:rPr>
        <w:t>Aquesta resolució es notificarà als interessats i s’enviarà a la Base de Dades Nacional de Subvencions (BDNS) per a la seva publicació, d’acord amb l’establert a l’article 20 de la Llei 38/2003, de 17 de desembre, general de subvencions.</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S’estableixen els següents motius de requeriment i denegació:</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Com a motius de requeriment:</w:t>
      </w:r>
    </w:p>
    <w:p w:rsidR="001A7663" w:rsidRPr="00554175" w:rsidRDefault="001A7663" w:rsidP="00754257">
      <w:pPr>
        <w:numPr>
          <w:ilvl w:val="0"/>
          <w:numId w:val="16"/>
        </w:numPr>
        <w:spacing w:after="0" w:line="240" w:lineRule="auto"/>
        <w:jc w:val="both"/>
        <w:rPr>
          <w:rFonts w:ascii="Arial" w:eastAsia="Arial" w:hAnsi="Arial" w:cs="Arial"/>
        </w:rPr>
      </w:pPr>
      <w:r w:rsidRPr="00554175">
        <w:rPr>
          <w:rFonts w:ascii="Arial" w:eastAsia="Arial" w:hAnsi="Arial" w:cs="Arial"/>
        </w:rPr>
        <w:t>Sol·licitud presentada per duplicat, a efectes que la sol·licitant indiqui la sol·licitud correcta</w:t>
      </w:r>
    </w:p>
    <w:p w:rsidR="001A7663" w:rsidRPr="00554175" w:rsidRDefault="001A7663" w:rsidP="00754257">
      <w:pPr>
        <w:numPr>
          <w:ilvl w:val="0"/>
          <w:numId w:val="16"/>
        </w:numPr>
        <w:spacing w:after="0" w:line="240" w:lineRule="auto"/>
        <w:jc w:val="both"/>
        <w:rPr>
          <w:rFonts w:ascii="Arial" w:eastAsia="Arial" w:hAnsi="Arial" w:cs="Arial"/>
        </w:rPr>
      </w:pPr>
      <w:r w:rsidRPr="00554175">
        <w:rPr>
          <w:rFonts w:ascii="Arial" w:eastAsia="Arial" w:hAnsi="Arial" w:cs="Arial"/>
        </w:rPr>
        <w:t>No acreditar correctament la representació</w:t>
      </w:r>
    </w:p>
    <w:p w:rsidR="001A7663" w:rsidRPr="00554175" w:rsidRDefault="001A7663" w:rsidP="00754257">
      <w:pPr>
        <w:numPr>
          <w:ilvl w:val="0"/>
          <w:numId w:val="16"/>
        </w:numPr>
        <w:spacing w:after="0" w:line="240" w:lineRule="auto"/>
        <w:jc w:val="both"/>
        <w:rPr>
          <w:rFonts w:ascii="Arial" w:eastAsia="Arial" w:hAnsi="Arial" w:cs="Arial"/>
        </w:rPr>
      </w:pPr>
      <w:r w:rsidRPr="00554175">
        <w:rPr>
          <w:rFonts w:ascii="Arial" w:eastAsia="Arial" w:hAnsi="Arial" w:cs="Arial"/>
        </w:rPr>
        <w:t>No acreditar correctament l’elegibilitat de l’empresa com a possible beneficiària de l’ajudes</w:t>
      </w:r>
    </w:p>
    <w:p w:rsidR="001A7663" w:rsidRPr="00554175" w:rsidRDefault="001A7663" w:rsidP="00754257">
      <w:pPr>
        <w:numPr>
          <w:ilvl w:val="0"/>
          <w:numId w:val="16"/>
        </w:numPr>
        <w:spacing w:after="0" w:line="240" w:lineRule="auto"/>
        <w:jc w:val="both"/>
        <w:rPr>
          <w:rFonts w:ascii="Arial" w:eastAsia="Arial" w:hAnsi="Arial" w:cs="Arial"/>
        </w:rPr>
      </w:pPr>
      <w:r w:rsidRPr="00554175">
        <w:rPr>
          <w:rFonts w:ascii="Arial" w:eastAsia="Arial" w:hAnsi="Arial" w:cs="Arial"/>
        </w:rPr>
        <w:t>No descriure amb claredat el lloc de treball i les tasques a realitzar.</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Com a motius de denegació:</w:t>
      </w:r>
    </w:p>
    <w:p w:rsidR="001A7663" w:rsidRPr="00554175" w:rsidRDefault="001A7663" w:rsidP="00754257">
      <w:pPr>
        <w:numPr>
          <w:ilvl w:val="0"/>
          <w:numId w:val="18"/>
        </w:numPr>
        <w:spacing w:after="0" w:line="240" w:lineRule="auto"/>
        <w:jc w:val="both"/>
        <w:rPr>
          <w:rFonts w:ascii="Arial" w:eastAsia="Arial" w:hAnsi="Arial" w:cs="Arial"/>
        </w:rPr>
      </w:pPr>
      <w:r w:rsidRPr="00554175">
        <w:rPr>
          <w:rFonts w:ascii="Arial" w:eastAsia="Arial" w:hAnsi="Arial" w:cs="Arial"/>
        </w:rPr>
        <w:t>Presentació fora de termini</w:t>
      </w:r>
    </w:p>
    <w:p w:rsidR="001A7663" w:rsidRPr="00554175" w:rsidRDefault="001A7663" w:rsidP="00754257">
      <w:pPr>
        <w:numPr>
          <w:ilvl w:val="0"/>
          <w:numId w:val="18"/>
        </w:numPr>
        <w:spacing w:after="0" w:line="240" w:lineRule="auto"/>
        <w:jc w:val="both"/>
        <w:rPr>
          <w:rFonts w:ascii="Arial" w:eastAsia="Arial" w:hAnsi="Arial" w:cs="Arial"/>
        </w:rPr>
      </w:pPr>
      <w:r w:rsidRPr="00554175">
        <w:rPr>
          <w:rFonts w:ascii="Arial" w:eastAsia="Arial" w:hAnsi="Arial" w:cs="Arial"/>
        </w:rPr>
        <w:t>Tenir per desistida la sol·licitud per no presentar la documentació o dades requerides.</w:t>
      </w:r>
    </w:p>
    <w:p w:rsidR="001A7663" w:rsidRPr="00554175" w:rsidRDefault="001A7663" w:rsidP="00754257">
      <w:pPr>
        <w:numPr>
          <w:ilvl w:val="0"/>
          <w:numId w:val="18"/>
        </w:numPr>
        <w:spacing w:after="0" w:line="240" w:lineRule="auto"/>
        <w:jc w:val="both"/>
        <w:rPr>
          <w:rFonts w:ascii="Arial" w:eastAsia="Arial" w:hAnsi="Arial" w:cs="Arial"/>
        </w:rPr>
      </w:pPr>
      <w:r w:rsidRPr="00554175">
        <w:rPr>
          <w:rFonts w:ascii="Arial" w:eastAsia="Arial" w:hAnsi="Arial" w:cs="Arial"/>
        </w:rPr>
        <w:t>No trobar-se al corrent de les seves obligacions tributàries amb l’AEAT, i/o l’Ajuntament de Manresa i/o al corrent de pagament amb la TGSS</w:t>
      </w:r>
    </w:p>
    <w:p w:rsidR="001A7663" w:rsidRPr="00554175" w:rsidRDefault="001A7663" w:rsidP="00754257">
      <w:pPr>
        <w:numPr>
          <w:ilvl w:val="0"/>
          <w:numId w:val="18"/>
        </w:numPr>
        <w:spacing w:after="0" w:line="240" w:lineRule="auto"/>
        <w:jc w:val="both"/>
        <w:rPr>
          <w:rFonts w:ascii="Arial" w:eastAsia="Arial" w:hAnsi="Arial" w:cs="Arial"/>
        </w:rPr>
      </w:pPr>
      <w:r w:rsidRPr="00554175">
        <w:rPr>
          <w:rFonts w:ascii="Arial" w:eastAsia="Arial" w:hAnsi="Arial" w:cs="Arial"/>
        </w:rPr>
        <w:t xml:space="preserve">No disposar d’un centre de treball a la comarca del Bages </w:t>
      </w:r>
    </w:p>
    <w:p w:rsidR="001A7663" w:rsidRPr="00554175" w:rsidRDefault="001A7663" w:rsidP="00754257">
      <w:pPr>
        <w:numPr>
          <w:ilvl w:val="0"/>
          <w:numId w:val="18"/>
        </w:numPr>
        <w:spacing w:after="0" w:line="240" w:lineRule="auto"/>
        <w:jc w:val="both"/>
        <w:rPr>
          <w:rFonts w:ascii="Arial" w:eastAsia="Arial" w:hAnsi="Arial" w:cs="Arial"/>
        </w:rPr>
      </w:pPr>
      <w:r w:rsidRPr="00554175">
        <w:rPr>
          <w:rFonts w:ascii="Arial" w:eastAsia="Arial" w:hAnsi="Arial" w:cs="Arial"/>
        </w:rPr>
        <w:t>No reunir qualsevol dels requisits establerts en les bases reguladores</w:t>
      </w:r>
    </w:p>
    <w:p w:rsidR="001A7663" w:rsidRPr="00554175" w:rsidRDefault="001A7663" w:rsidP="00754257">
      <w:pPr>
        <w:numPr>
          <w:ilvl w:val="0"/>
          <w:numId w:val="18"/>
        </w:numPr>
        <w:spacing w:after="0" w:line="240" w:lineRule="auto"/>
        <w:jc w:val="both"/>
        <w:rPr>
          <w:rFonts w:ascii="Arial" w:eastAsia="Arial" w:hAnsi="Arial" w:cs="Arial"/>
        </w:rPr>
      </w:pPr>
      <w:r w:rsidRPr="00554175">
        <w:rPr>
          <w:rFonts w:ascii="Arial" w:eastAsia="Arial" w:hAnsi="Arial" w:cs="Arial"/>
        </w:rPr>
        <w:t>Exhauriment del crèdit pressupostari</w:t>
      </w:r>
    </w:p>
    <w:p w:rsidR="001A7663" w:rsidRPr="00554175" w:rsidRDefault="001A7663" w:rsidP="001A7663">
      <w:pPr>
        <w:spacing w:after="0" w:line="240" w:lineRule="auto"/>
        <w:jc w:val="both"/>
        <w:rPr>
          <w:rFonts w:ascii="Arial" w:eastAsia="Arial"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lastRenderedPageBreak/>
        <w:t>Cal tenir present que les empreses disposaran d’un mes, a comptar des de l’enviament de la persona candidata, per formalitzar i presentar a l’Ajuntament de Manresa el contracte de treball signat entre les parts. </w:t>
      </w: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La manca de presentació del contracte de treball en aquest termini serà causa de revocació de l’ajuda, </w:t>
      </w: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En qualsevol cas, l’Ajuntament de Manresa podrà exigir en reintegrament de la subvenció en cas que l’empresa acomiadi de manera improcedent a la persona que ha estat contractada amb el finançament d’aquestes ajudes.  El període per a exigir aquest reintegrament serà de 4 anys a comptar des dels supòsits previstos en la normativa reguladora, sense perjudici de donar-se els supòsits d’interrupció de la prescripció. </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Pagament i justificació</w:t>
      </w:r>
    </w:p>
    <w:p w:rsidR="001A7663" w:rsidRPr="00554175" w:rsidRDefault="001A7663" w:rsidP="001A7663">
      <w:pPr>
        <w:spacing w:after="0" w:line="240" w:lineRule="auto"/>
        <w:jc w:val="both"/>
        <w:rPr>
          <w:rFonts w:ascii="Arial" w:eastAsia="Times New Roman"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Una vegada resolta la sol·licitud es farà, en concepte d’avançament, el pagament de la totalitat de la subvenció, prèvia presentació, per part de les empreses i/o entitats beneficiàries, de la documentació següent</w:t>
      </w:r>
    </w:p>
    <w:p w:rsidR="008C5AB8" w:rsidRPr="00554175" w:rsidRDefault="008C5AB8" w:rsidP="008C5AB8">
      <w:pPr>
        <w:spacing w:after="0" w:line="240" w:lineRule="auto"/>
        <w:jc w:val="both"/>
        <w:rPr>
          <w:rFonts w:ascii="Arial" w:eastAsia="Times New Roman" w:hAnsi="Arial" w:cs="Arial"/>
        </w:rPr>
      </w:pPr>
    </w:p>
    <w:p w:rsidR="008C5AB8" w:rsidRPr="00554175" w:rsidRDefault="008C5AB8" w:rsidP="008C5AB8">
      <w:pPr>
        <w:widowControl w:val="0"/>
        <w:numPr>
          <w:ilvl w:val="0"/>
          <w:numId w:val="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Relació nominal dels treballadors dels últims 6 mesos per tal d’acreditar que la persona contractada no ha prestat els seus serveis a l’empresa.</w:t>
      </w:r>
    </w:p>
    <w:p w:rsidR="008C5AB8" w:rsidRPr="00554175" w:rsidRDefault="008C5AB8" w:rsidP="008C5AB8">
      <w:pPr>
        <w:widowControl w:val="0"/>
        <w:numPr>
          <w:ilvl w:val="0"/>
          <w:numId w:val="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Document d’inscripció al SOC i informe de vida laboral emès per la Tresoreria General de la Seguretat Social de la persona a contractar</w:t>
      </w:r>
    </w:p>
    <w:p w:rsidR="008C5AB8" w:rsidRPr="00554175" w:rsidRDefault="008C5AB8" w:rsidP="008C5AB8">
      <w:pPr>
        <w:widowControl w:val="0"/>
        <w:numPr>
          <w:ilvl w:val="0"/>
          <w:numId w:val="2"/>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Contracte de treball degudament registrat al SEPE</w:t>
      </w:r>
    </w:p>
    <w:p w:rsidR="008C5AB8" w:rsidRPr="00554175" w:rsidRDefault="008C5AB8" w:rsidP="008C5AB8">
      <w:pPr>
        <w:spacing w:after="0" w:line="240" w:lineRule="auto"/>
        <w:jc w:val="both"/>
        <w:rPr>
          <w:rFonts w:ascii="Arial" w:eastAsia="Times New Roman" w:hAnsi="Arial" w:cs="Arial"/>
        </w:rPr>
      </w:pPr>
      <w:r w:rsidRPr="00554175">
        <w:rPr>
          <w:rFonts w:ascii="Arial" w:eastAsia="Arial" w:hAnsi="Arial" w:cs="Arial"/>
        </w:rPr>
        <w:t>Aquest avançament de la totalitat de l’ajut es justifica per la necessitat de reactivar l’ocupació així com també ve motivat per les modificacions legislatives en matèria de contractació laboral per lluitar contra la contractació temporal.</w:t>
      </w:r>
    </w:p>
    <w:p w:rsidR="008C5AB8" w:rsidRPr="00554175" w:rsidRDefault="008C5AB8" w:rsidP="008C5AB8">
      <w:pPr>
        <w:spacing w:after="0" w:line="240" w:lineRule="auto"/>
        <w:jc w:val="both"/>
        <w:rPr>
          <w:rFonts w:ascii="Arial" w:eastAsia="Times New Roman" w:hAnsi="Arial" w:cs="Arial"/>
        </w:rPr>
      </w:pPr>
    </w:p>
    <w:p w:rsidR="008C5AB8" w:rsidRPr="00554175" w:rsidRDefault="008C5AB8" w:rsidP="008C5AB8">
      <w:pPr>
        <w:spacing w:after="0" w:line="240" w:lineRule="auto"/>
        <w:jc w:val="both"/>
        <w:rPr>
          <w:rFonts w:ascii="Arial" w:eastAsia="Times New Roman" w:hAnsi="Arial" w:cs="Arial"/>
        </w:rPr>
      </w:pPr>
      <w:r w:rsidRPr="00554175">
        <w:rPr>
          <w:rFonts w:ascii="Arial" w:eastAsia="Arial" w:hAnsi="Arial" w:cs="Arial"/>
        </w:rPr>
        <w:t>El pagament es realitzarà mitjançant transferència bancària al compte designat per la persona beneficiària</w:t>
      </w:r>
    </w:p>
    <w:p w:rsidR="008C5AB8" w:rsidRPr="00554175" w:rsidRDefault="008C5AB8" w:rsidP="008C5AB8">
      <w:pPr>
        <w:spacing w:after="0" w:line="240" w:lineRule="auto"/>
        <w:jc w:val="both"/>
        <w:rPr>
          <w:rFonts w:ascii="Arial" w:eastAsia="Times New Roman" w:hAnsi="Arial" w:cs="Arial"/>
        </w:rPr>
      </w:pPr>
    </w:p>
    <w:p w:rsidR="008C5AB8" w:rsidRPr="00554175" w:rsidRDefault="008C5AB8" w:rsidP="008C5AB8">
      <w:pPr>
        <w:spacing w:after="0" w:line="240" w:lineRule="auto"/>
        <w:jc w:val="both"/>
        <w:rPr>
          <w:rFonts w:ascii="Arial" w:eastAsia="Times New Roman" w:hAnsi="Arial" w:cs="Arial"/>
        </w:rPr>
      </w:pPr>
      <w:r w:rsidRPr="00554175">
        <w:rPr>
          <w:rFonts w:ascii="Arial" w:eastAsia="Arial" w:hAnsi="Arial" w:cs="Arial"/>
        </w:rPr>
        <w:t>Les persones beneficiàries hauran de presentar, com a màxim fins el dia 28 de febrer de 2028 , la documentació justificativa següent:</w:t>
      </w:r>
    </w:p>
    <w:p w:rsidR="008C5AB8" w:rsidRPr="00554175" w:rsidRDefault="008C5AB8" w:rsidP="008C5AB8">
      <w:pPr>
        <w:spacing w:after="0" w:line="240" w:lineRule="auto"/>
        <w:jc w:val="both"/>
        <w:rPr>
          <w:rFonts w:ascii="Arial" w:eastAsia="Times New Roman" w:hAnsi="Arial" w:cs="Arial"/>
        </w:rPr>
      </w:pP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Nòmines i justificant bancari de pagament</w:t>
      </w: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Justificant de pagament de les cotitzacions a la Seguretat social</w:t>
      </w: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Pla de treball indicant les tasques desenvolupades per la persona contractada</w:t>
      </w: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Document justificatiu segons model normalitzat que es lliurarà a les persones beneficiàries</w:t>
      </w: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Relació nominal de treballadors de l’empresa corresponent al període subvencionat.</w:t>
      </w: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Informe de vida laboral del compte de cotització de l’empresa corresponent al període subvencionat.</w:t>
      </w:r>
    </w:p>
    <w:p w:rsidR="008C5AB8" w:rsidRPr="00554175" w:rsidRDefault="008C5AB8" w:rsidP="008C5AB8">
      <w:pPr>
        <w:widowControl w:val="0"/>
        <w:numPr>
          <w:ilvl w:val="0"/>
          <w:numId w:val="4"/>
        </w:numPr>
        <w:suppressAutoHyphens/>
        <w:autoSpaceDN w:val="0"/>
        <w:spacing w:after="0" w:line="240" w:lineRule="auto"/>
        <w:jc w:val="both"/>
        <w:textAlignment w:val="baseline"/>
        <w:rPr>
          <w:rFonts w:ascii="Arial" w:eastAsia="Arial" w:hAnsi="Arial" w:cs="Arial"/>
        </w:rPr>
      </w:pPr>
      <w:r w:rsidRPr="00554175">
        <w:rPr>
          <w:rFonts w:ascii="Arial" w:eastAsia="Arial" w:hAnsi="Arial" w:cs="Arial"/>
        </w:rPr>
        <w:t>Declaració emesa pel responsable de l’empresa/ entitat de que el total de les diverses fons de finançament de l’actuació no supera el cost de l’activitat subvencionada.</w:t>
      </w: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 xml:space="preserve">Les beneficiàries hauran de presentar les despeses justificatives de, com a mínim l’import atorgat, les quals hauran d’estar datades dins el període subvencionat. En cas d’imputar-se despeses per un import inferior al concedit, l’import de l’ajut es reduirà proporcionalment. </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t xml:space="preserve">L’Ajuntament de Manresa es reserva la facultat de fer totes les comprovacions que consideri necessàries. </w:t>
      </w:r>
    </w:p>
    <w:p w:rsidR="008C5AB8" w:rsidRPr="00554175" w:rsidRDefault="008C5AB8" w:rsidP="008C5AB8">
      <w:pPr>
        <w:spacing w:after="0" w:line="240" w:lineRule="auto"/>
        <w:jc w:val="both"/>
        <w:rPr>
          <w:rFonts w:ascii="Arial" w:eastAsia="Arial" w:hAnsi="Arial" w:cs="Arial"/>
        </w:rPr>
      </w:pPr>
    </w:p>
    <w:p w:rsidR="008C5AB8" w:rsidRPr="00554175" w:rsidRDefault="008C5AB8" w:rsidP="008C5AB8">
      <w:pPr>
        <w:spacing w:after="0" w:line="240" w:lineRule="auto"/>
        <w:jc w:val="both"/>
        <w:rPr>
          <w:rFonts w:ascii="Arial" w:eastAsia="Arial" w:hAnsi="Arial" w:cs="Arial"/>
        </w:rPr>
      </w:pPr>
      <w:r w:rsidRPr="00554175">
        <w:rPr>
          <w:rFonts w:ascii="Arial" w:eastAsia="Arial" w:hAnsi="Arial" w:cs="Arial"/>
        </w:rPr>
        <w:lastRenderedPageBreak/>
        <w:t>A més, al marge dels documents anteriors serà necessari informe positiu de l’equip tècnic del Servei Local d’Ocupació de de l’Ajuntament de Manresa (ProManresa) en relació amb el compliment efectiu de l’empresa de la tasca de tutoria i mentoratge del treballador/a.</w:t>
      </w:r>
    </w:p>
    <w:p w:rsidR="001A7663" w:rsidRPr="00554175" w:rsidRDefault="001A7663" w:rsidP="001A7663">
      <w:pPr>
        <w:spacing w:after="0" w:line="240" w:lineRule="auto"/>
        <w:jc w:val="both"/>
        <w:rPr>
          <w:rFonts w:ascii="Arial" w:eastAsia="Arial"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Incompliment i reintegrament</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En cas d’incompliment de les condicions establertes en aquestes bases i en el corresponent acte d’atorgament, seran d’aplicació les disposicions relatives al reintegrament de subvencions establertes en la llei 38/2003, de 17 de novembre, general de subvencions i el seu reglament de desenvolupament, aprovat per Reial Decret 887/2006, de 21 de juliol i l’Ordenança General de subvencions de l’Ajuntament de Manresa.</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Sens perjudici de les responsabilitats que s’escaiguin, l’Ajuntament de Manresa procedirà a la revocació total o parcial de la subvenció atorgada en els casos següents:</w:t>
      </w:r>
      <w:r w:rsidRPr="00554175">
        <w:rPr>
          <w:rFonts w:ascii="Arial" w:eastAsia="Times New Roman" w:hAnsi="Arial" w:cs="Arial"/>
        </w:rPr>
        <w:br/>
      </w:r>
    </w:p>
    <w:p w:rsidR="001A7663" w:rsidRPr="00554175" w:rsidRDefault="001A7663" w:rsidP="00754257">
      <w:pPr>
        <w:numPr>
          <w:ilvl w:val="0"/>
          <w:numId w:val="6"/>
        </w:numPr>
        <w:spacing w:after="0" w:line="240" w:lineRule="auto"/>
        <w:jc w:val="both"/>
        <w:rPr>
          <w:rFonts w:ascii="Arial" w:eastAsia="Arial" w:hAnsi="Arial" w:cs="Arial"/>
        </w:rPr>
      </w:pPr>
      <w:r w:rsidRPr="00554175">
        <w:rPr>
          <w:rFonts w:ascii="Arial" w:eastAsia="Arial" w:hAnsi="Arial" w:cs="Arial"/>
        </w:rPr>
        <w:t>No compliment de la finalitat i/o les condicions en base a les quals la subvenció va ser concedida</w:t>
      </w:r>
    </w:p>
    <w:p w:rsidR="001A7663" w:rsidRPr="00554175" w:rsidRDefault="001A7663" w:rsidP="00754257">
      <w:pPr>
        <w:numPr>
          <w:ilvl w:val="0"/>
          <w:numId w:val="6"/>
        </w:numPr>
        <w:spacing w:after="0" w:line="240" w:lineRule="auto"/>
        <w:jc w:val="both"/>
        <w:rPr>
          <w:rFonts w:ascii="Arial" w:eastAsia="Arial" w:hAnsi="Arial" w:cs="Arial"/>
        </w:rPr>
      </w:pPr>
      <w:r w:rsidRPr="00554175">
        <w:rPr>
          <w:rFonts w:ascii="Arial" w:eastAsia="Arial" w:hAnsi="Arial" w:cs="Arial"/>
        </w:rPr>
        <w:t>No compliment de les obligacions socials, fiscals, comptables, laborals o de conservació dels documents</w:t>
      </w:r>
    </w:p>
    <w:p w:rsidR="001A7663" w:rsidRPr="00554175" w:rsidRDefault="001A7663" w:rsidP="00754257">
      <w:pPr>
        <w:numPr>
          <w:ilvl w:val="0"/>
          <w:numId w:val="6"/>
        </w:numPr>
        <w:spacing w:after="0" w:line="240" w:lineRule="auto"/>
        <w:jc w:val="both"/>
        <w:rPr>
          <w:rFonts w:ascii="Arial" w:eastAsia="Arial" w:hAnsi="Arial" w:cs="Arial"/>
        </w:rPr>
      </w:pPr>
      <w:r w:rsidRPr="00554175">
        <w:rPr>
          <w:rFonts w:ascii="Arial" w:eastAsia="Arial" w:hAnsi="Arial" w:cs="Arial"/>
        </w:rPr>
        <w:t>La resistència, excusa, obstrucció o negativa a les actuacions de comprovació i control per part de l’Ajuntament de Manresa o de la Diputació de Barcelona.</w:t>
      </w:r>
    </w:p>
    <w:p w:rsidR="001A7663" w:rsidRPr="00554175" w:rsidRDefault="001A7663" w:rsidP="00754257">
      <w:pPr>
        <w:numPr>
          <w:ilvl w:val="0"/>
          <w:numId w:val="6"/>
        </w:numPr>
        <w:spacing w:after="0" w:line="240" w:lineRule="auto"/>
        <w:jc w:val="both"/>
        <w:rPr>
          <w:rFonts w:ascii="Arial" w:eastAsia="Arial" w:hAnsi="Arial" w:cs="Arial"/>
        </w:rPr>
      </w:pPr>
      <w:r w:rsidRPr="00554175">
        <w:rPr>
          <w:rFonts w:ascii="Arial" w:eastAsia="Arial" w:hAnsi="Arial" w:cs="Arial"/>
        </w:rPr>
        <w:t>La manca de justificació o justificació incomplerta.</w:t>
      </w:r>
    </w:p>
    <w:p w:rsidR="001A7663" w:rsidRPr="00554175" w:rsidRDefault="001A7663" w:rsidP="00754257">
      <w:pPr>
        <w:numPr>
          <w:ilvl w:val="0"/>
          <w:numId w:val="6"/>
        </w:numPr>
        <w:spacing w:after="0" w:line="240" w:lineRule="auto"/>
        <w:jc w:val="both"/>
        <w:rPr>
          <w:rFonts w:ascii="Arial" w:eastAsia="Arial" w:hAnsi="Arial" w:cs="Arial"/>
        </w:rPr>
      </w:pPr>
      <w:r w:rsidRPr="00554175">
        <w:rPr>
          <w:rFonts w:ascii="Arial" w:eastAsia="Arial" w:hAnsi="Arial" w:cs="Arial"/>
        </w:rPr>
        <w:t>Qualsevol altra establerta en l’article 37 de la Llei 38/2003, de 17 de novembre, general de subvencions.</w:t>
      </w:r>
    </w:p>
    <w:p w:rsidR="001A7663" w:rsidRPr="00554175" w:rsidRDefault="001A7663" w:rsidP="00754257">
      <w:pPr>
        <w:numPr>
          <w:ilvl w:val="0"/>
          <w:numId w:val="6"/>
        </w:numPr>
        <w:spacing w:after="0" w:line="240" w:lineRule="auto"/>
        <w:jc w:val="both"/>
        <w:rPr>
          <w:rFonts w:ascii="Arial" w:eastAsia="Arial" w:hAnsi="Arial" w:cs="Arial"/>
        </w:rPr>
      </w:pPr>
      <w:r w:rsidRPr="00554175">
        <w:rPr>
          <w:rFonts w:ascii="Arial" w:eastAsia="Arial" w:hAnsi="Arial" w:cs="Arial"/>
        </w:rPr>
        <w:t>A més, serà causa de revocació de la totalitat de l’ajuda la manca de formalització i presentació del contracte de treball signat entre les parts, en el termini d’un mes a comptar des de l’enviament per part del Servei local d’ocupació de ProManresa de la persona candidata, llevat que l’empresa hagi informat a la sol·licitud la contractació en una data determinada o aproximada. </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Si la relació laboral finalitza per algun dels motius que s’indiquen a continuació, s’aplicarà el següent:</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No procedirà la revocació ni el reintegrament quan:</w:t>
      </w:r>
    </w:p>
    <w:p w:rsidR="001A7663" w:rsidRPr="00554175" w:rsidRDefault="001A7663" w:rsidP="00754257">
      <w:pPr>
        <w:numPr>
          <w:ilvl w:val="0"/>
          <w:numId w:val="8"/>
        </w:numPr>
        <w:spacing w:after="0" w:line="240" w:lineRule="auto"/>
        <w:jc w:val="both"/>
        <w:rPr>
          <w:rFonts w:ascii="Arial" w:eastAsia="Arial" w:hAnsi="Arial" w:cs="Arial"/>
        </w:rPr>
      </w:pPr>
      <w:r w:rsidRPr="00554175">
        <w:rPr>
          <w:rFonts w:ascii="Arial" w:eastAsia="Arial" w:hAnsi="Arial" w:cs="Arial"/>
        </w:rPr>
        <w:t>La relació laboral finalitza per baixa voluntària o no superació del període de prova.</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t>Procedirà la revocació total o parcial en els casos següents:</w:t>
      </w:r>
    </w:p>
    <w:p w:rsidR="001A7663" w:rsidRPr="00554175" w:rsidRDefault="001A7663" w:rsidP="00754257">
      <w:pPr>
        <w:numPr>
          <w:ilvl w:val="0"/>
          <w:numId w:val="10"/>
        </w:numPr>
        <w:spacing w:after="0" w:line="240" w:lineRule="auto"/>
        <w:jc w:val="both"/>
        <w:rPr>
          <w:rFonts w:ascii="Arial" w:eastAsia="Arial" w:hAnsi="Arial" w:cs="Arial"/>
        </w:rPr>
      </w:pPr>
      <w:r w:rsidRPr="00554175">
        <w:rPr>
          <w:rFonts w:ascii="Arial" w:eastAsia="Arial" w:hAnsi="Arial" w:cs="Arial"/>
        </w:rPr>
        <w:t xml:space="preserve">Realització d’acomiadaments o incoació d’expedients de regulació d’ocupació durant un termini de 1 any des de la formalització del contracte subvencionat, llevat que es tracti de supòsits d’acomiadaments per causes objectives, baixes voluntàries, no superació del període de prova.  En aquest cas es procedirà a la revocació total i reintegrament de l’ajuda. </w:t>
      </w:r>
    </w:p>
    <w:p w:rsidR="001A7663" w:rsidRPr="00554175" w:rsidRDefault="001A7663" w:rsidP="00754257">
      <w:pPr>
        <w:numPr>
          <w:ilvl w:val="0"/>
          <w:numId w:val="10"/>
        </w:numPr>
        <w:spacing w:after="0" w:line="240" w:lineRule="auto"/>
        <w:jc w:val="both"/>
        <w:rPr>
          <w:rFonts w:ascii="Arial" w:eastAsia="Arial" w:hAnsi="Arial" w:cs="Arial"/>
        </w:rPr>
      </w:pPr>
      <w:r w:rsidRPr="00554175">
        <w:rPr>
          <w:rFonts w:ascii="Arial" w:eastAsia="Arial" w:hAnsi="Arial" w:cs="Arial"/>
        </w:rPr>
        <w:t>Reducció de la jornada del contracte de treball de forma que aquesta sigui inferior al 50% de la jornada. En aquest cas es procedirà a la revocació total i reintegrament de l’ajuda.</w:t>
      </w:r>
    </w:p>
    <w:p w:rsidR="001A7663" w:rsidRPr="00554175" w:rsidRDefault="001A7663" w:rsidP="00754257">
      <w:pPr>
        <w:numPr>
          <w:ilvl w:val="0"/>
          <w:numId w:val="10"/>
        </w:numPr>
        <w:spacing w:after="0" w:line="240" w:lineRule="auto"/>
        <w:jc w:val="both"/>
        <w:rPr>
          <w:rFonts w:ascii="Arial" w:eastAsia="Arial" w:hAnsi="Arial" w:cs="Arial"/>
        </w:rPr>
      </w:pPr>
      <w:r w:rsidRPr="00554175">
        <w:rPr>
          <w:rFonts w:ascii="Arial" w:eastAsia="Arial" w:hAnsi="Arial" w:cs="Arial"/>
        </w:rPr>
        <w:t>Ser sancionada l’empresa per infracció greu en matèria laboral. En aquest cas es procedirà a la revocació total i reintegrament de l’ajuda.</w:t>
      </w:r>
    </w:p>
    <w:p w:rsidR="001A7663" w:rsidRPr="00554175" w:rsidRDefault="001A7663" w:rsidP="001A7663">
      <w:pPr>
        <w:spacing w:after="0" w:line="240" w:lineRule="auto"/>
        <w:ind w:left="720"/>
        <w:jc w:val="both"/>
        <w:rPr>
          <w:rFonts w:ascii="Arial" w:eastAsia="Arial" w:hAnsi="Arial" w:cs="Arial"/>
        </w:rPr>
      </w:pP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line="240" w:lineRule="auto"/>
        <w:jc w:val="both"/>
        <w:rPr>
          <w:rFonts w:ascii="Arial" w:eastAsia="Times New Roman" w:hAnsi="Arial" w:cs="Arial"/>
        </w:rPr>
      </w:pPr>
      <w:r w:rsidRPr="00554175">
        <w:rPr>
          <w:rFonts w:ascii="Arial" w:eastAsia="Arial" w:hAnsi="Arial" w:cs="Arial"/>
        </w:rPr>
        <w:lastRenderedPageBreak/>
        <w:t>Altrament, quan la persona beneficiària no justifiqui la totalitat de la despesa però el  seu compliment s’aproximi de forma significativa al compliment total, procedirà la revocació i reintegrament de l’excés sobre el cost de l’activitat subvencionada així com l’interès de demora corresponent</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F54996">
      <w:pPr>
        <w:numPr>
          <w:ilvl w:val="0"/>
          <w:numId w:val="13"/>
        </w:numPr>
        <w:spacing w:after="0" w:line="240" w:lineRule="auto"/>
        <w:ind w:left="0" w:firstLine="0"/>
        <w:jc w:val="both"/>
        <w:rPr>
          <w:rFonts w:ascii="Arial" w:eastAsia="Arial" w:hAnsi="Arial" w:cs="Arial"/>
          <w:b/>
        </w:rPr>
      </w:pPr>
      <w:r w:rsidRPr="00554175">
        <w:rPr>
          <w:rFonts w:ascii="Arial" w:eastAsia="Arial" w:hAnsi="Arial" w:cs="Arial"/>
          <w:b/>
        </w:rPr>
        <w:t>Publicitat</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Es recorda l’obligatorietat de publicitar el cofinançament públic en aquestes contractacions. A tal efecte, en els contractes de les empreses, professionals i/o entitats i les persones treballadores haurà de constar una referència expressa a l’ajut de la Diputació de Barcelona en els termes següents: </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ind w:left="720"/>
        <w:jc w:val="both"/>
        <w:rPr>
          <w:rFonts w:ascii="Arial" w:eastAsia="Times New Roman" w:hAnsi="Arial" w:cs="Arial"/>
        </w:rPr>
      </w:pPr>
      <w:r w:rsidRPr="00554175">
        <w:rPr>
          <w:rFonts w:ascii="Arial" w:eastAsia="Arial" w:hAnsi="Arial" w:cs="Arial"/>
        </w:rPr>
        <w:t> “</w:t>
      </w:r>
      <w:r w:rsidRPr="00554175">
        <w:rPr>
          <w:rFonts w:ascii="Arial" w:eastAsia="Arial" w:hAnsi="Arial" w:cs="Arial"/>
          <w:i/>
        </w:rPr>
        <w:t>El present contracte està cofinançat amb càrrec al ajut atorgat per ProManresa de l’Ajuntament de Manresa en el marc dels Plans Locals d’O</w:t>
      </w:r>
      <w:r w:rsidR="008F71A2" w:rsidRPr="00554175">
        <w:rPr>
          <w:rFonts w:ascii="Arial" w:eastAsia="Arial" w:hAnsi="Arial" w:cs="Arial"/>
          <w:i/>
        </w:rPr>
        <w:t xml:space="preserve">cupació </w:t>
      </w:r>
      <w:r w:rsidR="00F54996" w:rsidRPr="00554175">
        <w:rPr>
          <w:rFonts w:ascii="Arial" w:hAnsi="Arial" w:cs="Arial"/>
        </w:rPr>
        <w:t>– convocatòria 2025-2027 de la Diputació de Barcelona.</w:t>
      </w:r>
      <w:r w:rsidRPr="00554175">
        <w:rPr>
          <w:rFonts w:ascii="Arial" w:eastAsia="Arial" w:hAnsi="Arial" w:cs="Arial"/>
          <w:i/>
        </w:rPr>
        <w:t>, d’acord amb el règim corresponent”</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En cas de no ser possible preveure una clàusula en aquest sentit al propi contracte, cal comunicar al beneficiari que el contracte es finança amb càrrec als ajuts atorgats en el marc d’aquest Pla</w:t>
      </w:r>
    </w:p>
    <w:p w:rsidR="001A7663" w:rsidRPr="00554175" w:rsidRDefault="001A7663" w:rsidP="001A7663">
      <w:pPr>
        <w:spacing w:after="0" w:line="240" w:lineRule="auto"/>
        <w:jc w:val="both"/>
        <w:rPr>
          <w:rFonts w:ascii="Arial" w:eastAsia="Times New Roman" w:hAnsi="Arial" w:cs="Arial"/>
        </w:rPr>
      </w:pPr>
    </w:p>
    <w:p w:rsidR="001A7663" w:rsidRPr="00554175" w:rsidRDefault="001A7663" w:rsidP="001A7663">
      <w:pPr>
        <w:spacing w:after="0" w:line="240" w:lineRule="auto"/>
        <w:jc w:val="both"/>
        <w:rPr>
          <w:rFonts w:ascii="Arial" w:eastAsia="Times New Roman" w:hAnsi="Arial" w:cs="Arial"/>
        </w:rPr>
      </w:pPr>
      <w:r w:rsidRPr="00554175">
        <w:rPr>
          <w:rFonts w:ascii="Arial" w:eastAsia="Arial" w:hAnsi="Arial" w:cs="Arial"/>
        </w:rPr>
        <w:t>Així mateix, l’Ajuntament i els beneficiaris de les ajudes hauran de donar compliment a les previsions relatives a la publicitat de les subvencions establertes en la Llei 38/2003, de 17 de novembre, general de subvencions i en la Llei 19/2013, de 9 de desembre, de transparència, accés a la informació pública i bon govern.</w:t>
      </w:r>
    </w:p>
    <w:p w:rsidR="001A7663" w:rsidRPr="00554175" w:rsidRDefault="001A7663" w:rsidP="001A7663">
      <w:pPr>
        <w:autoSpaceDE w:val="0"/>
        <w:autoSpaceDN w:val="0"/>
        <w:adjustRightInd w:val="0"/>
        <w:spacing w:after="0" w:line="240" w:lineRule="auto"/>
        <w:jc w:val="both"/>
        <w:rPr>
          <w:rFonts w:ascii="Arial" w:eastAsiaTheme="minorHAnsi" w:hAnsi="Arial" w:cs="Arial"/>
          <w:iCs/>
        </w:rPr>
      </w:pPr>
    </w:p>
    <w:p w:rsidR="001A7663" w:rsidRPr="00554175" w:rsidRDefault="001A7663" w:rsidP="001A7663">
      <w:pPr>
        <w:suppressAutoHyphens/>
        <w:spacing w:after="0" w:line="240" w:lineRule="auto"/>
        <w:contextualSpacing/>
        <w:jc w:val="both"/>
        <w:rPr>
          <w:rFonts w:ascii="Arial" w:hAnsi="Arial" w:cs="Arial"/>
        </w:rPr>
      </w:pPr>
    </w:p>
    <w:p w:rsidR="001A7663" w:rsidRPr="00554175" w:rsidRDefault="003D02E9" w:rsidP="002B5DEF">
      <w:pPr>
        <w:pStyle w:val="Senseespaiat"/>
        <w:jc w:val="both"/>
        <w:rPr>
          <w:rFonts w:ascii="Arial" w:hAnsi="Arial" w:cs="Arial"/>
        </w:rPr>
      </w:pPr>
      <w:r w:rsidRPr="00554175">
        <w:rPr>
          <w:rFonts w:ascii="Arial" w:hAnsi="Arial" w:cs="Arial"/>
        </w:rPr>
        <w:t>La qual cosa es comunica als efectes oportuns</w:t>
      </w:r>
    </w:p>
    <w:p w:rsidR="003D02E9" w:rsidRPr="00554175" w:rsidRDefault="003D02E9" w:rsidP="002B5DEF">
      <w:pPr>
        <w:pStyle w:val="Senseespaiat"/>
        <w:jc w:val="both"/>
        <w:rPr>
          <w:rFonts w:ascii="Arial" w:hAnsi="Arial" w:cs="Arial"/>
        </w:rPr>
      </w:pPr>
    </w:p>
    <w:p w:rsidR="00F54996" w:rsidRPr="00554175" w:rsidRDefault="00F54996" w:rsidP="002B5DEF">
      <w:pPr>
        <w:pStyle w:val="Senseespaiat"/>
        <w:jc w:val="both"/>
        <w:rPr>
          <w:rFonts w:ascii="Arial" w:hAnsi="Arial" w:cs="Arial"/>
        </w:rPr>
      </w:pPr>
    </w:p>
    <w:p w:rsidR="003D02E9" w:rsidRPr="00554175" w:rsidRDefault="003D02E9" w:rsidP="002B5DEF">
      <w:pPr>
        <w:pStyle w:val="Senseespaiat"/>
        <w:jc w:val="both"/>
        <w:rPr>
          <w:rFonts w:ascii="Arial" w:hAnsi="Arial" w:cs="Arial"/>
        </w:rPr>
      </w:pPr>
      <w:r w:rsidRPr="00554175">
        <w:rPr>
          <w:rFonts w:ascii="Arial" w:hAnsi="Arial" w:cs="Arial"/>
        </w:rPr>
        <w:t>L’alcalde</w:t>
      </w:r>
    </w:p>
    <w:p w:rsidR="001A7663" w:rsidRPr="00554175" w:rsidRDefault="001A7663" w:rsidP="002B5DEF">
      <w:pPr>
        <w:pStyle w:val="Senseespaiat"/>
        <w:jc w:val="both"/>
        <w:rPr>
          <w:rFonts w:ascii="Arial" w:hAnsi="Arial" w:cs="Arial"/>
        </w:rPr>
      </w:pPr>
    </w:p>
    <w:p w:rsidR="001A7663" w:rsidRPr="00554175" w:rsidRDefault="001A7663" w:rsidP="002B5DEF">
      <w:pPr>
        <w:pStyle w:val="Senseespaiat"/>
        <w:jc w:val="both"/>
        <w:rPr>
          <w:rFonts w:ascii="Arial" w:hAnsi="Arial" w:cs="Arial"/>
        </w:rPr>
      </w:pPr>
    </w:p>
    <w:p w:rsidR="001A7663" w:rsidRPr="00554175" w:rsidRDefault="001A7663" w:rsidP="002B5DEF">
      <w:pPr>
        <w:pStyle w:val="Senseespaiat"/>
        <w:jc w:val="both"/>
        <w:rPr>
          <w:rFonts w:ascii="Arial" w:hAnsi="Arial" w:cs="Arial"/>
        </w:rPr>
      </w:pPr>
    </w:p>
    <w:p w:rsidR="001A7663" w:rsidRPr="00554175" w:rsidRDefault="001A7663" w:rsidP="002B5DEF">
      <w:pPr>
        <w:pStyle w:val="Senseespaiat"/>
        <w:jc w:val="both"/>
        <w:rPr>
          <w:rFonts w:ascii="Arial" w:hAnsi="Arial" w:cs="Arial"/>
        </w:rPr>
      </w:pPr>
    </w:p>
    <w:p w:rsidR="00B27003" w:rsidRPr="00554175" w:rsidRDefault="00B27003" w:rsidP="00B27003">
      <w:pPr>
        <w:pStyle w:val="Pargrafdellista"/>
        <w:spacing w:after="0" w:line="240" w:lineRule="auto"/>
        <w:ind w:left="0"/>
        <w:jc w:val="both"/>
        <w:rPr>
          <w:rFonts w:ascii="Arial" w:hAnsi="Arial" w:cs="Arial"/>
        </w:rPr>
      </w:pPr>
    </w:p>
    <w:sectPr w:rsidR="00B27003" w:rsidRPr="00554175" w:rsidSect="002565C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21D" w:rsidRDefault="00DC121D" w:rsidP="00897AE9">
      <w:pPr>
        <w:spacing w:after="0" w:line="240" w:lineRule="auto"/>
      </w:pPr>
      <w:r>
        <w:separator/>
      </w:r>
    </w:p>
  </w:endnote>
  <w:endnote w:type="continuationSeparator" w:id="0">
    <w:p w:rsidR="00DC121D" w:rsidRDefault="00DC121D"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21D" w:rsidRDefault="00DC121D" w:rsidP="00897AE9">
      <w:pPr>
        <w:spacing w:after="0" w:line="240" w:lineRule="auto"/>
      </w:pPr>
      <w:r>
        <w:separator/>
      </w:r>
    </w:p>
  </w:footnote>
  <w:footnote w:type="continuationSeparator" w:id="0">
    <w:p w:rsidR="00DC121D" w:rsidRDefault="00DC121D"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C6" w:rsidRDefault="002565C6">
    <w:pPr>
      <w:pStyle w:val="Capalera"/>
    </w:pPr>
    <w:r>
      <w:rPr>
        <w:noProof/>
        <w:lang w:eastAsia="ca-ES"/>
      </w:rPr>
      <w:drawing>
        <wp:anchor distT="0" distB="0" distL="114300" distR="114300" simplePos="0" relativeHeight="251658240" behindDoc="0" locked="0" layoutInCell="1" allowOverlap="1" wp14:anchorId="1E974E83" wp14:editId="2DABC418">
          <wp:simplePos x="0" y="0"/>
          <wp:positionH relativeFrom="margin">
            <wp:posOffset>1815908</wp:posOffset>
          </wp:positionH>
          <wp:positionV relativeFrom="margin">
            <wp:posOffset>-581025</wp:posOffset>
          </wp:positionV>
          <wp:extent cx="1781175" cy="402590"/>
          <wp:effectExtent l="0" t="0" r="952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81175" cy="4025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797A"/>
    <w:multiLevelType w:val="multilevel"/>
    <w:tmpl w:val="350804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5F529F7"/>
    <w:multiLevelType w:val="multilevel"/>
    <w:tmpl w:val="490E15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16695E28"/>
    <w:multiLevelType w:val="multilevel"/>
    <w:tmpl w:val="D54AFA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1EFF5E49"/>
    <w:multiLevelType w:val="multilevel"/>
    <w:tmpl w:val="D2D854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31AC54C1"/>
    <w:multiLevelType w:val="hybridMultilevel"/>
    <w:tmpl w:val="8A38FF00"/>
    <w:lvl w:ilvl="0" w:tplc="04030019">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32CD2498"/>
    <w:multiLevelType w:val="multilevel"/>
    <w:tmpl w:val="4178E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81E2505"/>
    <w:multiLevelType w:val="multilevel"/>
    <w:tmpl w:val="7A989CE4"/>
    <w:lvl w:ilvl="0">
      <w:start w:val="1"/>
      <w:numFmt w:val="decimal"/>
      <w:lvlText w:val="%1."/>
      <w:lvlJc w:val="left"/>
      <w:pPr>
        <w:ind w:left="8865"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92C0F41"/>
    <w:multiLevelType w:val="multilevel"/>
    <w:tmpl w:val="B53C613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453671C7"/>
    <w:multiLevelType w:val="multilevel"/>
    <w:tmpl w:val="7A14D1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483850BF"/>
    <w:multiLevelType w:val="multilevel"/>
    <w:tmpl w:val="E8BC035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nsid w:val="49AE67E5"/>
    <w:multiLevelType w:val="multilevel"/>
    <w:tmpl w:val="2B328C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nsid w:val="4B3E5F8D"/>
    <w:multiLevelType w:val="multilevel"/>
    <w:tmpl w:val="FE72E0CA"/>
    <w:lvl w:ilvl="0">
      <w:start w:val="3"/>
      <w:numFmt w:val="bullet"/>
      <w:lvlText w:val="-"/>
      <w:lvlJc w:val="left"/>
      <w:pPr>
        <w:ind w:left="720" w:hanging="360"/>
      </w:pPr>
      <w:rPr>
        <w:rFonts w:ascii="ArialMT" w:eastAsia="ArialMT" w:hAnsi="ArialMT" w:cs="Arial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4D4D3548"/>
    <w:multiLevelType w:val="hybridMultilevel"/>
    <w:tmpl w:val="B6183604"/>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54266A27"/>
    <w:multiLevelType w:val="multilevel"/>
    <w:tmpl w:val="682A82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nsid w:val="54E76DF6"/>
    <w:multiLevelType w:val="multilevel"/>
    <w:tmpl w:val="657000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nsid w:val="5BC02131"/>
    <w:multiLevelType w:val="multilevel"/>
    <w:tmpl w:val="00925B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nsid w:val="730C6C18"/>
    <w:multiLevelType w:val="multilevel"/>
    <w:tmpl w:val="506A6C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nsid w:val="730F4450"/>
    <w:multiLevelType w:val="multilevel"/>
    <w:tmpl w:val="C5B8E1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nsid w:val="73FB45D2"/>
    <w:multiLevelType w:val="multilevel"/>
    <w:tmpl w:val="98384C4E"/>
    <w:lvl w:ilvl="0">
      <w:start w:val="3"/>
      <w:numFmt w:val="bullet"/>
      <w:lvlText w:val="-"/>
      <w:lvlJc w:val="left"/>
      <w:pPr>
        <w:ind w:left="360" w:hanging="360"/>
      </w:pPr>
      <w:rPr>
        <w:rFonts w:ascii="ArialMT" w:eastAsia="ArialMT" w:hAnsi="ArialMT" w:cs="ArialM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nsid w:val="77D4451E"/>
    <w:multiLevelType w:val="multilevel"/>
    <w:tmpl w:val="97F61E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nsid w:val="7EA71489"/>
    <w:multiLevelType w:val="multilevel"/>
    <w:tmpl w:val="E8BC035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nsid w:val="7EC777BF"/>
    <w:multiLevelType w:val="multilevel"/>
    <w:tmpl w:val="691489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1"/>
  </w:num>
  <w:num w:numId="2">
    <w:abstractNumId w:val="2"/>
  </w:num>
  <w:num w:numId="3">
    <w:abstractNumId w:val="17"/>
  </w:num>
  <w:num w:numId="4">
    <w:abstractNumId w:val="10"/>
  </w:num>
  <w:num w:numId="5">
    <w:abstractNumId w:val="15"/>
  </w:num>
  <w:num w:numId="6">
    <w:abstractNumId w:val="8"/>
  </w:num>
  <w:num w:numId="7">
    <w:abstractNumId w:val="18"/>
  </w:num>
  <w:num w:numId="8">
    <w:abstractNumId w:val="14"/>
  </w:num>
  <w:num w:numId="9">
    <w:abstractNumId w:val="0"/>
  </w:num>
  <w:num w:numId="10">
    <w:abstractNumId w:val="19"/>
  </w:num>
  <w:num w:numId="11">
    <w:abstractNumId w:val="21"/>
  </w:num>
  <w:num w:numId="12">
    <w:abstractNumId w:val="1"/>
  </w:num>
  <w:num w:numId="13">
    <w:abstractNumId w:val="6"/>
  </w:num>
  <w:num w:numId="14">
    <w:abstractNumId w:val="5"/>
  </w:num>
  <w:num w:numId="15">
    <w:abstractNumId w:val="13"/>
  </w:num>
  <w:num w:numId="16">
    <w:abstractNumId w:val="3"/>
  </w:num>
  <w:num w:numId="17">
    <w:abstractNumId w:val="20"/>
  </w:num>
  <w:num w:numId="18">
    <w:abstractNumId w:val="7"/>
  </w:num>
  <w:num w:numId="19">
    <w:abstractNumId w:val="16"/>
  </w:num>
  <w:num w:numId="20">
    <w:abstractNumId w:val="12"/>
  </w:num>
  <w:num w:numId="21">
    <w:abstractNumId w:val="4"/>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56385"/>
    <w:rsid w:val="000744B1"/>
    <w:rsid w:val="000C5674"/>
    <w:rsid w:val="000E1CD1"/>
    <w:rsid w:val="000F7425"/>
    <w:rsid w:val="00144B8F"/>
    <w:rsid w:val="00170704"/>
    <w:rsid w:val="00190151"/>
    <w:rsid w:val="00190A5A"/>
    <w:rsid w:val="001A7663"/>
    <w:rsid w:val="00220470"/>
    <w:rsid w:val="00223880"/>
    <w:rsid w:val="002565C6"/>
    <w:rsid w:val="00282511"/>
    <w:rsid w:val="002B5DEF"/>
    <w:rsid w:val="002B7F1C"/>
    <w:rsid w:val="002E5CD4"/>
    <w:rsid w:val="003163FF"/>
    <w:rsid w:val="00340D3A"/>
    <w:rsid w:val="003900FB"/>
    <w:rsid w:val="003D02E9"/>
    <w:rsid w:val="00456387"/>
    <w:rsid w:val="004605F2"/>
    <w:rsid w:val="00473B55"/>
    <w:rsid w:val="0049102E"/>
    <w:rsid w:val="0050648E"/>
    <w:rsid w:val="005320E3"/>
    <w:rsid w:val="005374F7"/>
    <w:rsid w:val="00551B34"/>
    <w:rsid w:val="00554175"/>
    <w:rsid w:val="005B0112"/>
    <w:rsid w:val="005D0BE9"/>
    <w:rsid w:val="005E0181"/>
    <w:rsid w:val="00602099"/>
    <w:rsid w:val="00616B36"/>
    <w:rsid w:val="00625C5E"/>
    <w:rsid w:val="0063055B"/>
    <w:rsid w:val="00631BD2"/>
    <w:rsid w:val="00673FCC"/>
    <w:rsid w:val="006919AD"/>
    <w:rsid w:val="0069396C"/>
    <w:rsid w:val="006A069D"/>
    <w:rsid w:val="006D3C28"/>
    <w:rsid w:val="006F0D36"/>
    <w:rsid w:val="007108BE"/>
    <w:rsid w:val="00744357"/>
    <w:rsid w:val="00754257"/>
    <w:rsid w:val="007C5FB3"/>
    <w:rsid w:val="007F44B6"/>
    <w:rsid w:val="007F7B57"/>
    <w:rsid w:val="008402E5"/>
    <w:rsid w:val="00892D9B"/>
    <w:rsid w:val="00896653"/>
    <w:rsid w:val="00897AE9"/>
    <w:rsid w:val="008C5AB8"/>
    <w:rsid w:val="008D047C"/>
    <w:rsid w:val="008D2A65"/>
    <w:rsid w:val="008F71A2"/>
    <w:rsid w:val="0090618A"/>
    <w:rsid w:val="009208F0"/>
    <w:rsid w:val="00955D2A"/>
    <w:rsid w:val="00985A2C"/>
    <w:rsid w:val="00993C76"/>
    <w:rsid w:val="009A222D"/>
    <w:rsid w:val="009A2A08"/>
    <w:rsid w:val="009D640F"/>
    <w:rsid w:val="00A15526"/>
    <w:rsid w:val="00A15860"/>
    <w:rsid w:val="00A35C5D"/>
    <w:rsid w:val="00A470D1"/>
    <w:rsid w:val="00A94171"/>
    <w:rsid w:val="00AE30BC"/>
    <w:rsid w:val="00B1338F"/>
    <w:rsid w:val="00B23A8E"/>
    <w:rsid w:val="00B23E30"/>
    <w:rsid w:val="00B27003"/>
    <w:rsid w:val="00B43A62"/>
    <w:rsid w:val="00B7318E"/>
    <w:rsid w:val="00BA73BC"/>
    <w:rsid w:val="00C32894"/>
    <w:rsid w:val="00C448AA"/>
    <w:rsid w:val="00C60320"/>
    <w:rsid w:val="00C6041D"/>
    <w:rsid w:val="00C734C4"/>
    <w:rsid w:val="00CA19B2"/>
    <w:rsid w:val="00CA49DF"/>
    <w:rsid w:val="00CB7643"/>
    <w:rsid w:val="00CC5BF1"/>
    <w:rsid w:val="00D61942"/>
    <w:rsid w:val="00D91F9A"/>
    <w:rsid w:val="00DC121D"/>
    <w:rsid w:val="00DC54E6"/>
    <w:rsid w:val="00DD7021"/>
    <w:rsid w:val="00DF524F"/>
    <w:rsid w:val="00DF5CDF"/>
    <w:rsid w:val="00E61F0D"/>
    <w:rsid w:val="00E77A62"/>
    <w:rsid w:val="00E943E2"/>
    <w:rsid w:val="00EA6AAF"/>
    <w:rsid w:val="00ED1B7A"/>
    <w:rsid w:val="00F03E3D"/>
    <w:rsid w:val="00F13CC0"/>
    <w:rsid w:val="00F54996"/>
    <w:rsid w:val="00F8261E"/>
    <w:rsid w:val="00F82E66"/>
    <w:rsid w:val="00FB04CC"/>
    <w:rsid w:val="00FD29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qFormat/>
    <w:rsid w:val="00897AE9"/>
    <w:pPr>
      <w:ind w:left="720"/>
      <w:contextualSpacing/>
    </w:pPr>
  </w:style>
  <w:style w:type="paragraph" w:styleId="Senseespaiat">
    <w:name w:val="No Spacing"/>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ES_tradnl" w:eastAsia="zh-CN"/>
    </w:rPr>
  </w:style>
  <w:style w:type="paragraph" w:styleId="Textdeglobus">
    <w:name w:val="Balloon Text"/>
    <w:basedOn w:val="Normal"/>
    <w:link w:val="TextdeglobusCar"/>
    <w:uiPriority w:val="99"/>
    <w:semiHidden/>
    <w:unhideWhenUsed/>
    <w:rsid w:val="002565C6"/>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565C6"/>
    <w:rPr>
      <w:rFonts w:ascii="Tahoma" w:eastAsia="Calibri" w:hAnsi="Tahoma" w:cs="Tahoma"/>
      <w:sz w:val="16"/>
      <w:szCs w:val="16"/>
    </w:rPr>
  </w:style>
  <w:style w:type="paragraph" w:styleId="Capalera">
    <w:name w:val="header"/>
    <w:basedOn w:val="Normal"/>
    <w:link w:val="CapaleraCar"/>
    <w:uiPriority w:val="99"/>
    <w:unhideWhenUsed/>
    <w:rsid w:val="002565C6"/>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565C6"/>
    <w:rPr>
      <w:rFonts w:ascii="Calibri" w:eastAsia="Calibri" w:hAnsi="Calibri" w:cs="Times New Roman"/>
    </w:rPr>
  </w:style>
  <w:style w:type="character" w:styleId="Enlla">
    <w:name w:val="Hyperlink"/>
    <w:basedOn w:val="Tipusdelletraperdefectedelpargraf"/>
    <w:uiPriority w:val="99"/>
    <w:unhideWhenUsed/>
    <w:rsid w:val="00340D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qFormat/>
    <w:rsid w:val="00897AE9"/>
    <w:pPr>
      <w:ind w:left="720"/>
      <w:contextualSpacing/>
    </w:pPr>
  </w:style>
  <w:style w:type="paragraph" w:styleId="Senseespaiat">
    <w:name w:val="No Spacing"/>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ES_tradnl" w:eastAsia="zh-CN"/>
    </w:rPr>
  </w:style>
  <w:style w:type="paragraph" w:styleId="Textdeglobus">
    <w:name w:val="Balloon Text"/>
    <w:basedOn w:val="Normal"/>
    <w:link w:val="TextdeglobusCar"/>
    <w:uiPriority w:val="99"/>
    <w:semiHidden/>
    <w:unhideWhenUsed/>
    <w:rsid w:val="002565C6"/>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565C6"/>
    <w:rPr>
      <w:rFonts w:ascii="Tahoma" w:eastAsia="Calibri" w:hAnsi="Tahoma" w:cs="Tahoma"/>
      <w:sz w:val="16"/>
      <w:szCs w:val="16"/>
    </w:rPr>
  </w:style>
  <w:style w:type="paragraph" w:styleId="Capalera">
    <w:name w:val="header"/>
    <w:basedOn w:val="Normal"/>
    <w:link w:val="CapaleraCar"/>
    <w:uiPriority w:val="99"/>
    <w:unhideWhenUsed/>
    <w:rsid w:val="002565C6"/>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565C6"/>
    <w:rPr>
      <w:rFonts w:ascii="Calibri" w:eastAsia="Calibri" w:hAnsi="Calibri" w:cs="Times New Roman"/>
    </w:rPr>
  </w:style>
  <w:style w:type="character" w:styleId="Enlla">
    <w:name w:val="Hyperlink"/>
    <w:basedOn w:val="Tipusdelletraperdefectedelpargraf"/>
    <w:uiPriority w:val="99"/>
    <w:unhideWhenUsed/>
    <w:rsid w:val="00340D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B513A-681E-46D5-BAB3-1B1880B9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11</Pages>
  <Words>4353</Words>
  <Characters>24818</Characters>
  <Application>Microsoft Office Word</Application>
  <DocSecurity>0</DocSecurity>
  <Lines>206</Lines>
  <Paragraphs>58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14</cp:revision>
  <dcterms:created xsi:type="dcterms:W3CDTF">2024-05-28T16:37:00Z</dcterms:created>
  <dcterms:modified xsi:type="dcterms:W3CDTF">2026-04-29T09:58:00Z</dcterms:modified>
</cp:coreProperties>
</file>