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3B47BF" w14:textId="77777777" w:rsidR="003E3B5E" w:rsidRPr="006D6068" w:rsidRDefault="003E3B5E" w:rsidP="00DD6DA7">
      <w:pPr>
        <w:spacing w:after="0" w:line="240" w:lineRule="auto"/>
        <w:jc w:val="center"/>
        <w:rPr>
          <w:rFonts w:ascii="Arial" w:hAnsi="Arial" w:cs="Arial"/>
          <w:b/>
          <w:bCs/>
          <w:sz w:val="18"/>
          <w:szCs w:val="18"/>
          <w:lang w:val="es-ES"/>
        </w:rPr>
      </w:pPr>
      <w:r w:rsidRPr="006D6068">
        <w:rPr>
          <w:rFonts w:ascii="Arial" w:hAnsi="Arial" w:cs="Arial"/>
          <w:b/>
          <w:bCs/>
          <w:sz w:val="18"/>
          <w:szCs w:val="18"/>
          <w:lang w:val="es-ES"/>
        </w:rPr>
        <w:t>ANUNCIO</w:t>
      </w:r>
    </w:p>
    <w:p w14:paraId="7371CFBC" w14:textId="77777777" w:rsidR="003E3B5E" w:rsidRDefault="003E3B5E" w:rsidP="00DD6DA7">
      <w:pPr>
        <w:spacing w:after="0" w:line="240" w:lineRule="auto"/>
        <w:jc w:val="both"/>
        <w:rPr>
          <w:rFonts w:ascii="Arial" w:hAnsi="Arial" w:cs="Arial"/>
          <w:sz w:val="18"/>
          <w:szCs w:val="18"/>
          <w:lang w:val="es-ES"/>
        </w:rPr>
      </w:pPr>
    </w:p>
    <w:p w14:paraId="2354BA57" w14:textId="4B410C3F" w:rsidR="003B32FF" w:rsidRDefault="003B32FF" w:rsidP="00DD6DA7">
      <w:pPr>
        <w:spacing w:after="0" w:line="240" w:lineRule="auto"/>
        <w:jc w:val="both"/>
        <w:rPr>
          <w:rFonts w:ascii="Arial" w:hAnsi="Arial" w:cs="Arial"/>
          <w:sz w:val="18"/>
          <w:szCs w:val="18"/>
          <w:lang w:val="es-ES"/>
        </w:rPr>
      </w:pPr>
    </w:p>
    <w:p w14:paraId="59E1C12D" w14:textId="7505CA81" w:rsidR="003B32FF" w:rsidRDefault="00442D03" w:rsidP="009164C4">
      <w:pPr>
        <w:spacing w:before="240" w:after="0" w:line="240" w:lineRule="auto"/>
        <w:jc w:val="both"/>
        <w:rPr>
          <w:rFonts w:ascii="Arial" w:hAnsi="Arial" w:cs="Arial"/>
          <w:sz w:val="18"/>
          <w:szCs w:val="18"/>
          <w:lang w:val="es-ES"/>
        </w:rPr>
      </w:pPr>
      <w:r>
        <w:rPr>
          <w:rFonts w:ascii="Arial" w:hAnsi="Arial" w:cs="Arial"/>
          <w:sz w:val="18"/>
          <w:szCs w:val="18"/>
          <w:lang w:val="es-ES"/>
        </w:rPr>
        <w:t xml:space="preserve"> </w:t>
      </w:r>
    </w:p>
    <w:p w14:paraId="38384F1A" w14:textId="047D66EA" w:rsidR="00033F00" w:rsidRPr="00033F00" w:rsidRDefault="00033F00" w:rsidP="00DD6DA7">
      <w:pPr>
        <w:spacing w:after="0" w:line="240" w:lineRule="auto"/>
        <w:jc w:val="both"/>
        <w:rPr>
          <w:rFonts w:ascii="Arial" w:hAnsi="Arial" w:cs="Arial"/>
          <w:sz w:val="18"/>
          <w:szCs w:val="18"/>
          <w:lang w:val="es-ES"/>
        </w:rPr>
      </w:pPr>
      <w:r w:rsidRPr="00033F00">
        <w:rPr>
          <w:rFonts w:ascii="Arial" w:hAnsi="Arial" w:cs="Arial"/>
          <w:sz w:val="18"/>
          <w:szCs w:val="18"/>
          <w:lang w:val="es-ES"/>
        </w:rPr>
        <w:t>Se hace público para el conocimiento general que en fecha 17 de marzo de 2026 la Junta de Gobierno Local aprobó la convocatoria para el otorgamiento de ayudas económicas para la adquisición de libros escolares, material curricular y otros gastos obligatorios para el curso 2026-2027, con los siguientes acuerdos:</w:t>
      </w:r>
    </w:p>
    <w:p w14:paraId="633F580F" w14:textId="77777777" w:rsidR="00033F00" w:rsidRPr="00033F00" w:rsidRDefault="00033F00" w:rsidP="00DD6DA7">
      <w:pPr>
        <w:spacing w:after="0" w:line="240" w:lineRule="auto"/>
        <w:jc w:val="both"/>
        <w:rPr>
          <w:rFonts w:ascii="Arial" w:hAnsi="Arial" w:cs="Arial"/>
          <w:sz w:val="18"/>
          <w:szCs w:val="18"/>
          <w:lang w:val="es-ES"/>
        </w:rPr>
      </w:pPr>
    </w:p>
    <w:p w14:paraId="10221975" w14:textId="436BB891" w:rsidR="00033F00" w:rsidRDefault="00033F00" w:rsidP="00DD6DA7">
      <w:pPr>
        <w:spacing w:after="0" w:line="240" w:lineRule="auto"/>
        <w:jc w:val="both"/>
        <w:rPr>
          <w:rFonts w:ascii="Arial" w:hAnsi="Arial" w:cs="Arial"/>
          <w:sz w:val="18"/>
          <w:szCs w:val="18"/>
          <w:lang w:val="es-ES"/>
        </w:rPr>
      </w:pPr>
      <w:r w:rsidRPr="00033F00">
        <w:rPr>
          <w:rFonts w:ascii="Arial" w:hAnsi="Arial" w:cs="Arial"/>
          <w:sz w:val="18"/>
          <w:szCs w:val="18"/>
          <w:lang w:val="es-ES"/>
        </w:rPr>
        <w:t xml:space="preserve">Primero. - </w:t>
      </w:r>
      <w:r w:rsidRPr="003E3B5E">
        <w:rPr>
          <w:rFonts w:ascii="Arial" w:hAnsi="Arial" w:cs="Arial"/>
          <w:b/>
          <w:bCs/>
          <w:sz w:val="18"/>
          <w:szCs w:val="18"/>
          <w:lang w:val="es-ES"/>
        </w:rPr>
        <w:t>APROBAR</w:t>
      </w:r>
      <w:r w:rsidRPr="00033F00">
        <w:rPr>
          <w:rFonts w:ascii="Arial" w:hAnsi="Arial" w:cs="Arial"/>
          <w:sz w:val="18"/>
          <w:szCs w:val="18"/>
          <w:lang w:val="es-ES"/>
        </w:rPr>
        <w:t xml:space="preserve"> la convocatoria para el otorgamiento de ayudas económicas para la adquisición de libros escolares, material curricular y otros gastos obligatorios para el curso 2026-2027, en el marco de las Bases reguladoras específicas aprobadas por el Pleno de fecha 27 de mayo de 2025, cuyo texto íntegro se establece en el Anexo I.</w:t>
      </w:r>
    </w:p>
    <w:p w14:paraId="16945AAF" w14:textId="77777777" w:rsidR="006D6068" w:rsidRPr="00033F00" w:rsidRDefault="006D6068" w:rsidP="00DD6DA7">
      <w:pPr>
        <w:spacing w:after="0" w:line="240" w:lineRule="auto"/>
        <w:jc w:val="both"/>
        <w:rPr>
          <w:rFonts w:ascii="Arial" w:hAnsi="Arial" w:cs="Arial"/>
          <w:sz w:val="18"/>
          <w:szCs w:val="18"/>
          <w:lang w:val="es-ES"/>
        </w:rPr>
      </w:pPr>
    </w:p>
    <w:p w14:paraId="07376776" w14:textId="0DCB1CA0" w:rsidR="00033F00" w:rsidRPr="00033F00" w:rsidRDefault="00033F00" w:rsidP="00DD6DA7">
      <w:pPr>
        <w:spacing w:after="0" w:line="240" w:lineRule="auto"/>
        <w:jc w:val="both"/>
        <w:rPr>
          <w:rFonts w:ascii="Arial" w:hAnsi="Arial" w:cs="Arial"/>
          <w:sz w:val="18"/>
          <w:szCs w:val="18"/>
          <w:lang w:val="es-ES"/>
        </w:rPr>
      </w:pPr>
      <w:r w:rsidRPr="00033F00">
        <w:rPr>
          <w:rFonts w:ascii="Arial" w:hAnsi="Arial" w:cs="Arial"/>
          <w:sz w:val="18"/>
          <w:szCs w:val="18"/>
          <w:lang w:val="es-ES"/>
        </w:rPr>
        <w:t xml:space="preserve">Segundo. - </w:t>
      </w:r>
      <w:r w:rsidRPr="003E3B5E">
        <w:rPr>
          <w:rFonts w:ascii="Arial" w:hAnsi="Arial" w:cs="Arial"/>
          <w:b/>
          <w:bCs/>
          <w:sz w:val="18"/>
          <w:szCs w:val="18"/>
          <w:lang w:val="es-ES"/>
        </w:rPr>
        <w:t>ESTABLECER</w:t>
      </w:r>
      <w:r w:rsidRPr="00033F00">
        <w:rPr>
          <w:rFonts w:ascii="Arial" w:hAnsi="Arial" w:cs="Arial"/>
          <w:sz w:val="18"/>
          <w:szCs w:val="18"/>
          <w:lang w:val="es-ES"/>
        </w:rPr>
        <w:t xml:space="preserve"> que el plazo para la presentación de solicitudes será de un mínimo de 20 días hábiles, empezará el día siguiente a la publicación de la convocatoria en el Boletín Oficial de la Provincia de Barcelona y finalizará el 30 de abril</w:t>
      </w:r>
      <w:r w:rsidR="00122958">
        <w:rPr>
          <w:rFonts w:ascii="Arial" w:hAnsi="Arial" w:cs="Arial"/>
          <w:sz w:val="18"/>
          <w:szCs w:val="18"/>
          <w:lang w:val="es-ES"/>
        </w:rPr>
        <w:t xml:space="preserve"> de 2026.</w:t>
      </w:r>
    </w:p>
    <w:p w14:paraId="7388D80E" w14:textId="77777777" w:rsidR="00033F00" w:rsidRPr="00033F00" w:rsidRDefault="00033F00" w:rsidP="00DD6DA7">
      <w:pPr>
        <w:spacing w:after="0" w:line="240" w:lineRule="auto"/>
        <w:jc w:val="both"/>
        <w:rPr>
          <w:rFonts w:ascii="Arial" w:hAnsi="Arial" w:cs="Arial"/>
          <w:sz w:val="18"/>
          <w:szCs w:val="18"/>
          <w:lang w:val="es-ES"/>
        </w:rPr>
      </w:pPr>
    </w:p>
    <w:p w14:paraId="72D1F95C" w14:textId="11D4E569" w:rsidR="004B77F6" w:rsidRDefault="00033F00" w:rsidP="00DD6DA7">
      <w:pPr>
        <w:shd w:val="clear" w:color="auto" w:fill="FFFFFF" w:themeFill="background1"/>
        <w:spacing w:after="0" w:line="240" w:lineRule="auto"/>
        <w:jc w:val="both"/>
        <w:rPr>
          <w:rFonts w:ascii="Arial" w:hAnsi="Arial" w:cs="Arial"/>
          <w:sz w:val="18"/>
          <w:szCs w:val="18"/>
          <w:lang w:val="es-ES"/>
        </w:rPr>
      </w:pPr>
      <w:r w:rsidRPr="00033F00">
        <w:rPr>
          <w:rFonts w:ascii="Arial" w:hAnsi="Arial" w:cs="Arial"/>
          <w:sz w:val="18"/>
          <w:szCs w:val="18"/>
          <w:lang w:val="es-ES"/>
        </w:rPr>
        <w:t xml:space="preserve">Tercero. - </w:t>
      </w:r>
      <w:r w:rsidRPr="003E3B5E">
        <w:rPr>
          <w:rFonts w:ascii="Arial" w:hAnsi="Arial" w:cs="Arial"/>
          <w:b/>
          <w:bCs/>
          <w:sz w:val="18"/>
          <w:szCs w:val="18"/>
          <w:lang w:val="es-ES"/>
        </w:rPr>
        <w:t>AUTORIZAR</w:t>
      </w:r>
      <w:r w:rsidRPr="00033F00">
        <w:rPr>
          <w:rFonts w:ascii="Arial" w:hAnsi="Arial" w:cs="Arial"/>
          <w:sz w:val="18"/>
          <w:szCs w:val="18"/>
          <w:lang w:val="es-ES"/>
        </w:rPr>
        <w:t xml:space="preserve"> el gasto que se destinará a estas actuaciones por un importe de 36.000,00 euros con cargo a la consignación presupuestaria reservada a estos efectos en el presupuesto del ejercicio 2026. En todo caso, la concesión de las subvenciones queda condicionada a la existencia de crédito adecuado y suficiente en el momento de la resolución de concesión.</w:t>
      </w:r>
    </w:p>
    <w:p w14:paraId="1229A574" w14:textId="77777777" w:rsidR="003E3B5E" w:rsidRDefault="003E3B5E" w:rsidP="00DD6DA7">
      <w:pPr>
        <w:spacing w:after="0" w:line="240" w:lineRule="auto"/>
        <w:jc w:val="both"/>
        <w:rPr>
          <w:rFonts w:ascii="Arial" w:hAnsi="Arial" w:cs="Arial"/>
          <w:sz w:val="18"/>
          <w:szCs w:val="18"/>
          <w:lang w:val="es-ES"/>
        </w:rPr>
      </w:pPr>
    </w:p>
    <w:p w14:paraId="1BB9C1E1" w14:textId="3112617D" w:rsidR="003E3B5E" w:rsidRPr="00033F00" w:rsidRDefault="003E3B5E" w:rsidP="00DD6DA7">
      <w:pPr>
        <w:spacing w:after="0" w:line="240" w:lineRule="auto"/>
        <w:jc w:val="both"/>
        <w:rPr>
          <w:rFonts w:ascii="Arial" w:hAnsi="Arial" w:cs="Arial"/>
          <w:sz w:val="18"/>
          <w:szCs w:val="18"/>
          <w:lang w:val="es-ES"/>
        </w:rPr>
      </w:pPr>
      <w:r w:rsidRPr="00033F00">
        <w:rPr>
          <w:rFonts w:ascii="Arial" w:hAnsi="Arial" w:cs="Arial"/>
          <w:sz w:val="18"/>
          <w:szCs w:val="18"/>
          <w:lang w:val="es-ES"/>
        </w:rPr>
        <w:t xml:space="preserve">Cuarto. - </w:t>
      </w:r>
      <w:r w:rsidRPr="003E3B5E">
        <w:rPr>
          <w:rFonts w:ascii="Arial" w:hAnsi="Arial" w:cs="Arial"/>
          <w:b/>
          <w:bCs/>
          <w:sz w:val="18"/>
          <w:szCs w:val="18"/>
          <w:lang w:val="es-ES"/>
        </w:rPr>
        <w:t>PUBLICAR</w:t>
      </w:r>
      <w:r w:rsidRPr="00033F00">
        <w:rPr>
          <w:rFonts w:ascii="Arial" w:hAnsi="Arial" w:cs="Arial"/>
          <w:sz w:val="18"/>
          <w:szCs w:val="18"/>
          <w:lang w:val="es-ES"/>
        </w:rPr>
        <w:t xml:space="preserve"> la presente convocatoria en el Boletín Oficial de la Provincia de Barcelona, mediante el sistema de Base de Datos Nacional de Subvenciones (BDNS), y en el Registro de Ayudas y Subvenciones de Cataluña (RAISC), así como </w:t>
      </w:r>
      <w:r w:rsidR="00122958">
        <w:rPr>
          <w:rFonts w:ascii="Arial" w:hAnsi="Arial" w:cs="Arial"/>
          <w:sz w:val="18"/>
          <w:szCs w:val="18"/>
          <w:lang w:val="es-ES"/>
        </w:rPr>
        <w:t>en el</w:t>
      </w:r>
      <w:r w:rsidRPr="00033F00">
        <w:rPr>
          <w:rFonts w:ascii="Arial" w:hAnsi="Arial" w:cs="Arial"/>
          <w:sz w:val="18"/>
          <w:szCs w:val="18"/>
          <w:lang w:val="es-ES"/>
        </w:rPr>
        <w:t xml:space="preserve"> tablón de anuncios y edictos y en la web del Ayuntamiento de Montmeló.</w:t>
      </w:r>
    </w:p>
    <w:p w14:paraId="404F9E51" w14:textId="77777777" w:rsidR="003E3B5E" w:rsidRPr="00033F00" w:rsidRDefault="003E3B5E" w:rsidP="00DD6DA7">
      <w:pPr>
        <w:spacing w:after="0" w:line="240" w:lineRule="auto"/>
        <w:jc w:val="both"/>
        <w:rPr>
          <w:rFonts w:ascii="Arial" w:hAnsi="Arial" w:cs="Arial"/>
          <w:sz w:val="18"/>
          <w:szCs w:val="18"/>
          <w:lang w:val="es-ES"/>
        </w:rPr>
      </w:pPr>
    </w:p>
    <w:p w14:paraId="1E08F0B9" w14:textId="77777777" w:rsidR="00442D03" w:rsidRDefault="00442D03" w:rsidP="00DD6DA7">
      <w:pPr>
        <w:spacing w:after="0" w:line="240" w:lineRule="auto"/>
        <w:jc w:val="both"/>
        <w:rPr>
          <w:rFonts w:ascii="Arial" w:hAnsi="Arial" w:cs="Arial"/>
          <w:b/>
          <w:bCs/>
          <w:sz w:val="18"/>
          <w:szCs w:val="18"/>
          <w:lang w:val="es-ES"/>
        </w:rPr>
      </w:pPr>
    </w:p>
    <w:p w14:paraId="49797180" w14:textId="7A36A947" w:rsidR="003E3B5E" w:rsidRDefault="003E3B5E" w:rsidP="00DD6DA7">
      <w:pPr>
        <w:spacing w:after="0" w:line="240" w:lineRule="auto"/>
        <w:jc w:val="both"/>
        <w:rPr>
          <w:rFonts w:ascii="Arial" w:hAnsi="Arial" w:cs="Arial"/>
          <w:b/>
          <w:bCs/>
          <w:sz w:val="18"/>
          <w:szCs w:val="18"/>
          <w:lang w:val="es-ES"/>
        </w:rPr>
      </w:pPr>
      <w:r w:rsidRPr="003E3B5E">
        <w:rPr>
          <w:rFonts w:ascii="Arial" w:hAnsi="Arial" w:cs="Arial"/>
          <w:b/>
          <w:bCs/>
          <w:sz w:val="18"/>
          <w:szCs w:val="18"/>
          <w:lang w:val="es-ES"/>
        </w:rPr>
        <w:t>ANEXO I</w:t>
      </w:r>
    </w:p>
    <w:p w14:paraId="2980C28A" w14:textId="77777777" w:rsidR="006D6068" w:rsidRPr="003E3B5E" w:rsidRDefault="006D6068" w:rsidP="00DD6DA7">
      <w:pPr>
        <w:spacing w:after="0" w:line="240" w:lineRule="auto"/>
        <w:jc w:val="both"/>
        <w:rPr>
          <w:rFonts w:ascii="Arial" w:hAnsi="Arial" w:cs="Arial"/>
          <w:b/>
          <w:bCs/>
          <w:sz w:val="18"/>
          <w:szCs w:val="18"/>
          <w:lang w:val="es-ES"/>
        </w:rPr>
      </w:pPr>
    </w:p>
    <w:p w14:paraId="530420CD" w14:textId="77777777" w:rsidR="003E3B5E" w:rsidRPr="003E3B5E" w:rsidRDefault="003E3B5E" w:rsidP="00DD6DA7">
      <w:pPr>
        <w:spacing w:after="0" w:line="240" w:lineRule="auto"/>
        <w:jc w:val="both"/>
        <w:rPr>
          <w:rFonts w:ascii="Arial" w:hAnsi="Arial" w:cs="Arial"/>
          <w:b/>
          <w:bCs/>
          <w:sz w:val="18"/>
          <w:szCs w:val="18"/>
          <w:lang w:val="es-ES"/>
        </w:rPr>
      </w:pPr>
      <w:r w:rsidRPr="003E3B5E">
        <w:rPr>
          <w:rFonts w:ascii="Arial" w:hAnsi="Arial" w:cs="Arial"/>
          <w:b/>
          <w:bCs/>
          <w:sz w:val="18"/>
          <w:szCs w:val="18"/>
          <w:lang w:val="es-ES"/>
        </w:rPr>
        <w:t>Convocatoria para la solicitud de ayudas económicas para la adquisición de libros escolares, material curricular y otros gastos obligatorios para el curso 2026-2027.</w:t>
      </w:r>
    </w:p>
    <w:p w14:paraId="606B487D" w14:textId="77777777" w:rsidR="003E3B5E" w:rsidRPr="003E3B5E" w:rsidRDefault="003E3B5E" w:rsidP="00DD6DA7">
      <w:pPr>
        <w:spacing w:after="0" w:line="240" w:lineRule="auto"/>
        <w:jc w:val="both"/>
        <w:rPr>
          <w:rFonts w:ascii="Arial" w:hAnsi="Arial" w:cs="Arial"/>
          <w:b/>
          <w:bCs/>
          <w:sz w:val="18"/>
          <w:szCs w:val="18"/>
          <w:lang w:val="es-ES"/>
        </w:rPr>
      </w:pPr>
    </w:p>
    <w:p w14:paraId="493E8D53" w14:textId="62BCFFA5" w:rsidR="003E3B5E" w:rsidRPr="00033F00" w:rsidRDefault="003E3B5E" w:rsidP="00DD6DA7">
      <w:pPr>
        <w:spacing w:after="0" w:line="240" w:lineRule="auto"/>
        <w:jc w:val="both"/>
        <w:rPr>
          <w:rFonts w:ascii="Arial" w:hAnsi="Arial" w:cs="Arial"/>
          <w:sz w:val="18"/>
          <w:szCs w:val="18"/>
          <w:lang w:val="es-ES"/>
        </w:rPr>
      </w:pPr>
      <w:r w:rsidRPr="003E3B5E">
        <w:rPr>
          <w:rFonts w:ascii="Arial" w:hAnsi="Arial" w:cs="Arial"/>
          <w:b/>
          <w:bCs/>
          <w:sz w:val="18"/>
          <w:szCs w:val="18"/>
          <w:lang w:val="es-ES"/>
        </w:rPr>
        <w:t>1.  Objeto</w:t>
      </w:r>
    </w:p>
    <w:p w14:paraId="606EED18" w14:textId="77777777" w:rsidR="003E3B5E" w:rsidRDefault="003E3B5E" w:rsidP="00DD6DA7">
      <w:pPr>
        <w:spacing w:after="0" w:line="240" w:lineRule="auto"/>
        <w:jc w:val="both"/>
        <w:rPr>
          <w:rFonts w:ascii="Arial" w:hAnsi="Arial" w:cs="Arial"/>
          <w:sz w:val="18"/>
          <w:szCs w:val="18"/>
          <w:lang w:val="es-ES"/>
        </w:rPr>
      </w:pPr>
    </w:p>
    <w:p w14:paraId="7FC0732E" w14:textId="07A8591A" w:rsidR="003E3B5E" w:rsidRPr="00033F00" w:rsidRDefault="003E3B5E" w:rsidP="00DD6DA7">
      <w:pPr>
        <w:spacing w:after="0" w:line="240" w:lineRule="auto"/>
        <w:jc w:val="both"/>
        <w:rPr>
          <w:rFonts w:ascii="Arial" w:hAnsi="Arial" w:cs="Arial"/>
          <w:sz w:val="18"/>
          <w:szCs w:val="18"/>
          <w:lang w:val="es-ES"/>
        </w:rPr>
      </w:pPr>
      <w:r w:rsidRPr="00033F00">
        <w:rPr>
          <w:rFonts w:ascii="Arial" w:hAnsi="Arial" w:cs="Arial"/>
          <w:sz w:val="18"/>
          <w:szCs w:val="18"/>
          <w:lang w:val="es-ES"/>
        </w:rPr>
        <w:t>El objeto de esta convocatoria es regular el procedimiento para la solicitud y concesión de ayudas económicas individuales para la adquisición de libros escolares, material curricular y otros gastos obligatorios para el curso 2026-2027, de acuerdo con las bases reguladoras de estas ayudas.</w:t>
      </w:r>
    </w:p>
    <w:p w14:paraId="2F71AB30" w14:textId="20CAA885" w:rsidR="00033F00" w:rsidRDefault="00033F00" w:rsidP="00DD6DA7">
      <w:pPr>
        <w:shd w:val="clear" w:color="auto" w:fill="FFFFFF" w:themeFill="background1"/>
        <w:spacing w:after="0" w:line="240" w:lineRule="auto"/>
        <w:jc w:val="both"/>
        <w:rPr>
          <w:rFonts w:ascii="Arial" w:hAnsi="Arial" w:cs="Arial"/>
          <w:sz w:val="18"/>
          <w:szCs w:val="18"/>
          <w:lang w:val="es-ES"/>
        </w:rPr>
      </w:pPr>
    </w:p>
    <w:p w14:paraId="06C9179D" w14:textId="3B1B277A" w:rsidR="003E3B5E" w:rsidRDefault="003E3B5E" w:rsidP="00DD6DA7">
      <w:pPr>
        <w:spacing w:after="0" w:line="240" w:lineRule="auto"/>
        <w:jc w:val="both"/>
        <w:rPr>
          <w:rFonts w:ascii="Arial" w:hAnsi="Arial" w:cs="Arial"/>
          <w:b/>
          <w:bCs/>
          <w:sz w:val="18"/>
          <w:szCs w:val="18"/>
          <w:lang w:val="es-ES"/>
        </w:rPr>
      </w:pPr>
      <w:r w:rsidRPr="003E3B5E">
        <w:rPr>
          <w:rFonts w:ascii="Arial" w:hAnsi="Arial" w:cs="Arial"/>
          <w:b/>
          <w:bCs/>
          <w:sz w:val="18"/>
          <w:szCs w:val="18"/>
          <w:lang w:val="es-ES"/>
        </w:rPr>
        <w:t>2. Fundamentos de derecho</w:t>
      </w:r>
    </w:p>
    <w:p w14:paraId="1BC63C61" w14:textId="1F070C8A" w:rsidR="006D6068" w:rsidRDefault="006D6068" w:rsidP="00DD6DA7">
      <w:pPr>
        <w:spacing w:after="0" w:line="240" w:lineRule="auto"/>
        <w:jc w:val="both"/>
        <w:rPr>
          <w:rFonts w:ascii="Arial" w:hAnsi="Arial" w:cs="Arial"/>
          <w:b/>
          <w:bCs/>
          <w:sz w:val="18"/>
          <w:szCs w:val="18"/>
          <w:lang w:val="es-ES"/>
        </w:rPr>
      </w:pPr>
    </w:p>
    <w:p w14:paraId="6C78BF8E" w14:textId="418DAC7D" w:rsidR="006D6068" w:rsidRPr="006D6068" w:rsidRDefault="006D6068" w:rsidP="00DD6DA7">
      <w:pPr>
        <w:spacing w:after="0" w:line="240" w:lineRule="auto"/>
        <w:jc w:val="both"/>
        <w:rPr>
          <w:rFonts w:ascii="Arial" w:hAnsi="Arial" w:cs="Arial"/>
          <w:sz w:val="18"/>
          <w:szCs w:val="18"/>
          <w:lang w:val="es-ES"/>
        </w:rPr>
      </w:pPr>
      <w:r w:rsidRPr="006D6068">
        <w:rPr>
          <w:rFonts w:ascii="Arial" w:hAnsi="Arial" w:cs="Arial"/>
          <w:sz w:val="18"/>
          <w:szCs w:val="18"/>
          <w:lang w:val="es-ES"/>
        </w:rPr>
        <w:t>De acuerdo con las Bases Reguladoras para el otorgamiento de ayudas económicas individuales para la adquisición de libros escolares, material curricular y otros gastos obligatorios aprobados por el Pleno del Ayuntamiento de Montmeló en sesión ordinaria celebrada el día 27 de mayo de 2025.</w:t>
      </w:r>
    </w:p>
    <w:p w14:paraId="5021C8A4" w14:textId="77777777" w:rsidR="006D6068" w:rsidRPr="006D6068" w:rsidRDefault="006D6068" w:rsidP="00DD6DA7">
      <w:pPr>
        <w:spacing w:after="0" w:line="240" w:lineRule="auto"/>
        <w:jc w:val="both"/>
        <w:rPr>
          <w:rFonts w:ascii="Arial" w:hAnsi="Arial" w:cs="Arial"/>
          <w:sz w:val="18"/>
          <w:szCs w:val="18"/>
          <w:lang w:val="es-ES"/>
        </w:rPr>
      </w:pPr>
    </w:p>
    <w:p w14:paraId="3962DD47" w14:textId="77777777" w:rsidR="003E3B5E" w:rsidRPr="006D6068" w:rsidRDefault="003E3B5E" w:rsidP="00DD6DA7">
      <w:pPr>
        <w:spacing w:after="0" w:line="240" w:lineRule="auto"/>
        <w:jc w:val="both"/>
        <w:rPr>
          <w:rFonts w:ascii="Arial" w:hAnsi="Arial" w:cs="Arial"/>
          <w:b/>
          <w:bCs/>
          <w:sz w:val="18"/>
          <w:szCs w:val="18"/>
          <w:lang w:val="es-ES"/>
        </w:rPr>
      </w:pPr>
      <w:r w:rsidRPr="006D6068">
        <w:rPr>
          <w:rFonts w:ascii="Arial" w:hAnsi="Arial" w:cs="Arial"/>
          <w:b/>
          <w:bCs/>
          <w:sz w:val="18"/>
          <w:szCs w:val="18"/>
          <w:lang w:val="es-ES"/>
        </w:rPr>
        <w:t>3. Presentación de solicitudes e instrucción del procedimiento</w:t>
      </w:r>
    </w:p>
    <w:p w14:paraId="20CFBA7F" w14:textId="77777777" w:rsidR="003E3B5E" w:rsidRPr="006D6068" w:rsidRDefault="003E3B5E" w:rsidP="00DD6DA7">
      <w:pPr>
        <w:spacing w:after="0" w:line="240" w:lineRule="auto"/>
        <w:jc w:val="both"/>
        <w:rPr>
          <w:rFonts w:ascii="Arial" w:hAnsi="Arial" w:cs="Arial"/>
          <w:b/>
          <w:bCs/>
          <w:sz w:val="18"/>
          <w:szCs w:val="18"/>
          <w:lang w:val="es-ES"/>
        </w:rPr>
      </w:pPr>
    </w:p>
    <w:p w14:paraId="5C325B79" w14:textId="77777777" w:rsidR="003E3B5E" w:rsidRPr="00033F00" w:rsidRDefault="003E3B5E" w:rsidP="00DD6DA7">
      <w:pPr>
        <w:spacing w:after="0" w:line="240" w:lineRule="auto"/>
        <w:jc w:val="both"/>
        <w:rPr>
          <w:rFonts w:ascii="Arial" w:hAnsi="Arial" w:cs="Arial"/>
          <w:sz w:val="18"/>
          <w:szCs w:val="18"/>
          <w:lang w:val="es-ES"/>
        </w:rPr>
      </w:pPr>
      <w:r w:rsidRPr="00033F00">
        <w:rPr>
          <w:rFonts w:ascii="Arial" w:hAnsi="Arial" w:cs="Arial"/>
          <w:sz w:val="18"/>
          <w:szCs w:val="18"/>
          <w:lang w:val="es-ES"/>
        </w:rPr>
        <w:t>Las solicitudes de estas ayudas se tendrán que hacer únicamente mediante el formulario específico habilitado por el Ayuntamiento de Montmeló, y se tendrán que acompañar de toda la documentación y autorizaciones que se previenen en las Bases reguladoras de las ayudas.</w:t>
      </w:r>
    </w:p>
    <w:p w14:paraId="12EC19C9" w14:textId="77777777" w:rsidR="003E3B5E" w:rsidRPr="00033F00" w:rsidRDefault="003E3B5E" w:rsidP="00DD6DA7">
      <w:pPr>
        <w:spacing w:after="0" w:line="240" w:lineRule="auto"/>
        <w:jc w:val="both"/>
        <w:rPr>
          <w:rFonts w:ascii="Arial" w:hAnsi="Arial" w:cs="Arial"/>
          <w:sz w:val="18"/>
          <w:szCs w:val="18"/>
          <w:lang w:val="es-ES"/>
        </w:rPr>
      </w:pPr>
    </w:p>
    <w:p w14:paraId="06A5EBEB" w14:textId="77777777" w:rsidR="003E3B5E" w:rsidRPr="00033F00" w:rsidRDefault="003E3B5E" w:rsidP="00DD6DA7">
      <w:pPr>
        <w:spacing w:after="0" w:line="240" w:lineRule="auto"/>
        <w:jc w:val="both"/>
        <w:rPr>
          <w:rFonts w:ascii="Arial" w:hAnsi="Arial" w:cs="Arial"/>
          <w:sz w:val="18"/>
          <w:szCs w:val="18"/>
          <w:lang w:val="es-ES"/>
        </w:rPr>
      </w:pPr>
      <w:r w:rsidRPr="00033F00">
        <w:rPr>
          <w:rFonts w:ascii="Arial" w:hAnsi="Arial" w:cs="Arial"/>
          <w:sz w:val="18"/>
          <w:szCs w:val="18"/>
          <w:lang w:val="es-ES"/>
        </w:rPr>
        <w:t>Las mencionadas Bases informan con todo detalle la instrucción del procedimiento y los órganos responsables.</w:t>
      </w:r>
    </w:p>
    <w:p w14:paraId="26585D2E" w14:textId="77777777" w:rsidR="003E3B5E" w:rsidRPr="00033F00" w:rsidRDefault="003E3B5E" w:rsidP="00DD6DA7">
      <w:pPr>
        <w:spacing w:after="0" w:line="240" w:lineRule="auto"/>
        <w:jc w:val="both"/>
        <w:rPr>
          <w:rFonts w:ascii="Arial" w:hAnsi="Arial" w:cs="Arial"/>
          <w:sz w:val="18"/>
          <w:szCs w:val="18"/>
          <w:lang w:val="es-ES"/>
        </w:rPr>
      </w:pPr>
    </w:p>
    <w:p w14:paraId="26FB7A24" w14:textId="77777777" w:rsidR="003E3B5E" w:rsidRPr="006D6068" w:rsidRDefault="003E3B5E" w:rsidP="00DD6DA7">
      <w:pPr>
        <w:spacing w:after="0" w:line="240" w:lineRule="auto"/>
        <w:jc w:val="both"/>
        <w:rPr>
          <w:rFonts w:ascii="Arial" w:hAnsi="Arial" w:cs="Arial"/>
          <w:b/>
          <w:bCs/>
          <w:sz w:val="18"/>
          <w:szCs w:val="18"/>
          <w:lang w:val="es-ES"/>
        </w:rPr>
      </w:pPr>
      <w:r w:rsidRPr="006D6068">
        <w:rPr>
          <w:rFonts w:ascii="Arial" w:hAnsi="Arial" w:cs="Arial"/>
          <w:b/>
          <w:bCs/>
          <w:sz w:val="18"/>
          <w:szCs w:val="18"/>
          <w:lang w:val="es-ES"/>
        </w:rPr>
        <w:t>4. Plazo de presentación de solicitudes</w:t>
      </w:r>
    </w:p>
    <w:p w14:paraId="1889750C" w14:textId="77777777" w:rsidR="003E3B5E" w:rsidRPr="00033F00" w:rsidRDefault="003E3B5E" w:rsidP="00DD6DA7">
      <w:pPr>
        <w:spacing w:after="0" w:line="240" w:lineRule="auto"/>
        <w:jc w:val="both"/>
        <w:rPr>
          <w:rFonts w:ascii="Arial" w:hAnsi="Arial" w:cs="Arial"/>
          <w:sz w:val="18"/>
          <w:szCs w:val="18"/>
          <w:lang w:val="es-ES"/>
        </w:rPr>
      </w:pPr>
    </w:p>
    <w:p w14:paraId="6C5C0926" w14:textId="77777777" w:rsidR="003E3B5E" w:rsidRPr="00033F00" w:rsidRDefault="003E3B5E" w:rsidP="00DD6DA7">
      <w:pPr>
        <w:spacing w:after="0" w:line="240" w:lineRule="auto"/>
        <w:jc w:val="both"/>
        <w:rPr>
          <w:rFonts w:ascii="Arial" w:hAnsi="Arial" w:cs="Arial"/>
          <w:sz w:val="18"/>
          <w:szCs w:val="18"/>
          <w:lang w:val="es-ES"/>
        </w:rPr>
      </w:pPr>
      <w:r w:rsidRPr="00033F00">
        <w:rPr>
          <w:rFonts w:ascii="Arial" w:hAnsi="Arial" w:cs="Arial"/>
          <w:sz w:val="18"/>
          <w:szCs w:val="18"/>
          <w:lang w:val="es-ES"/>
        </w:rPr>
        <w:t>El plazo de presentación de solicitudes será de un mínimo de 20 días hábiles, empezará el día siguiente a la publicación de la convocatoria en el Boletín Oficial de la Provincia de Barcelona y hasta el 30 de abril de 2026. No se admitirá ninguna solicitud para este concepto fuera de plazo.</w:t>
      </w:r>
    </w:p>
    <w:p w14:paraId="21D7F510" w14:textId="77777777" w:rsidR="003E3B5E" w:rsidRPr="00033F00" w:rsidRDefault="003E3B5E" w:rsidP="00DD6DA7">
      <w:pPr>
        <w:spacing w:after="0" w:line="240" w:lineRule="auto"/>
        <w:jc w:val="both"/>
        <w:rPr>
          <w:rFonts w:ascii="Arial" w:hAnsi="Arial" w:cs="Arial"/>
          <w:sz w:val="18"/>
          <w:szCs w:val="18"/>
          <w:lang w:val="es-ES"/>
        </w:rPr>
      </w:pPr>
    </w:p>
    <w:p w14:paraId="74E11CD5" w14:textId="77777777" w:rsidR="003E3B5E" w:rsidRPr="006D6068" w:rsidRDefault="003E3B5E" w:rsidP="00DD6DA7">
      <w:pPr>
        <w:spacing w:after="0" w:line="240" w:lineRule="auto"/>
        <w:jc w:val="both"/>
        <w:rPr>
          <w:rFonts w:ascii="Arial" w:hAnsi="Arial" w:cs="Arial"/>
          <w:b/>
          <w:bCs/>
          <w:sz w:val="18"/>
          <w:szCs w:val="18"/>
          <w:lang w:val="es-ES"/>
        </w:rPr>
      </w:pPr>
      <w:r w:rsidRPr="006D6068">
        <w:rPr>
          <w:rFonts w:ascii="Arial" w:hAnsi="Arial" w:cs="Arial"/>
          <w:b/>
          <w:bCs/>
          <w:sz w:val="18"/>
          <w:szCs w:val="18"/>
          <w:lang w:val="es-ES"/>
        </w:rPr>
        <w:t>5. Partida presupuestaria</w:t>
      </w:r>
    </w:p>
    <w:p w14:paraId="7B1C1627" w14:textId="77777777" w:rsidR="003E3B5E" w:rsidRPr="00033F00" w:rsidRDefault="003E3B5E" w:rsidP="00DD6DA7">
      <w:pPr>
        <w:spacing w:after="0" w:line="240" w:lineRule="auto"/>
        <w:jc w:val="both"/>
        <w:rPr>
          <w:rFonts w:ascii="Arial" w:hAnsi="Arial" w:cs="Arial"/>
          <w:sz w:val="18"/>
          <w:szCs w:val="18"/>
          <w:lang w:val="es-ES"/>
        </w:rPr>
      </w:pPr>
    </w:p>
    <w:p w14:paraId="7F8AE341" w14:textId="77777777" w:rsidR="003E3B5E" w:rsidRPr="00033F00" w:rsidRDefault="003E3B5E" w:rsidP="00DD6DA7">
      <w:pPr>
        <w:spacing w:after="0" w:line="240" w:lineRule="auto"/>
        <w:jc w:val="both"/>
        <w:rPr>
          <w:rFonts w:ascii="Arial" w:hAnsi="Arial" w:cs="Arial"/>
          <w:sz w:val="18"/>
          <w:szCs w:val="18"/>
          <w:lang w:val="es-ES"/>
        </w:rPr>
      </w:pPr>
      <w:r w:rsidRPr="00033F00">
        <w:rPr>
          <w:rFonts w:ascii="Arial" w:hAnsi="Arial" w:cs="Arial"/>
          <w:sz w:val="18"/>
          <w:szCs w:val="18"/>
          <w:lang w:val="es-ES"/>
        </w:rPr>
        <w:t>La consignación presupuestaria específica para hacer frente a la concesión de estas ayudas para el curso 2026-2027 es la 2310 480010 del presupuesto vigente para el año 2026, con un máximo global de 36.000,00 euros.</w:t>
      </w:r>
    </w:p>
    <w:p w14:paraId="0E3D3605" w14:textId="77777777" w:rsidR="003E3B5E" w:rsidRPr="00033F00" w:rsidRDefault="003E3B5E" w:rsidP="00DD6DA7">
      <w:pPr>
        <w:spacing w:after="0" w:line="240" w:lineRule="auto"/>
        <w:jc w:val="both"/>
        <w:rPr>
          <w:rFonts w:ascii="Arial" w:hAnsi="Arial" w:cs="Arial"/>
          <w:sz w:val="18"/>
          <w:szCs w:val="18"/>
          <w:lang w:val="es-ES"/>
        </w:rPr>
      </w:pPr>
    </w:p>
    <w:p w14:paraId="5D4E059A" w14:textId="77777777" w:rsidR="003E3B5E" w:rsidRPr="006D6068" w:rsidRDefault="003E3B5E" w:rsidP="00DD6DA7">
      <w:pPr>
        <w:spacing w:after="0" w:line="240" w:lineRule="auto"/>
        <w:jc w:val="both"/>
        <w:rPr>
          <w:rFonts w:ascii="Arial" w:hAnsi="Arial" w:cs="Arial"/>
          <w:b/>
          <w:bCs/>
          <w:sz w:val="18"/>
          <w:szCs w:val="18"/>
          <w:lang w:val="es-ES"/>
        </w:rPr>
      </w:pPr>
      <w:r w:rsidRPr="006D6068">
        <w:rPr>
          <w:rFonts w:ascii="Arial" w:hAnsi="Arial" w:cs="Arial"/>
          <w:b/>
          <w:bCs/>
          <w:sz w:val="18"/>
          <w:szCs w:val="18"/>
          <w:lang w:val="es-ES"/>
        </w:rPr>
        <w:t>6. Publicidad de las ayudas</w:t>
      </w:r>
    </w:p>
    <w:p w14:paraId="1539D019" w14:textId="77777777" w:rsidR="003E3B5E" w:rsidRPr="00033F00" w:rsidRDefault="003E3B5E" w:rsidP="00DD6DA7">
      <w:pPr>
        <w:spacing w:after="0" w:line="240" w:lineRule="auto"/>
        <w:jc w:val="both"/>
        <w:rPr>
          <w:rFonts w:ascii="Arial" w:hAnsi="Arial" w:cs="Arial"/>
          <w:sz w:val="18"/>
          <w:szCs w:val="18"/>
          <w:lang w:val="es-ES"/>
        </w:rPr>
      </w:pPr>
    </w:p>
    <w:p w14:paraId="65F0F8D1" w14:textId="1FB91E61" w:rsidR="003E3B5E" w:rsidRPr="00033F00" w:rsidRDefault="003E3B5E" w:rsidP="00DD6DA7">
      <w:pPr>
        <w:spacing w:after="0" w:line="240" w:lineRule="auto"/>
        <w:jc w:val="both"/>
        <w:rPr>
          <w:rFonts w:ascii="Arial" w:hAnsi="Arial" w:cs="Arial"/>
          <w:sz w:val="18"/>
          <w:szCs w:val="18"/>
          <w:lang w:val="es-ES"/>
        </w:rPr>
      </w:pPr>
      <w:r w:rsidRPr="00033F00">
        <w:rPr>
          <w:rFonts w:ascii="Arial" w:hAnsi="Arial" w:cs="Arial"/>
          <w:sz w:val="18"/>
          <w:szCs w:val="18"/>
          <w:lang w:val="es-ES"/>
        </w:rPr>
        <w:t xml:space="preserve">Tal y como </w:t>
      </w:r>
      <w:r w:rsidR="00EE17A0">
        <w:rPr>
          <w:rFonts w:ascii="Arial" w:hAnsi="Arial" w:cs="Arial"/>
          <w:sz w:val="18"/>
          <w:szCs w:val="18"/>
          <w:lang w:val="es-ES"/>
        </w:rPr>
        <w:t xml:space="preserve">está previsto </w:t>
      </w:r>
      <w:r w:rsidRPr="00033F00">
        <w:rPr>
          <w:rFonts w:ascii="Arial" w:hAnsi="Arial" w:cs="Arial"/>
          <w:sz w:val="18"/>
          <w:szCs w:val="18"/>
          <w:lang w:val="es-ES"/>
        </w:rPr>
        <w:t>en las Bases reguladoras de estas ayudas, el Ayuntamiento de Montmeló publicará, en primera instancia, una resolución de todas las solicitudes recibidas y la valoración inicial de las admitidas y excluidas, a los efectos del cumplimiento de los requisitos de cada una de ellas establecidos en las Bases, con la indicación especifica de los motivos de la exclusión.</w:t>
      </w:r>
    </w:p>
    <w:p w14:paraId="68864A6E" w14:textId="77777777" w:rsidR="003E3B5E" w:rsidRPr="00033F00" w:rsidRDefault="003E3B5E" w:rsidP="00DD6DA7">
      <w:pPr>
        <w:spacing w:after="0" w:line="240" w:lineRule="auto"/>
        <w:jc w:val="both"/>
        <w:rPr>
          <w:rFonts w:ascii="Arial" w:hAnsi="Arial" w:cs="Arial"/>
          <w:sz w:val="18"/>
          <w:szCs w:val="18"/>
          <w:lang w:val="es-ES"/>
        </w:rPr>
      </w:pPr>
    </w:p>
    <w:p w14:paraId="02E25C5E" w14:textId="77777777" w:rsidR="003E3B5E" w:rsidRPr="00033F00" w:rsidRDefault="003E3B5E" w:rsidP="00DD6DA7">
      <w:pPr>
        <w:spacing w:after="0" w:line="240" w:lineRule="auto"/>
        <w:jc w:val="both"/>
        <w:rPr>
          <w:rFonts w:ascii="Arial" w:hAnsi="Arial" w:cs="Arial"/>
          <w:sz w:val="18"/>
          <w:szCs w:val="18"/>
          <w:lang w:val="es-ES"/>
        </w:rPr>
      </w:pPr>
      <w:r w:rsidRPr="00033F00">
        <w:rPr>
          <w:rFonts w:ascii="Arial" w:hAnsi="Arial" w:cs="Arial"/>
          <w:sz w:val="18"/>
          <w:szCs w:val="18"/>
          <w:lang w:val="es-ES"/>
        </w:rPr>
        <w:t>Las personas interesadas de las solicitudes inicialmente excluidas tendrán un plazo de 5 días hábiles, a contar desde el día siguiente a la publicación, para presentar la documentación acreditativa requerida, con la indicación de que si no se hace así se entenderá por desistida su solicitud.</w:t>
      </w:r>
    </w:p>
    <w:p w14:paraId="40FE4609" w14:textId="77777777" w:rsidR="003E3B5E" w:rsidRPr="00033F00" w:rsidRDefault="003E3B5E" w:rsidP="00DD6DA7">
      <w:pPr>
        <w:spacing w:after="0" w:line="240" w:lineRule="auto"/>
        <w:jc w:val="both"/>
        <w:rPr>
          <w:rFonts w:ascii="Arial" w:hAnsi="Arial" w:cs="Arial"/>
          <w:sz w:val="18"/>
          <w:szCs w:val="18"/>
          <w:lang w:val="es-ES"/>
        </w:rPr>
      </w:pPr>
    </w:p>
    <w:p w14:paraId="75D19079" w14:textId="32E246E7" w:rsidR="003E3B5E" w:rsidRDefault="003E3B5E" w:rsidP="00DD6DA7">
      <w:pPr>
        <w:spacing w:after="0" w:line="240" w:lineRule="auto"/>
        <w:jc w:val="both"/>
        <w:rPr>
          <w:rFonts w:ascii="Arial" w:hAnsi="Arial" w:cs="Arial"/>
          <w:sz w:val="18"/>
          <w:szCs w:val="18"/>
          <w:lang w:val="es-ES"/>
        </w:rPr>
      </w:pPr>
      <w:r w:rsidRPr="00033F00">
        <w:rPr>
          <w:rFonts w:ascii="Arial" w:hAnsi="Arial" w:cs="Arial"/>
          <w:sz w:val="18"/>
          <w:szCs w:val="18"/>
          <w:lang w:val="es-ES"/>
        </w:rPr>
        <w:t>Posteriormente, el Ayuntamiento de Montmeló publicará la relación definitiva de solicitudes admitidas y excluidas, así como la relación de la cantidad concedida para cada solicitud.</w:t>
      </w:r>
    </w:p>
    <w:p w14:paraId="2DC6DB1E" w14:textId="40D0E783" w:rsidR="00EE17A0" w:rsidRDefault="00EE17A0" w:rsidP="00DD6DA7">
      <w:pPr>
        <w:spacing w:after="0" w:line="240" w:lineRule="auto"/>
        <w:jc w:val="both"/>
        <w:rPr>
          <w:rFonts w:ascii="Arial" w:hAnsi="Arial" w:cs="Arial"/>
          <w:sz w:val="18"/>
          <w:szCs w:val="18"/>
          <w:lang w:val="es-ES"/>
        </w:rPr>
      </w:pPr>
    </w:p>
    <w:p w14:paraId="31A1077D" w14:textId="77777777" w:rsidR="00B655B9" w:rsidRDefault="00B655B9" w:rsidP="00DD6DA7">
      <w:pPr>
        <w:spacing w:after="0" w:line="240" w:lineRule="auto"/>
        <w:jc w:val="both"/>
        <w:rPr>
          <w:rFonts w:ascii="Arial" w:hAnsi="Arial" w:cs="Arial"/>
          <w:sz w:val="18"/>
          <w:szCs w:val="18"/>
          <w:lang w:val="es-ES"/>
        </w:rPr>
      </w:pPr>
    </w:p>
    <w:p w14:paraId="37F0CCCD" w14:textId="77777777" w:rsidR="00B655B9" w:rsidRDefault="00B655B9" w:rsidP="00DD6DA7">
      <w:pPr>
        <w:spacing w:after="0" w:line="240" w:lineRule="auto"/>
        <w:jc w:val="both"/>
        <w:rPr>
          <w:rFonts w:ascii="Arial" w:hAnsi="Arial" w:cs="Arial"/>
          <w:sz w:val="18"/>
          <w:szCs w:val="18"/>
          <w:lang w:val="es-ES"/>
        </w:rPr>
      </w:pPr>
    </w:p>
    <w:p w14:paraId="294E6FB9" w14:textId="09A91E01" w:rsidR="00EE17A0" w:rsidRPr="00953FA0" w:rsidRDefault="00EE17A0" w:rsidP="00DD6DA7">
      <w:pPr>
        <w:spacing w:after="0" w:line="240" w:lineRule="auto"/>
        <w:jc w:val="both"/>
        <w:rPr>
          <w:rFonts w:ascii="Arial" w:hAnsi="Arial" w:cs="Arial"/>
          <w:sz w:val="18"/>
          <w:szCs w:val="18"/>
          <w:lang w:val="es-ES"/>
        </w:rPr>
      </w:pPr>
      <w:r>
        <w:rPr>
          <w:rFonts w:ascii="Arial" w:hAnsi="Arial" w:cs="Arial"/>
          <w:sz w:val="18"/>
          <w:szCs w:val="18"/>
          <w:lang w:val="es-ES"/>
        </w:rPr>
        <w:t>Contra esta resolución no es procedente la interposición de ningún recurso, por tratarse de un acto de trámite, sin perjuicio del recurso que pueda formularse delante del acto administrativo definitivo, de acuerdo con lo que dispone el art. 112.1 de la Ley 39/2015</w:t>
      </w:r>
      <w:r w:rsidR="003B32FF">
        <w:rPr>
          <w:rFonts w:ascii="Arial" w:hAnsi="Arial" w:cs="Arial"/>
          <w:sz w:val="18"/>
          <w:szCs w:val="18"/>
          <w:lang w:val="es-ES"/>
        </w:rPr>
        <w:t>, de 1 de octubre, del procedimiento administrativo común de las administraciones públicas.</w:t>
      </w:r>
    </w:p>
    <w:p w14:paraId="6B9BA611" w14:textId="77777777" w:rsidR="003E3B5E" w:rsidRPr="00033F00" w:rsidRDefault="003E3B5E" w:rsidP="00DD6DA7">
      <w:pPr>
        <w:spacing w:after="0" w:line="240" w:lineRule="auto"/>
        <w:jc w:val="both"/>
        <w:rPr>
          <w:rFonts w:ascii="Arial" w:hAnsi="Arial" w:cs="Arial"/>
          <w:sz w:val="18"/>
          <w:szCs w:val="18"/>
          <w:lang w:val="es-ES"/>
        </w:rPr>
      </w:pPr>
    </w:p>
    <w:p w14:paraId="750659C0" w14:textId="77777777" w:rsidR="00033F00" w:rsidRPr="00033F00" w:rsidRDefault="00033F00" w:rsidP="006D6068">
      <w:pPr>
        <w:spacing w:after="0" w:line="240" w:lineRule="auto"/>
        <w:jc w:val="both"/>
        <w:rPr>
          <w:rFonts w:ascii="Arial" w:hAnsi="Arial" w:cs="Arial"/>
          <w:sz w:val="18"/>
          <w:szCs w:val="18"/>
          <w:lang w:val="es-ES"/>
        </w:rPr>
      </w:pPr>
    </w:p>
    <w:sectPr w:rsidR="00033F00" w:rsidRPr="00033F00" w:rsidSect="000D4D0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62C3"/>
    <w:rsid w:val="00033F00"/>
    <w:rsid w:val="0005520E"/>
    <w:rsid w:val="00055A97"/>
    <w:rsid w:val="000D4D0A"/>
    <w:rsid w:val="000E4A80"/>
    <w:rsid w:val="00122958"/>
    <w:rsid w:val="00384E6F"/>
    <w:rsid w:val="003B32FF"/>
    <w:rsid w:val="003E3B5E"/>
    <w:rsid w:val="00442D03"/>
    <w:rsid w:val="004B77F6"/>
    <w:rsid w:val="005617F9"/>
    <w:rsid w:val="006031C2"/>
    <w:rsid w:val="006D6068"/>
    <w:rsid w:val="0085168E"/>
    <w:rsid w:val="009164C4"/>
    <w:rsid w:val="00953FA0"/>
    <w:rsid w:val="00B25500"/>
    <w:rsid w:val="00B655B9"/>
    <w:rsid w:val="00BD2614"/>
    <w:rsid w:val="00D309A3"/>
    <w:rsid w:val="00DD6DA7"/>
    <w:rsid w:val="00E73CEE"/>
    <w:rsid w:val="00EC62C3"/>
    <w:rsid w:val="00EE17A0"/>
    <w:rsid w:val="00F90E00"/>
    <w:rsid w:val="00FE58D5"/>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606E93"/>
  <w15:chartTrackingRefBased/>
  <w15:docId w15:val="{54931020-B6C8-477F-924B-182956BEDA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3639571">
      <w:bodyDiv w:val="1"/>
      <w:marLeft w:val="0"/>
      <w:marRight w:val="0"/>
      <w:marTop w:val="0"/>
      <w:marBottom w:val="0"/>
      <w:divBdr>
        <w:top w:val="none" w:sz="0" w:space="0" w:color="auto"/>
        <w:left w:val="none" w:sz="0" w:space="0" w:color="auto"/>
        <w:bottom w:val="none" w:sz="0" w:space="0" w:color="auto"/>
        <w:right w:val="none" w:sz="0" w:space="0" w:color="auto"/>
      </w:divBdr>
    </w:div>
    <w:div w:id="1323697400">
      <w:bodyDiv w:val="1"/>
      <w:marLeft w:val="0"/>
      <w:marRight w:val="0"/>
      <w:marTop w:val="0"/>
      <w:marBottom w:val="0"/>
      <w:divBdr>
        <w:top w:val="none" w:sz="0" w:space="0" w:color="auto"/>
        <w:left w:val="none" w:sz="0" w:space="0" w:color="auto"/>
        <w:bottom w:val="none" w:sz="0" w:space="0" w:color="auto"/>
        <w:right w:val="none" w:sz="0" w:space="0" w:color="auto"/>
      </w:divBdr>
    </w:div>
    <w:div w:id="1366980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CEA4F3-C713-4068-98D7-075324944F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TotalTime>
  <Pages>2</Pages>
  <Words>721</Words>
  <Characters>3966</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Lluisa Ayuso</dc:creator>
  <cp:keywords/>
  <dc:description/>
  <cp:lastModifiedBy>Laura Villodres Sayol</cp:lastModifiedBy>
  <cp:revision>16</cp:revision>
  <cp:lastPrinted>2026-03-10T12:20:00Z</cp:lastPrinted>
  <dcterms:created xsi:type="dcterms:W3CDTF">2026-03-10T08:19:00Z</dcterms:created>
  <dcterms:modified xsi:type="dcterms:W3CDTF">2026-03-19T14:33:00Z</dcterms:modified>
</cp:coreProperties>
</file>