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3388BE1" w14:textId="77777777" w:rsidR="00000000" w:rsidRDefault="00000000">
      <w:pPr>
        <w:pStyle w:val="Textoindependiente"/>
        <w:spacing w:after="0"/>
        <w:rPr>
          <w:b/>
          <w:bCs/>
        </w:rPr>
      </w:pPr>
      <w:r>
        <w:rPr>
          <w:b/>
          <w:bCs/>
        </w:rPr>
        <w:t>Expedient núm.:</w:t>
      </w:r>
      <w:r>
        <w:t xml:space="preserve"> 278/2026</w:t>
      </w:r>
    </w:p>
    <w:p w14:paraId="1B5B0B1C" w14:textId="77777777" w:rsidR="00000000" w:rsidRDefault="00000000">
      <w:pPr>
        <w:pStyle w:val="Textoindependiente"/>
        <w:spacing w:after="0"/>
        <w:rPr>
          <w:b/>
          <w:bCs/>
        </w:rPr>
      </w:pPr>
      <w:r>
        <w:rPr>
          <w:b/>
          <w:bCs/>
        </w:rPr>
        <w:t>Resolució amb número i data establerts al marge</w:t>
      </w:r>
    </w:p>
    <w:p w14:paraId="0EC5F8E2" w14:textId="77777777" w:rsidR="00000000" w:rsidRDefault="00000000">
      <w:pPr>
        <w:pStyle w:val="Textoindependiente"/>
        <w:spacing w:after="0"/>
      </w:pPr>
      <w:r>
        <w:rPr>
          <w:b/>
          <w:bCs/>
        </w:rPr>
        <w:t>Procediment:</w:t>
      </w:r>
      <w:r>
        <w:t xml:space="preserve"> Subvencions per Concurrència Competitiva</w:t>
      </w:r>
    </w:p>
    <w:p w14:paraId="5BE9A30F" w14:textId="77777777" w:rsidR="00000000" w:rsidRDefault="00000000">
      <w:pPr>
        <w:pStyle w:val="Textoindependiente"/>
      </w:pPr>
    </w:p>
    <w:p w14:paraId="2D214FB1" w14:textId="77777777" w:rsidR="00000000" w:rsidRDefault="00000000">
      <w:pPr>
        <w:pStyle w:val="Textoindependiente"/>
      </w:pPr>
    </w:p>
    <w:p w14:paraId="71FAF996" w14:textId="77777777" w:rsidR="00000000" w:rsidRDefault="00000000">
      <w:pPr>
        <w:pStyle w:val="Textoindependiente"/>
        <w:jc w:val="center"/>
      </w:pPr>
      <w:r>
        <w:rPr>
          <w:b/>
        </w:rPr>
        <w:t>RESOLUCIÓ D'ALCALDIA</w:t>
      </w:r>
    </w:p>
    <w:p w14:paraId="4445E9DA" w14:textId="77777777" w:rsidR="00000000" w:rsidRDefault="00000000">
      <w:pPr>
        <w:pStyle w:val="Textoindependiente"/>
      </w:pPr>
      <w:r>
        <w:t> </w:t>
      </w:r>
    </w:p>
    <w:p w14:paraId="49291B7F" w14:textId="77777777" w:rsidR="00000000" w:rsidRDefault="00000000">
      <w:pPr>
        <w:pStyle w:val="Textoindependiente"/>
        <w:jc w:val="both"/>
      </w:pPr>
      <w:r>
        <w:t>Vistes les Bases per a la concessió de «</w:t>
      </w:r>
      <w:r>
        <w:rPr>
          <w:rFonts w:eastAsia="Tahoma"/>
        </w:rPr>
        <w:t>Subvencions destinades a la millora energètica dels edificis als nuclis residencials de Perafort i Puigdelfí</w:t>
      </w:r>
      <w:r>
        <w:t>» publicades al BOP de Tarragona núm.2020</w:t>
      </w:r>
      <w:r>
        <w:rPr>
          <w:rFonts w:eastAsia="Times New Roman"/>
        </w:rPr>
        <w:t>-0</w:t>
      </w:r>
      <w:r>
        <w:t>26</w:t>
      </w:r>
      <w:r>
        <w:rPr>
          <w:rFonts w:eastAsia="Tahoma"/>
        </w:rPr>
        <w:t>94</w:t>
      </w:r>
      <w:r>
        <w:t xml:space="preserve"> de 2</w:t>
      </w:r>
      <w:r>
        <w:rPr>
          <w:rFonts w:eastAsia="Tahoma"/>
        </w:rPr>
        <w:t>1</w:t>
      </w:r>
      <w:r>
        <w:t xml:space="preserve"> de maig de 2020, i existint crèdit adequat i suficient a la partida 1721.48010 </w:t>
      </w:r>
      <w:r>
        <w:rPr>
          <w:rFonts w:eastAsia="Tahoma"/>
          <w:color w:val="000000"/>
        </w:rPr>
        <w:t xml:space="preserve"> Subvencions Eficiència Energètica.</w:t>
      </w:r>
    </w:p>
    <w:p w14:paraId="4910C608" w14:textId="77777777" w:rsidR="00000000" w:rsidRDefault="00000000">
      <w:pPr>
        <w:pStyle w:val="Textoindependiente"/>
        <w:spacing w:before="240"/>
        <w:jc w:val="both"/>
        <w:rPr>
          <w:rFonts w:eastAsia="Times New Roman"/>
        </w:rPr>
      </w:pPr>
      <w:r>
        <w:t>En ús de les competències atribuïdes a l’Alcaldia per l’article 21 de la Llei 7/1985, de 2 d’abril, reguladora de les bases del règim local,</w:t>
      </w:r>
    </w:p>
    <w:p w14:paraId="2389F427" w14:textId="77777777" w:rsidR="00000000" w:rsidRDefault="00000000">
      <w:pPr>
        <w:pStyle w:val="Textoindependiente"/>
        <w:jc w:val="both"/>
        <w:rPr>
          <w:b/>
        </w:rPr>
      </w:pPr>
      <w:r>
        <w:rPr>
          <w:rFonts w:eastAsia="Times New Roman"/>
        </w:rPr>
        <w:t> </w:t>
      </w:r>
    </w:p>
    <w:p w14:paraId="7E684E70" w14:textId="77777777" w:rsidR="00000000" w:rsidRDefault="00000000">
      <w:pPr>
        <w:pStyle w:val="Textoindependiente"/>
        <w:jc w:val="both"/>
        <w:rPr>
          <w:rFonts w:eastAsia="Times New Roman"/>
        </w:rPr>
      </w:pPr>
      <w:r>
        <w:rPr>
          <w:b/>
        </w:rPr>
        <w:t>RESOLC:</w:t>
      </w:r>
    </w:p>
    <w:p w14:paraId="02960977" w14:textId="77777777" w:rsidR="00000000" w:rsidRDefault="00000000">
      <w:pPr>
        <w:pStyle w:val="Textoindependiente"/>
        <w:jc w:val="both"/>
        <w:rPr>
          <w:b/>
          <w:bCs/>
        </w:rPr>
      </w:pPr>
      <w:r>
        <w:rPr>
          <w:rFonts w:eastAsia="Times New Roman"/>
        </w:rPr>
        <w:t> </w:t>
      </w:r>
    </w:p>
    <w:p w14:paraId="50F5C790" w14:textId="77777777" w:rsidR="00000000" w:rsidRDefault="00000000">
      <w:pPr>
        <w:pStyle w:val="Textoindependiente"/>
        <w:jc w:val="both"/>
      </w:pPr>
      <w:r>
        <w:rPr>
          <w:b/>
          <w:bCs/>
        </w:rPr>
        <w:t>Primer.-</w:t>
      </w:r>
      <w:r>
        <w:t xml:space="preserve"> Aprovar la convocatòria de les «</w:t>
      </w:r>
      <w:r>
        <w:rPr>
          <w:rFonts w:eastAsia="Tahoma"/>
        </w:rPr>
        <w:t xml:space="preserve">Subvencions destinades a la millora energètica dels edificis als nuclis residencials de Perafort i Puigdelfí» </w:t>
      </w:r>
      <w:r>
        <w:t>regulades a les seves Bases.</w:t>
      </w:r>
    </w:p>
    <w:p w14:paraId="7FF5B507" w14:textId="77777777" w:rsidR="00000000" w:rsidRDefault="00000000">
      <w:pPr>
        <w:pStyle w:val="Textoindependiente"/>
        <w:jc w:val="both"/>
        <w:rPr>
          <w:b/>
          <w:bCs/>
        </w:rPr>
      </w:pPr>
      <w:r>
        <w:t> </w:t>
      </w:r>
    </w:p>
    <w:p w14:paraId="102EDCF5" w14:textId="77777777" w:rsidR="00000000" w:rsidRDefault="00000000">
      <w:pPr>
        <w:pStyle w:val="Textoindependiente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la convocatòria. </w:t>
      </w:r>
    </w:p>
    <w:p w14:paraId="70DF6FF4" w14:textId="77777777" w:rsidR="00000000" w:rsidRDefault="00000000">
      <w:pPr>
        <w:pStyle w:val="Textoindependiente"/>
        <w:jc w:val="both"/>
        <w:rPr>
          <w:rFonts w:eastAsia="Times New Roman"/>
          <w:b/>
          <w:bCs/>
        </w:rPr>
      </w:pPr>
      <w:r>
        <w:t xml:space="preserve">-El termini de presentació de sol·licituds s’iniciarà </w:t>
      </w:r>
      <w:r>
        <w:rPr>
          <w:rFonts w:cs="Tahoma"/>
          <w:b/>
          <w:bCs/>
        </w:rPr>
        <w:t>l’1/01/2026  i f</w:t>
      </w:r>
      <w:r>
        <w:rPr>
          <w:b/>
          <w:bCs/>
        </w:rPr>
        <w:t xml:space="preserve">inalitzarà el </w:t>
      </w:r>
      <w:r>
        <w:rPr>
          <w:rFonts w:eastAsia="Tahoma"/>
          <w:b/>
          <w:bCs/>
        </w:rPr>
        <w:t>31/12/2026</w:t>
      </w:r>
      <w:r>
        <w:rPr>
          <w:b/>
          <w:bCs/>
        </w:rPr>
        <w:t>.</w:t>
      </w:r>
    </w:p>
    <w:p w14:paraId="46D6D262" w14:textId="77777777" w:rsidR="00000000" w:rsidRDefault="00000000">
      <w:pPr>
        <w:pStyle w:val="Textoindependiente"/>
        <w:jc w:val="both"/>
        <w:rPr>
          <w:b/>
          <w:bCs/>
        </w:rPr>
      </w:pPr>
      <w:r>
        <w:rPr>
          <w:rFonts w:eastAsia="Times New Roman"/>
          <w:b/>
          <w:bCs/>
        </w:rPr>
        <w:t> </w:t>
      </w:r>
    </w:p>
    <w:p w14:paraId="3A51E56D" w14:textId="77777777" w:rsidR="00000000" w:rsidRDefault="00000000">
      <w:pPr>
        <w:pStyle w:val="Textoindependiente"/>
        <w:jc w:val="both"/>
        <w:rPr>
          <w:rFonts w:eastAsia="Times New Roman"/>
        </w:rPr>
      </w:pPr>
      <w:r>
        <w:rPr>
          <w:b/>
          <w:bCs/>
        </w:rPr>
        <w:t xml:space="preserve">Tercer.- </w:t>
      </w:r>
      <w:r>
        <w:t xml:space="preserve">La presentació de sol·licituds es podrà realitzar presencialment al Registre General de l’Ajuntament o bé mitjançant certificat electrònic a la seu electrònica de la web municipal </w:t>
      </w:r>
      <w:r>
        <w:rPr>
          <w:b/>
        </w:rPr>
        <w:t>https://perafort.eadministracio.cat/</w:t>
      </w:r>
    </w:p>
    <w:p w14:paraId="72DB48AE" w14:textId="77777777" w:rsidR="00000000" w:rsidRDefault="00000000">
      <w:pPr>
        <w:pStyle w:val="Textoindependiente"/>
        <w:jc w:val="both"/>
        <w:rPr>
          <w:b/>
          <w:bCs/>
        </w:rPr>
      </w:pPr>
      <w:r>
        <w:rPr>
          <w:rFonts w:eastAsia="Times New Roman"/>
        </w:rPr>
        <w:t> </w:t>
      </w:r>
    </w:p>
    <w:p w14:paraId="6180435B" w14:textId="77777777" w:rsidR="00000000" w:rsidRDefault="00000000">
      <w:pPr>
        <w:pStyle w:val="Textoindependiente"/>
        <w:jc w:val="both"/>
        <w:rPr>
          <w:b/>
          <w:bCs/>
        </w:rPr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10A4D58D" w14:textId="77777777" w:rsidR="00000000" w:rsidRDefault="00000000">
      <w:pPr>
        <w:pStyle w:val="Textoindependiente"/>
        <w:spacing w:before="480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1EA12D62" w14:textId="77777777" w:rsidR="00000000" w:rsidRDefault="00000000">
      <w:pPr>
        <w:pStyle w:val="Textoindependiente"/>
        <w:spacing w:before="480"/>
        <w:jc w:val="both"/>
      </w:pPr>
      <w:r>
        <w:t>Perafort, a data de signatura electrònica.</w:t>
      </w:r>
    </w:p>
    <w:p w14:paraId="2856D40E" w14:textId="77777777" w:rsidR="00000000" w:rsidRDefault="00000000">
      <w:pPr>
        <w:jc w:val="both"/>
      </w:pPr>
    </w:p>
    <w:p w14:paraId="2611F38E" w14:textId="77777777" w:rsidR="00881FCB" w:rsidRDefault="00000000">
      <w:pPr>
        <w:pStyle w:val="Textoindependiente"/>
        <w:jc w:val="center"/>
      </w:pPr>
      <w:r>
        <w:rPr>
          <w:b/>
          <w:bCs/>
        </w:rPr>
        <w:t>DOCUMENT SIGNAT ELECTRÒNICAMENT</w:t>
      </w:r>
    </w:p>
    <w:sectPr w:rsidR="00881FC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0E600" w14:textId="77777777" w:rsidR="00881FCB" w:rsidRDefault="00881FCB">
      <w:r>
        <w:separator/>
      </w:r>
    </w:p>
  </w:endnote>
  <w:endnote w:type="continuationSeparator" w:id="0">
    <w:p w14:paraId="696472C3" w14:textId="77777777" w:rsidR="00881FCB" w:rsidRDefault="00881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17C93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 w:val="18"/>
        <w:szCs w:val="18"/>
      </w:rPr>
      <w:t>Ajuntament de Perafort</w:t>
    </w:r>
  </w:p>
  <w:p w14:paraId="0924D664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D58C6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5F802" w14:textId="77777777" w:rsidR="00881FCB" w:rsidRDefault="00881FCB">
      <w:r>
        <w:separator/>
      </w:r>
    </w:p>
  </w:footnote>
  <w:footnote w:type="continuationSeparator" w:id="0">
    <w:p w14:paraId="7F78B950" w14:textId="77777777" w:rsidR="00881FCB" w:rsidRDefault="00881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AA3EC" w14:textId="64D6A9B4" w:rsidR="00000000" w:rsidRDefault="006E570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1E80BFF3" wp14:editId="1B068986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4CDF6C53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76FE7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92477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239"/>
    <w:rsid w:val="006E5708"/>
    <w:rsid w:val="00881FCB"/>
    <w:rsid w:val="00E91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4E5EF3"/>
  <w15:chartTrackingRefBased/>
  <w15:docId w15:val="{507C8ABC-3B76-48E2-8B96-9B2B3EA5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ca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Lletraperdefectedelpargraf">
    <w:name w:val="Lletra per defecte del paràgraf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paleraipeudepgina">
    <w:name w:val="Capçalera i peu de pàgina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Fortuny</dc:creator>
  <cp:keywords/>
  <cp:lastModifiedBy>Sergi</cp:lastModifiedBy>
  <cp:revision>2</cp:revision>
  <cp:lastPrinted>1601-01-01T00:00:00Z</cp:lastPrinted>
  <dcterms:created xsi:type="dcterms:W3CDTF">2026-03-03T09:56:00Z</dcterms:created>
  <dcterms:modified xsi:type="dcterms:W3CDTF">2026-03-03T09:56:00Z</dcterms:modified>
</cp:coreProperties>
</file>