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98298" w14:textId="3E1B139E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CONVOCAT</w:t>
      </w:r>
      <w:r w:rsidR="00BE488F" w:rsidRPr="006059A5">
        <w:rPr>
          <w:rFonts w:ascii="Arial" w:hAnsi="Arial" w:cs="Arial"/>
        </w:rPr>
        <w:t>Ò</w:t>
      </w:r>
      <w:r w:rsidRPr="006059A5">
        <w:rPr>
          <w:rFonts w:ascii="Arial" w:hAnsi="Arial" w:cs="Arial"/>
        </w:rPr>
        <w:t>RIA D</w:t>
      </w:r>
      <w:r w:rsidR="00BE488F" w:rsidRPr="006059A5">
        <w:rPr>
          <w:rFonts w:ascii="Arial" w:hAnsi="Arial" w:cs="Arial"/>
        </w:rPr>
        <w:t>’AJUTS</w:t>
      </w:r>
      <w:r w:rsidRPr="006059A5">
        <w:rPr>
          <w:rFonts w:ascii="Arial" w:hAnsi="Arial" w:cs="Arial"/>
        </w:rPr>
        <w:t xml:space="preserve"> SOCIALS DE CAR</w:t>
      </w:r>
      <w:r w:rsidR="00BE488F" w:rsidRPr="006059A5">
        <w:rPr>
          <w:rFonts w:ascii="Arial" w:hAnsi="Arial" w:cs="Arial"/>
        </w:rPr>
        <w:t>À</w:t>
      </w:r>
      <w:r w:rsidRPr="006059A5">
        <w:rPr>
          <w:rFonts w:ascii="Arial" w:hAnsi="Arial" w:cs="Arial"/>
        </w:rPr>
        <w:t>CTER ECON</w:t>
      </w:r>
      <w:r w:rsidR="00BE488F" w:rsidRPr="006059A5">
        <w:rPr>
          <w:rFonts w:ascii="Arial" w:hAnsi="Arial" w:cs="Arial"/>
        </w:rPr>
        <w:t>Ò</w:t>
      </w:r>
      <w:r w:rsidRPr="006059A5">
        <w:rPr>
          <w:rFonts w:ascii="Arial" w:hAnsi="Arial" w:cs="Arial"/>
        </w:rPr>
        <w:t xml:space="preserve">MIC </w:t>
      </w:r>
      <w:r w:rsidR="00BE488F" w:rsidRPr="006059A5">
        <w:rPr>
          <w:rFonts w:ascii="Arial" w:hAnsi="Arial" w:cs="Arial"/>
        </w:rPr>
        <w:t>I</w:t>
      </w:r>
      <w:r w:rsidRPr="006059A5">
        <w:rPr>
          <w:rFonts w:ascii="Arial" w:hAnsi="Arial" w:cs="Arial"/>
        </w:rPr>
        <w:t xml:space="preserve"> PUNTUAL P</w:t>
      </w:r>
      <w:r w:rsidR="00BE488F" w:rsidRPr="006059A5">
        <w:rPr>
          <w:rFonts w:ascii="Arial" w:hAnsi="Arial" w:cs="Arial"/>
        </w:rPr>
        <w:t>E</w:t>
      </w:r>
      <w:r w:rsidRPr="006059A5">
        <w:rPr>
          <w:rFonts w:ascii="Arial" w:hAnsi="Arial" w:cs="Arial"/>
        </w:rPr>
        <w:t>R</w:t>
      </w:r>
      <w:r w:rsidR="00BE488F" w:rsidRPr="006059A5">
        <w:rPr>
          <w:rFonts w:ascii="Arial" w:hAnsi="Arial" w:cs="Arial"/>
        </w:rPr>
        <w:t xml:space="preserve"> ATENDRE </w:t>
      </w:r>
      <w:r w:rsidRPr="006059A5">
        <w:rPr>
          <w:rFonts w:ascii="Arial" w:hAnsi="Arial" w:cs="Arial"/>
        </w:rPr>
        <w:t>SITUACIONS D</w:t>
      </w:r>
      <w:r w:rsidR="00BE488F" w:rsidRPr="006059A5">
        <w:rPr>
          <w:rFonts w:ascii="Arial" w:hAnsi="Arial" w:cs="Arial"/>
        </w:rPr>
        <w:t>’</w:t>
      </w:r>
      <w:r w:rsidRPr="006059A5">
        <w:rPr>
          <w:rFonts w:ascii="Arial" w:hAnsi="Arial" w:cs="Arial"/>
        </w:rPr>
        <w:t>URG</w:t>
      </w:r>
      <w:r w:rsidR="00BE488F" w:rsidRPr="006059A5">
        <w:rPr>
          <w:rFonts w:ascii="Arial" w:hAnsi="Arial" w:cs="Arial"/>
        </w:rPr>
        <w:t>È</w:t>
      </w:r>
      <w:r w:rsidRPr="006059A5">
        <w:rPr>
          <w:rFonts w:ascii="Arial" w:hAnsi="Arial" w:cs="Arial"/>
        </w:rPr>
        <w:t xml:space="preserve">NCIA SOCIAL </w:t>
      </w:r>
      <w:r w:rsidR="00BE488F" w:rsidRPr="006059A5">
        <w:rPr>
          <w:rFonts w:ascii="Arial" w:hAnsi="Arial" w:cs="Arial"/>
        </w:rPr>
        <w:t>I</w:t>
      </w:r>
      <w:r w:rsidRPr="006059A5">
        <w:rPr>
          <w:rFonts w:ascii="Arial" w:hAnsi="Arial" w:cs="Arial"/>
        </w:rPr>
        <w:t xml:space="preserve"> NECE</w:t>
      </w:r>
      <w:r w:rsidR="00BE488F" w:rsidRPr="006059A5">
        <w:rPr>
          <w:rFonts w:ascii="Arial" w:hAnsi="Arial" w:cs="Arial"/>
        </w:rPr>
        <w:t>SSITATS</w:t>
      </w:r>
      <w:r w:rsidRPr="006059A5">
        <w:rPr>
          <w:rFonts w:ascii="Arial" w:hAnsi="Arial" w:cs="Arial"/>
        </w:rPr>
        <w:t xml:space="preserve"> B</w:t>
      </w:r>
      <w:r w:rsidR="00BE488F" w:rsidRPr="006059A5">
        <w:rPr>
          <w:rFonts w:ascii="Arial" w:hAnsi="Arial" w:cs="Arial"/>
        </w:rPr>
        <w:t>ÀSIQUES</w:t>
      </w:r>
      <w:r w:rsidRPr="006059A5">
        <w:rPr>
          <w:rFonts w:ascii="Arial" w:hAnsi="Arial" w:cs="Arial"/>
        </w:rPr>
        <w:t xml:space="preserve"> DE SUBSIST</w:t>
      </w:r>
      <w:r w:rsidR="00BE488F" w:rsidRPr="006059A5">
        <w:rPr>
          <w:rFonts w:ascii="Arial" w:hAnsi="Arial" w:cs="Arial"/>
        </w:rPr>
        <w:t>È</w:t>
      </w:r>
      <w:r w:rsidRPr="006059A5">
        <w:rPr>
          <w:rFonts w:ascii="Arial" w:hAnsi="Arial" w:cs="Arial"/>
        </w:rPr>
        <w:t xml:space="preserve">NCIA </w:t>
      </w:r>
      <w:r w:rsidR="00BE488F" w:rsidRPr="006059A5">
        <w:rPr>
          <w:rFonts w:ascii="Arial" w:hAnsi="Arial" w:cs="Arial"/>
        </w:rPr>
        <w:t>PER A L’EXERCICI</w:t>
      </w:r>
      <w:r w:rsidRPr="006059A5">
        <w:rPr>
          <w:rFonts w:ascii="Arial" w:hAnsi="Arial" w:cs="Arial"/>
        </w:rPr>
        <w:t xml:space="preserve"> </w:t>
      </w:r>
      <w:r w:rsidRPr="00983E05">
        <w:rPr>
          <w:rFonts w:ascii="Arial" w:hAnsi="Arial" w:cs="Arial"/>
        </w:rPr>
        <w:t>2026.</w:t>
      </w:r>
    </w:p>
    <w:p w14:paraId="6187F3FA" w14:textId="18A590F9" w:rsidR="00D2746C" w:rsidRPr="006059A5" w:rsidRDefault="00EF50F3" w:rsidP="00D2746C">
      <w:pPr>
        <w:spacing w:line="276" w:lineRule="auto"/>
        <w:jc w:val="both"/>
        <w:rPr>
          <w:rFonts w:ascii="Arial" w:hAnsi="Arial" w:cs="Arial"/>
        </w:rPr>
      </w:pPr>
      <w:r w:rsidRPr="00EF50F3">
        <w:rPr>
          <w:rFonts w:ascii="Arial" w:hAnsi="Arial" w:cs="Arial"/>
        </w:rPr>
        <w:t>BDNS</w:t>
      </w:r>
      <w:r>
        <w:rPr>
          <w:rFonts w:ascii="Arial" w:hAnsi="Arial" w:cs="Arial"/>
        </w:rPr>
        <w:t xml:space="preserve"> </w:t>
      </w:r>
      <w:r w:rsidRPr="00EF50F3">
        <w:rPr>
          <w:rFonts w:ascii="Arial" w:hAnsi="Arial" w:cs="Arial"/>
        </w:rPr>
        <w:t>(</w:t>
      </w:r>
      <w:proofErr w:type="spellStart"/>
      <w:r w:rsidRPr="00EF50F3">
        <w:rPr>
          <w:rFonts w:ascii="Arial" w:hAnsi="Arial" w:cs="Arial"/>
        </w:rPr>
        <w:t>Identif</w:t>
      </w:r>
      <w:proofErr w:type="spellEnd"/>
      <w:r w:rsidRPr="00EF50F3">
        <w:rPr>
          <w:rFonts w:ascii="Arial" w:hAnsi="Arial" w:cs="Arial"/>
        </w:rPr>
        <w:t>.):810013</w:t>
      </w:r>
    </w:p>
    <w:p w14:paraId="6E6F7CDD" w14:textId="706CC8C8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De conformitat amb el que preveuen els articles 17.3.by 20.8.a de la Llei 38/2003, de 17 de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novembre, general de subvencions, es publica l'extracte de la convocatòria el text complet es pot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consultar a la Base de Dades Nacional de Subvencions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(https://www.infosubvenciones.es/bdnstrans/GE/es/convocatoria/</w:t>
      </w:r>
      <w:r w:rsidR="00EF50F3">
        <w:rPr>
          <w:rFonts w:ascii="Arial" w:hAnsi="Arial" w:cs="Arial"/>
        </w:rPr>
        <w:t>810013</w:t>
      </w:r>
      <w:r w:rsidRPr="006059A5">
        <w:rPr>
          <w:rFonts w:ascii="Arial" w:hAnsi="Arial" w:cs="Arial"/>
        </w:rPr>
        <w:t>)</w:t>
      </w:r>
    </w:p>
    <w:p w14:paraId="461621A5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1.- Bases, objecte i finalitat.</w:t>
      </w:r>
    </w:p>
    <w:p w14:paraId="710E3074" w14:textId="5621AE0A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L’objecte d’aquesta convocatòria i les seves bases homònimes és regular les prestacions socials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de caràcter econòmic i puntual per atendre situacions puntuals d’urgència social i necessitats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bàsiques de subsistència (atenent a la definició de l’apartat 5 de les Bases), així com el seu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procediment de concessió, sempre i quan no s’hagin publicat les Bases amb idèntica finalitat i per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atendre les mateixes situacions, de les convocades a tal efecte pel Consell Comarcal del Baix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Ebre, essent les presents Bases complementàries d’aquelles en termes generals, segons resta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assenyalat en el seu contingut.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Les prestacions regulades en les bases de referència tenen caràcter de prestació social de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caràcter econòmic i s’atorgaran amb caràcter d’urgència social, per tant, tenen la finalitat d’atendre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situacions de necessitats puntuals, urgents i bàsiques, de subsistència.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Com a criteri general, s’hauran d’haver esgotat totes les possibilitats d’ajuts econòmics a les quals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la persona usuària tingui dret i les corresponents a altres administracions i institucions d’iniciativa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social que, en primera instància, han d’atendre aquest tipus de necessitats socials puntuals i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urgents.</w:t>
      </w:r>
    </w:p>
    <w:p w14:paraId="4865BD83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2.- Requisits per sol·licitar-ho.</w:t>
      </w:r>
    </w:p>
    <w:p w14:paraId="64EEF826" w14:textId="04E50330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Poden ser beneficiàries de les prestacions socials de caràcter econòmic per atendre situacions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puntuals d’urgència social i necessitats bàsiques de subsistència, les persones i/o famílies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empadronades al municipi de Deltebre, que estiguin en situació de vulnerabilitat econòmica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puntual i/o pobresa o exclusió social, i acreditin que tenen dificultats per cobrir les seves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necessitats bàsiques perquè no tenen ingressos o aquests són insuficients.</w:t>
      </w:r>
    </w:p>
    <w:p w14:paraId="66C6BC67" w14:textId="4175AAF8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3.- Modalitats dels ajuts d’urgència social</w:t>
      </w:r>
      <w:r w:rsidR="006059A5">
        <w:rPr>
          <w:rFonts w:ascii="Arial" w:hAnsi="Arial" w:cs="Arial"/>
        </w:rPr>
        <w:t xml:space="preserve"> c</w:t>
      </w:r>
      <w:r w:rsidRPr="006059A5">
        <w:rPr>
          <w:rFonts w:ascii="Arial" w:hAnsi="Arial" w:cs="Arial"/>
        </w:rPr>
        <w:t>onsten detallades a l’apartat 6 de les Bases reguladores.</w:t>
      </w:r>
    </w:p>
    <w:p w14:paraId="7136B52C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Necessitats bàsiques d’alimentació, higiene, roba i calçat.</w:t>
      </w:r>
    </w:p>
    <w:p w14:paraId="5AD15F8E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Habitatge.</w:t>
      </w:r>
    </w:p>
    <w:p w14:paraId="2D4BAD1E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Subministraments.</w:t>
      </w:r>
    </w:p>
    <w:p w14:paraId="4B3D2C44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Atenció a menors en situació de risc.</w:t>
      </w:r>
    </w:p>
    <w:p w14:paraId="04D81AC7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Atenció sanitària.</w:t>
      </w:r>
    </w:p>
    <w:p w14:paraId="7187F13F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Tributs Locals.</w:t>
      </w:r>
    </w:p>
    <w:p w14:paraId="073EFD7E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Recursos per a l’alumnat.</w:t>
      </w:r>
    </w:p>
    <w:p w14:paraId="168F8B24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Altres.</w:t>
      </w:r>
    </w:p>
    <w:p w14:paraId="1BD998AE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lastRenderedPageBreak/>
        <w:t>4.-Classificació dels ajuts i quantia màxima</w:t>
      </w:r>
    </w:p>
    <w:p w14:paraId="551FCA29" w14:textId="7AA26270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Per cada unitat de convivència (incloent les persones que la integren) és podrà adjudicar un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màxim de 600,00 € per convocatòria, excepte quan l’ajut econòmic que es sol·licita és per un ajut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extraordinari amb proposta, en aquest cas, es podrà presentar una nova sol·licitud de prestació.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Els ajuts regulats en aquesta convocatòria es classifiquen de la següent manera:</w:t>
      </w:r>
    </w:p>
    <w:p w14:paraId="59925BB2" w14:textId="2EC55EE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4.1.- Ajuts complementaris a aquells concedits, en primera instància, pel Consell Comarcal del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Baix Ebre dintre de l’àmbit de les bases d’ajuts per atendre situacions d’urgència puntuals i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necessitats bàsiques d’urgència convocades per aquest ens comarcal, quan aquest no atorgui la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totalitat de l’ajut proposat per no disposar de suficient consignació pressupostària.</w:t>
      </w:r>
    </w:p>
    <w:p w14:paraId="1E10752C" w14:textId="15F6899A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4.2.- Ajuts extraordinaris excloents d’altres ajuts. Aquests ajuts seran incompatibles quan la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persona sol·licitant sigui beneficiària d’altres ajuts pel mateix concepte.</w:t>
      </w:r>
    </w:p>
    <w:p w14:paraId="2CEAEE36" w14:textId="77777777" w:rsidR="006059A5" w:rsidRDefault="006059A5" w:rsidP="00D2746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D2746C" w:rsidRPr="006059A5">
        <w:rPr>
          <w:rFonts w:ascii="Arial" w:hAnsi="Arial" w:cs="Arial"/>
        </w:rPr>
        <w:t>Extraordinaris per no haver estat reconeguts.</w:t>
      </w:r>
    </w:p>
    <w:p w14:paraId="49E0BA90" w14:textId="1978A80F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Per situacions d’urgència social no reconegudes per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termini i/o concepte en l’àmbit de les bases d’ajuts per atendre situacions d’urgència puntuals i</w:t>
      </w:r>
      <w:r w:rsidR="006059A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necessitats bàsiques d’urgència convocades pel Consell Comarcal del Baix Ebre.</w:t>
      </w:r>
    </w:p>
    <w:p w14:paraId="0A57FFAD" w14:textId="77777777" w:rsidR="00FC282B" w:rsidRDefault="00FC282B" w:rsidP="00D2746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D2746C" w:rsidRPr="006059A5">
        <w:rPr>
          <w:rFonts w:ascii="Arial" w:hAnsi="Arial" w:cs="Arial"/>
        </w:rPr>
        <w:t>Extraordinaris per haver estat denegats.</w:t>
      </w:r>
    </w:p>
    <w:p w14:paraId="24ACE6F8" w14:textId="33184EF8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Per situacions d’urgència social sí reconegudes en</w:t>
      </w:r>
      <w:r w:rsidR="00FC282B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l’àmbit de les bases d’ajuts per atendre situacions d’urgència puntuals i necessitats bàsiques</w:t>
      </w:r>
      <w:r w:rsidR="00FC282B">
        <w:rPr>
          <w:rFonts w:ascii="Arial" w:hAnsi="Arial" w:cs="Arial"/>
        </w:rPr>
        <w:t xml:space="preserve"> d’urgència convocades pel Consell Comarcal del Baix Ebre però que per algun motiu hagin estat denegats per aquest ens local </w:t>
      </w:r>
      <w:r w:rsidRPr="006059A5">
        <w:rPr>
          <w:rFonts w:ascii="Arial" w:hAnsi="Arial" w:cs="Arial"/>
        </w:rPr>
        <w:t>i que igualment es reafirmi l’informe del/la professional de l’àmbit</w:t>
      </w:r>
      <w:r w:rsidR="00FC282B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social de la necessitat urgent.</w:t>
      </w:r>
    </w:p>
    <w:p w14:paraId="30C9D538" w14:textId="77777777" w:rsidR="00F27289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4.3.- Ajuts per connectivitat a internet.</w:t>
      </w:r>
    </w:p>
    <w:p w14:paraId="0F9C8C2C" w14:textId="20CB42AE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Prestació econòmica destinada a les persones que tenen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una manca de dispositius a les seves llars i evitar així una situació d’exclusió social o el risc de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patir-la, facilitant la comunicació amb elles. La quantia màxima de l’ajut, en aquest cas, serà el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cost anual del servei de connexió a internet a la llar de la persona sol·licitant, d’acord amb la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puntuació obtinguda a la taula de valoració econòmica i social.</w:t>
      </w:r>
    </w:p>
    <w:p w14:paraId="6E61B338" w14:textId="7CA3E96A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4.4.- Ajuts extraordinaris per pal·liar danys materials produïts en l’habitatge habitual i béns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domèstics de primera necessitat per situacions d’emergència o catàstrofe causades per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inclemències meteorològiques sobrevingudes. Per a habitatges dels quals no es disposi de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cobertura d’assegurança, o que aquesta justifiqui que no es fa càrrec de cobrir els danys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esmentats. A proposta i informe del cas de la regidoria de Servei a les Persones, la Comissió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Informativa de l’Àrea de #DeltebreProjecció avaluarà les propostes per a posterior atorgament, per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part de la JGL, si escau, en funció dels pressupostos de reparació dels danys presentats i la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situació socioeconòmica de la unitat familiar sol·licitant. Aquests ajuts, en funció de la seva</w:t>
      </w:r>
      <w:r w:rsidR="002F6A1F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tipologia podran anar condicionats al reintegrament posterior o compensatori.</w:t>
      </w:r>
    </w:p>
    <w:p w14:paraId="61FB788C" w14:textId="77777777" w:rsidR="00F27289" w:rsidRDefault="00F27289" w:rsidP="00D2746C">
      <w:pPr>
        <w:spacing w:line="276" w:lineRule="auto"/>
        <w:jc w:val="both"/>
        <w:rPr>
          <w:rFonts w:ascii="Arial" w:hAnsi="Arial" w:cs="Arial"/>
        </w:rPr>
      </w:pPr>
    </w:p>
    <w:p w14:paraId="1EB2C9FF" w14:textId="77777777" w:rsidR="00F27289" w:rsidRDefault="00F27289" w:rsidP="00D2746C">
      <w:pPr>
        <w:spacing w:line="276" w:lineRule="auto"/>
        <w:jc w:val="both"/>
        <w:rPr>
          <w:rFonts w:ascii="Arial" w:hAnsi="Arial" w:cs="Arial"/>
        </w:rPr>
      </w:pPr>
    </w:p>
    <w:p w14:paraId="4DD25D2C" w14:textId="074C8C66" w:rsidR="00F27289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lastRenderedPageBreak/>
        <w:t>4.5.- Ajuts Extraordinaris amb proposta.</w:t>
      </w:r>
    </w:p>
    <w:p w14:paraId="4890B2CC" w14:textId="0B565B34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- A proposta i informe del cas de la regidoria de Servei a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les Persones, la Comissió Informativa de l’Àrea #DeltebreProjecció, avaluarà les propostes, per a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posterior atorgament per part de la JGL, si és el cas, per casos excepcionals i singulars d’atenció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necessària amb una quantitat fixada d’acord al cas en qüestió. Aquests ajuts, en funció de la seva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tipologia podran anar condicionats al reintegrament posterior o compensatori. La quantia màxima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de l’ajut, en aquest cas, serà de 1.200,00.-€.</w:t>
      </w:r>
    </w:p>
    <w:p w14:paraId="72280C34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5.- Règim de concessió i criteris de valoració.</w:t>
      </w:r>
    </w:p>
    <w:p w14:paraId="56D2C122" w14:textId="4085DA94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El règim de concessió dels ajuts és de concessió directa. Les sol·licituds s’atendran per rigorós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ordre d’entrada i s’atorgaran fins a esgotar la corresponent partida pressupostària.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Els criteris generals bàsics que cal tenir en compte per valorar la situació d’urgència social per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atorgar ajuts econòmics a les persones individuals, famílies i/o unitats de convivència són els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següents:</w:t>
      </w:r>
    </w:p>
    <w:p w14:paraId="6E4808E5" w14:textId="77777777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hi hagi una situació de necessitat social i/o vulnerabilitat puntual.</w:t>
      </w:r>
    </w:p>
    <w:p w14:paraId="5C8A2756" w14:textId="77777777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la necessitat s’ajusti a la tipologia dels ajuts establerts.</w:t>
      </w:r>
    </w:p>
    <w:p w14:paraId="3B13E8AE" w14:textId="77777777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sigui una situació sobrevinguda no prevista.</w:t>
      </w:r>
    </w:p>
    <w:p w14:paraId="05D23E45" w14:textId="77777777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els deutes corresponguin a conceptes bàsics.</w:t>
      </w:r>
    </w:p>
    <w:p w14:paraId="6A92ADA1" w14:textId="4CFCE971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hi hagi voluntat efectiva i susceptibilitat de seguiment de superar la situació d’adversitat.</w:t>
      </w:r>
      <w:r w:rsidR="00F27289" w:rsidRPr="00F27289">
        <w:rPr>
          <w:rFonts w:ascii="Arial" w:hAnsi="Arial" w:cs="Arial"/>
        </w:rPr>
        <w:t xml:space="preserve"> </w:t>
      </w:r>
      <w:r w:rsidRPr="00F27289">
        <w:rPr>
          <w:rFonts w:ascii="Arial" w:hAnsi="Arial" w:cs="Arial"/>
        </w:rPr>
        <w:t>El cas d’ajuts per a l’habitatge o subministraments, a més dels anteriors:</w:t>
      </w:r>
    </w:p>
    <w:p w14:paraId="44E4C388" w14:textId="059FAE7A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la unitat familiar compleixi les Ordenances de Policia i Bon Govern en relació a la bona</w:t>
      </w:r>
      <w:r w:rsidR="00F27289" w:rsidRPr="00F27289">
        <w:rPr>
          <w:rFonts w:ascii="Arial" w:hAnsi="Arial" w:cs="Arial"/>
        </w:rPr>
        <w:t xml:space="preserve"> </w:t>
      </w:r>
      <w:r w:rsidRPr="00F27289">
        <w:rPr>
          <w:rFonts w:ascii="Arial" w:hAnsi="Arial" w:cs="Arial"/>
        </w:rPr>
        <w:t>convivència veïnal. Aquest requisit s’acreditarà comprovant si hi ha presentades queixes en la</w:t>
      </w:r>
      <w:r w:rsidR="00F27289" w:rsidRPr="00F27289">
        <w:rPr>
          <w:rFonts w:ascii="Arial" w:hAnsi="Arial" w:cs="Arial"/>
        </w:rPr>
        <w:t xml:space="preserve"> </w:t>
      </w:r>
      <w:r w:rsidRPr="00F27289">
        <w:rPr>
          <w:rFonts w:ascii="Arial" w:hAnsi="Arial" w:cs="Arial"/>
        </w:rPr>
        <w:t>seva contra davant l’Ajuntament i/o la Policia Local de Deltebre.</w:t>
      </w:r>
    </w:p>
    <w:p w14:paraId="5E95A003" w14:textId="2EEBAC20" w:rsidR="00D2746C" w:rsidRPr="00F27289" w:rsidRDefault="00D2746C" w:rsidP="00F27289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Que s’acrediti haver satisfet, per la unitat familiar, els imports de lloguer o subministraments dels 3</w:t>
      </w:r>
      <w:r w:rsidR="00F27289" w:rsidRPr="00F27289">
        <w:rPr>
          <w:rFonts w:ascii="Arial" w:hAnsi="Arial" w:cs="Arial"/>
        </w:rPr>
        <w:t xml:space="preserve"> </w:t>
      </w:r>
      <w:r w:rsidRPr="00F27289">
        <w:rPr>
          <w:rFonts w:ascii="Arial" w:hAnsi="Arial" w:cs="Arial"/>
        </w:rPr>
        <w:t>mesos anteriors al període pel qual es sol·licita l’ajut.</w:t>
      </w:r>
    </w:p>
    <w:p w14:paraId="2D2882BC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Valoració econòmica</w:t>
      </w:r>
    </w:p>
    <w:p w14:paraId="7CFA7740" w14:textId="49A7B94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Per establir la situació econòmica de la família o la unitat de convivència*, s’establirà el nivell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d’ingressos nets percebuts pels membres de la llar durant els tres mesos anteriors a la data de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sol·licitud. A efectes de valoració d’aquest ajut, s’entén per ingressos el següent:</w:t>
      </w:r>
    </w:p>
    <w:p w14:paraId="2FBDCF62" w14:textId="77777777" w:rsidR="00D2746C" w:rsidRPr="00F27289" w:rsidRDefault="00D2746C" w:rsidP="00F27289">
      <w:pPr>
        <w:pStyle w:val="Pargrafdel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Ingressos del treball per compte aliè</w:t>
      </w:r>
    </w:p>
    <w:p w14:paraId="1FC9A344" w14:textId="77777777" w:rsidR="00D2746C" w:rsidRPr="00F27289" w:rsidRDefault="00D2746C" w:rsidP="00F27289">
      <w:pPr>
        <w:pStyle w:val="Pargrafdel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Rendiments del treball per compte propi</w:t>
      </w:r>
    </w:p>
    <w:p w14:paraId="1589382E" w14:textId="77777777" w:rsidR="00D2746C" w:rsidRPr="00F27289" w:rsidRDefault="00D2746C" w:rsidP="00F27289">
      <w:pPr>
        <w:pStyle w:val="Pargrafdel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Pensions, subsidis i prestacions socials</w:t>
      </w:r>
    </w:p>
    <w:p w14:paraId="4C3CF355" w14:textId="77777777" w:rsidR="00D2746C" w:rsidRPr="00F27289" w:rsidRDefault="00D2746C" w:rsidP="00F27289">
      <w:pPr>
        <w:pStyle w:val="Pargrafdel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Rendes de capital i de la propietat</w:t>
      </w:r>
    </w:p>
    <w:p w14:paraId="594FEDAD" w14:textId="77777777" w:rsidR="00D2746C" w:rsidRPr="00F27289" w:rsidRDefault="00D2746C" w:rsidP="00F27289">
      <w:pPr>
        <w:pStyle w:val="Pargrafdel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Ingressos percebuts per menors</w:t>
      </w:r>
    </w:p>
    <w:p w14:paraId="3118950E" w14:textId="1A2FE6F7" w:rsidR="00D2746C" w:rsidRPr="00F27289" w:rsidRDefault="00D2746C" w:rsidP="00D2746C">
      <w:pPr>
        <w:pStyle w:val="Pargrafdel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F27289">
        <w:rPr>
          <w:rFonts w:ascii="Arial" w:hAnsi="Arial" w:cs="Arial"/>
        </w:rPr>
        <w:t>Altres ingressos o rendiments procedents d’administracions o organismes públics, o d’empreses</w:t>
      </w:r>
      <w:r w:rsidR="00F27289">
        <w:rPr>
          <w:rFonts w:ascii="Arial" w:hAnsi="Arial" w:cs="Arial"/>
        </w:rPr>
        <w:t xml:space="preserve"> </w:t>
      </w:r>
      <w:r w:rsidRPr="00F27289">
        <w:rPr>
          <w:rFonts w:ascii="Arial" w:hAnsi="Arial" w:cs="Arial"/>
        </w:rPr>
        <w:t xml:space="preserve">privades per raons lucratives o </w:t>
      </w:r>
      <w:proofErr w:type="spellStart"/>
      <w:r w:rsidRPr="00F27289">
        <w:rPr>
          <w:rFonts w:ascii="Arial" w:hAnsi="Arial" w:cs="Arial"/>
        </w:rPr>
        <w:t>indemnitzatòries</w:t>
      </w:r>
      <w:proofErr w:type="spellEnd"/>
      <w:r w:rsidRPr="00F27289">
        <w:rPr>
          <w:rFonts w:ascii="Arial" w:hAnsi="Arial" w:cs="Arial"/>
        </w:rPr>
        <w:t>.</w:t>
      </w:r>
    </w:p>
    <w:p w14:paraId="01A1101E" w14:textId="1F75DB9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Per determinar els nivell d’ingressos, s’utilitzarà l’indicador de renda de suficiència de Catalunya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en vigència.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 fi d’establir els límits familiars segons la composició de les diverses llars, s’utilitzaran els trams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establerts per l’estadística amb la fórmula de càlcul següent:</w:t>
      </w:r>
    </w:p>
    <w:p w14:paraId="1AF40620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Per a cada adult de més a la llar: IRSC x 0,5</w:t>
      </w:r>
    </w:p>
    <w:p w14:paraId="1E9BA816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lastRenderedPageBreak/>
        <w:t>Per a cada menor de més a la llar: IRSC x 0,3</w:t>
      </w:r>
    </w:p>
    <w:p w14:paraId="1A8D2DC4" w14:textId="51233F9A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A la suma d’aquests conceptes se’ls minorarà l’import que s’acrediti satisfer pel lloguer o crèdit</w:t>
      </w:r>
      <w:r w:rsidR="00F27289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hipotecari de l’habitatge habitual, fins a un màxim mensual equivalent a l’IRSC x 0,7.</w:t>
      </w:r>
    </w:p>
    <w:p w14:paraId="196D7B91" w14:textId="52C2440E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*Es considerarà família o unitat de convivència la formada per una o més persones que estan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empadronades amb el/la sol·licitants, sens perjudici d’aquelles persones empadronades a un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padró social o similar, previ informe dels serveis socials corresponents, que podran ser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considerades com a unitat de convivència de forma individual.</w:t>
      </w:r>
    </w:p>
    <w:p w14:paraId="3CA307B7" w14:textId="77777777" w:rsidR="00AD3FC7" w:rsidRDefault="00AD3FC7" w:rsidP="00D2746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 determinar el nivell d’ingressos, s’utilitzarà l’Indicador de Renda de Suficiència de Catalunya en vigència.</w:t>
      </w:r>
    </w:p>
    <w:p w14:paraId="74C83B52" w14:textId="5A2F7D2F" w:rsidR="00AD3FC7" w:rsidRPr="00AD3FC7" w:rsidRDefault="00AD3FC7" w:rsidP="00AD3FC7">
      <w:pPr>
        <w:spacing w:line="276" w:lineRule="auto"/>
        <w:jc w:val="both"/>
        <w:rPr>
          <w:rFonts w:ascii="Arial" w:hAnsi="Arial" w:cs="Arial"/>
        </w:rPr>
      </w:pPr>
      <w:r w:rsidRPr="00AD3FC7">
        <w:rPr>
          <w:rFonts w:ascii="Arial" w:hAnsi="Arial" w:cs="Arial"/>
        </w:rPr>
        <w:t>A fi d’establir els límits familiars segons la composició de les diverses llars, s’utilitzaran</w:t>
      </w:r>
      <w:r>
        <w:rPr>
          <w:rFonts w:ascii="Arial" w:hAnsi="Arial" w:cs="Arial"/>
        </w:rPr>
        <w:t xml:space="preserve"> </w:t>
      </w:r>
      <w:r w:rsidRPr="00AD3FC7">
        <w:rPr>
          <w:rFonts w:ascii="Arial" w:hAnsi="Arial" w:cs="Arial"/>
        </w:rPr>
        <w:t>els trams establerts per l’estadística amb la fórmula de càlcul següent:</w:t>
      </w:r>
    </w:p>
    <w:p w14:paraId="4098B505" w14:textId="77777777" w:rsidR="00AD3FC7" w:rsidRPr="00AD3FC7" w:rsidRDefault="00AD3FC7" w:rsidP="00AD3FC7">
      <w:pPr>
        <w:spacing w:line="276" w:lineRule="auto"/>
        <w:ind w:left="708"/>
        <w:jc w:val="both"/>
        <w:rPr>
          <w:rFonts w:ascii="Arial" w:hAnsi="Arial" w:cs="Arial"/>
        </w:rPr>
      </w:pPr>
      <w:r w:rsidRPr="00AD3FC7">
        <w:rPr>
          <w:rFonts w:ascii="Arial" w:hAnsi="Arial" w:cs="Arial"/>
        </w:rPr>
        <w:t>• Per a cada adult de més a la llar: IRSC x 0,5</w:t>
      </w:r>
    </w:p>
    <w:p w14:paraId="3D6560F3" w14:textId="77777777" w:rsidR="00AD3FC7" w:rsidRPr="00AD3FC7" w:rsidRDefault="00AD3FC7" w:rsidP="00AD3FC7">
      <w:pPr>
        <w:spacing w:line="276" w:lineRule="auto"/>
        <w:ind w:left="708"/>
        <w:jc w:val="both"/>
        <w:rPr>
          <w:rFonts w:ascii="Arial" w:hAnsi="Arial" w:cs="Arial"/>
        </w:rPr>
      </w:pPr>
      <w:r w:rsidRPr="00AD3FC7">
        <w:rPr>
          <w:rFonts w:ascii="Arial" w:hAnsi="Arial" w:cs="Arial"/>
        </w:rPr>
        <w:t>• Per a cada menor de més a la llar: IRSC x 0,3</w:t>
      </w:r>
    </w:p>
    <w:p w14:paraId="2591B9B8" w14:textId="5EB900C7" w:rsidR="00AD3FC7" w:rsidRDefault="00AD3FC7" w:rsidP="00AD3FC7">
      <w:pPr>
        <w:spacing w:line="276" w:lineRule="auto"/>
        <w:jc w:val="both"/>
        <w:rPr>
          <w:rFonts w:ascii="Arial" w:hAnsi="Arial" w:cs="Arial"/>
        </w:rPr>
      </w:pPr>
      <w:r w:rsidRPr="00AD3FC7">
        <w:rPr>
          <w:rFonts w:ascii="Arial" w:hAnsi="Arial" w:cs="Arial"/>
        </w:rPr>
        <w:t>Segons la fórmula anterior, els límits màxims de l’import dels ingressos computables</w:t>
      </w:r>
      <w:r w:rsidR="008B7D78">
        <w:rPr>
          <w:rFonts w:ascii="Arial" w:hAnsi="Arial" w:cs="Arial"/>
        </w:rPr>
        <w:t xml:space="preserve"> </w:t>
      </w:r>
      <w:r w:rsidRPr="00AD3FC7">
        <w:rPr>
          <w:rFonts w:ascii="Arial" w:hAnsi="Arial" w:cs="Arial"/>
        </w:rPr>
        <w:t>per sol·licitar l’ajuda l’any 202</w:t>
      </w:r>
      <w:r>
        <w:rPr>
          <w:rFonts w:ascii="Arial" w:hAnsi="Arial" w:cs="Arial"/>
        </w:rPr>
        <w:t xml:space="preserve">6 </w:t>
      </w:r>
      <w:r w:rsidRPr="00AD3FC7">
        <w:rPr>
          <w:rFonts w:ascii="Arial" w:hAnsi="Arial" w:cs="Arial"/>
        </w:rPr>
        <w:t>(els valors d’aquesta taula s’actualitzaran de forma</w:t>
      </w:r>
      <w:r w:rsidR="008B7D78">
        <w:rPr>
          <w:rFonts w:ascii="Arial" w:hAnsi="Arial" w:cs="Arial"/>
        </w:rPr>
        <w:t xml:space="preserve"> </w:t>
      </w:r>
      <w:r w:rsidRPr="00AD3FC7">
        <w:rPr>
          <w:rFonts w:ascii="Arial" w:hAnsi="Arial" w:cs="Arial"/>
        </w:rPr>
        <w:t>automàtica en entrar en vigor el nou IRSC aprovat per la Generalitat de Catalunya,</w:t>
      </w:r>
      <w:r>
        <w:rPr>
          <w:rFonts w:ascii="Arial" w:hAnsi="Arial" w:cs="Arial"/>
        </w:rPr>
        <w:t xml:space="preserve"> sense necessitat de modificació o publicació de les presents bases) són: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AD3FC7" w14:paraId="5CBBEF00" w14:textId="77777777" w:rsidTr="00AD3FC7">
        <w:tc>
          <w:tcPr>
            <w:tcW w:w="4247" w:type="dxa"/>
          </w:tcPr>
          <w:p w14:paraId="7C2F3C7F" w14:textId="461DA8D9" w:rsidR="00AD3FC7" w:rsidRP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D3FC7">
              <w:rPr>
                <w:rFonts w:ascii="Arial" w:hAnsi="Arial" w:cs="Arial"/>
                <w:b/>
                <w:bCs/>
              </w:rPr>
              <w:t>Unitat familiar</w:t>
            </w:r>
          </w:p>
        </w:tc>
        <w:tc>
          <w:tcPr>
            <w:tcW w:w="4247" w:type="dxa"/>
          </w:tcPr>
          <w:p w14:paraId="3B30DDDB" w14:textId="531F0A69" w:rsidR="00AD3FC7" w:rsidRP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D3FC7">
              <w:rPr>
                <w:rFonts w:ascii="Arial" w:hAnsi="Arial" w:cs="Arial"/>
                <w:b/>
                <w:bCs/>
              </w:rPr>
              <w:t>Llindar</w:t>
            </w:r>
            <w:r w:rsidR="00DC5BA9">
              <w:rPr>
                <w:rFonts w:ascii="Arial" w:hAnsi="Arial" w:cs="Arial"/>
                <w:b/>
                <w:bCs/>
              </w:rPr>
              <w:t xml:space="preserve"> màxim</w:t>
            </w:r>
          </w:p>
        </w:tc>
      </w:tr>
      <w:tr w:rsidR="00AD3FC7" w14:paraId="476422FE" w14:textId="77777777" w:rsidTr="00AD3FC7">
        <w:tc>
          <w:tcPr>
            <w:tcW w:w="4247" w:type="dxa"/>
          </w:tcPr>
          <w:p w14:paraId="30CCC80A" w14:textId="3BE49C6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>Un adult</w:t>
            </w:r>
          </w:p>
        </w:tc>
        <w:tc>
          <w:tcPr>
            <w:tcW w:w="4247" w:type="dxa"/>
          </w:tcPr>
          <w:p w14:paraId="3B22F6D5" w14:textId="1ED3DE12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</w:t>
            </w:r>
            <w:r w:rsidR="00DC5BA9">
              <w:t>1.202,78</w:t>
            </w:r>
            <w:r w:rsidRPr="002E72FC">
              <w:t xml:space="preserve"> € </w:t>
            </w:r>
          </w:p>
        </w:tc>
      </w:tr>
      <w:tr w:rsidR="00AD3FC7" w14:paraId="13E8BB17" w14:textId="77777777" w:rsidTr="00AD3FC7">
        <w:tc>
          <w:tcPr>
            <w:tcW w:w="4247" w:type="dxa"/>
          </w:tcPr>
          <w:p w14:paraId="679F4D67" w14:textId="4C4FE81D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Un adult i un menor* </w:t>
            </w:r>
          </w:p>
        </w:tc>
        <w:tc>
          <w:tcPr>
            <w:tcW w:w="4247" w:type="dxa"/>
          </w:tcPr>
          <w:p w14:paraId="65694E2B" w14:textId="34281A0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1.563,61 € </w:t>
            </w:r>
          </w:p>
        </w:tc>
      </w:tr>
      <w:tr w:rsidR="00AD3FC7" w14:paraId="7C11B83F" w14:textId="77777777" w:rsidTr="00AD3FC7">
        <w:tc>
          <w:tcPr>
            <w:tcW w:w="4247" w:type="dxa"/>
          </w:tcPr>
          <w:p w14:paraId="625E114F" w14:textId="3088873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Un adult i dos menors </w:t>
            </w:r>
          </w:p>
        </w:tc>
        <w:tc>
          <w:tcPr>
            <w:tcW w:w="4247" w:type="dxa"/>
          </w:tcPr>
          <w:p w14:paraId="4DCAE721" w14:textId="017A4D91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1.924,44 € </w:t>
            </w:r>
          </w:p>
        </w:tc>
      </w:tr>
      <w:tr w:rsidR="00AD3FC7" w14:paraId="78C44176" w14:textId="77777777" w:rsidTr="00AD3FC7">
        <w:tc>
          <w:tcPr>
            <w:tcW w:w="4247" w:type="dxa"/>
          </w:tcPr>
          <w:p w14:paraId="4ED6523B" w14:textId="00B7107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Un adult i tres menors </w:t>
            </w:r>
          </w:p>
        </w:tc>
        <w:tc>
          <w:tcPr>
            <w:tcW w:w="4247" w:type="dxa"/>
          </w:tcPr>
          <w:p w14:paraId="0F1D7954" w14:textId="4BFE65CD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2.285,27 € </w:t>
            </w:r>
          </w:p>
        </w:tc>
      </w:tr>
      <w:tr w:rsidR="00AD3FC7" w14:paraId="436C1D20" w14:textId="77777777" w:rsidTr="00AD3FC7">
        <w:tc>
          <w:tcPr>
            <w:tcW w:w="4247" w:type="dxa"/>
          </w:tcPr>
          <w:p w14:paraId="1C1043AE" w14:textId="09FE3D8E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Dos adults </w:t>
            </w:r>
          </w:p>
        </w:tc>
        <w:tc>
          <w:tcPr>
            <w:tcW w:w="4247" w:type="dxa"/>
          </w:tcPr>
          <w:p w14:paraId="37012EC5" w14:textId="7994572A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1.804,16 € </w:t>
            </w:r>
          </w:p>
        </w:tc>
      </w:tr>
      <w:tr w:rsidR="00AD3FC7" w14:paraId="081EFB66" w14:textId="77777777" w:rsidTr="00AD3FC7">
        <w:tc>
          <w:tcPr>
            <w:tcW w:w="4247" w:type="dxa"/>
          </w:tcPr>
          <w:p w14:paraId="5670C55D" w14:textId="798C3225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Dos adults i un menor </w:t>
            </w:r>
          </w:p>
        </w:tc>
        <w:tc>
          <w:tcPr>
            <w:tcW w:w="4247" w:type="dxa"/>
          </w:tcPr>
          <w:p w14:paraId="3F5056CE" w14:textId="4AE0EEED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2.165,00 € </w:t>
            </w:r>
          </w:p>
        </w:tc>
      </w:tr>
      <w:tr w:rsidR="00AD3FC7" w14:paraId="06EDD66D" w14:textId="77777777" w:rsidTr="00AD3FC7">
        <w:tc>
          <w:tcPr>
            <w:tcW w:w="4247" w:type="dxa"/>
          </w:tcPr>
          <w:p w14:paraId="6BDDF1C0" w14:textId="126CBEAD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Dos adults i dos menors </w:t>
            </w:r>
          </w:p>
        </w:tc>
        <w:tc>
          <w:tcPr>
            <w:tcW w:w="4247" w:type="dxa"/>
          </w:tcPr>
          <w:p w14:paraId="3C904D2F" w14:textId="323ADFED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2.525,83 € </w:t>
            </w:r>
          </w:p>
        </w:tc>
      </w:tr>
      <w:tr w:rsidR="00AD3FC7" w14:paraId="5BED65C1" w14:textId="77777777" w:rsidTr="00AD3FC7">
        <w:tc>
          <w:tcPr>
            <w:tcW w:w="4247" w:type="dxa"/>
          </w:tcPr>
          <w:p w14:paraId="64400CF8" w14:textId="70DBAD1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Dos adults i tres menors </w:t>
            </w:r>
          </w:p>
        </w:tc>
        <w:tc>
          <w:tcPr>
            <w:tcW w:w="4247" w:type="dxa"/>
          </w:tcPr>
          <w:p w14:paraId="083E5FC9" w14:textId="17AD5B2C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2.886,66 € </w:t>
            </w:r>
          </w:p>
        </w:tc>
      </w:tr>
      <w:tr w:rsidR="00AD3FC7" w14:paraId="7CE0F625" w14:textId="77777777" w:rsidTr="00AD3FC7">
        <w:tc>
          <w:tcPr>
            <w:tcW w:w="4247" w:type="dxa"/>
          </w:tcPr>
          <w:p w14:paraId="43F81B15" w14:textId="368B443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Tres adults </w:t>
            </w:r>
          </w:p>
        </w:tc>
        <w:tc>
          <w:tcPr>
            <w:tcW w:w="4247" w:type="dxa"/>
          </w:tcPr>
          <w:p w14:paraId="2033C388" w14:textId="708F52D1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3.247,49 € </w:t>
            </w:r>
          </w:p>
        </w:tc>
      </w:tr>
      <w:tr w:rsidR="00AD3FC7" w14:paraId="1E726B9E" w14:textId="77777777" w:rsidTr="00AD3FC7">
        <w:tc>
          <w:tcPr>
            <w:tcW w:w="4247" w:type="dxa"/>
          </w:tcPr>
          <w:p w14:paraId="45FA32AA" w14:textId="17C3A534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Tres adults i un menor </w:t>
            </w:r>
          </w:p>
        </w:tc>
        <w:tc>
          <w:tcPr>
            <w:tcW w:w="4247" w:type="dxa"/>
          </w:tcPr>
          <w:p w14:paraId="2A767BA6" w14:textId="4568FFBB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3.608,33 € </w:t>
            </w:r>
          </w:p>
        </w:tc>
      </w:tr>
      <w:tr w:rsidR="00AD3FC7" w14:paraId="43D3182C" w14:textId="77777777" w:rsidTr="00AD3FC7">
        <w:tc>
          <w:tcPr>
            <w:tcW w:w="4247" w:type="dxa"/>
          </w:tcPr>
          <w:p w14:paraId="22E38804" w14:textId="47A58578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Tres adults i dos menors </w:t>
            </w:r>
          </w:p>
        </w:tc>
        <w:tc>
          <w:tcPr>
            <w:tcW w:w="4247" w:type="dxa"/>
          </w:tcPr>
          <w:p w14:paraId="0DE5CC16" w14:textId="682780AC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2.405,55 € </w:t>
            </w:r>
          </w:p>
        </w:tc>
      </w:tr>
      <w:tr w:rsidR="00AD3FC7" w14:paraId="61F50337" w14:textId="77777777" w:rsidTr="00AD3FC7">
        <w:tc>
          <w:tcPr>
            <w:tcW w:w="4247" w:type="dxa"/>
          </w:tcPr>
          <w:p w14:paraId="498CBC06" w14:textId="33FE34AC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9285A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Tres adults i tres menors </w:t>
            </w:r>
          </w:p>
        </w:tc>
        <w:tc>
          <w:tcPr>
            <w:tcW w:w="4247" w:type="dxa"/>
          </w:tcPr>
          <w:p w14:paraId="3715FF6E" w14:textId="4E803B39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E72FC">
              <w:t xml:space="preserve"> 2.766,38 € </w:t>
            </w:r>
          </w:p>
        </w:tc>
      </w:tr>
      <w:tr w:rsidR="00AD3FC7" w14:paraId="6BB92AC8" w14:textId="77777777" w:rsidTr="002941F4">
        <w:tc>
          <w:tcPr>
            <w:tcW w:w="8494" w:type="dxa"/>
            <w:gridSpan w:val="2"/>
          </w:tcPr>
          <w:p w14:paraId="7AE2D959" w14:textId="26F5DEB0" w:rsidR="00AD3FC7" w:rsidRDefault="00AD3FC7" w:rsidP="00AD3FC7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*Es consideraran menors les persones menors de 18 anys a data de presentació de la sol·licitud.</w:t>
            </w:r>
          </w:p>
        </w:tc>
      </w:tr>
    </w:tbl>
    <w:tbl>
      <w:tblPr>
        <w:tblStyle w:val="Taulaambquadrcula"/>
        <w:tblpPr w:leftFromText="141" w:rightFromText="141" w:vertAnchor="text" w:horzAnchor="margin" w:tblpY="218"/>
        <w:tblW w:w="0" w:type="auto"/>
        <w:tblLook w:val="04A0" w:firstRow="1" w:lastRow="0" w:firstColumn="1" w:lastColumn="0" w:noHBand="0" w:noVBand="1"/>
      </w:tblPr>
      <w:tblGrid>
        <w:gridCol w:w="6374"/>
        <w:gridCol w:w="2120"/>
      </w:tblGrid>
      <w:tr w:rsidR="008B7D78" w14:paraId="54016B48" w14:textId="77777777" w:rsidTr="008B7D78">
        <w:tc>
          <w:tcPr>
            <w:tcW w:w="8494" w:type="dxa"/>
            <w:gridSpan w:val="2"/>
          </w:tcPr>
          <w:p w14:paraId="0598DA75" w14:textId="77777777" w:rsidR="008B7D78" w:rsidRPr="00C66515" w:rsidRDefault="008B7D78" w:rsidP="008B7D78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C66515">
              <w:rPr>
                <w:rFonts w:ascii="Arial" w:hAnsi="Arial" w:cs="Arial"/>
                <w:b/>
                <w:bCs/>
              </w:rPr>
              <w:t>Taula de puntuació per a la valoració econòmica</w:t>
            </w:r>
          </w:p>
        </w:tc>
      </w:tr>
      <w:tr w:rsidR="008B7D78" w14:paraId="0B463235" w14:textId="77777777" w:rsidTr="008B7D78">
        <w:tc>
          <w:tcPr>
            <w:tcW w:w="6374" w:type="dxa"/>
          </w:tcPr>
          <w:p w14:paraId="557D8C83" w14:textId="77777777" w:rsidR="008B7D78" w:rsidRDefault="008B7D78" w:rsidP="008B7D7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4C8451E2" w14:textId="77777777" w:rsidR="008B7D78" w:rsidRPr="00C66515" w:rsidRDefault="008B7D78" w:rsidP="008B7D78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66515">
              <w:rPr>
                <w:rFonts w:ascii="Arial" w:hAnsi="Arial" w:cs="Arial"/>
                <w:b/>
                <w:bCs/>
              </w:rPr>
              <w:t>Punts</w:t>
            </w:r>
          </w:p>
        </w:tc>
      </w:tr>
      <w:tr w:rsidR="008B7D78" w14:paraId="61CEB032" w14:textId="77777777" w:rsidTr="008B7D78">
        <w:tc>
          <w:tcPr>
            <w:tcW w:w="6374" w:type="dxa"/>
          </w:tcPr>
          <w:p w14:paraId="1F00CC56" w14:textId="77777777" w:rsidR="008B7D78" w:rsidRDefault="008B7D78" w:rsidP="008B7D7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BD73F9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Ingressos inferiors al 25% dels ingressos màxims mensuals </w:t>
            </w:r>
          </w:p>
        </w:tc>
        <w:tc>
          <w:tcPr>
            <w:tcW w:w="2120" w:type="dxa"/>
          </w:tcPr>
          <w:p w14:paraId="7CABB1BE" w14:textId="77777777" w:rsidR="008B7D78" w:rsidRDefault="008B7D78" w:rsidP="008B7D78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8B7D78" w14:paraId="0884B904" w14:textId="77777777" w:rsidTr="008B7D78">
        <w:tc>
          <w:tcPr>
            <w:tcW w:w="6374" w:type="dxa"/>
          </w:tcPr>
          <w:p w14:paraId="514A56D7" w14:textId="77777777" w:rsidR="008B7D78" w:rsidRDefault="008B7D78" w:rsidP="008B7D7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BD73F9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Ingressos entre el 25 i el 50% dels ingressos màxims mensuals </w:t>
            </w:r>
          </w:p>
        </w:tc>
        <w:tc>
          <w:tcPr>
            <w:tcW w:w="2120" w:type="dxa"/>
          </w:tcPr>
          <w:p w14:paraId="2BF2466E" w14:textId="77777777" w:rsidR="008B7D78" w:rsidRDefault="008B7D78" w:rsidP="008B7D78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8B7D78" w14:paraId="5CC71967" w14:textId="77777777" w:rsidTr="008B7D78">
        <w:tc>
          <w:tcPr>
            <w:tcW w:w="6374" w:type="dxa"/>
          </w:tcPr>
          <w:p w14:paraId="66BA73C4" w14:textId="77777777" w:rsidR="008B7D78" w:rsidRDefault="008B7D78" w:rsidP="008B7D7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BD73F9">
              <w:rPr>
                <w:rFonts w:ascii="Helvetica" w:hAnsi="Helvetica" w:cs="Helvetica"/>
                <w:kern w:val="0"/>
                <w:sz w:val="21"/>
                <w:szCs w:val="21"/>
              </w:rPr>
              <w:t xml:space="preserve">Ingressos entre el 50 i el 75% dels ingressos màxims mensuals </w:t>
            </w:r>
          </w:p>
        </w:tc>
        <w:tc>
          <w:tcPr>
            <w:tcW w:w="2120" w:type="dxa"/>
          </w:tcPr>
          <w:p w14:paraId="19F81194" w14:textId="77777777" w:rsidR="008B7D78" w:rsidRDefault="008B7D78" w:rsidP="008B7D78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B7D78" w14:paraId="39B5A106" w14:textId="77777777" w:rsidTr="008B7D78">
        <w:tc>
          <w:tcPr>
            <w:tcW w:w="6374" w:type="dxa"/>
          </w:tcPr>
          <w:p w14:paraId="5D267EED" w14:textId="77777777" w:rsidR="008B7D78" w:rsidRDefault="008B7D78" w:rsidP="008B7D7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BD73F9">
              <w:rPr>
                <w:rFonts w:ascii="Helvetica" w:hAnsi="Helvetica" w:cs="Helvetica"/>
                <w:kern w:val="0"/>
                <w:sz w:val="21"/>
                <w:szCs w:val="21"/>
              </w:rPr>
              <w:t>Ingressos entre el 75% i el 100% dels ingressos màxims mensuals</w:t>
            </w:r>
          </w:p>
        </w:tc>
        <w:tc>
          <w:tcPr>
            <w:tcW w:w="2120" w:type="dxa"/>
          </w:tcPr>
          <w:p w14:paraId="28E02344" w14:textId="77777777" w:rsidR="008B7D78" w:rsidRDefault="008B7D78" w:rsidP="008B7D78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14:paraId="62524798" w14:textId="77777777" w:rsidR="00AD3FC7" w:rsidRDefault="00AD3FC7" w:rsidP="00AD3FC7">
      <w:pPr>
        <w:spacing w:line="276" w:lineRule="auto"/>
        <w:jc w:val="both"/>
        <w:rPr>
          <w:rFonts w:ascii="Arial" w:hAnsi="Arial" w:cs="Arial"/>
        </w:rPr>
      </w:pPr>
    </w:p>
    <w:p w14:paraId="6087C979" w14:textId="556BD9DC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lastRenderedPageBreak/>
        <w:t>Valoració social i familiar</w:t>
      </w:r>
    </w:p>
    <w:p w14:paraId="01A033D9" w14:textId="3B67BB5B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L’equip professional dels Serveis Socials d’Atenció Social Primària del CCBE assignats a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l’Ajuntament de Deltebre, emetrà un informe social amb els indicadors de la taula de puntuació de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l’apartat 9.2 de les Bases per l’atorgament d’ajuts socials de caràcter econòmic i puntual per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atendre situacions d’urgència social i necessitats bàsiques de subsistència.</w:t>
      </w:r>
    </w:p>
    <w:p w14:paraId="79F1B3FE" w14:textId="7777777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Valoració i atorgament d’ajuts</w:t>
      </w:r>
    </w:p>
    <w:p w14:paraId="74A298AB" w14:textId="681894BD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Per a les prestacions de la classificació prevista en la base 7.1.- Ajuts complementaris, serà cobert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pels ajuts econòmics previstos als següents apartats, únicament, el percentatge no cobert pels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ajuts del Consell Comarcal del Baix Ebre i/o altres entitats i, sempre en funció dels punts obtinguts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en la valoració efectuada pels/les professionals dels Serveis Socials d’Atenció Social Primària del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CCBE assignats/des a l’Ajuntament de Deltebre i el percentatge previst en la taula que succeeix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 determinar la prestació.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 a les prestacions de la classificació prevista en la base 7.2. i 7.3- Ajuts extraordinaris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excloents d’altres ajuts i Ajuts per a la connectivitat a internet, la prestació serà puntuada d’acord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amb la taula que succeeix i en funció dels punts obtinguts en la valoració efectuada pels/les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professionals dels Serveis Socials d’Atenció Social Primària del CCBE assignats/des a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l’Ajuntament de Deltebre.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No serà valorada cap petició que no compti amb la sol·licitud formal d’ajut i que vagi acompanyada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de l’informe emès pel/la professional de l’àmbit social en el supòsit de les bases 7.1, 7.2 i 7.3 o bé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proposta d’ajut d’acord a l’estipulació 7.4 i 7.5 que, com a mínim i en tots els casos haurà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d’informar sobre la situació econòmica, social i/o singularitat del cas en qüestió.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L’import de l’ajut es determinarà aplicant el percentatge obtingut a partir de la taula anterior a la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base que representarà la quantia sol·licitada que, en cap cas, ni de forma acumulada ni conjunta,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superarà les quanties màximes previstes a l’apartat 7 de les Bases.</w:t>
      </w:r>
    </w:p>
    <w:p w14:paraId="1CC7DF12" w14:textId="03305252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6.- Presentació de la sol·licitud: lloc, termini i documentació</w:t>
      </w:r>
      <w:r w:rsidR="00786F7D">
        <w:rPr>
          <w:rFonts w:ascii="Arial" w:hAnsi="Arial" w:cs="Arial"/>
        </w:rPr>
        <w:t>.</w:t>
      </w:r>
    </w:p>
    <w:p w14:paraId="7D694ECB" w14:textId="5B2458BE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Les sol·licituds es poden presentar de forma presencial preferentment a l’Espai Serveis (amb cita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prèvia), primera planta, de l’Ajuntament de Deltebre, o de forma telemàtica a través de la seu</w:t>
      </w:r>
      <w:r w:rsidR="00786F7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electrònica de l’Ajuntament. No obstant, es podran presentar per qualsevol dels mitjans que</w:t>
      </w:r>
      <w:r w:rsidR="002845A7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preveu la Llei 30/2015 d’1 d’Octubre. En qualsevol cas aniran acompanyades de la documentació</w:t>
      </w:r>
      <w:r w:rsidR="002845A7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necessària que acrediti la situació econòmica i familiar, i la corresponent documentació, que</w:t>
      </w:r>
      <w:r w:rsidR="002845A7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consta a l’annex 2 d’aquesta convocatòria.</w:t>
      </w:r>
      <w:r w:rsidR="002845A7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El termini de presentació de les sol·licituds s’iniciarà el dia següent de la publicació d’aquesta</w:t>
      </w:r>
      <w:r w:rsidR="002845A7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 xml:space="preserve">convocatòria, i restarà obert fins el </w:t>
      </w:r>
      <w:r w:rsidR="0054395B" w:rsidRPr="00983E05">
        <w:rPr>
          <w:rFonts w:ascii="Arial" w:hAnsi="Arial" w:cs="Arial"/>
        </w:rPr>
        <w:t>15</w:t>
      </w:r>
      <w:r w:rsidRPr="00983E05">
        <w:rPr>
          <w:rFonts w:ascii="Arial" w:hAnsi="Arial" w:cs="Arial"/>
        </w:rPr>
        <w:t xml:space="preserve"> de desembre de 202</w:t>
      </w:r>
      <w:r w:rsidR="002845A7" w:rsidRPr="00983E05">
        <w:rPr>
          <w:rFonts w:ascii="Arial" w:hAnsi="Arial" w:cs="Arial"/>
        </w:rPr>
        <w:t>6</w:t>
      </w:r>
      <w:r w:rsidRPr="006059A5">
        <w:rPr>
          <w:rFonts w:ascii="Arial" w:hAnsi="Arial" w:cs="Arial"/>
        </w:rPr>
        <w:t xml:space="preserve"> o fins l’exhauriment de la dotació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pressupostària destinada a aquests ajuts (apartat 9 d’aquesta convocatòria), el que abans</w:t>
      </w:r>
      <w:r w:rsidR="0054395B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succeeixi.</w:t>
      </w:r>
    </w:p>
    <w:p w14:paraId="48AD1BCC" w14:textId="77777777" w:rsidR="008B7D78" w:rsidRDefault="008B7D78" w:rsidP="00D2746C">
      <w:pPr>
        <w:spacing w:line="276" w:lineRule="auto"/>
        <w:jc w:val="both"/>
        <w:rPr>
          <w:rFonts w:ascii="Arial" w:hAnsi="Arial" w:cs="Arial"/>
        </w:rPr>
      </w:pPr>
    </w:p>
    <w:p w14:paraId="4C00D01C" w14:textId="3AEA46DB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7.- Instrucció i resolució</w:t>
      </w:r>
      <w:r w:rsidR="002D741D">
        <w:rPr>
          <w:rFonts w:ascii="Arial" w:hAnsi="Arial" w:cs="Arial"/>
        </w:rPr>
        <w:t>.</w:t>
      </w:r>
    </w:p>
    <w:p w14:paraId="6EE7EE30" w14:textId="4D101AD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La sol·licitud, quan la documentació aportada sigui correcta i complerta, es passarà a avaluació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 al seu atorgament per part de la regidoria de Servei a les Persones. En cas de mancar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documentació preceptiva o ser defectuosa, se sol·licitarà la seva esmena i/o aportació en el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termini de deu (10) dies a comptar des de la rebuda de la notificació, article 68 de la Llei 39/2015,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 xml:space="preserve">d’1 d’octubre, del Procediment Administratiu Comú de les </w:t>
      </w:r>
      <w:r w:rsidRPr="006059A5">
        <w:rPr>
          <w:rFonts w:ascii="Arial" w:hAnsi="Arial" w:cs="Arial"/>
        </w:rPr>
        <w:lastRenderedPageBreak/>
        <w:t>Administracions Públiques. Un cop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esmenada la documentació, es seguirà el mateix tràmit.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 al cas que no s’hagi procedit a esmenar-la, o s’hagi sol·licitat una pròrroga, s’entendrà que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persona interessada ha desistit de la seva sol·licitud i es procedirà a l’arxiu de l’expedient, prèvia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resolució que deurà ser dictada en els termes previstos en l’art. 21 de Llei 39/2015, d’1 d’octubre,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del Procediment Administratiu Comú de les Administracions Públiques.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L’atorgament o denegació de l’ajut es farà efectiu mitjançant acord de la Junta de Govern Local 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proposta de la regidoria de Servei a les Persones, en el termini deu dies a comptar des de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sol·licitud validada i complerta (registrada). Si acaba el termini de presentació de sol·licituds sense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resolució, l’ajut es considerarà denegat.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La resolució de concessió serà notificada als interessats en els deu dies posteriors a l’emissió del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certificat de l’acord de Junta de Govern Local.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Contra la resolució de concessió o denegació de l’ajut, que exhaureix la via administrativa, les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persones interessades poden interposar recurs contenciós administratiu davant el Jutjat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Contenciós Administratiu de Tarragona, en el termini de dos mesos a comptar de l'endemà de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data de la seva notificació. Alternativament i de forma potestativa, es pot interposar recurs de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reposició davant el mateix òrgan que l’ha dictat, en el termini d’un mes a comptar des del dia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següent de la seva notificació.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Es donarà compte de les sol·licituds aprovades a la Comissió Informativa de l’Àrea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#DeltebreProjecció. En els supòsits de les bases 7.4 i 7.5, aquest informe serà previ, si s’escau,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pel seu caràcter extraordinari.</w:t>
      </w:r>
    </w:p>
    <w:p w14:paraId="52A99761" w14:textId="7DE289DC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8.- Pagament i justificació</w:t>
      </w:r>
      <w:r w:rsidR="002D741D">
        <w:rPr>
          <w:rFonts w:ascii="Arial" w:hAnsi="Arial" w:cs="Arial"/>
        </w:rPr>
        <w:t>.</w:t>
      </w:r>
    </w:p>
    <w:p w14:paraId="162CC550" w14:textId="6C0DF8A8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En el supòsit d’un acord favorable, l’Ajuntament de Deltebre iniciarà els tràmits per a efectuar el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pagament. Atesa la naturalesa de la finalitat a la qual es destina l’ajut i sempre als efectes de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garantir el destí efectiu de la mateixa, el pagament es realitzarà prioritàriament de forma directa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al/la proveïdor/a del servei o subministrament que es tracti. En aquest cas, el/la proveïdor/a de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prestació acreditarà la satisfacció de l’ajuda repercutida en la persona interessada o beneficiaria.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En el cas que l’ajut procedeixi d’alguna entitat social amb caràcter exclusivament d’avançament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–cas també extensible a empreses locals- i així quedi reflectit a l’informe del/la professional de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l’àmbit social, el pagament de l’ajut corresponent es farà directament, via transferència bancària, 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l’entitat social en qüestió –o empresa local-, i no al/la peticionari/a.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No obstant això, en els supòsits que es consideri escaient i no sigui possible el pagament al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proveïdor o prestador dels serveis, s’efectuarà el pagament a la persona beneficiària mitjançant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fórmula de transferència bancària.</w:t>
      </w:r>
    </w:p>
    <w:p w14:paraId="1B6D4AD9" w14:textId="1D9CFF4A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El/la professional que genera l’informe que motiva l’atorgament vetllarà, en general, per la correcta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aplicació de l’ajut, incorporant a l’expedient els justificants, acreditacions, factures i anàlegs que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permetin justificar la prestació. El termini de justificació sobre la correcta aplicació de les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prestacions és de dos mesos a partir del seu abonament efectiu.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La manca de justificació comporta que s’iniciaran els tràmits necessaris per tal que es revoqui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prestació i es reintegri la quantitat rebuda. En el cas que no pogués arribar a justificar degudament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la totalitat de l'import de la prestació atorgada, es tramitarà d'ofici la reducció de l'import de la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prestació en la mateixa proporció que hi hagi entre l'import que cal justificar i l'import que s'ha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justificat i caldrà procedir al reintegrament.</w:t>
      </w:r>
    </w:p>
    <w:p w14:paraId="4ADD38E1" w14:textId="2AFA72E8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9.- Crèdit pressupostari i quantia total màxima</w:t>
      </w:r>
      <w:r w:rsidR="002D741D">
        <w:rPr>
          <w:rFonts w:ascii="Arial" w:hAnsi="Arial" w:cs="Arial"/>
        </w:rPr>
        <w:t>.</w:t>
      </w:r>
    </w:p>
    <w:p w14:paraId="1E23D0BF" w14:textId="75A59852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lastRenderedPageBreak/>
        <w:t>Els ajuts socials de caràcter econòmic i puntual per atendre situacions d’urgència social i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necessitats bàsiques de subsistència d'aquesta convocatòria estan dotats amb 20.000,00 euros.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 xml:space="preserve">El pagament dels ajuts es farà amb càrrec a l'aplicació pressupostària 48000. 23102 </w:t>
      </w:r>
      <w:r w:rsidR="002D741D">
        <w:rPr>
          <w:rFonts w:ascii="Arial" w:hAnsi="Arial" w:cs="Arial"/>
        </w:rPr>
        <w:t>–</w:t>
      </w:r>
      <w:r w:rsidRPr="006059A5">
        <w:rPr>
          <w:rFonts w:ascii="Arial" w:hAnsi="Arial" w:cs="Arial"/>
        </w:rPr>
        <w:t xml:space="preserve"> Ajuts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Urgència Social.</w:t>
      </w:r>
    </w:p>
    <w:p w14:paraId="5F0BF5F8" w14:textId="6CD175C7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10.- Interpretació de les bases, convocatòria i règim jurídic aplicable</w:t>
      </w:r>
      <w:r w:rsidR="002D741D">
        <w:rPr>
          <w:rFonts w:ascii="Arial" w:hAnsi="Arial" w:cs="Arial"/>
        </w:rPr>
        <w:t>.</w:t>
      </w:r>
    </w:p>
    <w:p w14:paraId="69093BED" w14:textId="4DA05176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Qualsevol dubte d’interpretació d’aquesta convocatòria o les seves bases serà resolt per les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subàrees de Servei a les Persones i d’Afers Interns de l’Ajuntament de Deltebre.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En tot allò que no es preveu en aquesta convocatòria o les seves bases de manera expressa, serà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d’aplicació el que disposa la Llei 13/2006, de 27 de juliol, de prestacions socials de caràcter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econòmic de la Generalitat de Catalunya i la resta de normativa prevista a l’Informe jurídic relatiu a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l’aprovació de les Bases que han de regir l’atorgament d’ajuts socials de caràcter econòmic i</w:t>
      </w:r>
      <w:r w:rsidR="002D741D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puntual per atendre situacions d’urgència social i necessitats bàsiques de subsistència.</w:t>
      </w:r>
    </w:p>
    <w:p w14:paraId="2781D619" w14:textId="77777777" w:rsidR="0054395B" w:rsidRDefault="0054395B" w:rsidP="00D2746C">
      <w:pPr>
        <w:spacing w:line="276" w:lineRule="auto"/>
        <w:jc w:val="both"/>
        <w:rPr>
          <w:rFonts w:ascii="Arial" w:hAnsi="Arial" w:cs="Arial"/>
        </w:rPr>
      </w:pPr>
    </w:p>
    <w:p w14:paraId="4DFA1D29" w14:textId="5B2E88FF" w:rsidR="002D741D" w:rsidRPr="00983E0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28228D">
        <w:rPr>
          <w:rFonts w:ascii="Arial" w:hAnsi="Arial" w:cs="Arial"/>
        </w:rPr>
        <w:t xml:space="preserve">Disposició </w:t>
      </w:r>
      <w:r w:rsidR="0054395B" w:rsidRPr="0028228D">
        <w:rPr>
          <w:rFonts w:ascii="Arial" w:hAnsi="Arial" w:cs="Arial"/>
        </w:rPr>
        <w:t>addicional primera</w:t>
      </w:r>
    </w:p>
    <w:p w14:paraId="7DFDC32E" w14:textId="62647A7C" w:rsidR="00B65AE7" w:rsidRDefault="002D741D" w:rsidP="00B65AE7">
      <w:pPr>
        <w:spacing w:line="276" w:lineRule="auto"/>
        <w:jc w:val="both"/>
        <w:rPr>
          <w:rFonts w:ascii="Arial" w:hAnsi="Arial" w:cs="Arial"/>
        </w:rPr>
      </w:pPr>
      <w:r w:rsidRPr="00983E05">
        <w:rPr>
          <w:rFonts w:ascii="Arial" w:hAnsi="Arial" w:cs="Arial"/>
        </w:rPr>
        <w:t>Amb la dotació pressupostària d’aquesta convocatòria 2026</w:t>
      </w:r>
      <w:r w:rsidR="0054395B" w:rsidRPr="00983E05">
        <w:rPr>
          <w:rFonts w:ascii="Arial" w:hAnsi="Arial" w:cs="Arial"/>
        </w:rPr>
        <w:t>,</w:t>
      </w:r>
      <w:r w:rsidRPr="00983E05">
        <w:rPr>
          <w:rFonts w:ascii="Arial" w:hAnsi="Arial" w:cs="Arial"/>
        </w:rPr>
        <w:t xml:space="preserve"> </w:t>
      </w:r>
      <w:r w:rsidR="007068F9" w:rsidRPr="00983E05">
        <w:rPr>
          <w:rFonts w:ascii="Arial" w:hAnsi="Arial" w:cs="Arial"/>
        </w:rPr>
        <w:t xml:space="preserve">s’inclouran </w:t>
      </w:r>
      <w:r w:rsidRPr="00983E05">
        <w:rPr>
          <w:rFonts w:ascii="Arial" w:hAnsi="Arial" w:cs="Arial"/>
        </w:rPr>
        <w:t xml:space="preserve">els </w:t>
      </w:r>
      <w:r w:rsidR="007068F9" w:rsidRPr="00983E05">
        <w:rPr>
          <w:rFonts w:ascii="Arial" w:hAnsi="Arial" w:cs="Arial"/>
        </w:rPr>
        <w:t xml:space="preserve">expedients dictaminats favorablement per la Comissió Informativa de #DeltebreProjecció de data 23 de desembre de </w:t>
      </w:r>
      <w:r w:rsidR="007068F9" w:rsidRPr="00B65AE7">
        <w:rPr>
          <w:rFonts w:ascii="Arial" w:hAnsi="Arial" w:cs="Arial"/>
        </w:rPr>
        <w:t>2025</w:t>
      </w:r>
      <w:r w:rsidR="00B65AE7" w:rsidRPr="00B65AE7">
        <w:rPr>
          <w:rFonts w:ascii="Arial" w:hAnsi="Arial" w:cs="Arial"/>
        </w:rPr>
        <w:t>:</w:t>
      </w:r>
      <w:r w:rsidR="00B65AE7">
        <w:rPr>
          <w:rFonts w:ascii="Arial" w:hAnsi="Arial" w:cs="Arial"/>
          <w:color w:val="EE0000"/>
        </w:rPr>
        <w:t xml:space="preserve"> </w:t>
      </w:r>
      <w:r w:rsidR="00B65AE7" w:rsidRPr="009A43AF">
        <w:rPr>
          <w:rFonts w:ascii="Arial" w:hAnsi="Arial" w:cs="Arial"/>
          <w:lang w:val="es-ES"/>
        </w:rPr>
        <w:t xml:space="preserve">(EXPEDIENTS:  </w:t>
      </w:r>
      <w:r w:rsidR="00B65AE7" w:rsidRPr="009A43AF">
        <w:rPr>
          <w:rFonts w:ascii="Arial" w:hAnsi="Arial" w:cs="Arial"/>
        </w:rPr>
        <w:t>2025/9635</w:t>
      </w:r>
      <w:r w:rsidR="00B65AE7">
        <w:rPr>
          <w:rFonts w:ascii="Arial" w:hAnsi="Arial" w:cs="Arial"/>
        </w:rPr>
        <w:t xml:space="preserve">, </w:t>
      </w:r>
      <w:r w:rsidR="00B65AE7" w:rsidRPr="009A43AF">
        <w:rPr>
          <w:rFonts w:ascii="Arial" w:hAnsi="Arial" w:cs="Arial"/>
        </w:rPr>
        <w:t>2025/6248</w:t>
      </w:r>
      <w:r w:rsidR="00B65AE7">
        <w:rPr>
          <w:rFonts w:ascii="Arial" w:hAnsi="Arial" w:cs="Arial"/>
        </w:rPr>
        <w:t xml:space="preserve">, </w:t>
      </w:r>
      <w:r w:rsidR="00B65AE7" w:rsidRPr="009A43AF">
        <w:rPr>
          <w:rFonts w:ascii="Arial" w:hAnsi="Arial" w:cs="Arial"/>
        </w:rPr>
        <w:t>2025/6246</w:t>
      </w:r>
      <w:r w:rsidR="00B65AE7">
        <w:rPr>
          <w:rFonts w:ascii="Arial" w:hAnsi="Arial" w:cs="Arial"/>
        </w:rPr>
        <w:t xml:space="preserve">, </w:t>
      </w:r>
      <w:r w:rsidR="00B65AE7" w:rsidRPr="009A43AF">
        <w:rPr>
          <w:rFonts w:ascii="Arial" w:hAnsi="Arial" w:cs="Arial"/>
        </w:rPr>
        <w:t>2025/11328</w:t>
      </w:r>
      <w:r w:rsidR="00B65AE7">
        <w:rPr>
          <w:rFonts w:ascii="Arial" w:hAnsi="Arial" w:cs="Arial"/>
        </w:rPr>
        <w:t xml:space="preserve">, </w:t>
      </w:r>
      <w:r w:rsidR="00B65AE7" w:rsidRPr="009A43AF">
        <w:rPr>
          <w:rFonts w:ascii="Arial" w:hAnsi="Arial" w:cs="Arial"/>
        </w:rPr>
        <w:t>2025/11312</w:t>
      </w:r>
      <w:r w:rsidR="00B65AE7">
        <w:rPr>
          <w:rFonts w:ascii="Arial" w:hAnsi="Arial" w:cs="Arial"/>
        </w:rPr>
        <w:t xml:space="preserve">, </w:t>
      </w:r>
      <w:r w:rsidR="00B65AE7" w:rsidRPr="009A43AF">
        <w:rPr>
          <w:rFonts w:ascii="Arial" w:hAnsi="Arial" w:cs="Arial"/>
        </w:rPr>
        <w:t>2025/11229</w:t>
      </w:r>
      <w:r w:rsidR="00B65AE7">
        <w:rPr>
          <w:rFonts w:ascii="Arial" w:hAnsi="Arial" w:cs="Arial"/>
        </w:rPr>
        <w:t>).</w:t>
      </w:r>
    </w:p>
    <w:p w14:paraId="347BB351" w14:textId="77777777" w:rsidR="004805F9" w:rsidRPr="009A43AF" w:rsidRDefault="004805F9" w:rsidP="00B65AE7">
      <w:pPr>
        <w:spacing w:line="276" w:lineRule="auto"/>
        <w:jc w:val="both"/>
        <w:rPr>
          <w:rFonts w:ascii="Arial" w:hAnsi="Arial" w:cs="Arial"/>
        </w:rPr>
      </w:pPr>
    </w:p>
    <w:p w14:paraId="224CE6DD" w14:textId="6D14E0B0" w:rsidR="00D2746C" w:rsidRPr="006059A5" w:rsidRDefault="0054395B" w:rsidP="00D2746C">
      <w:pPr>
        <w:spacing w:line="276" w:lineRule="auto"/>
        <w:jc w:val="both"/>
        <w:rPr>
          <w:rFonts w:ascii="Arial" w:hAnsi="Arial" w:cs="Arial"/>
        </w:rPr>
      </w:pPr>
      <w:r w:rsidRPr="006C211F">
        <w:rPr>
          <w:rFonts w:ascii="Arial" w:hAnsi="Arial" w:cs="Arial"/>
        </w:rPr>
        <w:t>Disposició addicional segona</w:t>
      </w:r>
      <w:r>
        <w:rPr>
          <w:rFonts w:ascii="Arial" w:hAnsi="Arial" w:cs="Arial"/>
        </w:rPr>
        <w:t>.</w:t>
      </w:r>
      <w:r w:rsidR="00EB5CC2">
        <w:rPr>
          <w:rFonts w:ascii="Arial" w:hAnsi="Arial" w:cs="Arial"/>
        </w:rPr>
        <w:t xml:space="preserve"> </w:t>
      </w:r>
      <w:r w:rsidR="00D2746C" w:rsidRPr="006059A5">
        <w:rPr>
          <w:rFonts w:ascii="Arial" w:hAnsi="Arial" w:cs="Arial"/>
        </w:rPr>
        <w:t>Aplicació i vigència</w:t>
      </w:r>
    </w:p>
    <w:p w14:paraId="0892C6B7" w14:textId="35F1F751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L’aplicació d’aquesta convocatòria queda condicionada a l’aprovació de les corresponents</w:t>
      </w:r>
      <w:r w:rsidR="00BA06B5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 xml:space="preserve">dotacions pressupostàries mitjançant l’aprovació dels pressupostos per a l’exercici </w:t>
      </w:r>
      <w:r w:rsidRPr="00983E05">
        <w:rPr>
          <w:rFonts w:ascii="Arial" w:hAnsi="Arial" w:cs="Arial"/>
        </w:rPr>
        <w:t>202</w:t>
      </w:r>
      <w:r w:rsidR="00BA06B5" w:rsidRPr="00983E05">
        <w:rPr>
          <w:rFonts w:ascii="Arial" w:hAnsi="Arial" w:cs="Arial"/>
        </w:rPr>
        <w:t>6</w:t>
      </w:r>
      <w:r w:rsidR="00BA06B5">
        <w:rPr>
          <w:rFonts w:ascii="Arial" w:hAnsi="Arial" w:cs="Arial"/>
        </w:rPr>
        <w:t>.</w:t>
      </w:r>
      <w:r w:rsidRPr="006059A5">
        <w:rPr>
          <w:rFonts w:ascii="Arial" w:hAnsi="Arial" w:cs="Arial"/>
        </w:rPr>
        <w:t xml:space="preserve"> En cas</w:t>
      </w:r>
      <w:r w:rsidR="00EB5CC2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contrari, quedaran sense aplicació.</w:t>
      </w:r>
      <w:r w:rsidR="00EB5CC2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Un cop aprovada per la Junta de Govern Local, entrarà en vigor l’endemà de la seva publicació al</w:t>
      </w:r>
      <w:r w:rsidR="00EB5CC2">
        <w:rPr>
          <w:rFonts w:ascii="Arial" w:hAnsi="Arial" w:cs="Arial"/>
        </w:rPr>
        <w:t xml:space="preserve"> </w:t>
      </w:r>
      <w:r w:rsidRPr="006059A5">
        <w:rPr>
          <w:rFonts w:ascii="Arial" w:hAnsi="Arial" w:cs="Arial"/>
        </w:rPr>
        <w:t>Butlletí Oficial de la Província de Tarragona.</w:t>
      </w:r>
    </w:p>
    <w:p w14:paraId="652A6B32" w14:textId="77777777" w:rsidR="00A87E3F" w:rsidRDefault="00A87E3F" w:rsidP="00D2746C">
      <w:pPr>
        <w:spacing w:line="276" w:lineRule="auto"/>
        <w:jc w:val="both"/>
        <w:rPr>
          <w:rFonts w:ascii="Arial" w:hAnsi="Arial" w:cs="Arial"/>
        </w:rPr>
      </w:pPr>
    </w:p>
    <w:p w14:paraId="01DE1155" w14:textId="7B180FFE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Deltebre (Delta de l'Ebre)</w:t>
      </w:r>
    </w:p>
    <w:p w14:paraId="3F4B9BDB" w14:textId="35F6967E" w:rsidR="00D2746C" w:rsidRPr="006059A5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28228D">
        <w:rPr>
          <w:rFonts w:ascii="Arial" w:hAnsi="Arial" w:cs="Arial"/>
        </w:rPr>
        <w:t>202</w:t>
      </w:r>
      <w:r w:rsidR="00EB5CC2" w:rsidRPr="0028228D">
        <w:rPr>
          <w:rFonts w:ascii="Arial" w:hAnsi="Arial" w:cs="Arial"/>
        </w:rPr>
        <w:t>6</w:t>
      </w:r>
      <w:r w:rsidRPr="0028228D">
        <w:rPr>
          <w:rFonts w:ascii="Arial" w:hAnsi="Arial" w:cs="Arial"/>
        </w:rPr>
        <w:t>-</w:t>
      </w:r>
      <w:r w:rsidR="0028228D" w:rsidRPr="0028228D">
        <w:rPr>
          <w:rFonts w:ascii="Arial" w:hAnsi="Arial" w:cs="Arial"/>
        </w:rPr>
        <w:t>02</w:t>
      </w:r>
      <w:r w:rsidRPr="0028228D">
        <w:rPr>
          <w:rFonts w:ascii="Arial" w:hAnsi="Arial" w:cs="Arial"/>
        </w:rPr>
        <w:t>-</w:t>
      </w:r>
      <w:r w:rsidR="0028228D">
        <w:rPr>
          <w:rFonts w:ascii="Arial" w:hAnsi="Arial" w:cs="Arial"/>
        </w:rPr>
        <w:t>11</w:t>
      </w:r>
    </w:p>
    <w:p w14:paraId="52A70052" w14:textId="77777777" w:rsidR="00D2746C" w:rsidRDefault="00D2746C" w:rsidP="00D2746C">
      <w:pPr>
        <w:spacing w:line="276" w:lineRule="auto"/>
        <w:jc w:val="both"/>
        <w:rPr>
          <w:rFonts w:ascii="Arial" w:hAnsi="Arial" w:cs="Arial"/>
        </w:rPr>
      </w:pPr>
      <w:r w:rsidRPr="006059A5">
        <w:rPr>
          <w:rFonts w:ascii="Arial" w:hAnsi="Arial" w:cs="Arial"/>
        </w:rPr>
        <w:t>El Secretari, David Torres Fabra</w:t>
      </w:r>
    </w:p>
    <w:p w14:paraId="5149B946" w14:textId="77777777" w:rsidR="00AE709D" w:rsidRDefault="00AE709D" w:rsidP="00A87E3F">
      <w:pPr>
        <w:spacing w:line="276" w:lineRule="auto"/>
        <w:jc w:val="both"/>
        <w:rPr>
          <w:rFonts w:ascii="Arial" w:hAnsi="Arial" w:cs="Arial"/>
          <w:lang w:val="es-ES"/>
        </w:rPr>
      </w:pPr>
    </w:p>
    <w:p w14:paraId="2FE7B0C4" w14:textId="77777777" w:rsidR="00AE709D" w:rsidRDefault="00AE709D" w:rsidP="00A87E3F">
      <w:pPr>
        <w:spacing w:line="276" w:lineRule="auto"/>
        <w:jc w:val="both"/>
        <w:rPr>
          <w:rFonts w:ascii="Arial" w:hAnsi="Arial" w:cs="Arial"/>
          <w:lang w:val="es-ES"/>
        </w:rPr>
      </w:pPr>
    </w:p>
    <w:p w14:paraId="3794BE17" w14:textId="77777777" w:rsidR="00AE709D" w:rsidRDefault="00AE709D" w:rsidP="00A87E3F">
      <w:pPr>
        <w:spacing w:line="276" w:lineRule="auto"/>
        <w:jc w:val="both"/>
        <w:rPr>
          <w:rFonts w:ascii="Arial" w:hAnsi="Arial" w:cs="Arial"/>
          <w:lang w:val="es-ES"/>
        </w:rPr>
      </w:pPr>
    </w:p>
    <w:p w14:paraId="12512E96" w14:textId="77777777" w:rsidR="00AE709D" w:rsidRDefault="00AE709D" w:rsidP="00A87E3F">
      <w:pPr>
        <w:spacing w:line="276" w:lineRule="auto"/>
        <w:jc w:val="both"/>
        <w:rPr>
          <w:rFonts w:ascii="Arial" w:hAnsi="Arial" w:cs="Arial"/>
          <w:lang w:val="es-ES"/>
        </w:rPr>
      </w:pPr>
    </w:p>
    <w:p w14:paraId="560C2837" w14:textId="77777777" w:rsidR="00AE709D" w:rsidRDefault="00AE709D" w:rsidP="00A87E3F">
      <w:pPr>
        <w:spacing w:line="276" w:lineRule="auto"/>
        <w:jc w:val="both"/>
        <w:rPr>
          <w:rFonts w:ascii="Arial" w:hAnsi="Arial" w:cs="Arial"/>
          <w:lang w:val="es-ES"/>
        </w:rPr>
      </w:pPr>
    </w:p>
    <w:p w14:paraId="780A8227" w14:textId="77777777" w:rsidR="00AE709D" w:rsidRDefault="00AE709D" w:rsidP="00A87E3F">
      <w:pPr>
        <w:spacing w:line="276" w:lineRule="auto"/>
        <w:jc w:val="both"/>
        <w:rPr>
          <w:rFonts w:ascii="Arial" w:hAnsi="Arial" w:cs="Arial"/>
          <w:lang w:val="es-ES"/>
        </w:rPr>
      </w:pPr>
    </w:p>
    <w:sectPr w:rsidR="00AE709D" w:rsidSect="00AD3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50583"/>
    <w:multiLevelType w:val="hybridMultilevel"/>
    <w:tmpl w:val="589275D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1B433D"/>
    <w:multiLevelType w:val="hybridMultilevel"/>
    <w:tmpl w:val="8C64398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8549632">
    <w:abstractNumId w:val="1"/>
  </w:num>
  <w:num w:numId="2" w16cid:durableId="1811556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46C"/>
    <w:rsid w:val="000969F4"/>
    <w:rsid w:val="00174F15"/>
    <w:rsid w:val="001B0D0D"/>
    <w:rsid w:val="001E7CC6"/>
    <w:rsid w:val="0028228D"/>
    <w:rsid w:val="002845A7"/>
    <w:rsid w:val="00290388"/>
    <w:rsid w:val="002D741D"/>
    <w:rsid w:val="002F6A1F"/>
    <w:rsid w:val="004067A5"/>
    <w:rsid w:val="004307D2"/>
    <w:rsid w:val="00434D05"/>
    <w:rsid w:val="004805F9"/>
    <w:rsid w:val="004E0EF5"/>
    <w:rsid w:val="0054395B"/>
    <w:rsid w:val="005D0CA8"/>
    <w:rsid w:val="006059A5"/>
    <w:rsid w:val="006970B6"/>
    <w:rsid w:val="006C211F"/>
    <w:rsid w:val="007068F9"/>
    <w:rsid w:val="00786F7D"/>
    <w:rsid w:val="008005E8"/>
    <w:rsid w:val="00886C73"/>
    <w:rsid w:val="008B7D78"/>
    <w:rsid w:val="00912B57"/>
    <w:rsid w:val="00940F83"/>
    <w:rsid w:val="00960BFE"/>
    <w:rsid w:val="00983E05"/>
    <w:rsid w:val="00A17204"/>
    <w:rsid w:val="00A87E3F"/>
    <w:rsid w:val="00AD3BE5"/>
    <w:rsid w:val="00AD3FC7"/>
    <w:rsid w:val="00AE709D"/>
    <w:rsid w:val="00B25563"/>
    <w:rsid w:val="00B65AE7"/>
    <w:rsid w:val="00BA06B5"/>
    <w:rsid w:val="00BB0FD3"/>
    <w:rsid w:val="00BE488F"/>
    <w:rsid w:val="00C025C4"/>
    <w:rsid w:val="00C66515"/>
    <w:rsid w:val="00D2746C"/>
    <w:rsid w:val="00D60100"/>
    <w:rsid w:val="00DC5BA9"/>
    <w:rsid w:val="00EB5CC2"/>
    <w:rsid w:val="00ED7933"/>
    <w:rsid w:val="00EF50F3"/>
    <w:rsid w:val="00F27289"/>
    <w:rsid w:val="00FC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26D8B"/>
  <w15:chartTrackingRefBased/>
  <w15:docId w15:val="{1306E7E5-5D9C-4FD5-B151-7A88219A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8F9"/>
  </w:style>
  <w:style w:type="paragraph" w:styleId="Ttol1">
    <w:name w:val="heading 1"/>
    <w:basedOn w:val="Normal"/>
    <w:next w:val="Normal"/>
    <w:link w:val="Ttol1Car"/>
    <w:uiPriority w:val="9"/>
    <w:qFormat/>
    <w:rsid w:val="00D274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274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274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274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274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274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274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274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274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274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274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274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2746C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2746C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2746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2746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2746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2746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274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274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274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274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74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2746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2746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2746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274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2746C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2746C"/>
    <w:rPr>
      <w:b/>
      <w:bCs/>
      <w:smallCaps/>
      <w:color w:val="2F5496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FC282B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C282B"/>
    <w:rPr>
      <w:color w:val="605E5C"/>
      <w:shd w:val="clear" w:color="auto" w:fill="E1DFDD"/>
    </w:rPr>
  </w:style>
  <w:style w:type="table" w:styleId="Taulaambquadrcula">
    <w:name w:val="Table Grid"/>
    <w:basedOn w:val="Taulanormal"/>
    <w:uiPriority w:val="39"/>
    <w:rsid w:val="00AD3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2861</Words>
  <Characters>16311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Bertomeu Tomas</dc:creator>
  <cp:keywords/>
  <dc:description/>
  <cp:lastModifiedBy>Belén Verge</cp:lastModifiedBy>
  <cp:revision>9</cp:revision>
  <dcterms:created xsi:type="dcterms:W3CDTF">2026-01-30T07:47:00Z</dcterms:created>
  <dcterms:modified xsi:type="dcterms:W3CDTF">2026-02-03T12:11:00Z</dcterms:modified>
</cp:coreProperties>
</file>