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insideV w:val="single" w:sz="4" w:space="0" w:color="auto"/>
        </w:tblBorders>
        <w:tblLayout w:type="fixed"/>
        <w:tblLook w:val="01E0" w:firstRow="1" w:lastRow="1" w:firstColumn="1" w:lastColumn="1" w:noHBand="0" w:noVBand="0"/>
      </w:tblPr>
      <w:tblGrid>
        <w:gridCol w:w="5387"/>
        <w:gridCol w:w="5386"/>
      </w:tblGrid>
      <w:tr w:rsidR="00857397" w:rsidRPr="008F5630" w14:paraId="256D47BB" w14:textId="77777777" w:rsidTr="00D516EA">
        <w:trPr>
          <w:jc w:val="center"/>
        </w:trPr>
        <w:tc>
          <w:tcPr>
            <w:tcW w:w="5387" w:type="dxa"/>
            <w:tcBorders>
              <w:bottom w:val="nil"/>
            </w:tcBorders>
          </w:tcPr>
          <w:p w14:paraId="153FA11B" w14:textId="77777777" w:rsidR="00672067" w:rsidRPr="00672067" w:rsidRDefault="00672067" w:rsidP="00672067">
            <w:pPr>
              <w:pStyle w:val="Textoindependiente"/>
              <w:pBdr>
                <w:bottom w:val="single" w:sz="12" w:space="1" w:color="auto"/>
              </w:pBdr>
              <w:ind w:right="48"/>
              <w:rPr>
                <w:rFonts w:ascii="Arial" w:hAnsi="Arial" w:cs="Arial"/>
                <w:sz w:val="22"/>
                <w:szCs w:val="22"/>
                <w:lang w:val="eu-ES"/>
              </w:rPr>
            </w:pPr>
            <w:bookmarkStart w:id="0" w:name="Igualdad"/>
            <w:r w:rsidRPr="00672067">
              <w:rPr>
                <w:rFonts w:ascii="Arial" w:hAnsi="Arial" w:cs="Arial"/>
                <w:sz w:val="22"/>
                <w:szCs w:val="22"/>
                <w:lang w:val="eu-ES"/>
              </w:rPr>
              <w:t>OINARRI OROKORRAK. ZUMARRAGARI BURUZKO GRADU AMAIERAKO LANAK ETA MASTER AMAIERAKO LANAK GARATZEKO SARIAK NORGEHIAGOKA ERREGIMENEAN EMATEA</w:t>
            </w:r>
          </w:p>
          <w:p w14:paraId="15F0F3CC" w14:textId="77777777" w:rsidR="00857397" w:rsidRPr="008F5630" w:rsidRDefault="00857397" w:rsidP="00857397">
            <w:pPr>
              <w:pStyle w:val="Textoindependiente"/>
              <w:ind w:right="48"/>
              <w:rPr>
                <w:rFonts w:ascii="Arial" w:hAnsi="Arial" w:cs="Arial"/>
                <w:b w:val="0"/>
                <w:sz w:val="22"/>
                <w:szCs w:val="22"/>
                <w:lang w:val="es-ES"/>
              </w:rPr>
            </w:pPr>
          </w:p>
        </w:tc>
        <w:tc>
          <w:tcPr>
            <w:tcW w:w="5386" w:type="dxa"/>
          </w:tcPr>
          <w:p w14:paraId="2F203219" w14:textId="77777777" w:rsidR="00672067" w:rsidRPr="00672067" w:rsidRDefault="00672067" w:rsidP="00672067">
            <w:pPr>
              <w:pBdr>
                <w:bottom w:val="single" w:sz="12" w:space="1" w:color="auto"/>
              </w:pBdr>
              <w:ind w:left="96"/>
              <w:jc w:val="both"/>
              <w:rPr>
                <w:rFonts w:cs="Arial"/>
                <w:b/>
                <w:sz w:val="22"/>
                <w:szCs w:val="22"/>
                <w:lang w:val="eu-ES"/>
              </w:rPr>
            </w:pPr>
            <w:r w:rsidRPr="00672067">
              <w:rPr>
                <w:rFonts w:cs="Arial"/>
                <w:b/>
                <w:sz w:val="22"/>
                <w:szCs w:val="22"/>
                <w:lang w:val="eu-ES"/>
              </w:rPr>
              <w:t>BASES GENERALES. CONCESIÓN DE PREMIOS, EN RÉGIMEN DE CONCURRENCIA COMPETITIVA PARA EL DESARROLLO DE TRABAJOS DE FIN DE GRADO Y TRABAJOS DE FIN DE MÁSTER SOBRE ZUMARRAGA</w:t>
            </w:r>
          </w:p>
          <w:p w14:paraId="72403CE6" w14:textId="77777777" w:rsidR="00857397" w:rsidRPr="008F5630" w:rsidRDefault="00857397" w:rsidP="00857397">
            <w:pPr>
              <w:ind w:left="96"/>
              <w:rPr>
                <w:rFonts w:cs="Arial"/>
                <w:sz w:val="22"/>
                <w:szCs w:val="22"/>
              </w:rPr>
            </w:pPr>
          </w:p>
        </w:tc>
      </w:tr>
      <w:tr w:rsidR="00857397" w:rsidRPr="008F5630" w14:paraId="48F41FB0" w14:textId="77777777" w:rsidTr="00D516EA">
        <w:trPr>
          <w:jc w:val="center"/>
        </w:trPr>
        <w:tc>
          <w:tcPr>
            <w:tcW w:w="5387" w:type="dxa"/>
            <w:tcBorders>
              <w:right w:val="nil"/>
            </w:tcBorders>
          </w:tcPr>
          <w:p w14:paraId="4E1239FF" w14:textId="77777777" w:rsidR="00857397" w:rsidRDefault="00857397" w:rsidP="00857397">
            <w:pPr>
              <w:ind w:left="216"/>
              <w:jc w:val="both"/>
              <w:rPr>
                <w:rFonts w:cs="Arial"/>
                <w:b/>
                <w:sz w:val="22"/>
                <w:szCs w:val="22"/>
                <w:u w:val="single"/>
              </w:rPr>
            </w:pPr>
            <w:r>
              <w:rPr>
                <w:rFonts w:eastAsia="Arial" w:cs="Arial"/>
                <w:b/>
                <w:bCs/>
                <w:sz w:val="22"/>
                <w:szCs w:val="22"/>
                <w:u w:val="single"/>
                <w:lang w:val="eu-ES"/>
              </w:rPr>
              <w:t>1. Xedea</w:t>
            </w:r>
          </w:p>
          <w:p w14:paraId="2C47CDCB" w14:textId="77777777" w:rsidR="00857397" w:rsidRDefault="00857397" w:rsidP="00857397">
            <w:pPr>
              <w:pStyle w:val="Textoindependiente"/>
              <w:tabs>
                <w:tab w:val="left" w:pos="427"/>
              </w:tabs>
              <w:ind w:left="216"/>
              <w:rPr>
                <w:rFonts w:ascii="Arial" w:hAnsi="Arial" w:cs="Arial"/>
                <w:b w:val="0"/>
                <w:sz w:val="22"/>
                <w:szCs w:val="22"/>
                <w:lang w:val="es-ES"/>
              </w:rPr>
            </w:pPr>
          </w:p>
          <w:p w14:paraId="59AEBCA3" w14:textId="77777777" w:rsidR="00857397" w:rsidRDefault="00857397" w:rsidP="00857397">
            <w:pPr>
              <w:pStyle w:val="Textoindependiente"/>
              <w:tabs>
                <w:tab w:val="left" w:pos="427"/>
              </w:tabs>
              <w:ind w:left="216"/>
              <w:rPr>
                <w:rFonts w:ascii="Arial" w:hAnsi="Arial" w:cs="Arial"/>
                <w:b w:val="0"/>
                <w:bCs/>
                <w:sz w:val="22"/>
                <w:szCs w:val="22"/>
              </w:rPr>
            </w:pPr>
            <w:r>
              <w:rPr>
                <w:rFonts w:ascii="Arial" w:eastAsia="Arial" w:hAnsi="Arial" w:cs="Arial"/>
                <w:b w:val="0"/>
                <w:bCs/>
                <w:sz w:val="22"/>
                <w:szCs w:val="22"/>
                <w:lang w:val="eu-ES"/>
              </w:rPr>
              <w:t>Oinarri hauen helburua da Zumarragako Udaleku Gazteria Departamentuak sariak lehiaketa bidez emateko baldintzak ezartzea. Sari hauek ikasturtean zehar Gradu Amaierako Lanak (</w:t>
            </w:r>
            <w:proofErr w:type="spellStart"/>
            <w:r>
              <w:rPr>
                <w:rFonts w:ascii="Arial" w:eastAsia="Arial" w:hAnsi="Arial" w:cs="Arial"/>
                <w:b w:val="0"/>
                <w:bCs/>
                <w:sz w:val="22"/>
                <w:szCs w:val="22"/>
                <w:lang w:val="eu-ES"/>
              </w:rPr>
              <w:t>GrAL</w:t>
            </w:r>
            <w:proofErr w:type="spellEnd"/>
            <w:r>
              <w:rPr>
                <w:rFonts w:ascii="Arial" w:eastAsia="Arial" w:hAnsi="Arial" w:cs="Arial"/>
                <w:b w:val="0"/>
                <w:bCs/>
                <w:sz w:val="22"/>
                <w:szCs w:val="22"/>
                <w:lang w:val="eu-ES"/>
              </w:rPr>
              <w:t>) edo Master Amaierako Lanak (MAL) idatzi, aurkeztu eta gainditu dituzten gazteei zuzenduta daude.</w:t>
            </w:r>
          </w:p>
          <w:p w14:paraId="1F879587" w14:textId="77777777" w:rsidR="00857397" w:rsidRDefault="00857397" w:rsidP="00857397">
            <w:pPr>
              <w:pStyle w:val="Textoindependiente"/>
              <w:tabs>
                <w:tab w:val="left" w:pos="427"/>
              </w:tabs>
              <w:ind w:left="216"/>
              <w:rPr>
                <w:rFonts w:ascii="Arial" w:hAnsi="Arial" w:cs="Arial"/>
                <w:b w:val="0"/>
                <w:bCs/>
                <w:sz w:val="22"/>
                <w:szCs w:val="22"/>
              </w:rPr>
            </w:pPr>
          </w:p>
          <w:p w14:paraId="2F802D7E" w14:textId="77777777" w:rsidR="00857397" w:rsidRDefault="00857397" w:rsidP="00857397">
            <w:pPr>
              <w:pStyle w:val="Textoindependiente"/>
              <w:tabs>
                <w:tab w:val="left" w:pos="427"/>
              </w:tabs>
              <w:ind w:left="216"/>
              <w:rPr>
                <w:rFonts w:ascii="Arial" w:eastAsia="Arial" w:hAnsi="Arial" w:cs="Arial"/>
                <w:b w:val="0"/>
                <w:bCs/>
                <w:sz w:val="22"/>
                <w:szCs w:val="22"/>
                <w:lang w:val="eu-ES"/>
              </w:rPr>
            </w:pPr>
          </w:p>
          <w:p w14:paraId="635DFF42" w14:textId="77777777" w:rsidR="00857397" w:rsidRDefault="00857397" w:rsidP="00857397">
            <w:pPr>
              <w:pStyle w:val="Textoindependiente"/>
              <w:tabs>
                <w:tab w:val="left" w:pos="427"/>
              </w:tabs>
              <w:ind w:left="216"/>
              <w:rPr>
                <w:rFonts w:ascii="Arial" w:eastAsia="Arial" w:hAnsi="Arial" w:cs="Arial"/>
                <w:b w:val="0"/>
                <w:bCs/>
                <w:sz w:val="22"/>
                <w:szCs w:val="22"/>
                <w:lang w:val="eu-ES"/>
              </w:rPr>
            </w:pPr>
          </w:p>
          <w:p w14:paraId="28166191" w14:textId="77777777" w:rsidR="00857397" w:rsidRDefault="00857397" w:rsidP="00857397">
            <w:pPr>
              <w:pStyle w:val="Textoindependiente"/>
              <w:tabs>
                <w:tab w:val="left" w:pos="427"/>
              </w:tabs>
              <w:ind w:left="216"/>
              <w:rPr>
                <w:rFonts w:ascii="Arial" w:hAnsi="Arial" w:cs="Arial"/>
                <w:b w:val="0"/>
                <w:bCs/>
                <w:sz w:val="22"/>
                <w:szCs w:val="22"/>
              </w:rPr>
            </w:pPr>
            <w:r>
              <w:rPr>
                <w:rFonts w:ascii="Arial" w:eastAsia="Arial" w:hAnsi="Arial" w:cs="Arial"/>
                <w:b w:val="0"/>
                <w:bCs/>
                <w:sz w:val="22"/>
                <w:szCs w:val="22"/>
                <w:lang w:val="eu-ES"/>
              </w:rPr>
              <w:t>Askotan, unibertsitateko gradu edo master ofizialak lortzeko beharrezkoak diren ikerketa lanek ikaslearentzat interesgarriak diren gaiak jorratzen dituzte, baina gizartean eragin txikia dute. Sari honen bidez, goi-mailako hezkuntzako ikasleei pizgarri bat eskaini nahi zaie komunitateari zerbait eskaintzen dion lan bat egin dezaten —sortutako ezagutza diagnostiko, hobekuntza proposamen, memoria berreskuratze edo berrikuntza bihurtu ahal izatea, guztia ere Zumarragari aplikatuta—.</w:t>
            </w:r>
          </w:p>
          <w:p w14:paraId="7DA9C24D" w14:textId="77777777" w:rsidR="00857397" w:rsidRDefault="00857397" w:rsidP="00857397">
            <w:pPr>
              <w:pStyle w:val="Textoindependiente"/>
              <w:tabs>
                <w:tab w:val="left" w:pos="427"/>
              </w:tabs>
              <w:ind w:left="216"/>
              <w:rPr>
                <w:rFonts w:ascii="Arial" w:hAnsi="Arial" w:cs="Arial"/>
                <w:b w:val="0"/>
                <w:bCs/>
                <w:sz w:val="22"/>
                <w:szCs w:val="22"/>
              </w:rPr>
            </w:pPr>
          </w:p>
          <w:p w14:paraId="749000E0" w14:textId="77777777" w:rsidR="00857397" w:rsidRDefault="00857397" w:rsidP="00857397">
            <w:pPr>
              <w:ind w:left="216"/>
              <w:jc w:val="both"/>
              <w:rPr>
                <w:rFonts w:eastAsia="Arial" w:cs="Arial"/>
                <w:bCs/>
                <w:sz w:val="22"/>
                <w:szCs w:val="22"/>
                <w:lang w:val="eu-ES"/>
              </w:rPr>
            </w:pPr>
          </w:p>
          <w:p w14:paraId="537E89C9" w14:textId="77777777" w:rsidR="00857397" w:rsidRDefault="00857397" w:rsidP="00857397">
            <w:pPr>
              <w:ind w:left="216"/>
              <w:jc w:val="both"/>
              <w:rPr>
                <w:rFonts w:cs="Arial"/>
                <w:bCs/>
                <w:sz w:val="22"/>
                <w:szCs w:val="22"/>
              </w:rPr>
            </w:pPr>
            <w:r>
              <w:rPr>
                <w:rFonts w:eastAsia="Arial" w:cs="Arial"/>
                <w:bCs/>
                <w:sz w:val="22"/>
                <w:szCs w:val="22"/>
                <w:lang w:val="eu-ES"/>
              </w:rPr>
              <w:t>Sari honen azken helburua bikoitza da: alde batetik, goi-mailako ikasketak egiten dituzten gazteen ikerketa zientifikoa sustatzea, horrela haien ahalegin akademikoa eta ekonomikoa aitortuz; eta bestetik, Zumarragako herriari buruzko ezagutza sortzea, zabaltzea eta kontserbatzea. Horrela, saria Zumarragako Udalaren gazteria politiken baitakoa da eta herritartasun kritiko eta librearen garapena eta gauzatzea sustatzen du. Funtsean, giza kapitalaren prestakuntza da.</w:t>
            </w:r>
          </w:p>
          <w:p w14:paraId="3878B9F7" w14:textId="77777777" w:rsidR="00857397" w:rsidRDefault="00857397" w:rsidP="00857397">
            <w:pPr>
              <w:jc w:val="both"/>
              <w:rPr>
                <w:rFonts w:eastAsia="Arial" w:cs="Arial"/>
                <w:b/>
                <w:bCs/>
                <w:sz w:val="22"/>
                <w:szCs w:val="22"/>
                <w:u w:val="single"/>
                <w:lang w:val="eu-ES"/>
              </w:rPr>
            </w:pPr>
          </w:p>
          <w:p w14:paraId="0A82F952" w14:textId="77777777" w:rsidR="00857397" w:rsidRDefault="00857397" w:rsidP="00857397">
            <w:pPr>
              <w:ind w:left="216"/>
              <w:jc w:val="both"/>
              <w:rPr>
                <w:rFonts w:eastAsia="Arial" w:cs="Arial"/>
                <w:b/>
                <w:bCs/>
                <w:sz w:val="22"/>
                <w:szCs w:val="22"/>
                <w:u w:val="single"/>
                <w:lang w:val="eu-ES"/>
              </w:rPr>
            </w:pPr>
          </w:p>
          <w:p w14:paraId="0E03C397" w14:textId="77777777" w:rsidR="00672067" w:rsidRDefault="00672067" w:rsidP="00857397">
            <w:pPr>
              <w:ind w:left="216"/>
              <w:jc w:val="both"/>
              <w:rPr>
                <w:rFonts w:eastAsia="Arial" w:cs="Arial"/>
                <w:b/>
                <w:bCs/>
                <w:sz w:val="22"/>
                <w:szCs w:val="22"/>
                <w:u w:val="single"/>
                <w:lang w:val="eu-ES"/>
              </w:rPr>
            </w:pPr>
          </w:p>
          <w:p w14:paraId="7CD067D7" w14:textId="77777777" w:rsidR="00672067" w:rsidRDefault="00672067" w:rsidP="00857397">
            <w:pPr>
              <w:ind w:left="216"/>
              <w:jc w:val="both"/>
              <w:rPr>
                <w:rFonts w:eastAsia="Arial" w:cs="Arial"/>
                <w:b/>
                <w:bCs/>
                <w:sz w:val="22"/>
                <w:szCs w:val="22"/>
                <w:u w:val="single"/>
                <w:lang w:val="eu-ES"/>
              </w:rPr>
            </w:pPr>
          </w:p>
          <w:p w14:paraId="64F505DB" w14:textId="77777777" w:rsidR="00672067" w:rsidRDefault="00672067" w:rsidP="00857397">
            <w:pPr>
              <w:ind w:left="216"/>
              <w:jc w:val="both"/>
              <w:rPr>
                <w:rFonts w:eastAsia="Arial" w:cs="Arial"/>
                <w:b/>
                <w:bCs/>
                <w:sz w:val="22"/>
                <w:szCs w:val="22"/>
                <w:u w:val="single"/>
                <w:lang w:val="eu-ES"/>
              </w:rPr>
            </w:pPr>
          </w:p>
          <w:p w14:paraId="29B09DFE" w14:textId="77777777" w:rsidR="00672067" w:rsidRDefault="00672067" w:rsidP="00857397">
            <w:pPr>
              <w:ind w:left="216"/>
              <w:jc w:val="both"/>
              <w:rPr>
                <w:rFonts w:eastAsia="Arial" w:cs="Arial"/>
                <w:b/>
                <w:bCs/>
                <w:sz w:val="22"/>
                <w:szCs w:val="22"/>
                <w:u w:val="single"/>
                <w:lang w:val="eu-ES"/>
              </w:rPr>
            </w:pPr>
          </w:p>
          <w:p w14:paraId="65B0865A" w14:textId="07D7F726" w:rsidR="00857397" w:rsidRDefault="00672067" w:rsidP="00857397">
            <w:pPr>
              <w:ind w:left="216"/>
              <w:jc w:val="both"/>
              <w:rPr>
                <w:rFonts w:cs="Arial"/>
                <w:b/>
                <w:sz w:val="22"/>
                <w:szCs w:val="22"/>
                <w:u w:val="single"/>
              </w:rPr>
            </w:pPr>
            <w:r>
              <w:rPr>
                <w:rFonts w:eastAsia="Arial" w:cs="Arial"/>
                <w:b/>
                <w:bCs/>
                <w:sz w:val="22"/>
                <w:szCs w:val="22"/>
                <w:u w:val="single"/>
                <w:lang w:val="eu-ES"/>
              </w:rPr>
              <w:lastRenderedPageBreak/>
              <w:t>2</w:t>
            </w:r>
            <w:r w:rsidR="00857397">
              <w:rPr>
                <w:rFonts w:eastAsia="Arial" w:cs="Arial"/>
                <w:b/>
                <w:bCs/>
                <w:sz w:val="22"/>
                <w:szCs w:val="22"/>
                <w:u w:val="single"/>
                <w:lang w:val="eu-ES"/>
              </w:rPr>
              <w:t>. Onuradunak</w:t>
            </w:r>
          </w:p>
          <w:p w14:paraId="401F141F" w14:textId="77777777" w:rsidR="00857397" w:rsidRDefault="00857397" w:rsidP="00857397">
            <w:pPr>
              <w:ind w:left="216"/>
              <w:jc w:val="both"/>
              <w:rPr>
                <w:rFonts w:cs="Arial"/>
                <w:b/>
                <w:sz w:val="22"/>
                <w:szCs w:val="22"/>
              </w:rPr>
            </w:pPr>
          </w:p>
          <w:p w14:paraId="3CF54AB3" w14:textId="77777777" w:rsidR="00857397" w:rsidRDefault="00857397" w:rsidP="00857397">
            <w:pPr>
              <w:ind w:left="216"/>
              <w:jc w:val="both"/>
              <w:rPr>
                <w:rFonts w:cs="Arial"/>
                <w:bCs/>
                <w:sz w:val="22"/>
                <w:szCs w:val="22"/>
              </w:rPr>
            </w:pPr>
            <w:r>
              <w:rPr>
                <w:rFonts w:eastAsia="Arial" w:cs="Arial"/>
                <w:bCs/>
                <w:sz w:val="22"/>
                <w:szCs w:val="22"/>
                <w:lang w:val="eu-ES"/>
              </w:rPr>
              <w:t xml:space="preserve">Saria jasotzeko aukera izango dute honako baldintza hauek betetzen dituzten gazteek: </w:t>
            </w:r>
          </w:p>
          <w:p w14:paraId="293F8475" w14:textId="77777777" w:rsidR="00857397" w:rsidRDefault="00857397" w:rsidP="00857397">
            <w:pPr>
              <w:ind w:left="216"/>
              <w:jc w:val="both"/>
              <w:rPr>
                <w:rFonts w:cs="Arial"/>
                <w:bCs/>
                <w:sz w:val="22"/>
                <w:szCs w:val="22"/>
              </w:rPr>
            </w:pPr>
          </w:p>
          <w:p w14:paraId="04C9354E" w14:textId="77777777" w:rsidR="00857397" w:rsidRDefault="00857397" w:rsidP="00857397">
            <w:pPr>
              <w:pStyle w:val="Prrafodelista"/>
              <w:numPr>
                <w:ilvl w:val="0"/>
                <w:numId w:val="36"/>
              </w:numPr>
              <w:jc w:val="both"/>
              <w:rPr>
                <w:rFonts w:cs="Arial"/>
                <w:bCs/>
                <w:sz w:val="22"/>
                <w:szCs w:val="22"/>
              </w:rPr>
            </w:pPr>
            <w:r>
              <w:rPr>
                <w:rFonts w:eastAsia="Arial" w:cs="Arial"/>
                <w:bCs/>
                <w:sz w:val="22"/>
                <w:szCs w:val="22"/>
                <w:lang w:val="eu-ES"/>
              </w:rPr>
              <w:t xml:space="preserve">Gehienez 30 urte izatea. </w:t>
            </w:r>
          </w:p>
          <w:p w14:paraId="360E98AD" w14:textId="77777777" w:rsidR="00857397" w:rsidRDefault="00857397" w:rsidP="00857397">
            <w:pPr>
              <w:pStyle w:val="Prrafodelista"/>
              <w:jc w:val="both"/>
              <w:rPr>
                <w:rFonts w:cs="Arial"/>
                <w:bCs/>
                <w:sz w:val="22"/>
                <w:szCs w:val="22"/>
              </w:rPr>
            </w:pPr>
          </w:p>
          <w:p w14:paraId="6903E62F" w14:textId="77777777" w:rsidR="00857397" w:rsidRDefault="00857397" w:rsidP="00857397">
            <w:pPr>
              <w:pStyle w:val="Prrafodelista"/>
              <w:numPr>
                <w:ilvl w:val="0"/>
                <w:numId w:val="36"/>
              </w:numPr>
              <w:jc w:val="both"/>
              <w:rPr>
                <w:rFonts w:cs="Arial"/>
                <w:bCs/>
                <w:sz w:val="22"/>
                <w:szCs w:val="22"/>
              </w:rPr>
            </w:pPr>
            <w:r>
              <w:rPr>
                <w:rFonts w:eastAsia="Arial" w:cs="Arial"/>
                <w:bCs/>
                <w:sz w:val="22"/>
                <w:szCs w:val="22"/>
                <w:lang w:val="eu-ES"/>
              </w:rPr>
              <w:t>Hautagaiak Zumarraga edo Urretxun</w:t>
            </w:r>
            <w:r>
              <w:rPr>
                <w:rFonts w:eastAsia="Arial" w:cs="Arial"/>
                <w:b/>
                <w:bCs/>
                <w:sz w:val="22"/>
                <w:szCs w:val="22"/>
                <w:lang w:val="eu-ES"/>
              </w:rPr>
              <w:t xml:space="preserve"> </w:t>
            </w:r>
            <w:r>
              <w:rPr>
                <w:rFonts w:eastAsia="Arial" w:cs="Arial"/>
                <w:sz w:val="22"/>
                <w:szCs w:val="22"/>
                <w:lang w:val="eu-ES"/>
              </w:rPr>
              <w:t>erroldatuta egon behar du hautagaitza aurkezten duen unean. Gainera, aurreko hiru urteetan etenik gabe edo gutxienez 10 urtez etenekin Gipuzkoan erroldatuta egon izan beharko du.</w:t>
            </w:r>
          </w:p>
          <w:p w14:paraId="55A281E6" w14:textId="77777777" w:rsidR="00857397" w:rsidRDefault="00857397" w:rsidP="00857397">
            <w:pPr>
              <w:pStyle w:val="Prrafodelista"/>
              <w:rPr>
                <w:rFonts w:cs="Arial"/>
                <w:bCs/>
                <w:sz w:val="22"/>
                <w:szCs w:val="22"/>
              </w:rPr>
            </w:pPr>
          </w:p>
          <w:p w14:paraId="565E32D0" w14:textId="77777777" w:rsidR="00857397" w:rsidRDefault="00857397" w:rsidP="00857397">
            <w:pPr>
              <w:pStyle w:val="Prrafodelista"/>
              <w:rPr>
                <w:rFonts w:cs="Arial"/>
                <w:bCs/>
                <w:sz w:val="22"/>
                <w:szCs w:val="22"/>
              </w:rPr>
            </w:pPr>
          </w:p>
          <w:p w14:paraId="76D042BB" w14:textId="77777777" w:rsidR="00857397" w:rsidRDefault="00857397" w:rsidP="00857397">
            <w:pPr>
              <w:pStyle w:val="Prrafodelista"/>
              <w:numPr>
                <w:ilvl w:val="0"/>
                <w:numId w:val="36"/>
              </w:numPr>
              <w:jc w:val="both"/>
              <w:rPr>
                <w:rFonts w:cs="Arial"/>
                <w:bCs/>
                <w:sz w:val="22"/>
                <w:szCs w:val="22"/>
              </w:rPr>
            </w:pPr>
            <w:r>
              <w:rPr>
                <w:rFonts w:eastAsia="Arial" w:cs="Arial"/>
                <w:bCs/>
                <w:sz w:val="22"/>
                <w:szCs w:val="22"/>
                <w:lang w:val="eu-ES"/>
              </w:rPr>
              <w:t xml:space="preserve">Sariaren hautagaitzarako aurkeztutako </w:t>
            </w:r>
            <w:proofErr w:type="spellStart"/>
            <w:r>
              <w:rPr>
                <w:rFonts w:eastAsia="Arial" w:cs="Arial"/>
                <w:bCs/>
                <w:sz w:val="22"/>
                <w:szCs w:val="22"/>
                <w:lang w:val="eu-ES"/>
              </w:rPr>
              <w:t>GrAL</w:t>
            </w:r>
            <w:proofErr w:type="spellEnd"/>
            <w:r>
              <w:rPr>
                <w:rFonts w:eastAsia="Arial" w:cs="Arial"/>
                <w:bCs/>
                <w:sz w:val="22"/>
                <w:szCs w:val="22"/>
                <w:lang w:val="eu-ES"/>
              </w:rPr>
              <w:t xml:space="preserve"> edo </w:t>
            </w:r>
            <w:proofErr w:type="spellStart"/>
            <w:r>
              <w:rPr>
                <w:rFonts w:eastAsia="Arial" w:cs="Arial"/>
                <w:bCs/>
                <w:sz w:val="22"/>
                <w:szCs w:val="22"/>
                <w:lang w:val="eu-ES"/>
              </w:rPr>
              <w:t>MALak</w:t>
            </w:r>
            <w:proofErr w:type="spellEnd"/>
            <w:r>
              <w:rPr>
                <w:rFonts w:eastAsia="Arial" w:cs="Arial"/>
                <w:bCs/>
                <w:sz w:val="22"/>
                <w:szCs w:val="22"/>
                <w:lang w:val="eu-ES"/>
              </w:rPr>
              <w:t xml:space="preserve"> lehen deialdian (ohiko deialdia) gutxienez zortzi (8) puntu lortu behar ditu hamarretik (10).</w:t>
            </w:r>
          </w:p>
          <w:p w14:paraId="2E9CF2BA" w14:textId="77777777" w:rsidR="00857397" w:rsidRDefault="00857397" w:rsidP="00857397">
            <w:pPr>
              <w:pStyle w:val="Prrafodelista"/>
              <w:rPr>
                <w:rFonts w:cs="Arial"/>
                <w:bCs/>
                <w:sz w:val="22"/>
                <w:szCs w:val="22"/>
              </w:rPr>
            </w:pPr>
          </w:p>
          <w:p w14:paraId="0D2A7F25" w14:textId="77777777" w:rsidR="00672067" w:rsidRDefault="00672067" w:rsidP="00857397">
            <w:pPr>
              <w:pStyle w:val="Prrafodelista"/>
              <w:rPr>
                <w:rFonts w:cs="Arial"/>
                <w:bCs/>
                <w:sz w:val="22"/>
                <w:szCs w:val="22"/>
              </w:rPr>
            </w:pPr>
          </w:p>
          <w:p w14:paraId="56188789" w14:textId="77777777" w:rsidR="00857397" w:rsidRDefault="00857397" w:rsidP="00857397">
            <w:pPr>
              <w:pStyle w:val="Prrafodelista"/>
              <w:numPr>
                <w:ilvl w:val="0"/>
                <w:numId w:val="36"/>
              </w:numPr>
              <w:jc w:val="both"/>
              <w:rPr>
                <w:rFonts w:cs="Arial"/>
                <w:bCs/>
                <w:sz w:val="22"/>
                <w:szCs w:val="22"/>
              </w:rPr>
            </w:pPr>
            <w:r>
              <w:rPr>
                <w:rFonts w:eastAsia="Arial" w:cs="Arial"/>
                <w:bCs/>
                <w:sz w:val="22"/>
                <w:szCs w:val="22"/>
                <w:lang w:val="eu-ES"/>
              </w:rPr>
              <w:t>Aurkeztutako lana Zumarragari</w:t>
            </w:r>
            <w:r>
              <w:rPr>
                <w:rFonts w:eastAsia="Arial" w:cs="Arial"/>
                <w:sz w:val="22"/>
                <w:szCs w:val="22"/>
                <w:lang w:val="eu-ES"/>
              </w:rPr>
              <w:t xml:space="preserve"> buruzkoa izan behar da. </w:t>
            </w:r>
          </w:p>
          <w:p w14:paraId="061474EE" w14:textId="77777777" w:rsidR="00857397" w:rsidRDefault="00857397" w:rsidP="00857397">
            <w:pPr>
              <w:pStyle w:val="Prrafodelista"/>
              <w:rPr>
                <w:rFonts w:cs="Arial"/>
                <w:bCs/>
                <w:sz w:val="22"/>
                <w:szCs w:val="22"/>
              </w:rPr>
            </w:pPr>
          </w:p>
          <w:p w14:paraId="59D67FFD" w14:textId="77777777" w:rsidR="00857397" w:rsidRDefault="00857397" w:rsidP="00857397">
            <w:pPr>
              <w:pStyle w:val="Prrafodelista"/>
              <w:jc w:val="both"/>
              <w:rPr>
                <w:rFonts w:cs="Arial"/>
                <w:bCs/>
                <w:sz w:val="22"/>
                <w:szCs w:val="22"/>
              </w:rPr>
            </w:pPr>
            <w:r>
              <w:rPr>
                <w:rFonts w:eastAsia="Arial" w:cs="Arial"/>
                <w:bCs/>
                <w:sz w:val="22"/>
                <w:szCs w:val="22"/>
                <w:lang w:val="eu-ES"/>
              </w:rPr>
              <w:t xml:space="preserve">Ez da beharrezkoa Zumarraga </w:t>
            </w:r>
            <w:r>
              <w:rPr>
                <w:rFonts w:eastAsia="Arial" w:cs="Arial"/>
                <w:sz w:val="22"/>
                <w:szCs w:val="22"/>
                <w:lang w:val="eu-ES"/>
              </w:rPr>
              <w:t xml:space="preserve">lanaren ardatz nagusia izatea, lana ikasketen arloko ezagutza esparruan garatzea ezinezkoa edo zaila egingo balu. Hala ere, ez da nahikoa izango lurralde historikoari buruzko aipamen puntualak edo gainazalekoak egitea (adibidez, erreferentzia laburren, bigarren mailako atal txiki baten edo adibide anekdotiko hutsen bidez). </w:t>
            </w:r>
          </w:p>
          <w:p w14:paraId="14F8E93A" w14:textId="77777777" w:rsidR="00857397" w:rsidRDefault="00857397" w:rsidP="00857397">
            <w:pPr>
              <w:pStyle w:val="Prrafodelista"/>
              <w:jc w:val="both"/>
              <w:rPr>
                <w:rFonts w:cs="Arial"/>
                <w:bCs/>
                <w:sz w:val="22"/>
                <w:szCs w:val="22"/>
              </w:rPr>
            </w:pPr>
          </w:p>
          <w:p w14:paraId="2C180128" w14:textId="77777777" w:rsidR="00857397" w:rsidRDefault="00857397" w:rsidP="00857397">
            <w:pPr>
              <w:pStyle w:val="Prrafodelista"/>
              <w:jc w:val="both"/>
              <w:rPr>
                <w:rFonts w:cs="Arial"/>
                <w:bCs/>
                <w:sz w:val="22"/>
                <w:szCs w:val="22"/>
              </w:rPr>
            </w:pPr>
            <w:r>
              <w:rPr>
                <w:rFonts w:eastAsia="Arial" w:cs="Arial"/>
                <w:bCs/>
                <w:sz w:val="22"/>
                <w:szCs w:val="22"/>
                <w:lang w:val="eu-ES"/>
              </w:rPr>
              <w:t>Sariaren urteko deialdiak inprimaki bat izango du, eranskin gisa. Inprimaki horri esker, ikasle-hautagaiek Gazteria Departamentuarekin kontsultatu ahal izango dute beren ikerketaren ikuspegiak eta atariko edukiak behar bezala betetzen duen «Zumarragari buruzkoa»</w:t>
            </w:r>
            <w:r>
              <w:rPr>
                <w:rFonts w:eastAsia="Arial" w:cs="Arial"/>
                <w:sz w:val="22"/>
                <w:szCs w:val="22"/>
                <w:lang w:val="eu-ES"/>
              </w:rPr>
              <w:t xml:space="preserve"> izatearen baldintza.</w:t>
            </w:r>
          </w:p>
          <w:p w14:paraId="2FF12004" w14:textId="77777777" w:rsidR="00857397" w:rsidRDefault="00857397" w:rsidP="00857397">
            <w:pPr>
              <w:pStyle w:val="Prrafodelista"/>
              <w:jc w:val="both"/>
              <w:rPr>
                <w:rFonts w:cs="Arial"/>
                <w:bCs/>
                <w:sz w:val="22"/>
                <w:szCs w:val="22"/>
              </w:rPr>
            </w:pPr>
          </w:p>
          <w:p w14:paraId="5066140A" w14:textId="77777777" w:rsidR="00857397" w:rsidRDefault="00857397" w:rsidP="00857397">
            <w:pPr>
              <w:pStyle w:val="Prrafodelista"/>
              <w:jc w:val="both"/>
              <w:rPr>
                <w:rFonts w:cs="Arial"/>
                <w:bCs/>
                <w:sz w:val="22"/>
                <w:szCs w:val="22"/>
              </w:rPr>
            </w:pPr>
          </w:p>
          <w:p w14:paraId="771BB49F" w14:textId="77777777" w:rsidR="00857397" w:rsidRDefault="00857397" w:rsidP="00857397">
            <w:pPr>
              <w:pStyle w:val="Prrafodelista"/>
              <w:jc w:val="both"/>
              <w:rPr>
                <w:rFonts w:cs="Arial"/>
                <w:bCs/>
                <w:sz w:val="22"/>
                <w:szCs w:val="22"/>
              </w:rPr>
            </w:pPr>
          </w:p>
          <w:p w14:paraId="7CED34AA" w14:textId="77777777" w:rsidR="00857397" w:rsidRDefault="00857397" w:rsidP="00857397">
            <w:pPr>
              <w:pStyle w:val="Prrafodelista"/>
              <w:jc w:val="both"/>
              <w:rPr>
                <w:rFonts w:cs="Arial"/>
                <w:bCs/>
                <w:sz w:val="22"/>
                <w:szCs w:val="22"/>
              </w:rPr>
            </w:pPr>
            <w:r>
              <w:rPr>
                <w:rFonts w:eastAsia="Arial" w:cs="Arial"/>
                <w:bCs/>
                <w:sz w:val="22"/>
                <w:szCs w:val="22"/>
                <w:lang w:val="eu-ES"/>
              </w:rPr>
              <w:t xml:space="preserve">Kontsulta hori borondatezkoa izango da, baina Departamentuaren aldeko balorazioa jasotzen badu nahikoa izango da baldintza </w:t>
            </w:r>
            <w:r>
              <w:rPr>
                <w:rFonts w:eastAsia="Arial" w:cs="Arial"/>
                <w:bCs/>
                <w:sz w:val="22"/>
                <w:szCs w:val="22"/>
                <w:lang w:val="eu-ES"/>
              </w:rPr>
              <w:lastRenderedPageBreak/>
              <w:t xml:space="preserve">hori betetzen dela frogatzeko, betiere behin betiko </w:t>
            </w:r>
            <w:proofErr w:type="spellStart"/>
            <w:r>
              <w:rPr>
                <w:rFonts w:eastAsia="Arial" w:cs="Arial"/>
                <w:bCs/>
                <w:sz w:val="22"/>
                <w:szCs w:val="22"/>
                <w:lang w:val="eu-ES"/>
              </w:rPr>
              <w:t>GrALak</w:t>
            </w:r>
            <w:proofErr w:type="spellEnd"/>
            <w:r>
              <w:rPr>
                <w:rFonts w:eastAsia="Arial" w:cs="Arial"/>
                <w:bCs/>
                <w:sz w:val="22"/>
                <w:szCs w:val="22"/>
                <w:lang w:val="eu-ES"/>
              </w:rPr>
              <w:t xml:space="preserve"> edo </w:t>
            </w:r>
            <w:proofErr w:type="spellStart"/>
            <w:r>
              <w:rPr>
                <w:rFonts w:eastAsia="Arial" w:cs="Arial"/>
                <w:bCs/>
                <w:sz w:val="22"/>
                <w:szCs w:val="22"/>
                <w:lang w:val="eu-ES"/>
              </w:rPr>
              <w:t>MALak</w:t>
            </w:r>
            <w:proofErr w:type="spellEnd"/>
            <w:r>
              <w:rPr>
                <w:rFonts w:eastAsia="Arial" w:cs="Arial"/>
                <w:bCs/>
                <w:sz w:val="22"/>
                <w:szCs w:val="22"/>
                <w:lang w:val="eu-ES"/>
              </w:rPr>
              <w:t xml:space="preserve"> aldeko eranskinean adierazitakoa errespetatu badu.</w:t>
            </w:r>
          </w:p>
          <w:p w14:paraId="330A562B" w14:textId="77777777" w:rsidR="00857397" w:rsidRDefault="00857397" w:rsidP="00857397">
            <w:pPr>
              <w:pStyle w:val="Prrafodelista"/>
              <w:jc w:val="both"/>
              <w:rPr>
                <w:rFonts w:cs="Arial"/>
                <w:bCs/>
                <w:sz w:val="22"/>
                <w:szCs w:val="22"/>
              </w:rPr>
            </w:pPr>
          </w:p>
          <w:p w14:paraId="2E988591" w14:textId="77777777" w:rsidR="00857397" w:rsidRDefault="00857397" w:rsidP="00857397">
            <w:pPr>
              <w:pStyle w:val="Prrafodelista"/>
              <w:jc w:val="both"/>
              <w:rPr>
                <w:rFonts w:cs="Arial"/>
                <w:bCs/>
                <w:sz w:val="22"/>
                <w:szCs w:val="22"/>
              </w:rPr>
            </w:pPr>
            <w:r>
              <w:rPr>
                <w:rFonts w:eastAsia="Arial" w:cs="Arial"/>
                <w:bCs/>
                <w:sz w:val="22"/>
                <w:szCs w:val="22"/>
                <w:lang w:val="eu-ES"/>
              </w:rPr>
              <w:t>Eranskina ikasturteko edozein unetan aurkeztu ahal izango da, betiere hautagaitzak aurkezteko epea ireki aurretik.</w:t>
            </w:r>
          </w:p>
          <w:p w14:paraId="2C48CC44" w14:textId="77777777" w:rsidR="00857397" w:rsidRDefault="00857397" w:rsidP="00857397">
            <w:pPr>
              <w:pStyle w:val="Prrafodelista"/>
              <w:jc w:val="both"/>
              <w:rPr>
                <w:rFonts w:cs="Arial"/>
                <w:bCs/>
                <w:sz w:val="22"/>
                <w:szCs w:val="22"/>
              </w:rPr>
            </w:pPr>
          </w:p>
          <w:p w14:paraId="7FD11634" w14:textId="77777777" w:rsidR="00857397" w:rsidRDefault="00857397" w:rsidP="00857397">
            <w:pPr>
              <w:pStyle w:val="Prrafodelista"/>
              <w:jc w:val="both"/>
              <w:rPr>
                <w:rFonts w:cs="Arial"/>
                <w:bCs/>
                <w:sz w:val="22"/>
                <w:szCs w:val="22"/>
              </w:rPr>
            </w:pPr>
          </w:p>
          <w:p w14:paraId="134DD05D" w14:textId="77777777" w:rsidR="00857397" w:rsidRDefault="00857397" w:rsidP="00857397">
            <w:pPr>
              <w:pStyle w:val="Prrafodelista"/>
              <w:numPr>
                <w:ilvl w:val="0"/>
                <w:numId w:val="33"/>
              </w:numPr>
              <w:jc w:val="both"/>
              <w:rPr>
                <w:rFonts w:cs="Arial"/>
                <w:bCs/>
                <w:sz w:val="22"/>
                <w:szCs w:val="22"/>
              </w:rPr>
            </w:pPr>
            <w:r>
              <w:rPr>
                <w:rFonts w:eastAsia="Arial" w:cs="Arial"/>
                <w:bCs/>
                <w:sz w:val="22"/>
                <w:szCs w:val="22"/>
                <w:lang w:val="eu-ES"/>
              </w:rPr>
              <w:t xml:space="preserve">Euskal Autonomia Erkidegoko bi hizkuntza ofizialetako edozeinetan (euskaraz edo gaztelaniaz) idatzitako </w:t>
            </w:r>
            <w:proofErr w:type="spellStart"/>
            <w:r>
              <w:rPr>
                <w:rFonts w:eastAsia="Arial" w:cs="Arial"/>
                <w:bCs/>
                <w:sz w:val="22"/>
                <w:szCs w:val="22"/>
                <w:lang w:val="eu-ES"/>
              </w:rPr>
              <w:t>GrAL</w:t>
            </w:r>
            <w:proofErr w:type="spellEnd"/>
            <w:r>
              <w:rPr>
                <w:rFonts w:eastAsia="Arial" w:cs="Arial"/>
                <w:bCs/>
                <w:sz w:val="22"/>
                <w:szCs w:val="22"/>
                <w:lang w:val="eu-ES"/>
              </w:rPr>
              <w:t xml:space="preserve"> edo MAL guztiak aurkeztu ahal izango dira saria. </w:t>
            </w:r>
          </w:p>
          <w:p w14:paraId="2B3F42D9" w14:textId="77777777" w:rsidR="00857397" w:rsidRDefault="00857397" w:rsidP="00857397">
            <w:pPr>
              <w:pStyle w:val="Prrafodelista"/>
              <w:jc w:val="both"/>
              <w:rPr>
                <w:rFonts w:cs="Arial"/>
                <w:bCs/>
                <w:sz w:val="22"/>
                <w:szCs w:val="22"/>
              </w:rPr>
            </w:pPr>
          </w:p>
          <w:p w14:paraId="1A7F4CBD" w14:textId="6327E310" w:rsidR="00857397" w:rsidRDefault="009A615D" w:rsidP="00857397">
            <w:pPr>
              <w:ind w:left="216"/>
              <w:jc w:val="both"/>
              <w:rPr>
                <w:rFonts w:eastAsia="Arial" w:cs="Arial"/>
                <w:bCs/>
                <w:sz w:val="22"/>
                <w:szCs w:val="22"/>
                <w:lang w:val="eu-ES"/>
              </w:rPr>
            </w:pPr>
            <w:r w:rsidRPr="009A615D">
              <w:rPr>
                <w:rFonts w:eastAsia="Arial" w:cs="Arial"/>
                <w:bCs/>
                <w:sz w:val="22"/>
                <w:szCs w:val="22"/>
                <w:lang w:val="eu-ES"/>
              </w:rPr>
              <w:t>Halaber, beste hizkuntzetan idatzitako lanak ere onartuko dira, baldin eta sarituak suertatuz gero, egileak berak, lehentasunez eta pertsonalki, euskaratzeko konpromisoa hartzen badu. Eta bere kasuan, gaztelaniara. Gainera, erakusketa publikoa hizkuntza horretan egingo du.</w:t>
            </w:r>
          </w:p>
          <w:p w14:paraId="5FD794F9" w14:textId="77777777" w:rsidR="009A615D" w:rsidRDefault="009A615D" w:rsidP="00857397">
            <w:pPr>
              <w:ind w:left="216"/>
              <w:jc w:val="both"/>
              <w:rPr>
                <w:rFonts w:eastAsia="Arial" w:cs="Arial"/>
                <w:bCs/>
                <w:sz w:val="22"/>
                <w:szCs w:val="22"/>
                <w:lang w:val="eu-ES"/>
              </w:rPr>
            </w:pPr>
          </w:p>
          <w:p w14:paraId="44A7192D" w14:textId="77777777" w:rsidR="009A615D" w:rsidRDefault="009A615D" w:rsidP="00857397">
            <w:pPr>
              <w:ind w:left="216"/>
              <w:jc w:val="both"/>
              <w:rPr>
                <w:rFonts w:cs="Arial"/>
                <w:sz w:val="22"/>
                <w:szCs w:val="22"/>
              </w:rPr>
            </w:pPr>
          </w:p>
          <w:p w14:paraId="20AFBE16" w14:textId="77777777" w:rsidR="00857397" w:rsidRDefault="00857397" w:rsidP="00857397">
            <w:pPr>
              <w:pStyle w:val="Sangra3detindependiente"/>
              <w:ind w:left="216" w:firstLine="0"/>
              <w:rPr>
                <w:rFonts w:ascii="Arial" w:hAnsi="Arial" w:cs="Arial"/>
                <w:b/>
                <w:sz w:val="22"/>
                <w:szCs w:val="22"/>
                <w:u w:val="single"/>
                <w:lang w:val="es-ES"/>
              </w:rPr>
            </w:pPr>
            <w:r>
              <w:rPr>
                <w:rFonts w:ascii="Arial" w:eastAsia="Arial" w:hAnsi="Arial" w:cs="Arial"/>
                <w:b/>
                <w:bCs/>
                <w:sz w:val="22"/>
                <w:szCs w:val="22"/>
                <w:u w:val="single"/>
                <w:lang w:val="eu-ES"/>
              </w:rPr>
              <w:t>3.  Eskaerak eta aurkezteko epea</w:t>
            </w:r>
          </w:p>
          <w:p w14:paraId="111C1A27" w14:textId="77777777" w:rsidR="00857397" w:rsidRDefault="00857397" w:rsidP="00857397">
            <w:pPr>
              <w:pStyle w:val="Sangra3detindependiente"/>
              <w:ind w:left="216" w:firstLine="0"/>
              <w:rPr>
                <w:rFonts w:ascii="Arial" w:hAnsi="Arial" w:cs="Arial"/>
                <w:b/>
                <w:sz w:val="22"/>
                <w:szCs w:val="22"/>
                <w:u w:val="single"/>
                <w:lang w:val="es-ES"/>
              </w:rPr>
            </w:pPr>
          </w:p>
          <w:p w14:paraId="7E23FA91" w14:textId="77777777" w:rsidR="00857397" w:rsidRDefault="00857397" w:rsidP="00857397">
            <w:pPr>
              <w:pStyle w:val="Sangra3detindependiente"/>
              <w:ind w:left="216" w:firstLine="0"/>
              <w:rPr>
                <w:rFonts w:ascii="Arial" w:hAnsi="Arial" w:cs="Arial"/>
                <w:bCs/>
                <w:sz w:val="22"/>
                <w:szCs w:val="22"/>
                <w:lang w:val="es-ES"/>
              </w:rPr>
            </w:pPr>
            <w:r>
              <w:rPr>
                <w:rFonts w:ascii="Arial" w:eastAsia="Arial" w:hAnsi="Arial" w:cs="Arial"/>
                <w:bCs/>
                <w:sz w:val="22"/>
                <w:szCs w:val="22"/>
                <w:lang w:val="eu-ES"/>
              </w:rPr>
              <w:t xml:space="preserve">Oinarri hauek Gipuzkoako Aldizkari Ofizialean argitaratu eta hurrengo egunetik aurrera, udalak prestatutako eskabide ofizialaren ereduan aurkeztu beharko dira eskabideak, eta epea 2026ko irailaren 30era arte egongo da irekita. </w:t>
            </w:r>
          </w:p>
          <w:p w14:paraId="455099EA" w14:textId="77777777" w:rsidR="00857397" w:rsidRDefault="00857397" w:rsidP="00857397">
            <w:pPr>
              <w:pStyle w:val="Sangra3detindependiente"/>
              <w:ind w:left="216"/>
              <w:rPr>
                <w:rFonts w:ascii="Arial" w:hAnsi="Arial" w:cs="Arial"/>
                <w:bCs/>
                <w:sz w:val="22"/>
                <w:szCs w:val="22"/>
                <w:lang w:val="es-ES"/>
              </w:rPr>
            </w:pPr>
          </w:p>
          <w:p w14:paraId="402D8EFC" w14:textId="77777777" w:rsidR="00857397" w:rsidRDefault="00857397" w:rsidP="00857397">
            <w:pPr>
              <w:pStyle w:val="Sangra3detindependiente"/>
              <w:ind w:left="216" w:firstLine="0"/>
              <w:rPr>
                <w:rFonts w:ascii="Arial" w:hAnsi="Arial" w:cs="Arial"/>
                <w:bCs/>
                <w:sz w:val="22"/>
                <w:szCs w:val="22"/>
                <w:lang w:val="es-ES"/>
              </w:rPr>
            </w:pPr>
            <w:r>
              <w:rPr>
                <w:rFonts w:ascii="Arial" w:eastAsia="Arial" w:hAnsi="Arial" w:cs="Arial"/>
                <w:bCs/>
                <w:sz w:val="22"/>
                <w:szCs w:val="22"/>
                <w:lang w:val="eu-ES"/>
              </w:rPr>
              <w:t>Eskabidea edo harekin batera doazen dokumentuak okerrak edo osatugabeak badira, interesdunari jakinaraziko zaio hamar eguneko epea duela hutsa zuzentzeko. Halaber, adieraziko zaio ezen, hala egin ezean, eskaeran atzera egin duela ulertuko dela, Administrazio Publikoen Administrazio Prozedura Erkidearen urriaren 1eko 39/2015 Legearen 21.1 artikuluan aurreikusitakoaren araberako ebazpena eman ondoren.</w:t>
            </w:r>
          </w:p>
          <w:p w14:paraId="2ED31F62" w14:textId="77777777" w:rsidR="00857397" w:rsidRDefault="00857397" w:rsidP="00857397">
            <w:pPr>
              <w:pStyle w:val="Sangra3detindependiente"/>
              <w:ind w:left="216" w:firstLine="0"/>
              <w:rPr>
                <w:rFonts w:ascii="Arial" w:hAnsi="Arial" w:cs="Arial"/>
                <w:bCs/>
                <w:sz w:val="22"/>
                <w:szCs w:val="22"/>
                <w:lang w:val="es-ES"/>
              </w:rPr>
            </w:pPr>
          </w:p>
          <w:p w14:paraId="7467B12A" w14:textId="6A23677E" w:rsidR="00857397" w:rsidRDefault="00857397" w:rsidP="00857397">
            <w:pPr>
              <w:pStyle w:val="Sangra3detindependiente"/>
              <w:ind w:left="216" w:firstLine="0"/>
              <w:rPr>
                <w:rFonts w:ascii="Arial" w:hAnsi="Arial" w:cs="Arial"/>
                <w:bCs/>
                <w:sz w:val="22"/>
                <w:szCs w:val="22"/>
                <w:lang w:val="es-ES"/>
              </w:rPr>
            </w:pPr>
            <w:r>
              <w:rPr>
                <w:rFonts w:ascii="Arial" w:eastAsia="Arial" w:hAnsi="Arial" w:cs="Arial"/>
                <w:bCs/>
                <w:sz w:val="22"/>
                <w:szCs w:val="22"/>
                <w:lang w:val="eu-ES"/>
              </w:rPr>
              <w:t>Eskabidea eta dokumentazio osagarria Internet bidez aurkeztu ahal izango dira, Zumarragako Udala</w:t>
            </w:r>
            <w:r>
              <w:rPr>
                <w:rFonts w:ascii="Arial" w:eastAsia="Arial" w:hAnsi="Arial" w:cs="Arial"/>
                <w:sz w:val="22"/>
                <w:szCs w:val="22"/>
                <w:lang w:val="eu-ES"/>
              </w:rPr>
              <w:t xml:space="preserve">ren egoitza elektronikoan dagoen dirulaguntzen atariaren bidez: </w:t>
            </w:r>
            <w:hyperlink r:id="rId7" w:history="1">
              <w:r>
                <w:rPr>
                  <w:rStyle w:val="Hipervnculo"/>
                  <w:rFonts w:ascii="Arial" w:hAnsi="Arial" w:cs="Arial"/>
                  <w:bCs/>
                  <w:sz w:val="22"/>
                  <w:szCs w:val="22"/>
                  <w:lang w:val="es-ES"/>
                </w:rPr>
                <w:t>https://uzt.gipuzkoa.eus/PortalV/7.00/SolicitudDetalle.aspx?ID</w:t>
              </w:r>
            </w:hyperlink>
            <w:r>
              <w:rPr>
                <w:rFonts w:ascii="Arial" w:hAnsi="Arial" w:cs="Arial"/>
                <w:bCs/>
                <w:sz w:val="22"/>
                <w:szCs w:val="22"/>
                <w:lang w:val="es-ES"/>
              </w:rPr>
              <w:t xml:space="preserve"> </w:t>
            </w:r>
          </w:p>
          <w:p w14:paraId="49048BCC" w14:textId="77777777" w:rsidR="00857397" w:rsidRDefault="00857397" w:rsidP="00857397">
            <w:pPr>
              <w:pStyle w:val="Sangra3detindependiente"/>
              <w:ind w:left="216"/>
              <w:rPr>
                <w:rFonts w:ascii="Arial" w:hAnsi="Arial" w:cs="Arial"/>
                <w:bCs/>
                <w:sz w:val="22"/>
                <w:szCs w:val="22"/>
                <w:lang w:val="es-ES"/>
              </w:rPr>
            </w:pPr>
          </w:p>
          <w:p w14:paraId="4E73EE8B" w14:textId="77777777" w:rsidR="00857397" w:rsidRDefault="00857397" w:rsidP="00857397">
            <w:pPr>
              <w:pStyle w:val="Sangra3detindependiente"/>
              <w:ind w:left="216" w:firstLine="0"/>
              <w:rPr>
                <w:rFonts w:ascii="Arial" w:eastAsia="Arial" w:hAnsi="Arial" w:cs="Arial"/>
                <w:bCs/>
                <w:sz w:val="22"/>
                <w:szCs w:val="22"/>
                <w:lang w:val="eu-ES"/>
              </w:rPr>
            </w:pPr>
            <w:r>
              <w:rPr>
                <w:rFonts w:ascii="Arial" w:eastAsia="Arial" w:hAnsi="Arial" w:cs="Arial"/>
                <w:bCs/>
                <w:sz w:val="22"/>
                <w:szCs w:val="22"/>
                <w:lang w:val="eu-ES"/>
              </w:rPr>
              <w:t>Era berean, eskabidea paperean aurkeztu ahal izango da, Herritarrentzako Arreta Zerbitzuan entregatuta, jendeari arreta emateko ordutegian, edo posta ziurtatuaren bidez.</w:t>
            </w:r>
          </w:p>
          <w:p w14:paraId="1E057BF5" w14:textId="77777777" w:rsidR="00672067" w:rsidRDefault="00672067" w:rsidP="00857397">
            <w:pPr>
              <w:pStyle w:val="Sangra3detindependiente"/>
              <w:ind w:left="216" w:firstLine="0"/>
              <w:rPr>
                <w:rFonts w:ascii="Arial" w:hAnsi="Arial" w:cs="Arial"/>
                <w:b/>
                <w:sz w:val="22"/>
                <w:szCs w:val="22"/>
                <w:u w:val="single"/>
                <w:lang w:val="es-ES"/>
              </w:rPr>
            </w:pPr>
          </w:p>
          <w:p w14:paraId="3ACE476B" w14:textId="77777777" w:rsidR="00857397" w:rsidRDefault="00857397" w:rsidP="00857397">
            <w:pPr>
              <w:ind w:left="216"/>
              <w:jc w:val="both"/>
              <w:rPr>
                <w:rFonts w:cs="Arial"/>
                <w:b/>
                <w:sz w:val="22"/>
                <w:szCs w:val="22"/>
                <w:u w:val="single"/>
              </w:rPr>
            </w:pPr>
            <w:r>
              <w:rPr>
                <w:rFonts w:eastAsia="Arial" w:cs="Arial"/>
                <w:b/>
                <w:bCs/>
                <w:sz w:val="22"/>
                <w:szCs w:val="22"/>
                <w:u w:val="single"/>
                <w:lang w:val="eu-ES"/>
              </w:rPr>
              <w:t>4. Aurkeztu beharreko dokumentazioa</w:t>
            </w:r>
          </w:p>
          <w:p w14:paraId="1696B415" w14:textId="77777777" w:rsidR="00857397" w:rsidRDefault="00857397" w:rsidP="00857397">
            <w:pPr>
              <w:pStyle w:val="Sangradetextonormal"/>
              <w:ind w:firstLine="0"/>
              <w:rPr>
                <w:rFonts w:ascii="Arial" w:hAnsi="Arial" w:cs="Arial"/>
                <w:bCs/>
                <w:sz w:val="22"/>
                <w:szCs w:val="22"/>
                <w:lang w:val="es-ES"/>
              </w:rPr>
            </w:pPr>
          </w:p>
          <w:p w14:paraId="2E8745CC" w14:textId="77777777" w:rsidR="00857397" w:rsidRDefault="00857397" w:rsidP="00857397">
            <w:pPr>
              <w:pStyle w:val="Sangra3detindependiente"/>
              <w:ind w:right="48"/>
              <w:rPr>
                <w:rFonts w:ascii="Arial" w:hAnsi="Arial" w:cs="Arial"/>
                <w:bCs/>
                <w:sz w:val="22"/>
                <w:szCs w:val="22"/>
                <w:lang w:val="es-ES"/>
              </w:rPr>
            </w:pPr>
            <w:proofErr w:type="spellStart"/>
            <w:r>
              <w:rPr>
                <w:rFonts w:ascii="Arial" w:hAnsi="Arial" w:cs="Arial"/>
                <w:bCs/>
                <w:sz w:val="22"/>
                <w:szCs w:val="22"/>
                <w:lang w:val="es-ES"/>
              </w:rPr>
              <w:t>Zumarragako</w:t>
            </w:r>
            <w:proofErr w:type="spellEnd"/>
            <w:r>
              <w:rPr>
                <w:rFonts w:ascii="Arial" w:hAnsi="Arial" w:cs="Arial"/>
                <w:bCs/>
                <w:sz w:val="22"/>
                <w:szCs w:val="22"/>
                <w:lang w:val="es-ES"/>
              </w:rPr>
              <w:t xml:space="preserve"> Udalak </w:t>
            </w:r>
            <w:proofErr w:type="spellStart"/>
            <w:r>
              <w:rPr>
                <w:rFonts w:ascii="Arial" w:hAnsi="Arial" w:cs="Arial"/>
                <w:bCs/>
                <w:sz w:val="22"/>
                <w:szCs w:val="22"/>
                <w:lang w:val="es-ES"/>
              </w:rPr>
              <w:t>ezarritako</w:t>
            </w:r>
            <w:proofErr w:type="spellEnd"/>
            <w:r>
              <w:rPr>
                <w:rFonts w:ascii="Arial" w:hAnsi="Arial" w:cs="Arial"/>
                <w:bCs/>
                <w:sz w:val="22"/>
                <w:szCs w:val="22"/>
                <w:lang w:val="es-ES"/>
              </w:rPr>
              <w:t xml:space="preserve"> Diru-</w:t>
            </w:r>
            <w:proofErr w:type="spellStart"/>
            <w:r>
              <w:rPr>
                <w:rFonts w:ascii="Arial" w:hAnsi="Arial" w:cs="Arial"/>
                <w:bCs/>
                <w:sz w:val="22"/>
                <w:szCs w:val="22"/>
                <w:lang w:val="es-ES"/>
              </w:rPr>
              <w:t>laguntza</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Programak</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Arautzeko</w:t>
            </w:r>
            <w:proofErr w:type="spellEnd"/>
            <w:r>
              <w:rPr>
                <w:rFonts w:ascii="Arial" w:hAnsi="Arial" w:cs="Arial"/>
                <w:bCs/>
                <w:sz w:val="22"/>
                <w:szCs w:val="22"/>
                <w:lang w:val="es-ES"/>
              </w:rPr>
              <w:t xml:space="preserve"> Oinarrien 6. </w:t>
            </w:r>
            <w:proofErr w:type="spellStart"/>
            <w:r>
              <w:rPr>
                <w:rFonts w:ascii="Arial" w:hAnsi="Arial" w:cs="Arial"/>
                <w:bCs/>
                <w:sz w:val="22"/>
                <w:szCs w:val="22"/>
                <w:lang w:val="es-ES"/>
              </w:rPr>
              <w:t>artikuluak</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ezartzen</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duen</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bezala</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Gipuzkoako</w:t>
            </w:r>
            <w:proofErr w:type="spellEnd"/>
            <w:r>
              <w:rPr>
                <w:rFonts w:ascii="Arial" w:hAnsi="Arial" w:cs="Arial"/>
                <w:bCs/>
                <w:sz w:val="22"/>
                <w:szCs w:val="22"/>
                <w:lang w:val="es-ES"/>
              </w:rPr>
              <w:t xml:space="preserve"> Aldizkari Ofiziala, 28. </w:t>
            </w:r>
            <w:proofErr w:type="spellStart"/>
            <w:r>
              <w:rPr>
                <w:rFonts w:ascii="Arial" w:hAnsi="Arial" w:cs="Arial"/>
                <w:bCs/>
                <w:sz w:val="22"/>
                <w:szCs w:val="22"/>
                <w:lang w:val="es-ES"/>
              </w:rPr>
              <w:t>zk</w:t>
            </w:r>
            <w:proofErr w:type="spellEnd"/>
            <w:r>
              <w:rPr>
                <w:rFonts w:ascii="Arial" w:hAnsi="Arial" w:cs="Arial"/>
                <w:bCs/>
                <w:sz w:val="22"/>
                <w:szCs w:val="22"/>
                <w:lang w:val="es-ES"/>
              </w:rPr>
              <w:t xml:space="preserve">., 2023ko </w:t>
            </w:r>
            <w:proofErr w:type="spellStart"/>
            <w:r>
              <w:rPr>
                <w:rFonts w:ascii="Arial" w:hAnsi="Arial" w:cs="Arial"/>
                <w:bCs/>
                <w:sz w:val="22"/>
                <w:szCs w:val="22"/>
                <w:lang w:val="es-ES"/>
              </w:rPr>
              <w:t>otsailaren</w:t>
            </w:r>
            <w:proofErr w:type="spellEnd"/>
            <w:r>
              <w:rPr>
                <w:rFonts w:ascii="Arial" w:hAnsi="Arial" w:cs="Arial"/>
                <w:bCs/>
                <w:sz w:val="22"/>
                <w:szCs w:val="22"/>
                <w:lang w:val="es-ES"/>
              </w:rPr>
              <w:t xml:space="preserve"> 10ekoa), </w:t>
            </w:r>
            <w:proofErr w:type="spellStart"/>
            <w:r>
              <w:rPr>
                <w:rFonts w:ascii="Arial" w:hAnsi="Arial" w:cs="Arial"/>
                <w:bCs/>
                <w:sz w:val="22"/>
                <w:szCs w:val="22"/>
                <w:lang w:val="es-ES"/>
              </w:rPr>
              <w:t>Zumarragako</w:t>
            </w:r>
            <w:proofErr w:type="spellEnd"/>
            <w:r>
              <w:rPr>
                <w:rFonts w:ascii="Arial" w:hAnsi="Arial" w:cs="Arial"/>
                <w:bCs/>
                <w:sz w:val="22"/>
                <w:szCs w:val="22"/>
                <w:lang w:val="es-ES"/>
              </w:rPr>
              <w:t xml:space="preserve"> Udalak </w:t>
            </w:r>
            <w:proofErr w:type="spellStart"/>
            <w:r>
              <w:rPr>
                <w:rFonts w:ascii="Arial" w:hAnsi="Arial" w:cs="Arial"/>
                <w:bCs/>
                <w:sz w:val="22"/>
                <w:szCs w:val="22"/>
                <w:lang w:val="es-ES"/>
              </w:rPr>
              <w:t>egiaztatu</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egingo</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ditu</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deialdi</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honetan</w:t>
            </w:r>
            <w:proofErr w:type="spellEnd"/>
            <w:r>
              <w:rPr>
                <w:rFonts w:ascii="Arial" w:hAnsi="Arial" w:cs="Arial"/>
                <w:bCs/>
                <w:sz w:val="22"/>
                <w:szCs w:val="22"/>
                <w:lang w:val="es-ES"/>
              </w:rPr>
              <w:t xml:space="preserve"> NISAE </w:t>
            </w:r>
            <w:proofErr w:type="spellStart"/>
            <w:r>
              <w:rPr>
                <w:rFonts w:ascii="Arial" w:hAnsi="Arial" w:cs="Arial"/>
                <w:bCs/>
                <w:sz w:val="22"/>
                <w:szCs w:val="22"/>
                <w:lang w:val="es-ES"/>
              </w:rPr>
              <w:t>datu-elkarreragingarritasunerako</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plataformatik</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ematen</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dituen</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diru-laguntzak</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jasotzeko</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baldintza</w:t>
            </w:r>
            <w:proofErr w:type="spellEnd"/>
            <w:r>
              <w:rPr>
                <w:rFonts w:ascii="Arial" w:hAnsi="Arial" w:cs="Arial"/>
                <w:bCs/>
                <w:sz w:val="22"/>
                <w:szCs w:val="22"/>
                <w:lang w:val="es-ES"/>
              </w:rPr>
              <w:t xml:space="preserve"> </w:t>
            </w:r>
            <w:proofErr w:type="spellStart"/>
            <w:r>
              <w:rPr>
                <w:rFonts w:ascii="Arial" w:hAnsi="Arial" w:cs="Arial"/>
                <w:bCs/>
                <w:sz w:val="22"/>
                <w:szCs w:val="22"/>
                <w:lang w:val="es-ES"/>
              </w:rPr>
              <w:t>hauek</w:t>
            </w:r>
            <w:proofErr w:type="spellEnd"/>
            <w:r>
              <w:rPr>
                <w:rFonts w:ascii="Arial" w:hAnsi="Arial" w:cs="Arial"/>
                <w:bCs/>
                <w:sz w:val="22"/>
                <w:szCs w:val="22"/>
                <w:lang w:val="es-ES"/>
              </w:rPr>
              <w:t>:</w:t>
            </w:r>
          </w:p>
          <w:p w14:paraId="168D777B" w14:textId="77777777" w:rsidR="00857397" w:rsidRDefault="00857397" w:rsidP="00857397">
            <w:pPr>
              <w:pStyle w:val="Sangradetextonormal"/>
              <w:ind w:firstLine="0"/>
              <w:rPr>
                <w:rFonts w:ascii="Arial" w:hAnsi="Arial" w:cs="Arial"/>
                <w:bCs/>
                <w:sz w:val="22"/>
                <w:szCs w:val="22"/>
                <w:lang w:val="es-ES"/>
              </w:rPr>
            </w:pPr>
          </w:p>
          <w:p w14:paraId="4C2D7164" w14:textId="77777777" w:rsidR="00857397" w:rsidRDefault="00857397" w:rsidP="00857397">
            <w:pPr>
              <w:pStyle w:val="Sangradetextonormal"/>
              <w:ind w:firstLine="0"/>
              <w:rPr>
                <w:rFonts w:ascii="Arial" w:hAnsi="Arial" w:cs="Arial"/>
                <w:bCs/>
                <w:sz w:val="22"/>
                <w:szCs w:val="22"/>
                <w:lang w:val="es-ES"/>
              </w:rPr>
            </w:pPr>
          </w:p>
          <w:p w14:paraId="0663DCA7" w14:textId="77777777" w:rsidR="00857397" w:rsidRDefault="00857397" w:rsidP="00857397">
            <w:pPr>
              <w:pStyle w:val="Sangradetextonormal"/>
              <w:numPr>
                <w:ilvl w:val="0"/>
                <w:numId w:val="34"/>
              </w:numPr>
              <w:rPr>
                <w:rFonts w:ascii="Arial" w:hAnsi="Arial" w:cs="Arial"/>
                <w:bCs/>
                <w:sz w:val="22"/>
                <w:szCs w:val="22"/>
                <w:lang w:val="es-ES"/>
              </w:rPr>
            </w:pPr>
            <w:r>
              <w:rPr>
                <w:rFonts w:ascii="Arial" w:eastAsia="Arial" w:hAnsi="Arial" w:cs="Arial"/>
                <w:bCs/>
                <w:sz w:val="22"/>
                <w:szCs w:val="22"/>
                <w:lang w:val="eu-ES"/>
              </w:rPr>
              <w:t>Eskatzaileak kontu korronte bat irekita duela egiaztatzen duen agiria.</w:t>
            </w:r>
          </w:p>
          <w:p w14:paraId="4014A58B" w14:textId="77777777" w:rsidR="00857397" w:rsidRDefault="00857397" w:rsidP="00857397">
            <w:pPr>
              <w:pStyle w:val="Sangradetextonormal"/>
              <w:ind w:firstLine="0"/>
              <w:rPr>
                <w:rFonts w:ascii="Arial" w:hAnsi="Arial" w:cs="Arial"/>
                <w:bCs/>
                <w:sz w:val="22"/>
                <w:szCs w:val="22"/>
                <w:lang w:val="es-ES"/>
              </w:rPr>
            </w:pPr>
          </w:p>
          <w:p w14:paraId="731FAC25" w14:textId="77777777" w:rsidR="00857397" w:rsidRDefault="00857397" w:rsidP="00857397">
            <w:pPr>
              <w:pStyle w:val="Sangradetextonormal"/>
              <w:ind w:firstLine="0"/>
              <w:rPr>
                <w:rFonts w:ascii="Arial" w:hAnsi="Arial" w:cs="Arial"/>
                <w:bCs/>
                <w:sz w:val="22"/>
                <w:szCs w:val="22"/>
                <w:lang w:val="es-ES"/>
              </w:rPr>
            </w:pPr>
          </w:p>
          <w:p w14:paraId="211C01CD" w14:textId="77777777" w:rsidR="00857397" w:rsidRDefault="00857397" w:rsidP="00857397">
            <w:pPr>
              <w:pStyle w:val="Sangradetextonormal"/>
              <w:ind w:left="216"/>
              <w:rPr>
                <w:rFonts w:ascii="Arial" w:hAnsi="Arial" w:cs="Arial"/>
                <w:bCs/>
                <w:sz w:val="22"/>
                <w:szCs w:val="22"/>
                <w:lang w:val="es-ES"/>
              </w:rPr>
            </w:pPr>
            <w:r>
              <w:rPr>
                <w:rFonts w:ascii="Arial" w:eastAsia="Arial" w:hAnsi="Arial" w:cs="Arial"/>
                <w:bCs/>
                <w:sz w:val="22"/>
                <w:szCs w:val="22"/>
                <w:lang w:val="eu-ES"/>
              </w:rPr>
              <w:t>Gainera, deialdi honetako eskatzaileek honako hauek aurkeztu beharko dituzte:</w:t>
            </w:r>
          </w:p>
          <w:p w14:paraId="4A7DE0C6" w14:textId="77777777" w:rsidR="00857397" w:rsidRDefault="00857397" w:rsidP="00857397">
            <w:pPr>
              <w:pStyle w:val="Sangradetextonormal"/>
              <w:ind w:left="216"/>
              <w:rPr>
                <w:rFonts w:ascii="Arial" w:hAnsi="Arial" w:cs="Arial"/>
                <w:bCs/>
                <w:sz w:val="22"/>
                <w:szCs w:val="22"/>
                <w:lang w:val="es-ES"/>
              </w:rPr>
            </w:pPr>
          </w:p>
          <w:p w14:paraId="5A24FAD3" w14:textId="2382C568" w:rsidR="00857397" w:rsidRDefault="00857397" w:rsidP="00857397">
            <w:pPr>
              <w:pStyle w:val="Sangradetextonormal"/>
              <w:numPr>
                <w:ilvl w:val="0"/>
                <w:numId w:val="34"/>
              </w:numPr>
              <w:rPr>
                <w:rFonts w:ascii="Arial" w:hAnsi="Arial" w:cs="Arial"/>
                <w:bCs/>
                <w:sz w:val="22"/>
                <w:szCs w:val="22"/>
                <w:lang w:val="es-ES"/>
              </w:rPr>
            </w:pPr>
            <w:r>
              <w:rPr>
                <w:rFonts w:ascii="Arial" w:eastAsia="Arial" w:hAnsi="Arial" w:cs="Arial"/>
                <w:bCs/>
                <w:sz w:val="22"/>
                <w:szCs w:val="22"/>
                <w:lang w:val="eu-ES"/>
              </w:rPr>
              <w:t>Espainiako edo atzerriko edozein unibertsitatetan aurkeztutako behin betiko G</w:t>
            </w:r>
            <w:r w:rsidR="003E6CAC">
              <w:rPr>
                <w:rFonts w:ascii="Arial" w:eastAsia="Arial" w:hAnsi="Arial" w:cs="Arial"/>
                <w:bCs/>
                <w:sz w:val="22"/>
                <w:szCs w:val="22"/>
                <w:lang w:val="eu-ES"/>
              </w:rPr>
              <w:t>R</w:t>
            </w:r>
            <w:r>
              <w:rPr>
                <w:rFonts w:ascii="Arial" w:eastAsia="Arial" w:hAnsi="Arial" w:cs="Arial"/>
                <w:bCs/>
                <w:sz w:val="22"/>
                <w:szCs w:val="22"/>
                <w:lang w:val="eu-ES"/>
              </w:rPr>
              <w:t>AL edo MAL osoa, WORD eta PDF formatuetan.</w:t>
            </w:r>
          </w:p>
          <w:p w14:paraId="57B743E6" w14:textId="77777777" w:rsidR="00857397" w:rsidRDefault="00857397" w:rsidP="00857397">
            <w:pPr>
              <w:pStyle w:val="Sangradetextonormal"/>
              <w:ind w:left="216"/>
              <w:rPr>
                <w:rFonts w:ascii="Arial" w:hAnsi="Arial" w:cs="Arial"/>
                <w:bCs/>
                <w:sz w:val="22"/>
                <w:szCs w:val="22"/>
                <w:lang w:val="es-ES"/>
              </w:rPr>
            </w:pPr>
          </w:p>
          <w:p w14:paraId="2CB4A0D4" w14:textId="732862A6" w:rsidR="00857397" w:rsidRDefault="00857397" w:rsidP="00857397">
            <w:pPr>
              <w:pStyle w:val="Sangradetextonormal"/>
              <w:numPr>
                <w:ilvl w:val="0"/>
                <w:numId w:val="34"/>
              </w:numPr>
              <w:rPr>
                <w:rFonts w:ascii="Arial" w:hAnsi="Arial" w:cs="Arial"/>
                <w:bCs/>
                <w:sz w:val="22"/>
                <w:szCs w:val="22"/>
                <w:lang w:val="es-ES"/>
              </w:rPr>
            </w:pPr>
            <w:r>
              <w:rPr>
                <w:rFonts w:ascii="Arial" w:eastAsia="Arial" w:hAnsi="Arial" w:cs="Arial"/>
                <w:bCs/>
                <w:sz w:val="22"/>
                <w:szCs w:val="22"/>
                <w:lang w:val="eu-ES"/>
              </w:rPr>
              <w:t xml:space="preserve">Unibertsitateak emandako ziurtagiri akademiko ofiziala, </w:t>
            </w:r>
            <w:proofErr w:type="spellStart"/>
            <w:r>
              <w:rPr>
                <w:rFonts w:ascii="Arial" w:eastAsia="Arial" w:hAnsi="Arial" w:cs="Arial"/>
                <w:bCs/>
                <w:sz w:val="22"/>
                <w:szCs w:val="22"/>
                <w:lang w:val="eu-ES"/>
              </w:rPr>
              <w:t>G</w:t>
            </w:r>
            <w:r w:rsidR="003E6CAC">
              <w:rPr>
                <w:rFonts w:ascii="Arial" w:eastAsia="Arial" w:hAnsi="Arial" w:cs="Arial"/>
                <w:bCs/>
                <w:sz w:val="22"/>
                <w:szCs w:val="22"/>
                <w:lang w:val="eu-ES"/>
              </w:rPr>
              <w:t>R</w:t>
            </w:r>
            <w:r>
              <w:rPr>
                <w:rFonts w:ascii="Arial" w:eastAsia="Arial" w:hAnsi="Arial" w:cs="Arial"/>
                <w:bCs/>
                <w:sz w:val="22"/>
                <w:szCs w:val="22"/>
                <w:lang w:val="eu-ES"/>
              </w:rPr>
              <w:t>ALean</w:t>
            </w:r>
            <w:proofErr w:type="spellEnd"/>
            <w:r>
              <w:rPr>
                <w:rFonts w:ascii="Arial" w:eastAsia="Arial" w:hAnsi="Arial" w:cs="Arial"/>
                <w:bCs/>
                <w:sz w:val="22"/>
                <w:szCs w:val="22"/>
                <w:lang w:val="eu-ES"/>
              </w:rPr>
              <w:t xml:space="preserve"> edo </w:t>
            </w:r>
            <w:proofErr w:type="spellStart"/>
            <w:r>
              <w:rPr>
                <w:rFonts w:ascii="Arial" w:eastAsia="Arial" w:hAnsi="Arial" w:cs="Arial"/>
                <w:bCs/>
                <w:sz w:val="22"/>
                <w:szCs w:val="22"/>
                <w:lang w:val="eu-ES"/>
              </w:rPr>
              <w:t>MALean</w:t>
            </w:r>
            <w:proofErr w:type="spellEnd"/>
            <w:r>
              <w:rPr>
                <w:rFonts w:ascii="Arial" w:eastAsia="Arial" w:hAnsi="Arial" w:cs="Arial"/>
                <w:bCs/>
                <w:sz w:val="22"/>
                <w:szCs w:val="22"/>
                <w:lang w:val="eu-ES"/>
              </w:rPr>
              <w:t xml:space="preserve"> lortutako behin betiko kalifikazioa egiaztatzen duena.</w:t>
            </w:r>
          </w:p>
          <w:p w14:paraId="288AA96D" w14:textId="77777777" w:rsidR="00857397" w:rsidRDefault="00857397" w:rsidP="00857397">
            <w:pPr>
              <w:pStyle w:val="Sangradetextonormal"/>
              <w:ind w:left="936" w:firstLine="0"/>
              <w:rPr>
                <w:rFonts w:ascii="Arial" w:hAnsi="Arial" w:cs="Arial"/>
                <w:bCs/>
                <w:sz w:val="22"/>
                <w:szCs w:val="22"/>
                <w:lang w:val="es-ES"/>
              </w:rPr>
            </w:pPr>
          </w:p>
          <w:p w14:paraId="6A928E37" w14:textId="77777777" w:rsidR="00857397" w:rsidRDefault="00857397" w:rsidP="00857397">
            <w:pPr>
              <w:pStyle w:val="Sangradetextonormal"/>
              <w:numPr>
                <w:ilvl w:val="0"/>
                <w:numId w:val="34"/>
              </w:numPr>
              <w:rPr>
                <w:rFonts w:ascii="Arial" w:hAnsi="Arial" w:cs="Arial"/>
                <w:bCs/>
                <w:sz w:val="22"/>
                <w:szCs w:val="22"/>
                <w:lang w:val="es-ES"/>
              </w:rPr>
            </w:pPr>
            <w:r>
              <w:rPr>
                <w:rFonts w:ascii="Arial" w:eastAsia="Arial" w:hAnsi="Arial" w:cs="Arial"/>
                <w:bCs/>
                <w:sz w:val="22"/>
                <w:szCs w:val="22"/>
                <w:lang w:val="eu-ES"/>
              </w:rPr>
              <w:t>Eskatzaileak kontu korronte bat irekita duela egiaztatzen duen agiria.</w:t>
            </w:r>
          </w:p>
          <w:p w14:paraId="1366C919" w14:textId="77777777" w:rsidR="00857397" w:rsidRDefault="00857397" w:rsidP="00857397">
            <w:pPr>
              <w:pStyle w:val="Sangradetextonormal"/>
              <w:ind w:firstLine="0"/>
              <w:rPr>
                <w:rFonts w:ascii="Arial" w:hAnsi="Arial" w:cs="Arial"/>
                <w:bCs/>
                <w:sz w:val="22"/>
                <w:szCs w:val="22"/>
                <w:lang w:val="es-ES"/>
              </w:rPr>
            </w:pPr>
          </w:p>
          <w:p w14:paraId="693D73E2" w14:textId="77777777" w:rsidR="00857397" w:rsidRDefault="00857397" w:rsidP="00857397">
            <w:pPr>
              <w:pStyle w:val="Sangradetextonormal"/>
              <w:ind w:left="216" w:firstLine="0"/>
              <w:rPr>
                <w:rFonts w:ascii="Arial" w:hAnsi="Arial" w:cs="Arial"/>
                <w:b/>
                <w:sz w:val="22"/>
                <w:szCs w:val="22"/>
                <w:u w:val="single"/>
                <w:lang w:val="es-ES"/>
              </w:rPr>
            </w:pPr>
          </w:p>
          <w:p w14:paraId="7593A0F5" w14:textId="77777777" w:rsidR="00857397" w:rsidRDefault="00857397" w:rsidP="00857397">
            <w:pPr>
              <w:pStyle w:val="Sangra3detindependiente"/>
              <w:ind w:left="216" w:firstLine="0"/>
              <w:rPr>
                <w:rFonts w:ascii="Arial" w:hAnsi="Arial" w:cs="Arial"/>
                <w:b/>
                <w:sz w:val="22"/>
                <w:szCs w:val="22"/>
                <w:u w:val="single"/>
                <w:lang w:val="es-ES"/>
              </w:rPr>
            </w:pPr>
            <w:r>
              <w:rPr>
                <w:rFonts w:ascii="Arial" w:eastAsia="Arial" w:hAnsi="Arial" w:cs="Arial"/>
                <w:b/>
                <w:bCs/>
                <w:sz w:val="22"/>
                <w:szCs w:val="22"/>
                <w:u w:val="single"/>
                <w:lang w:val="eu-ES"/>
              </w:rPr>
              <w:t>5. Ebazpena</w:t>
            </w:r>
          </w:p>
          <w:p w14:paraId="3B92BA82" w14:textId="77777777" w:rsidR="00857397" w:rsidRDefault="00857397" w:rsidP="00857397">
            <w:pPr>
              <w:ind w:left="216"/>
              <w:jc w:val="both"/>
              <w:rPr>
                <w:rFonts w:cs="Arial"/>
                <w:b/>
                <w:sz w:val="22"/>
                <w:szCs w:val="22"/>
                <w:u w:val="single"/>
              </w:rPr>
            </w:pPr>
          </w:p>
          <w:p w14:paraId="0709EF76"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 xml:space="preserve">Ebazpena alkateak eman beharko du, edo, hala badagokio, indarrean dagoen aldi baterako eskuordetza duen zinegotziak, betiere epaimahaiak emandako epaia kontuan hartuta. </w:t>
            </w:r>
          </w:p>
          <w:p w14:paraId="23343A5D" w14:textId="77777777" w:rsidR="00857397" w:rsidRDefault="00857397" w:rsidP="00857397">
            <w:pPr>
              <w:pStyle w:val="Sangradetextonormal"/>
              <w:ind w:left="216" w:firstLine="0"/>
              <w:rPr>
                <w:rFonts w:ascii="Arial" w:hAnsi="Arial" w:cs="Arial"/>
                <w:bCs/>
                <w:sz w:val="22"/>
                <w:szCs w:val="22"/>
                <w:lang w:val="es-ES"/>
              </w:rPr>
            </w:pPr>
          </w:p>
          <w:p w14:paraId="25AFD9FA"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lastRenderedPageBreak/>
              <w:t>Epaimahaia kide anitzeko organoa izango da, eta honako hauek osatuko dute: Gazteria Departamentuko teknikariak eta alkateak, edo, hala badagokio, indarrean dagoen aldi baterako eskuordetza duen zinegotziak.</w:t>
            </w:r>
          </w:p>
          <w:p w14:paraId="664A1DA4" w14:textId="77777777" w:rsidR="00857397" w:rsidRDefault="00857397" w:rsidP="00857397">
            <w:pPr>
              <w:pStyle w:val="Sangradetextonormal"/>
              <w:ind w:left="216" w:firstLine="0"/>
              <w:rPr>
                <w:rFonts w:ascii="Arial" w:hAnsi="Arial" w:cs="Arial"/>
                <w:bCs/>
                <w:sz w:val="22"/>
                <w:szCs w:val="22"/>
                <w:lang w:val="es-ES"/>
              </w:rPr>
            </w:pPr>
          </w:p>
          <w:p w14:paraId="446003E7"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Oinarri hauetan aurreikusitako bekak emateko prozeduraren esparruan gertatzen diren presuntziozko egintzak ezetsitzat joko dira, Herri Administrazioen Araubide Juridikoaren eta Administrazio Prozedura Erkidearen urriaren 1eko 39/2015 Legean xedatutakoaren arabera.</w:t>
            </w:r>
          </w:p>
          <w:p w14:paraId="3282A144" w14:textId="77777777" w:rsidR="00857397" w:rsidRDefault="00857397" w:rsidP="00857397">
            <w:pPr>
              <w:pStyle w:val="Sangradetextonormal"/>
              <w:ind w:left="216" w:firstLine="0"/>
              <w:rPr>
                <w:rFonts w:ascii="Arial" w:hAnsi="Arial" w:cs="Arial"/>
                <w:bCs/>
                <w:sz w:val="22"/>
                <w:szCs w:val="22"/>
                <w:lang w:val="es-ES"/>
              </w:rPr>
            </w:pPr>
          </w:p>
          <w:p w14:paraId="58717A34" w14:textId="77777777" w:rsidR="00857397" w:rsidRDefault="00857397" w:rsidP="00857397">
            <w:pPr>
              <w:pStyle w:val="Sangradetextonormal"/>
              <w:ind w:left="216" w:firstLine="0"/>
              <w:rPr>
                <w:rFonts w:ascii="Arial" w:hAnsi="Arial" w:cs="Arial"/>
                <w:bCs/>
                <w:sz w:val="22"/>
                <w:szCs w:val="22"/>
                <w:lang w:val="es-ES"/>
              </w:rPr>
            </w:pPr>
          </w:p>
          <w:p w14:paraId="146A0831" w14:textId="77777777" w:rsidR="00857397" w:rsidRDefault="00857397" w:rsidP="00857397">
            <w:pPr>
              <w:pStyle w:val="Sangradetextonormal"/>
              <w:ind w:left="216" w:firstLine="0"/>
              <w:rPr>
                <w:rFonts w:ascii="Arial" w:hAnsi="Arial" w:cs="Arial"/>
                <w:bCs/>
                <w:sz w:val="22"/>
                <w:szCs w:val="22"/>
                <w:lang w:val="es-ES"/>
              </w:rPr>
            </w:pPr>
          </w:p>
          <w:p w14:paraId="42C8F779"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
                <w:bCs/>
                <w:sz w:val="22"/>
                <w:szCs w:val="22"/>
                <w:u w:val="single"/>
                <w:lang w:val="eu-ES"/>
              </w:rPr>
              <w:t>6.  Hautagaitzak baloratzeko irizpideak</w:t>
            </w:r>
          </w:p>
          <w:p w14:paraId="32CAB539"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25972480"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Sari hauek norgehiagoka bidez emango dira.</w:t>
            </w:r>
          </w:p>
          <w:p w14:paraId="325FFF58" w14:textId="77777777" w:rsidR="00857397" w:rsidRDefault="00857397" w:rsidP="00857397">
            <w:pPr>
              <w:pStyle w:val="Sangradetextonormal"/>
              <w:ind w:left="216" w:firstLine="0"/>
              <w:rPr>
                <w:rFonts w:ascii="Arial" w:hAnsi="Arial" w:cs="Arial"/>
                <w:bCs/>
                <w:sz w:val="22"/>
                <w:szCs w:val="22"/>
                <w:lang w:val="es-ES"/>
              </w:rPr>
            </w:pPr>
          </w:p>
          <w:p w14:paraId="27D39954" w14:textId="77777777" w:rsidR="00857397" w:rsidRDefault="00857397" w:rsidP="00857397">
            <w:pPr>
              <w:pStyle w:val="Sangradetextonormal"/>
              <w:ind w:left="216" w:firstLine="0"/>
              <w:rPr>
                <w:rFonts w:ascii="Arial" w:hAnsi="Arial" w:cs="Arial"/>
                <w:bCs/>
                <w:sz w:val="22"/>
                <w:szCs w:val="22"/>
                <w:lang w:val="es-ES"/>
              </w:rPr>
            </w:pPr>
          </w:p>
          <w:p w14:paraId="7BADF47E"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 xml:space="preserve">Aurkeztutako </w:t>
            </w:r>
            <w:proofErr w:type="spellStart"/>
            <w:r>
              <w:rPr>
                <w:rFonts w:ascii="Arial" w:eastAsia="Arial" w:hAnsi="Arial" w:cs="Arial"/>
                <w:bCs/>
                <w:sz w:val="22"/>
                <w:szCs w:val="22"/>
                <w:lang w:val="eu-ES"/>
              </w:rPr>
              <w:t>GrAL</w:t>
            </w:r>
            <w:proofErr w:type="spellEnd"/>
            <w:r>
              <w:rPr>
                <w:rFonts w:ascii="Arial" w:eastAsia="Arial" w:hAnsi="Arial" w:cs="Arial"/>
                <w:bCs/>
                <w:sz w:val="22"/>
                <w:szCs w:val="22"/>
                <w:lang w:val="eu-ES"/>
              </w:rPr>
              <w:t xml:space="preserve"> eta MAL guztiak jaso ondoren, jarraian zehazten den haztapen-metodo objektiboaren bidez ebaluatuko ditu epaimahaiak, kategoria bakoitzaren arabera, aurkeztutako lanak: </w:t>
            </w:r>
          </w:p>
          <w:p w14:paraId="5B8982D4"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 xml:space="preserve">Haztapen-metodoa: </w:t>
            </w:r>
          </w:p>
          <w:p w14:paraId="456CDF00" w14:textId="77777777" w:rsidR="00857397" w:rsidRDefault="00857397" w:rsidP="00857397">
            <w:pPr>
              <w:pStyle w:val="Sangradetextonormal"/>
              <w:ind w:left="216" w:firstLine="0"/>
              <w:rPr>
                <w:rFonts w:ascii="Arial" w:hAnsi="Arial" w:cs="Arial"/>
                <w:bCs/>
                <w:sz w:val="22"/>
                <w:szCs w:val="22"/>
                <w:lang w:val="es-ES"/>
              </w:rPr>
            </w:pPr>
          </w:p>
          <w:p w14:paraId="7CB3D09F" w14:textId="77777777" w:rsidR="00857397" w:rsidRDefault="00857397" w:rsidP="00857397">
            <w:pPr>
              <w:pStyle w:val="Sangradetextonormal"/>
              <w:ind w:left="216" w:firstLine="0"/>
              <w:rPr>
                <w:rFonts w:ascii="Arial" w:hAnsi="Arial" w:cs="Arial"/>
                <w:bCs/>
                <w:sz w:val="22"/>
                <w:szCs w:val="22"/>
                <w:lang w:val="es-ES"/>
              </w:rPr>
            </w:pPr>
          </w:p>
          <w:p w14:paraId="19576ADC" w14:textId="77777777" w:rsidR="00857397" w:rsidRDefault="00857397" w:rsidP="00857397">
            <w:pPr>
              <w:pStyle w:val="Sangradetextonormal"/>
              <w:numPr>
                <w:ilvl w:val="0"/>
                <w:numId w:val="34"/>
              </w:numPr>
              <w:rPr>
                <w:rFonts w:ascii="Arial" w:hAnsi="Arial" w:cs="Arial"/>
                <w:bCs/>
                <w:sz w:val="22"/>
                <w:szCs w:val="22"/>
                <w:lang w:val="es-ES"/>
              </w:rPr>
            </w:pPr>
            <w:r>
              <w:rPr>
                <w:rFonts w:ascii="Arial" w:eastAsia="Arial" w:hAnsi="Arial" w:cs="Arial"/>
                <w:bCs/>
                <w:sz w:val="22"/>
                <w:szCs w:val="22"/>
                <w:lang w:val="eu-ES"/>
              </w:rPr>
              <w:t>Irizpide bakarra. Unibertsitateak emandako behin betiko kalifikazioa: 0 puntutik 10era.</w:t>
            </w:r>
          </w:p>
          <w:p w14:paraId="49AB4094" w14:textId="77777777" w:rsidR="00857397" w:rsidRDefault="00857397" w:rsidP="00857397">
            <w:pPr>
              <w:pStyle w:val="Sangradetextonormal"/>
              <w:ind w:left="216" w:firstLine="0"/>
              <w:rPr>
                <w:rFonts w:ascii="Arial" w:hAnsi="Arial" w:cs="Arial"/>
                <w:bCs/>
                <w:sz w:val="22"/>
                <w:szCs w:val="22"/>
                <w:lang w:val="es-ES"/>
              </w:rPr>
            </w:pPr>
          </w:p>
          <w:p w14:paraId="49D9529E" w14:textId="77777777" w:rsidR="00857397" w:rsidRDefault="00857397" w:rsidP="00857397">
            <w:pPr>
              <w:pStyle w:val="Sangradetextonormal"/>
              <w:ind w:left="216" w:firstLine="0"/>
              <w:rPr>
                <w:rFonts w:ascii="Arial" w:hAnsi="Arial" w:cs="Arial"/>
                <w:bCs/>
                <w:sz w:val="22"/>
                <w:szCs w:val="22"/>
                <w:lang w:val="es-ES"/>
              </w:rPr>
            </w:pPr>
          </w:p>
          <w:p w14:paraId="314363F9"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Kategoria beraren barruan bi lanek edo gehiagok kalifikazio bera lortzen badute, berdinketa hausteko irizpide objektibo hauek aplikatuko dira, adierazitako ordenan:</w:t>
            </w:r>
          </w:p>
          <w:p w14:paraId="015F0281" w14:textId="77777777" w:rsidR="00857397" w:rsidRDefault="00857397" w:rsidP="00857397">
            <w:pPr>
              <w:pStyle w:val="Sangradetextonormal"/>
              <w:ind w:left="216" w:firstLine="0"/>
              <w:rPr>
                <w:rFonts w:ascii="Arial" w:hAnsi="Arial" w:cs="Arial"/>
                <w:bCs/>
                <w:sz w:val="22"/>
                <w:szCs w:val="22"/>
                <w:lang w:val="es-ES"/>
              </w:rPr>
            </w:pPr>
          </w:p>
          <w:p w14:paraId="34EFC76F" w14:textId="77777777" w:rsidR="00857397" w:rsidRDefault="00857397" w:rsidP="00857397">
            <w:pPr>
              <w:pStyle w:val="Sangradetextonormal"/>
              <w:numPr>
                <w:ilvl w:val="0"/>
                <w:numId w:val="37"/>
              </w:numPr>
              <w:rPr>
                <w:rFonts w:ascii="Arial" w:hAnsi="Arial" w:cs="Arial"/>
                <w:bCs/>
                <w:sz w:val="22"/>
                <w:szCs w:val="22"/>
                <w:lang w:val="es-ES"/>
              </w:rPr>
            </w:pPr>
            <w:r>
              <w:rPr>
                <w:rFonts w:ascii="Arial" w:eastAsia="Arial" w:hAnsi="Arial" w:cs="Arial"/>
                <w:bCs/>
                <w:sz w:val="22"/>
                <w:szCs w:val="22"/>
                <w:lang w:val="eu-ES"/>
              </w:rPr>
              <w:t>Ohorezko matrikularen kalifikazioa lortu duen lanak lehentasuna izango du, kalifikazio hori lortu ez duen lanaren aurretik.</w:t>
            </w:r>
          </w:p>
          <w:p w14:paraId="6DC2CC7B" w14:textId="77777777" w:rsidR="00857397" w:rsidRDefault="00857397" w:rsidP="00857397">
            <w:pPr>
              <w:pStyle w:val="Sangradetextonormal"/>
              <w:ind w:left="216" w:firstLine="0"/>
              <w:rPr>
                <w:rFonts w:ascii="Arial" w:hAnsi="Arial" w:cs="Arial"/>
                <w:bCs/>
                <w:sz w:val="22"/>
                <w:szCs w:val="22"/>
                <w:lang w:val="es-ES"/>
              </w:rPr>
            </w:pPr>
          </w:p>
          <w:p w14:paraId="652B8A3F" w14:textId="77777777" w:rsidR="00857397" w:rsidRDefault="00857397" w:rsidP="00857397">
            <w:pPr>
              <w:pStyle w:val="Sangradetextonormal"/>
              <w:numPr>
                <w:ilvl w:val="0"/>
                <w:numId w:val="37"/>
              </w:numPr>
              <w:rPr>
                <w:rFonts w:ascii="Arial" w:hAnsi="Arial" w:cs="Arial"/>
                <w:bCs/>
                <w:sz w:val="22"/>
                <w:szCs w:val="22"/>
                <w:lang w:val="es-ES"/>
              </w:rPr>
            </w:pPr>
            <w:r>
              <w:rPr>
                <w:rFonts w:ascii="Arial" w:eastAsia="Arial" w:hAnsi="Arial" w:cs="Arial"/>
                <w:bCs/>
                <w:sz w:val="22"/>
                <w:szCs w:val="22"/>
                <w:lang w:val="eu-ES"/>
              </w:rPr>
              <w:t>Gazteen ikuspegia barne hartzen duen lana lehenetsiko da.</w:t>
            </w:r>
          </w:p>
          <w:p w14:paraId="52638959" w14:textId="77777777" w:rsidR="00857397" w:rsidRDefault="00857397" w:rsidP="00857397">
            <w:pPr>
              <w:pStyle w:val="Prrafodelista"/>
              <w:rPr>
                <w:rFonts w:cs="Arial"/>
                <w:bCs/>
                <w:sz w:val="22"/>
                <w:szCs w:val="22"/>
              </w:rPr>
            </w:pPr>
          </w:p>
          <w:p w14:paraId="4F98FBD7" w14:textId="77777777" w:rsidR="00857397" w:rsidRDefault="00857397" w:rsidP="00857397">
            <w:pPr>
              <w:pStyle w:val="Sangradetextonormal"/>
              <w:numPr>
                <w:ilvl w:val="0"/>
                <w:numId w:val="37"/>
              </w:numPr>
              <w:rPr>
                <w:rFonts w:ascii="Arial" w:hAnsi="Arial" w:cs="Arial"/>
                <w:bCs/>
                <w:sz w:val="22"/>
                <w:szCs w:val="22"/>
                <w:lang w:val="es-ES"/>
              </w:rPr>
            </w:pPr>
            <w:r>
              <w:rPr>
                <w:rFonts w:ascii="Arial" w:eastAsia="Arial" w:hAnsi="Arial" w:cs="Arial"/>
                <w:bCs/>
                <w:sz w:val="22"/>
                <w:szCs w:val="22"/>
                <w:lang w:val="eu-ES"/>
              </w:rPr>
              <w:t xml:space="preserve">Berdinketak jarraitzen badu, </w:t>
            </w:r>
            <w:proofErr w:type="spellStart"/>
            <w:r>
              <w:rPr>
                <w:rFonts w:ascii="Arial" w:eastAsia="Arial" w:hAnsi="Arial" w:cs="Arial"/>
                <w:bCs/>
                <w:sz w:val="22"/>
                <w:szCs w:val="22"/>
                <w:lang w:val="eu-ES"/>
              </w:rPr>
              <w:t>GrALaren</w:t>
            </w:r>
            <w:proofErr w:type="spellEnd"/>
            <w:r>
              <w:rPr>
                <w:rFonts w:ascii="Arial" w:eastAsia="Arial" w:hAnsi="Arial" w:cs="Arial"/>
                <w:bCs/>
                <w:sz w:val="22"/>
                <w:szCs w:val="22"/>
                <w:lang w:val="eu-ES"/>
              </w:rPr>
              <w:t xml:space="preserve"> edo </w:t>
            </w:r>
            <w:proofErr w:type="spellStart"/>
            <w:r>
              <w:rPr>
                <w:rFonts w:ascii="Arial" w:eastAsia="Arial" w:hAnsi="Arial" w:cs="Arial"/>
                <w:bCs/>
                <w:sz w:val="22"/>
                <w:szCs w:val="22"/>
                <w:lang w:val="eu-ES"/>
              </w:rPr>
              <w:t>MALaren</w:t>
            </w:r>
            <w:proofErr w:type="spellEnd"/>
            <w:r>
              <w:rPr>
                <w:rFonts w:ascii="Arial" w:eastAsia="Arial" w:hAnsi="Arial" w:cs="Arial"/>
                <w:bCs/>
                <w:sz w:val="22"/>
                <w:szCs w:val="22"/>
                <w:lang w:val="eu-ES"/>
              </w:rPr>
              <w:t xml:space="preserve"> egileak egindako graduaren batez besteko nota hartuko da kontuan. Kalifikazio hori Unibertsitateak emandako ziurtagiri </w:t>
            </w:r>
            <w:r>
              <w:rPr>
                <w:rFonts w:ascii="Arial" w:eastAsia="Arial" w:hAnsi="Arial" w:cs="Arial"/>
                <w:bCs/>
                <w:sz w:val="22"/>
                <w:szCs w:val="22"/>
                <w:lang w:val="eu-ES"/>
              </w:rPr>
              <w:lastRenderedPageBreak/>
              <w:t>akademiko ofizialaren bidez egiaztatu beharko da, Gazteria Departamentuak hala eskatzen duenean.</w:t>
            </w:r>
          </w:p>
          <w:p w14:paraId="3B023F26" w14:textId="77777777" w:rsidR="00857397" w:rsidRDefault="00857397" w:rsidP="00857397">
            <w:pPr>
              <w:pStyle w:val="Sangradetextonormal"/>
              <w:ind w:firstLine="0"/>
              <w:rPr>
                <w:rFonts w:ascii="Arial" w:hAnsi="Arial" w:cs="Arial"/>
                <w:bCs/>
                <w:sz w:val="22"/>
                <w:szCs w:val="22"/>
                <w:lang w:val="es-ES"/>
              </w:rPr>
            </w:pPr>
          </w:p>
          <w:p w14:paraId="603D58B0" w14:textId="77777777" w:rsidR="00857397" w:rsidRDefault="00857397" w:rsidP="00857397">
            <w:pPr>
              <w:pStyle w:val="Sangradetextonormal"/>
              <w:ind w:left="216" w:firstLine="0"/>
              <w:rPr>
                <w:rFonts w:ascii="Arial" w:hAnsi="Arial" w:cs="Arial"/>
                <w:bCs/>
                <w:sz w:val="22"/>
                <w:szCs w:val="22"/>
                <w:lang w:val="es-ES"/>
              </w:rPr>
            </w:pPr>
            <w:r>
              <w:rPr>
                <w:rFonts w:ascii="Arial" w:eastAsia="Arial" w:hAnsi="Arial" w:cs="Arial"/>
                <w:bCs/>
                <w:sz w:val="22"/>
                <w:szCs w:val="22"/>
                <w:lang w:val="eu-ES"/>
              </w:rPr>
              <w:t>Epaimahaiaren erabakia apelaezina izango da.</w:t>
            </w:r>
          </w:p>
          <w:p w14:paraId="2C804782"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50440B76"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5D788169"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
                <w:bCs/>
                <w:sz w:val="22"/>
                <w:szCs w:val="22"/>
                <w:u w:val="single"/>
                <w:lang w:val="eu-ES"/>
              </w:rPr>
              <w:t>7. Emango den sariaren gehieneko zenbatekoa eta zuzkidura horren izaera</w:t>
            </w:r>
          </w:p>
          <w:p w14:paraId="73098749" w14:textId="77777777" w:rsidR="00857397" w:rsidRDefault="00857397" w:rsidP="00857397">
            <w:pPr>
              <w:ind w:left="216"/>
              <w:jc w:val="both"/>
              <w:rPr>
                <w:rFonts w:cs="Arial"/>
                <w:sz w:val="22"/>
                <w:szCs w:val="22"/>
              </w:rPr>
            </w:pPr>
          </w:p>
          <w:p w14:paraId="4F97FC2C"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Lehenik eta behin, gehienez ere 4 sari emango dira, kategoria bakoitzeko bat, lan bakoitzeko mila euroko (1.000,00 €) sariarekin. Diplomak ere emango dira.</w:t>
            </w:r>
          </w:p>
          <w:p w14:paraId="14B1F92E" w14:textId="77777777" w:rsidR="00857397" w:rsidRDefault="00857397" w:rsidP="00857397">
            <w:pPr>
              <w:pStyle w:val="Sangradetextonormal"/>
              <w:ind w:left="216" w:firstLine="0"/>
              <w:rPr>
                <w:rFonts w:ascii="Arial" w:hAnsi="Arial" w:cs="Arial"/>
                <w:sz w:val="22"/>
                <w:szCs w:val="22"/>
                <w:lang w:val="es-ES"/>
              </w:rPr>
            </w:pPr>
          </w:p>
          <w:p w14:paraId="0AB12159" w14:textId="77777777" w:rsidR="00857397" w:rsidRDefault="00857397" w:rsidP="00857397">
            <w:pPr>
              <w:pStyle w:val="Sangradetextonormal"/>
              <w:ind w:left="216" w:firstLine="0"/>
              <w:rPr>
                <w:rFonts w:ascii="Arial" w:hAnsi="Arial" w:cs="Arial"/>
                <w:sz w:val="22"/>
                <w:szCs w:val="22"/>
                <w:lang w:val="es-ES"/>
              </w:rPr>
            </w:pPr>
          </w:p>
          <w:p w14:paraId="4858F952"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Kategoriak lau jakintza-arlori dagozkie:</w:t>
            </w:r>
          </w:p>
          <w:p w14:paraId="18619C27" w14:textId="77777777" w:rsidR="00857397" w:rsidRDefault="00857397" w:rsidP="00857397">
            <w:pPr>
              <w:pStyle w:val="Sangradetextonormal"/>
              <w:ind w:firstLine="0"/>
              <w:rPr>
                <w:rFonts w:ascii="Arial" w:hAnsi="Arial" w:cs="Arial"/>
                <w:sz w:val="22"/>
                <w:szCs w:val="22"/>
                <w:lang w:val="es-ES"/>
              </w:rPr>
            </w:pPr>
          </w:p>
          <w:p w14:paraId="73B04414" w14:textId="77777777" w:rsidR="00857397" w:rsidRDefault="00857397" w:rsidP="00857397">
            <w:pPr>
              <w:pStyle w:val="Sangradetextonormal"/>
              <w:ind w:firstLine="0"/>
              <w:rPr>
                <w:rFonts w:ascii="Arial" w:hAnsi="Arial" w:cs="Arial"/>
                <w:sz w:val="22"/>
                <w:szCs w:val="22"/>
                <w:lang w:val="es-ES"/>
              </w:rPr>
            </w:pPr>
          </w:p>
          <w:p w14:paraId="4C30B125" w14:textId="77777777" w:rsidR="00857397" w:rsidRDefault="00857397" w:rsidP="00857397">
            <w:pPr>
              <w:pStyle w:val="Sangradetextonormal"/>
              <w:numPr>
                <w:ilvl w:val="0"/>
                <w:numId w:val="34"/>
              </w:numPr>
              <w:rPr>
                <w:rFonts w:ascii="Arial" w:hAnsi="Arial" w:cs="Arial"/>
                <w:sz w:val="22"/>
                <w:szCs w:val="22"/>
                <w:lang w:val="es-ES"/>
              </w:rPr>
            </w:pPr>
            <w:r>
              <w:rPr>
                <w:rFonts w:ascii="Arial" w:eastAsia="Arial" w:hAnsi="Arial" w:cs="Arial"/>
                <w:sz w:val="22"/>
                <w:szCs w:val="22"/>
                <w:lang w:val="eu-ES"/>
              </w:rPr>
              <w:t xml:space="preserve">I. kategoria. Gizarte eta Lege Zientziak. </w:t>
            </w:r>
          </w:p>
          <w:p w14:paraId="0308B847" w14:textId="77777777" w:rsidR="00857397" w:rsidRDefault="00857397" w:rsidP="00857397">
            <w:pPr>
              <w:pStyle w:val="Sangradetextonormal"/>
              <w:ind w:left="936" w:firstLine="0"/>
              <w:rPr>
                <w:rFonts w:ascii="Arial" w:hAnsi="Arial" w:cs="Arial"/>
                <w:sz w:val="22"/>
                <w:szCs w:val="22"/>
                <w:lang w:val="es-ES"/>
              </w:rPr>
            </w:pPr>
          </w:p>
          <w:p w14:paraId="00923B7C" w14:textId="77777777" w:rsidR="00857397" w:rsidRDefault="00857397" w:rsidP="00857397">
            <w:pPr>
              <w:pStyle w:val="Sangradetextonormal"/>
              <w:numPr>
                <w:ilvl w:val="0"/>
                <w:numId w:val="34"/>
              </w:numPr>
              <w:rPr>
                <w:rFonts w:ascii="Arial" w:hAnsi="Arial" w:cs="Arial"/>
                <w:sz w:val="22"/>
                <w:szCs w:val="22"/>
                <w:lang w:val="es-ES"/>
              </w:rPr>
            </w:pPr>
            <w:r>
              <w:rPr>
                <w:rFonts w:ascii="Arial" w:eastAsia="Arial" w:hAnsi="Arial" w:cs="Arial"/>
                <w:sz w:val="22"/>
                <w:szCs w:val="22"/>
                <w:lang w:val="eu-ES"/>
              </w:rPr>
              <w:t>II. kategoria. Arteak eta Humanitateak.</w:t>
            </w:r>
          </w:p>
          <w:p w14:paraId="0500C6AA" w14:textId="77777777" w:rsidR="00857397" w:rsidRDefault="00857397" w:rsidP="00857397">
            <w:pPr>
              <w:pStyle w:val="Prrafodelista"/>
              <w:rPr>
                <w:rFonts w:cs="Arial"/>
                <w:sz w:val="22"/>
                <w:szCs w:val="22"/>
              </w:rPr>
            </w:pPr>
          </w:p>
          <w:p w14:paraId="09D21E3A" w14:textId="77777777" w:rsidR="00857397" w:rsidRDefault="00857397" w:rsidP="00857397">
            <w:pPr>
              <w:pStyle w:val="Sangradetextonormal"/>
              <w:numPr>
                <w:ilvl w:val="0"/>
                <w:numId w:val="34"/>
              </w:numPr>
              <w:rPr>
                <w:rFonts w:ascii="Arial" w:hAnsi="Arial" w:cs="Arial"/>
                <w:sz w:val="22"/>
                <w:szCs w:val="22"/>
                <w:lang w:val="es-ES"/>
              </w:rPr>
            </w:pPr>
            <w:r>
              <w:rPr>
                <w:rFonts w:ascii="Arial" w:eastAsia="Arial" w:hAnsi="Arial" w:cs="Arial"/>
                <w:sz w:val="22"/>
                <w:szCs w:val="22"/>
                <w:lang w:val="eu-ES"/>
              </w:rPr>
              <w:t>III. kategoria. Osasun-zientziak.</w:t>
            </w:r>
          </w:p>
          <w:p w14:paraId="5CDE5FCE" w14:textId="77777777" w:rsidR="00857397" w:rsidRDefault="00857397" w:rsidP="00857397">
            <w:pPr>
              <w:pStyle w:val="Prrafodelista"/>
              <w:rPr>
                <w:rFonts w:cs="Arial"/>
                <w:sz w:val="22"/>
                <w:szCs w:val="22"/>
              </w:rPr>
            </w:pPr>
          </w:p>
          <w:p w14:paraId="5A0E51D5" w14:textId="77777777" w:rsidR="00857397" w:rsidRDefault="00857397" w:rsidP="00857397">
            <w:pPr>
              <w:pStyle w:val="Sangradetextonormal"/>
              <w:numPr>
                <w:ilvl w:val="0"/>
                <w:numId w:val="34"/>
              </w:numPr>
              <w:rPr>
                <w:rFonts w:ascii="Arial" w:hAnsi="Arial" w:cs="Arial"/>
                <w:sz w:val="22"/>
                <w:szCs w:val="22"/>
                <w:lang w:val="es-ES"/>
              </w:rPr>
            </w:pPr>
            <w:r>
              <w:rPr>
                <w:rFonts w:ascii="Arial" w:eastAsia="Arial" w:hAnsi="Arial" w:cs="Arial"/>
                <w:sz w:val="22"/>
                <w:szCs w:val="22"/>
                <w:lang w:val="eu-ES"/>
              </w:rPr>
              <w:t>IV. kategoria. Zientziak, Ingeniaritza eta Arkitektura.</w:t>
            </w:r>
          </w:p>
          <w:p w14:paraId="72664F4A" w14:textId="77777777" w:rsidR="00857397" w:rsidRDefault="00857397" w:rsidP="00857397">
            <w:pPr>
              <w:pStyle w:val="Sangradetextonormal"/>
              <w:ind w:left="216"/>
              <w:rPr>
                <w:rFonts w:ascii="Arial" w:hAnsi="Arial" w:cs="Arial"/>
                <w:sz w:val="22"/>
                <w:szCs w:val="22"/>
                <w:lang w:val="es-ES"/>
              </w:rPr>
            </w:pPr>
          </w:p>
          <w:p w14:paraId="59FCADD6"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 xml:space="preserve">Urteko deialdiak kategoria bakoitzean onartzen diren gradu eta masterren zerrenda bat jasoko du eranskin gisa. Zerrenda hori loteslea eta apelaezina izango da. </w:t>
            </w:r>
          </w:p>
          <w:p w14:paraId="4DA5D092" w14:textId="77777777" w:rsidR="00857397" w:rsidRDefault="00857397" w:rsidP="00857397">
            <w:pPr>
              <w:pStyle w:val="Sangradetextonormal"/>
              <w:ind w:left="216" w:firstLine="0"/>
              <w:rPr>
                <w:rFonts w:ascii="Arial" w:hAnsi="Arial" w:cs="Arial"/>
                <w:sz w:val="22"/>
                <w:szCs w:val="22"/>
                <w:lang w:val="es-ES"/>
              </w:rPr>
            </w:pPr>
          </w:p>
          <w:p w14:paraId="6D3F451B"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Hautagai baten gradua edo masterra eranskinean agertzen ez bada, Gazteria Departamentuarekin harremanetan jarri ahal izango da, hautagaitza aurkeztu behar duen kategoriari buruzko orientazioa jasotzeko.</w:t>
            </w:r>
          </w:p>
          <w:p w14:paraId="2F4B155F" w14:textId="77777777" w:rsidR="00857397" w:rsidRDefault="00857397" w:rsidP="00857397">
            <w:pPr>
              <w:pStyle w:val="Sangradetextonormal"/>
              <w:ind w:left="216" w:firstLine="0"/>
              <w:rPr>
                <w:rFonts w:ascii="Arial" w:hAnsi="Arial" w:cs="Arial"/>
                <w:sz w:val="22"/>
                <w:szCs w:val="22"/>
                <w:lang w:val="es-ES"/>
              </w:rPr>
            </w:pPr>
          </w:p>
          <w:p w14:paraId="6E7F9B06"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 xml:space="preserve">Kategoria bat edo gehiago hutsik geratzen badira, dela hautagaitzarik aurkeztu ez delako, dela aurkeztuetako batek ere ez dituelako betetzen saria jasotzeko baldintza guztiak, dagokion sariaren zenbatekoa (1.000,00 €) zati berdinetan banatuko da baldintzak betetzen dituzten bi lan gutxienez aurkeztu diren kategorietako bigarren hautagairik </w:t>
            </w:r>
            <w:r>
              <w:rPr>
                <w:rFonts w:ascii="Arial" w:eastAsia="Arial" w:hAnsi="Arial" w:cs="Arial"/>
                <w:sz w:val="22"/>
                <w:szCs w:val="22"/>
                <w:lang w:val="eu-ES"/>
              </w:rPr>
              <w:lastRenderedPageBreak/>
              <w:t xml:space="preserve">onenen artean. Kasu horretan, hasieran proposatutakoaren osagarri gisa, gehienez 6 sari emango dira (hiru nagusi eta hiru </w:t>
            </w:r>
            <w:r>
              <w:rPr>
                <w:rFonts w:ascii="Arial" w:eastAsia="Arial" w:hAnsi="Arial" w:cs="Arial"/>
                <w:i/>
                <w:iCs/>
                <w:sz w:val="22"/>
                <w:szCs w:val="22"/>
                <w:lang w:val="eu-ES"/>
              </w:rPr>
              <w:t>accesit</w:t>
            </w:r>
            <w:r>
              <w:rPr>
                <w:rFonts w:ascii="Arial" w:eastAsia="Arial" w:hAnsi="Arial" w:cs="Arial"/>
                <w:sz w:val="22"/>
                <w:szCs w:val="22"/>
                <w:lang w:val="eu-ES"/>
              </w:rPr>
              <w:t xml:space="preserve">). </w:t>
            </w:r>
          </w:p>
          <w:p w14:paraId="306B3A41" w14:textId="77777777" w:rsidR="00857397" w:rsidRDefault="00857397" w:rsidP="00857397">
            <w:pPr>
              <w:pStyle w:val="Sangradetextonormal"/>
              <w:ind w:left="216" w:firstLine="0"/>
              <w:rPr>
                <w:rFonts w:ascii="Arial" w:hAnsi="Arial" w:cs="Arial"/>
                <w:sz w:val="22"/>
                <w:szCs w:val="22"/>
                <w:lang w:val="es-ES"/>
              </w:rPr>
            </w:pPr>
          </w:p>
          <w:p w14:paraId="1CA699DF" w14:textId="77777777" w:rsidR="00857397" w:rsidRDefault="00857397" w:rsidP="00857397">
            <w:pPr>
              <w:pStyle w:val="Sangradetextonormal"/>
              <w:ind w:left="216" w:firstLine="0"/>
              <w:rPr>
                <w:rFonts w:ascii="Arial" w:hAnsi="Arial" w:cs="Arial"/>
                <w:sz w:val="22"/>
                <w:szCs w:val="22"/>
                <w:lang w:val="es-ES"/>
              </w:rPr>
            </w:pPr>
          </w:p>
          <w:p w14:paraId="3E69B3B6" w14:textId="77777777" w:rsidR="00857397" w:rsidRDefault="00857397" w:rsidP="00857397">
            <w:pPr>
              <w:pStyle w:val="Sangradetextonormal"/>
              <w:ind w:left="216" w:firstLine="0"/>
              <w:rPr>
                <w:rFonts w:ascii="Arial" w:hAnsi="Arial" w:cs="Arial"/>
                <w:sz w:val="22"/>
                <w:szCs w:val="22"/>
                <w:lang w:val="es-ES"/>
              </w:rPr>
            </w:pPr>
          </w:p>
          <w:p w14:paraId="782033B1"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Sari osagarri horiek akzesit gisa hartuko dira, eta banakako zenbatekoak ezin izango du inolaz ere bostehun eurotik (500,00 €) gorakoa izan.</w:t>
            </w:r>
          </w:p>
          <w:p w14:paraId="066C00B2" w14:textId="77777777" w:rsidR="00857397" w:rsidRDefault="00857397" w:rsidP="00857397">
            <w:pPr>
              <w:pStyle w:val="Sangradetextonormal"/>
              <w:ind w:left="216" w:firstLine="0"/>
              <w:rPr>
                <w:rFonts w:ascii="Arial" w:hAnsi="Arial" w:cs="Arial"/>
                <w:sz w:val="22"/>
                <w:szCs w:val="22"/>
                <w:lang w:val="es-ES"/>
              </w:rPr>
            </w:pPr>
          </w:p>
          <w:p w14:paraId="786355A6"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Inola ere ez da emango sari nagusi bat eta akzesit bat baino gehiago kategoria bakoitzeko.</w:t>
            </w:r>
          </w:p>
          <w:p w14:paraId="15D9A8DC" w14:textId="77777777" w:rsidR="00857397" w:rsidRDefault="00857397" w:rsidP="00857397">
            <w:pPr>
              <w:pStyle w:val="Sangradetextonormal"/>
              <w:ind w:left="216" w:firstLine="0"/>
              <w:rPr>
                <w:rFonts w:ascii="Arial" w:hAnsi="Arial" w:cs="Arial"/>
                <w:sz w:val="22"/>
                <w:szCs w:val="22"/>
                <w:lang w:val="es-ES"/>
              </w:rPr>
            </w:pPr>
          </w:p>
          <w:p w14:paraId="5A2FB498" w14:textId="77777777" w:rsidR="00857397" w:rsidRDefault="00857397" w:rsidP="00857397">
            <w:pPr>
              <w:pStyle w:val="Sangradetextonormal"/>
              <w:ind w:left="216" w:firstLine="0"/>
              <w:rPr>
                <w:rFonts w:ascii="Arial" w:eastAsia="Arial" w:hAnsi="Arial" w:cs="Arial"/>
                <w:sz w:val="22"/>
                <w:szCs w:val="22"/>
                <w:lang w:val="eu-ES"/>
              </w:rPr>
            </w:pPr>
            <w:r>
              <w:rPr>
                <w:rFonts w:ascii="Arial" w:eastAsia="Arial" w:hAnsi="Arial" w:cs="Arial"/>
                <w:sz w:val="22"/>
                <w:szCs w:val="22"/>
                <w:lang w:val="eu-ES"/>
              </w:rPr>
              <w:t xml:space="preserve">Taldean egindako </w:t>
            </w:r>
            <w:proofErr w:type="spellStart"/>
            <w:r>
              <w:rPr>
                <w:rFonts w:ascii="Arial" w:eastAsia="Arial" w:hAnsi="Arial" w:cs="Arial"/>
                <w:sz w:val="22"/>
                <w:szCs w:val="22"/>
                <w:lang w:val="eu-ES"/>
              </w:rPr>
              <w:t>GrALen</w:t>
            </w:r>
            <w:proofErr w:type="spellEnd"/>
            <w:r>
              <w:rPr>
                <w:rFonts w:ascii="Arial" w:eastAsia="Arial" w:hAnsi="Arial" w:cs="Arial"/>
                <w:sz w:val="22"/>
                <w:szCs w:val="22"/>
                <w:lang w:val="eu-ES"/>
              </w:rPr>
              <w:t xml:space="preserve"> edo </w:t>
            </w:r>
            <w:proofErr w:type="spellStart"/>
            <w:r>
              <w:rPr>
                <w:rFonts w:ascii="Arial" w:eastAsia="Arial" w:hAnsi="Arial" w:cs="Arial"/>
                <w:sz w:val="22"/>
                <w:szCs w:val="22"/>
                <w:lang w:val="eu-ES"/>
              </w:rPr>
              <w:t>MALen</w:t>
            </w:r>
            <w:proofErr w:type="spellEnd"/>
            <w:r>
              <w:rPr>
                <w:rFonts w:ascii="Arial" w:eastAsia="Arial" w:hAnsi="Arial" w:cs="Arial"/>
                <w:sz w:val="22"/>
                <w:szCs w:val="22"/>
                <w:lang w:val="eu-ES"/>
              </w:rPr>
              <w:t xml:space="preserve"> kasuan, sari ekonomikoa –nagusia (1.000,00 €) edo akzesita (500,00 €)– hautagaitza aurkezteko unean Zumarragan edo Urretxu erroldatuta dauden pertsonek taldean duten ordezkaritzaren proportzioan baino ez da emango. Hala ere, taldeko kide guztiek jasoko dituzte diplomak. </w:t>
            </w:r>
          </w:p>
          <w:p w14:paraId="73301FA8" w14:textId="77777777" w:rsidR="00857397" w:rsidRDefault="00857397" w:rsidP="00857397">
            <w:pPr>
              <w:pStyle w:val="Sangradetextonormal"/>
              <w:ind w:left="216" w:firstLine="0"/>
              <w:rPr>
                <w:rFonts w:ascii="Arial" w:eastAsia="Arial" w:hAnsi="Arial" w:cs="Arial"/>
                <w:sz w:val="22"/>
                <w:szCs w:val="22"/>
                <w:lang w:val="eu-ES"/>
              </w:rPr>
            </w:pPr>
          </w:p>
          <w:p w14:paraId="183B5437" w14:textId="77777777" w:rsidR="00857397" w:rsidRDefault="00857397" w:rsidP="00857397">
            <w:pPr>
              <w:pStyle w:val="Sangradetextonormal"/>
              <w:ind w:left="216" w:firstLine="0"/>
              <w:rPr>
                <w:rFonts w:ascii="Arial" w:eastAsia="Arial" w:hAnsi="Arial" w:cs="Arial"/>
                <w:sz w:val="22"/>
                <w:szCs w:val="22"/>
                <w:lang w:val="eu-ES"/>
              </w:rPr>
            </w:pPr>
          </w:p>
          <w:p w14:paraId="371A6FEA" w14:textId="77777777" w:rsidR="00857397" w:rsidRDefault="00857397" w:rsidP="00857397">
            <w:pPr>
              <w:pStyle w:val="Sangradetextonormal"/>
              <w:ind w:left="216" w:firstLine="0"/>
              <w:rPr>
                <w:rFonts w:ascii="Arial" w:hAnsi="Arial" w:cs="Arial"/>
                <w:sz w:val="22"/>
                <w:szCs w:val="22"/>
                <w:lang w:val="es-ES"/>
              </w:rPr>
            </w:pPr>
          </w:p>
          <w:p w14:paraId="0C4424C0" w14:textId="77777777" w:rsidR="00857397" w:rsidRDefault="00857397" w:rsidP="00857397">
            <w:pPr>
              <w:pStyle w:val="Sangradetextonormal"/>
              <w:ind w:left="216" w:firstLine="0"/>
              <w:rPr>
                <w:rFonts w:ascii="Arial" w:hAnsi="Arial" w:cs="Arial"/>
                <w:sz w:val="22"/>
                <w:szCs w:val="22"/>
                <w:lang w:val="es-ES"/>
              </w:rPr>
            </w:pPr>
          </w:p>
          <w:p w14:paraId="2D428AD4" w14:textId="77777777" w:rsidR="00857397" w:rsidRDefault="00857397" w:rsidP="00857397">
            <w:pPr>
              <w:pStyle w:val="Style3"/>
              <w:widowControl/>
              <w:spacing w:line="240" w:lineRule="auto"/>
              <w:ind w:left="708" w:hanging="492"/>
              <w:jc w:val="both"/>
              <w:outlineLvl w:val="0"/>
              <w:rPr>
                <w:rFonts w:ascii="Arial" w:hAnsi="Arial" w:cs="Arial"/>
                <w:b/>
                <w:sz w:val="22"/>
                <w:szCs w:val="22"/>
                <w:u w:val="single"/>
              </w:rPr>
            </w:pPr>
            <w:r>
              <w:rPr>
                <w:rFonts w:ascii="Arial" w:eastAsia="Arial" w:hAnsi="Arial" w:cs="Arial"/>
                <w:b/>
                <w:bCs/>
                <w:sz w:val="22"/>
                <w:szCs w:val="22"/>
                <w:u w:val="single"/>
                <w:lang w:val="eu-ES"/>
              </w:rPr>
              <w:t>8. Saria ordaintzeko modua eta epeak.</w:t>
            </w:r>
          </w:p>
          <w:p w14:paraId="6CD4BFE1" w14:textId="77777777" w:rsidR="00857397" w:rsidRDefault="00857397" w:rsidP="00857397">
            <w:pPr>
              <w:pStyle w:val="Style3"/>
              <w:widowControl/>
              <w:spacing w:line="240" w:lineRule="auto"/>
              <w:ind w:left="216"/>
              <w:jc w:val="both"/>
              <w:outlineLvl w:val="0"/>
              <w:rPr>
                <w:rFonts w:ascii="Arial" w:hAnsi="Arial" w:cs="Arial"/>
                <w:bCs/>
                <w:sz w:val="22"/>
                <w:szCs w:val="22"/>
                <w:u w:val="single"/>
              </w:rPr>
            </w:pPr>
          </w:p>
          <w:p w14:paraId="38D204EA" w14:textId="1A31A575"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 xml:space="preserve">Deialdi honen bidez emango diren dirulaguntzak </w:t>
            </w:r>
            <w:r w:rsidRPr="00672067">
              <w:rPr>
                <w:rFonts w:ascii="Arial" w:eastAsia="Arial" w:hAnsi="Arial" w:cs="Arial"/>
                <w:bCs/>
                <w:sz w:val="22"/>
                <w:szCs w:val="22"/>
                <w:lang w:val="eu-ES"/>
              </w:rPr>
              <w:t xml:space="preserve">Gazteria Batzordearen aurrekontuko partida honen kargura izango dira: </w:t>
            </w:r>
            <w:r w:rsidR="0042441B">
              <w:rPr>
                <w:rFonts w:ascii="Arial" w:hAnsi="Arial" w:cs="Arial"/>
                <w:bCs/>
                <w:sz w:val="22"/>
                <w:szCs w:val="22"/>
              </w:rPr>
              <w:t xml:space="preserve">0219.480.337-30.01-133 </w:t>
            </w:r>
            <w:r w:rsidRPr="0042441B">
              <w:rPr>
                <w:rFonts w:ascii="Arial" w:eastAsia="Arial" w:hAnsi="Arial" w:cs="Arial"/>
                <w:bCs/>
                <w:sz w:val="22"/>
                <w:szCs w:val="22"/>
                <w:lang w:val="eu-ES"/>
              </w:rPr>
              <w:t>Dirulaguntza: Gazteria, 4.500,00 €</w:t>
            </w:r>
            <w:r>
              <w:rPr>
                <w:rFonts w:ascii="Arial" w:eastAsia="Arial" w:hAnsi="Arial" w:cs="Arial"/>
                <w:bCs/>
                <w:sz w:val="22"/>
                <w:szCs w:val="22"/>
                <w:lang w:val="eu-ES"/>
              </w:rPr>
              <w:t>.</w:t>
            </w:r>
          </w:p>
          <w:p w14:paraId="6C134751"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3AA3E51D"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61E83E2B" w14:textId="77777777" w:rsidR="00857397" w:rsidRDefault="00857397" w:rsidP="00857397">
            <w:pPr>
              <w:pStyle w:val="Sangradetextonormal"/>
              <w:ind w:left="216" w:firstLine="0"/>
              <w:rPr>
                <w:rFonts w:ascii="Arial" w:eastAsia="Arial" w:hAnsi="Arial" w:cs="Arial"/>
                <w:sz w:val="22"/>
                <w:szCs w:val="22"/>
                <w:lang w:val="eu-ES"/>
              </w:rPr>
            </w:pPr>
            <w:r>
              <w:rPr>
                <w:rFonts w:ascii="Arial" w:eastAsia="Arial" w:hAnsi="Arial" w:cs="Arial"/>
                <w:sz w:val="22"/>
                <w:szCs w:val="22"/>
                <w:lang w:val="eu-ES"/>
              </w:rPr>
              <w:t>Sariak ordaintzeko egunean aplikatzekoa den zerga-araudiak ezartzen duen atxikipenaren edo konturako sarreraren mende egongo dira. Ordainketa Udalak egingo du zuzenean.</w:t>
            </w:r>
          </w:p>
          <w:p w14:paraId="25A5E2FF" w14:textId="77777777" w:rsidR="00857397" w:rsidRDefault="00857397" w:rsidP="00857397">
            <w:pPr>
              <w:pStyle w:val="Sangradetextonormal"/>
              <w:ind w:left="216" w:firstLine="0"/>
              <w:rPr>
                <w:rFonts w:ascii="Arial" w:hAnsi="Arial" w:cs="Arial"/>
                <w:sz w:val="22"/>
                <w:szCs w:val="22"/>
                <w:lang w:val="es-ES"/>
              </w:rPr>
            </w:pPr>
          </w:p>
          <w:p w14:paraId="68020F46" w14:textId="77777777" w:rsidR="00857397" w:rsidRDefault="00857397" w:rsidP="00857397">
            <w:pPr>
              <w:pStyle w:val="Sangradetextonormal"/>
              <w:ind w:left="216" w:firstLine="0"/>
              <w:rPr>
                <w:rFonts w:ascii="Arial" w:hAnsi="Arial" w:cs="Arial"/>
                <w:sz w:val="22"/>
                <w:szCs w:val="22"/>
                <w:lang w:val="es-ES"/>
              </w:rPr>
            </w:pPr>
            <w:r>
              <w:rPr>
                <w:rFonts w:ascii="Arial" w:eastAsia="Arial" w:hAnsi="Arial" w:cs="Arial"/>
                <w:sz w:val="22"/>
                <w:szCs w:val="22"/>
                <w:lang w:val="eu-ES"/>
              </w:rPr>
              <w:t xml:space="preserve">Zenbateko garbiak betebehar guztiak bete ondoren ordainduko zaizkie onuradunei, eta, nolanahi ere, Udalak antolatutako saio publikoan </w:t>
            </w:r>
            <w:proofErr w:type="spellStart"/>
            <w:r>
              <w:rPr>
                <w:rFonts w:ascii="Arial" w:eastAsia="Arial" w:hAnsi="Arial" w:cs="Arial"/>
                <w:sz w:val="22"/>
                <w:szCs w:val="22"/>
                <w:lang w:val="eu-ES"/>
              </w:rPr>
              <w:t>GrALa</w:t>
            </w:r>
            <w:proofErr w:type="spellEnd"/>
            <w:r>
              <w:rPr>
                <w:rFonts w:ascii="Arial" w:eastAsia="Arial" w:hAnsi="Arial" w:cs="Arial"/>
                <w:sz w:val="22"/>
                <w:szCs w:val="22"/>
                <w:lang w:val="eu-ES"/>
              </w:rPr>
              <w:t xml:space="preserve"> edo </w:t>
            </w:r>
            <w:proofErr w:type="spellStart"/>
            <w:r>
              <w:rPr>
                <w:rFonts w:ascii="Arial" w:eastAsia="Arial" w:hAnsi="Arial" w:cs="Arial"/>
                <w:sz w:val="22"/>
                <w:szCs w:val="22"/>
                <w:lang w:val="eu-ES"/>
              </w:rPr>
              <w:t>MALa</w:t>
            </w:r>
            <w:proofErr w:type="spellEnd"/>
            <w:r>
              <w:rPr>
                <w:rFonts w:ascii="Arial" w:eastAsia="Arial" w:hAnsi="Arial" w:cs="Arial"/>
                <w:sz w:val="22"/>
                <w:szCs w:val="22"/>
                <w:lang w:val="eu-ES"/>
              </w:rPr>
              <w:t xml:space="preserve"> aurkeztu eta hurrengo 15 egunetan.</w:t>
            </w:r>
          </w:p>
          <w:p w14:paraId="3210EAF0" w14:textId="77777777" w:rsidR="00857397" w:rsidRDefault="00857397" w:rsidP="00857397">
            <w:pPr>
              <w:pStyle w:val="Style3"/>
              <w:widowControl/>
              <w:spacing w:line="240" w:lineRule="auto"/>
              <w:jc w:val="both"/>
              <w:outlineLvl w:val="0"/>
              <w:rPr>
                <w:rFonts w:ascii="Arial" w:hAnsi="Arial" w:cs="Arial"/>
                <w:b/>
                <w:sz w:val="22"/>
                <w:szCs w:val="22"/>
                <w:u w:val="single"/>
              </w:rPr>
            </w:pPr>
          </w:p>
          <w:p w14:paraId="4E11D25A"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1CBFA662"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2DFCAB1E" w14:textId="77777777" w:rsidR="00672067" w:rsidRDefault="00672067" w:rsidP="00857397">
            <w:pPr>
              <w:pStyle w:val="Style3"/>
              <w:widowControl/>
              <w:spacing w:line="240" w:lineRule="auto"/>
              <w:ind w:left="216"/>
              <w:jc w:val="both"/>
              <w:outlineLvl w:val="0"/>
              <w:rPr>
                <w:rFonts w:ascii="Arial" w:hAnsi="Arial" w:cs="Arial"/>
                <w:bCs/>
                <w:sz w:val="22"/>
                <w:szCs w:val="22"/>
              </w:rPr>
            </w:pPr>
          </w:p>
          <w:p w14:paraId="3C5E53E5" w14:textId="77777777" w:rsidR="00672067" w:rsidRDefault="00672067" w:rsidP="00857397">
            <w:pPr>
              <w:pStyle w:val="Style3"/>
              <w:widowControl/>
              <w:spacing w:line="240" w:lineRule="auto"/>
              <w:ind w:left="216"/>
              <w:jc w:val="both"/>
              <w:outlineLvl w:val="0"/>
              <w:rPr>
                <w:rFonts w:ascii="Arial" w:hAnsi="Arial" w:cs="Arial"/>
                <w:bCs/>
                <w:sz w:val="22"/>
                <w:szCs w:val="22"/>
              </w:rPr>
            </w:pPr>
          </w:p>
          <w:p w14:paraId="7F5EAF5A"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
                <w:bCs/>
                <w:sz w:val="22"/>
                <w:szCs w:val="22"/>
                <w:u w:val="single"/>
                <w:lang w:val="eu-ES"/>
              </w:rPr>
              <w:lastRenderedPageBreak/>
              <w:t>9. Saria zertarako erabiltzen den justifikatzeko epeak eta moduak</w:t>
            </w:r>
          </w:p>
          <w:p w14:paraId="6E7A00E9"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5981D62A"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 xml:space="preserve">Saritutako pertsonek Udalak antolatutako saio publiko batean aurkeztu beharko dute beren lana. Saio horren data sarituei jakinaraziko zaie. </w:t>
            </w:r>
          </w:p>
          <w:p w14:paraId="6501FC45"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00B1EC24" w14:textId="77777777" w:rsidR="00672067" w:rsidRDefault="00672067" w:rsidP="00857397">
            <w:pPr>
              <w:pStyle w:val="Style3"/>
              <w:widowControl/>
              <w:spacing w:line="240" w:lineRule="auto"/>
              <w:ind w:left="216"/>
              <w:jc w:val="both"/>
              <w:outlineLvl w:val="0"/>
              <w:rPr>
                <w:rFonts w:ascii="Arial" w:hAnsi="Arial" w:cs="Arial"/>
                <w:bCs/>
                <w:sz w:val="22"/>
                <w:szCs w:val="22"/>
              </w:rPr>
            </w:pPr>
          </w:p>
          <w:p w14:paraId="1837DC4E"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 xml:space="preserve">Nolanahi ere, aurkezpen hori Unibertsitatean lana entregatu eta ebaluatu eta hurrengo ikasturteko udazkenean egingo da. </w:t>
            </w:r>
          </w:p>
          <w:p w14:paraId="76667737" w14:textId="77777777" w:rsidR="00857397" w:rsidRDefault="00857397" w:rsidP="00857397">
            <w:pPr>
              <w:pStyle w:val="Style3"/>
              <w:widowControl/>
              <w:spacing w:line="240" w:lineRule="auto"/>
              <w:jc w:val="both"/>
              <w:outlineLvl w:val="0"/>
              <w:rPr>
                <w:rFonts w:ascii="Arial" w:hAnsi="Arial" w:cs="Arial"/>
                <w:bCs/>
                <w:sz w:val="22"/>
                <w:szCs w:val="22"/>
              </w:rPr>
            </w:pPr>
          </w:p>
          <w:p w14:paraId="53F87117"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
                <w:bCs/>
                <w:sz w:val="22"/>
                <w:szCs w:val="22"/>
                <w:u w:val="single"/>
                <w:lang w:val="eu-ES"/>
              </w:rPr>
              <w:t>10. Jakinarazpena</w:t>
            </w:r>
          </w:p>
          <w:p w14:paraId="7D175FC9"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04C29976"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Cs/>
                <w:sz w:val="22"/>
                <w:szCs w:val="22"/>
                <w:lang w:val="eu-ES"/>
              </w:rPr>
              <w:t>Administrazio Publikoen Administrazio Prozedura Erkideari buruzko urriaren 1eko 39/2015 Legeak 45.1.b) artikuluan xedatutakoari jarraituz, deialdiaren ebazpena Gipuzkoako Aldizkari Ofizialean argitaratuko da; argitalpen horrek banakako jakinarazpena ordeztuko du, eta, argitalpen egunaren biharamunetik hasita, jakinarazpena egintzat joko da lege ondorio guztietarako.</w:t>
            </w:r>
          </w:p>
          <w:p w14:paraId="3885E5A9" w14:textId="77777777" w:rsidR="00857397" w:rsidRDefault="00857397" w:rsidP="00857397">
            <w:pPr>
              <w:pStyle w:val="Style3"/>
              <w:widowControl/>
              <w:spacing w:line="240" w:lineRule="auto"/>
              <w:jc w:val="both"/>
              <w:outlineLvl w:val="0"/>
              <w:rPr>
                <w:rFonts w:ascii="Arial" w:hAnsi="Arial" w:cs="Arial"/>
                <w:bCs/>
                <w:sz w:val="22"/>
                <w:szCs w:val="22"/>
              </w:rPr>
            </w:pPr>
          </w:p>
          <w:p w14:paraId="03C85B2A"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eastAsia="Arial" w:hAnsi="Arial" w:cs="Arial"/>
                <w:b/>
                <w:bCs/>
                <w:sz w:val="22"/>
                <w:szCs w:val="22"/>
                <w:u w:val="single"/>
                <w:lang w:val="eu-ES"/>
              </w:rPr>
              <w:t>11.  Betebeharrak ez betetzea. Saria itzultzeko kasuak eta prozedura.</w:t>
            </w:r>
          </w:p>
          <w:p w14:paraId="385E1AC6" w14:textId="77777777" w:rsidR="00857397" w:rsidRDefault="00857397" w:rsidP="00857397">
            <w:pPr>
              <w:pStyle w:val="Style3"/>
              <w:widowControl/>
              <w:spacing w:line="240" w:lineRule="auto"/>
              <w:jc w:val="both"/>
              <w:outlineLvl w:val="0"/>
              <w:rPr>
                <w:rFonts w:ascii="Arial" w:hAnsi="Arial" w:cs="Arial"/>
                <w:bCs/>
                <w:sz w:val="22"/>
                <w:szCs w:val="22"/>
              </w:rPr>
            </w:pPr>
          </w:p>
          <w:p w14:paraId="0D35E078"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Onuradunak oinarri hauetan eta gainerako araudi aplikagarrian ezarritako edozein baldintza edo betebehar betetzen ez badu, saria jasotzeko eskubidea guztiz galduko du, eta saria osorik itzuli beharko du.</w:t>
            </w:r>
          </w:p>
          <w:p w14:paraId="66F11A75"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4A90E38E" w14:textId="77777777" w:rsidR="00857397" w:rsidRDefault="00857397" w:rsidP="00857397">
            <w:pPr>
              <w:pStyle w:val="Style3"/>
              <w:widowControl/>
              <w:spacing w:line="240" w:lineRule="auto"/>
              <w:ind w:left="216"/>
              <w:jc w:val="both"/>
              <w:outlineLvl w:val="0"/>
              <w:rPr>
                <w:rFonts w:ascii="Arial" w:eastAsia="Arial" w:hAnsi="Arial" w:cs="Arial"/>
                <w:bCs/>
                <w:sz w:val="22"/>
                <w:szCs w:val="22"/>
                <w:lang w:val="eu-ES"/>
              </w:rPr>
            </w:pPr>
          </w:p>
          <w:p w14:paraId="33768B63" w14:textId="77777777" w:rsidR="00857397" w:rsidRDefault="00857397" w:rsidP="00857397">
            <w:pPr>
              <w:pStyle w:val="Style3"/>
              <w:widowControl/>
              <w:spacing w:line="240" w:lineRule="auto"/>
              <w:ind w:left="216"/>
              <w:jc w:val="both"/>
              <w:outlineLvl w:val="0"/>
              <w:rPr>
                <w:rFonts w:ascii="Arial" w:eastAsia="Arial" w:hAnsi="Arial" w:cs="Arial"/>
                <w:bCs/>
                <w:sz w:val="22"/>
                <w:szCs w:val="22"/>
                <w:lang w:val="eu-ES"/>
              </w:rPr>
            </w:pPr>
          </w:p>
          <w:p w14:paraId="65CE35C5"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 xml:space="preserve">Gainera, saria eman ondoren, saritutako lana plagioa detektatzeko tresnaren baten bidez egiaztatzen bada (hala nola </w:t>
            </w:r>
            <w:proofErr w:type="spellStart"/>
            <w:r>
              <w:rPr>
                <w:rFonts w:ascii="Arial" w:eastAsia="Arial" w:hAnsi="Arial" w:cs="Arial"/>
                <w:bCs/>
                <w:sz w:val="22"/>
                <w:szCs w:val="22"/>
                <w:lang w:val="eu-ES"/>
              </w:rPr>
              <w:t>Turnitin</w:t>
            </w:r>
            <w:proofErr w:type="spellEnd"/>
            <w:r>
              <w:rPr>
                <w:rFonts w:ascii="Arial" w:eastAsia="Arial" w:hAnsi="Arial" w:cs="Arial"/>
                <w:bCs/>
                <w:sz w:val="22"/>
                <w:szCs w:val="22"/>
                <w:lang w:val="eu-ES"/>
              </w:rPr>
              <w:t xml:space="preserve"> edo antzeko beste batzuk) eta erabakitzen bada % 35etik gorako kointzidentzia-indizea duela, onuradunak automatikoki galduko du saria jasotzeko eskubidea. Kasu horretan, jasotako zenbateko osoa itzuli beharko du, indarrean dagoen araudiaren arabera sor daitezkeen gainerako erantzukizunak alde batera utzi gabe.</w:t>
            </w:r>
          </w:p>
          <w:p w14:paraId="32F1BA7B" w14:textId="77777777" w:rsidR="00857397" w:rsidRDefault="00857397" w:rsidP="00857397">
            <w:pPr>
              <w:pStyle w:val="Style3"/>
              <w:widowControl/>
              <w:spacing w:line="240" w:lineRule="auto"/>
              <w:jc w:val="both"/>
              <w:outlineLvl w:val="0"/>
              <w:rPr>
                <w:rFonts w:ascii="Arial" w:hAnsi="Arial" w:cs="Arial"/>
                <w:bCs/>
                <w:sz w:val="22"/>
                <w:szCs w:val="22"/>
              </w:rPr>
            </w:pPr>
          </w:p>
          <w:p w14:paraId="7E8BDA72" w14:textId="77777777" w:rsidR="00857397" w:rsidRDefault="00857397" w:rsidP="00857397">
            <w:pPr>
              <w:pStyle w:val="Style3"/>
              <w:widowControl/>
              <w:spacing w:line="240" w:lineRule="auto"/>
              <w:jc w:val="both"/>
              <w:outlineLvl w:val="0"/>
              <w:rPr>
                <w:rFonts w:ascii="Arial" w:hAnsi="Arial" w:cs="Arial"/>
                <w:bCs/>
                <w:sz w:val="22"/>
                <w:szCs w:val="22"/>
              </w:rPr>
            </w:pPr>
          </w:p>
          <w:p w14:paraId="5648387B" w14:textId="77777777" w:rsidR="00857397" w:rsidRDefault="00857397" w:rsidP="00857397">
            <w:pPr>
              <w:pStyle w:val="Style3"/>
              <w:widowControl/>
              <w:spacing w:line="240" w:lineRule="auto"/>
              <w:jc w:val="both"/>
              <w:outlineLvl w:val="0"/>
              <w:rPr>
                <w:rFonts w:ascii="Arial" w:hAnsi="Arial" w:cs="Arial"/>
                <w:bCs/>
                <w:sz w:val="22"/>
                <w:szCs w:val="22"/>
              </w:rPr>
            </w:pPr>
          </w:p>
          <w:p w14:paraId="2BABA445"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 xml:space="preserve">Saria itzultzeko prozedura ofizioz hasiko da. </w:t>
            </w:r>
          </w:p>
          <w:p w14:paraId="72C9BFE2"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40D3329E"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Prozedura hasi ondoren, honako hauek jakinaraziko zaizkio onuradunari: prozedurari hasiera eman zaiola, hasteko arrazoia, itzuli beharreko zenbatekoa eta dirua sartzeko epea. Interesdunek egokitzat jotzen dituzten alegazioak egin ahal izango dituzte.</w:t>
            </w:r>
          </w:p>
          <w:p w14:paraId="0149B86F"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0435366C"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eastAsia="Arial" w:hAnsi="Arial" w:cs="Arial"/>
                <w:bCs/>
                <w:sz w:val="22"/>
                <w:szCs w:val="22"/>
                <w:lang w:val="eu-ES"/>
              </w:rPr>
              <w:t>Alegazioak jaso ondoren, edo horretarako ezarritako epean alegaziorik aurkeztu ez bada, Udaleko organo eskudunak dagokion ebazpena emango du hilabeteko epean.</w:t>
            </w:r>
          </w:p>
          <w:p w14:paraId="08757447" w14:textId="77777777" w:rsidR="00857397" w:rsidRDefault="00857397" w:rsidP="00857397">
            <w:pPr>
              <w:rPr>
                <w:lang w:val="es-ES_tradnl"/>
              </w:rPr>
            </w:pPr>
          </w:p>
          <w:p w14:paraId="1CFA78C2" w14:textId="77777777" w:rsidR="00857397" w:rsidRDefault="00857397" w:rsidP="00857397">
            <w:pPr>
              <w:rPr>
                <w:lang w:val="es-ES_tradnl"/>
              </w:rPr>
            </w:pPr>
          </w:p>
          <w:p w14:paraId="4FF75E15" w14:textId="77777777" w:rsidR="00857397" w:rsidRDefault="00857397" w:rsidP="00857397">
            <w:pPr>
              <w:rPr>
                <w:lang w:val="es-ES_tradnl"/>
              </w:rPr>
            </w:pPr>
          </w:p>
          <w:p w14:paraId="3B56393C" w14:textId="5FE1331A" w:rsidR="00857397" w:rsidRPr="008F5630" w:rsidRDefault="00857397" w:rsidP="00857397">
            <w:pPr>
              <w:pStyle w:val="Textoindependiente"/>
              <w:ind w:right="48"/>
              <w:rPr>
                <w:rFonts w:ascii="Arial" w:hAnsi="Arial" w:cs="Arial"/>
                <w:sz w:val="22"/>
                <w:szCs w:val="22"/>
              </w:rPr>
            </w:pPr>
            <w:r>
              <w:tab/>
            </w:r>
          </w:p>
        </w:tc>
        <w:tc>
          <w:tcPr>
            <w:tcW w:w="5386" w:type="dxa"/>
            <w:tcBorders>
              <w:left w:val="nil"/>
              <w:bottom w:val="nil"/>
            </w:tcBorders>
          </w:tcPr>
          <w:p w14:paraId="3CF6137D" w14:textId="77777777" w:rsidR="00857397" w:rsidRDefault="00857397" w:rsidP="00857397">
            <w:pPr>
              <w:ind w:left="216"/>
              <w:jc w:val="both"/>
              <w:rPr>
                <w:rFonts w:cs="Arial"/>
                <w:b/>
                <w:sz w:val="22"/>
                <w:szCs w:val="22"/>
                <w:u w:val="single"/>
              </w:rPr>
            </w:pPr>
            <w:r>
              <w:rPr>
                <w:rFonts w:cs="Arial"/>
                <w:b/>
                <w:sz w:val="22"/>
                <w:szCs w:val="22"/>
                <w:u w:val="single"/>
              </w:rPr>
              <w:lastRenderedPageBreak/>
              <w:t>1. Objeto</w:t>
            </w:r>
          </w:p>
          <w:p w14:paraId="47566A6B" w14:textId="77777777" w:rsidR="00857397" w:rsidRDefault="00857397" w:rsidP="00857397">
            <w:pPr>
              <w:pStyle w:val="Textoindependiente"/>
              <w:tabs>
                <w:tab w:val="left" w:pos="427"/>
              </w:tabs>
              <w:ind w:left="216"/>
              <w:rPr>
                <w:rFonts w:ascii="Arial" w:hAnsi="Arial" w:cs="Arial"/>
                <w:b w:val="0"/>
                <w:sz w:val="22"/>
                <w:szCs w:val="22"/>
                <w:lang w:val="es-ES"/>
              </w:rPr>
            </w:pPr>
          </w:p>
          <w:p w14:paraId="593D53B3" w14:textId="77777777" w:rsidR="00857397" w:rsidRDefault="00857397" w:rsidP="00857397">
            <w:pPr>
              <w:pStyle w:val="Textoindependiente"/>
              <w:tabs>
                <w:tab w:val="left" w:pos="427"/>
              </w:tabs>
              <w:ind w:left="216"/>
              <w:rPr>
                <w:rFonts w:ascii="Arial" w:hAnsi="Arial" w:cs="Arial"/>
                <w:b w:val="0"/>
                <w:bCs/>
                <w:sz w:val="22"/>
                <w:szCs w:val="22"/>
              </w:rPr>
            </w:pPr>
            <w:r>
              <w:rPr>
                <w:rFonts w:ascii="Arial" w:hAnsi="Arial" w:cs="Arial"/>
                <w:b w:val="0"/>
                <w:bCs/>
                <w:sz w:val="22"/>
                <w:szCs w:val="22"/>
              </w:rPr>
              <w:t>El objeto de estas bases es establecer las condiciones para la concesión de premios, en régimen de concurrencia competitiva, por parte del Departamento de Juventud del Ayuntamiento de Zumarraga, dirigidos a jóvenes que, durante el año académico correspondiente a la convocatoria, hayan redactado, presentado y aprobado Trabajos de Fin de Grado (TFG) o Trabajos de Fin de Máster (TFM).</w:t>
            </w:r>
          </w:p>
          <w:p w14:paraId="20C0E926" w14:textId="77777777" w:rsidR="00857397" w:rsidRDefault="00857397" w:rsidP="00857397">
            <w:pPr>
              <w:pStyle w:val="Textoindependiente"/>
              <w:tabs>
                <w:tab w:val="left" w:pos="427"/>
              </w:tabs>
              <w:ind w:left="216"/>
              <w:rPr>
                <w:rFonts w:ascii="Arial" w:hAnsi="Arial" w:cs="Arial"/>
                <w:b w:val="0"/>
                <w:bCs/>
                <w:sz w:val="22"/>
                <w:szCs w:val="22"/>
              </w:rPr>
            </w:pPr>
          </w:p>
          <w:p w14:paraId="23BD1898" w14:textId="77777777" w:rsidR="00857397" w:rsidRDefault="00857397" w:rsidP="00857397">
            <w:pPr>
              <w:pStyle w:val="Textoindependiente"/>
              <w:tabs>
                <w:tab w:val="left" w:pos="427"/>
              </w:tabs>
              <w:ind w:left="216"/>
              <w:rPr>
                <w:rFonts w:ascii="Arial" w:hAnsi="Arial" w:cs="Arial"/>
                <w:b w:val="0"/>
                <w:bCs/>
                <w:sz w:val="22"/>
                <w:szCs w:val="22"/>
              </w:rPr>
            </w:pPr>
            <w:r>
              <w:rPr>
                <w:rFonts w:ascii="Arial" w:hAnsi="Arial" w:cs="Arial"/>
                <w:b w:val="0"/>
                <w:bCs/>
                <w:sz w:val="22"/>
                <w:szCs w:val="22"/>
              </w:rPr>
              <w:t>Con frecuencia, los trabajos de investigación necesarios para obtener la titulación oficial de Grado o Máster Universitario abordan temas de interés para el estudiante, pero con escaso impacto social. Con este premio se busca ofrecer a los alumnos de educación superior un incentivo para elaborar trabajos con un claro retorno comunitario, ya que el conocimiento generado puede traducirse en diagnósticos, propuestas de mejora, recuperación de la memoria o innovación, aplicado todo ello a Zumarraga.</w:t>
            </w:r>
          </w:p>
          <w:p w14:paraId="28654521" w14:textId="77777777" w:rsidR="00857397" w:rsidRDefault="00857397" w:rsidP="00857397">
            <w:pPr>
              <w:pStyle w:val="Textoindependiente"/>
              <w:tabs>
                <w:tab w:val="left" w:pos="427"/>
              </w:tabs>
              <w:ind w:left="216"/>
              <w:rPr>
                <w:rFonts w:ascii="Arial" w:hAnsi="Arial" w:cs="Arial"/>
                <w:b w:val="0"/>
                <w:bCs/>
                <w:sz w:val="22"/>
                <w:szCs w:val="22"/>
              </w:rPr>
            </w:pPr>
          </w:p>
          <w:p w14:paraId="5019C885" w14:textId="77777777" w:rsidR="00857397" w:rsidRDefault="00857397" w:rsidP="00857397">
            <w:pPr>
              <w:ind w:left="216"/>
              <w:jc w:val="both"/>
              <w:rPr>
                <w:rFonts w:cs="Arial"/>
                <w:bCs/>
                <w:sz w:val="22"/>
                <w:szCs w:val="22"/>
              </w:rPr>
            </w:pPr>
            <w:r>
              <w:rPr>
                <w:rFonts w:cs="Arial"/>
                <w:bCs/>
                <w:sz w:val="22"/>
                <w:szCs w:val="22"/>
              </w:rPr>
              <w:t>El fin último de este premio es doble: por un lado, fomentar la investigación científica entre los jóvenes que cursan estudios de educación superior, reconociendo así su esfuerzo académico y económico; y, por otro, promover la generación, difusión y conservación de conocimiento sobre el propio municipio. De este modo, el premio se enmarca en las políticas de juventud del Ayuntamiento de Zumarraga, reforzando el compromiso con el desarrollo y ejercicio de una ciudadanía crítica y libre. En esencia, la formación de capital humano.</w:t>
            </w:r>
          </w:p>
          <w:p w14:paraId="082E85BD" w14:textId="77777777" w:rsidR="00857397" w:rsidRDefault="00857397" w:rsidP="00857397">
            <w:pPr>
              <w:ind w:left="216"/>
              <w:jc w:val="both"/>
              <w:rPr>
                <w:rFonts w:cs="Arial"/>
                <w:b/>
                <w:sz w:val="22"/>
                <w:szCs w:val="22"/>
              </w:rPr>
            </w:pPr>
          </w:p>
          <w:p w14:paraId="48FE0977" w14:textId="77777777" w:rsidR="00672067" w:rsidRDefault="00672067" w:rsidP="00857397">
            <w:pPr>
              <w:ind w:left="216"/>
              <w:jc w:val="both"/>
              <w:rPr>
                <w:rFonts w:cs="Arial"/>
                <w:b/>
                <w:sz w:val="22"/>
                <w:szCs w:val="22"/>
              </w:rPr>
            </w:pPr>
          </w:p>
          <w:p w14:paraId="14AB3AD6" w14:textId="77777777" w:rsidR="00672067" w:rsidRDefault="00672067" w:rsidP="00857397">
            <w:pPr>
              <w:ind w:left="216"/>
              <w:jc w:val="both"/>
              <w:rPr>
                <w:rFonts w:cs="Arial"/>
                <w:b/>
                <w:sz w:val="22"/>
                <w:szCs w:val="22"/>
              </w:rPr>
            </w:pPr>
          </w:p>
          <w:p w14:paraId="0C79F2C2" w14:textId="77777777" w:rsidR="00672067" w:rsidRDefault="00672067" w:rsidP="00857397">
            <w:pPr>
              <w:ind w:left="216"/>
              <w:jc w:val="both"/>
              <w:rPr>
                <w:rFonts w:cs="Arial"/>
                <w:b/>
                <w:sz w:val="22"/>
                <w:szCs w:val="22"/>
              </w:rPr>
            </w:pPr>
          </w:p>
          <w:p w14:paraId="7BCD5AF4" w14:textId="77777777" w:rsidR="00857397" w:rsidRDefault="00857397" w:rsidP="00857397">
            <w:pPr>
              <w:ind w:left="216"/>
              <w:jc w:val="both"/>
              <w:rPr>
                <w:rFonts w:cs="Arial"/>
                <w:b/>
                <w:sz w:val="22"/>
                <w:szCs w:val="22"/>
                <w:u w:val="single"/>
              </w:rPr>
            </w:pPr>
            <w:r>
              <w:rPr>
                <w:rFonts w:cs="Arial"/>
                <w:b/>
                <w:sz w:val="22"/>
                <w:szCs w:val="22"/>
                <w:u w:val="single"/>
              </w:rPr>
              <w:lastRenderedPageBreak/>
              <w:t>2. Personas beneficiarias</w:t>
            </w:r>
          </w:p>
          <w:p w14:paraId="102744CB" w14:textId="77777777" w:rsidR="00857397" w:rsidRDefault="00857397" w:rsidP="00857397">
            <w:pPr>
              <w:ind w:left="216"/>
              <w:jc w:val="both"/>
              <w:rPr>
                <w:rFonts w:cs="Arial"/>
                <w:b/>
                <w:sz w:val="22"/>
                <w:szCs w:val="22"/>
              </w:rPr>
            </w:pPr>
          </w:p>
          <w:p w14:paraId="4D86E6DA" w14:textId="77777777" w:rsidR="00857397" w:rsidRDefault="00857397" w:rsidP="00857397">
            <w:pPr>
              <w:ind w:left="216"/>
              <w:jc w:val="both"/>
              <w:rPr>
                <w:rFonts w:cs="Arial"/>
                <w:bCs/>
                <w:sz w:val="22"/>
                <w:szCs w:val="22"/>
              </w:rPr>
            </w:pPr>
            <w:r>
              <w:rPr>
                <w:rFonts w:cs="Arial"/>
                <w:bCs/>
                <w:sz w:val="22"/>
                <w:szCs w:val="22"/>
              </w:rPr>
              <w:t xml:space="preserve">Podrán optar el premio las personas jóvenes que cumplan los requisitos </w:t>
            </w:r>
            <w:proofErr w:type="spellStart"/>
            <w:r>
              <w:rPr>
                <w:rFonts w:cs="Arial"/>
                <w:bCs/>
                <w:sz w:val="22"/>
                <w:szCs w:val="22"/>
              </w:rPr>
              <w:t>requisitos</w:t>
            </w:r>
            <w:proofErr w:type="spellEnd"/>
            <w:r>
              <w:rPr>
                <w:rFonts w:cs="Arial"/>
                <w:bCs/>
                <w:sz w:val="22"/>
                <w:szCs w:val="22"/>
              </w:rPr>
              <w:t xml:space="preserve">: </w:t>
            </w:r>
          </w:p>
          <w:p w14:paraId="4B53217F" w14:textId="77777777" w:rsidR="00857397" w:rsidRDefault="00857397" w:rsidP="00857397">
            <w:pPr>
              <w:ind w:left="216"/>
              <w:jc w:val="both"/>
              <w:rPr>
                <w:rFonts w:cs="Arial"/>
                <w:bCs/>
                <w:sz w:val="22"/>
                <w:szCs w:val="22"/>
              </w:rPr>
            </w:pPr>
          </w:p>
          <w:p w14:paraId="4F38D8FB" w14:textId="77777777" w:rsidR="00857397" w:rsidRDefault="00857397" w:rsidP="00857397">
            <w:pPr>
              <w:pStyle w:val="Prrafodelista"/>
              <w:numPr>
                <w:ilvl w:val="0"/>
                <w:numId w:val="32"/>
              </w:numPr>
              <w:jc w:val="both"/>
              <w:rPr>
                <w:rFonts w:cs="Arial"/>
                <w:bCs/>
                <w:sz w:val="22"/>
                <w:szCs w:val="22"/>
              </w:rPr>
            </w:pPr>
            <w:r>
              <w:rPr>
                <w:rFonts w:cs="Arial"/>
                <w:bCs/>
                <w:sz w:val="22"/>
                <w:szCs w:val="22"/>
              </w:rPr>
              <w:t xml:space="preserve">Tener como máximo 30 años. </w:t>
            </w:r>
          </w:p>
          <w:p w14:paraId="52E8F8D6" w14:textId="77777777" w:rsidR="00857397" w:rsidRDefault="00857397" w:rsidP="00857397">
            <w:pPr>
              <w:pStyle w:val="Prrafodelista"/>
              <w:jc w:val="both"/>
              <w:rPr>
                <w:rFonts w:cs="Arial"/>
                <w:bCs/>
                <w:sz w:val="22"/>
                <w:szCs w:val="22"/>
              </w:rPr>
            </w:pPr>
          </w:p>
          <w:p w14:paraId="4E9F19E9" w14:textId="5759EEF2" w:rsidR="00857397" w:rsidRDefault="00857397" w:rsidP="00857397">
            <w:pPr>
              <w:pStyle w:val="Prrafodelista"/>
              <w:numPr>
                <w:ilvl w:val="0"/>
                <w:numId w:val="32"/>
              </w:numPr>
              <w:jc w:val="both"/>
              <w:rPr>
                <w:rFonts w:cs="Arial"/>
                <w:bCs/>
                <w:sz w:val="22"/>
                <w:szCs w:val="22"/>
              </w:rPr>
            </w:pPr>
            <w:r>
              <w:rPr>
                <w:rFonts w:cs="Arial"/>
                <w:bCs/>
                <w:sz w:val="22"/>
                <w:szCs w:val="22"/>
              </w:rPr>
              <w:t xml:space="preserve">La persona candidata al premio deberá estar empadronada en Zumarraga o </w:t>
            </w:r>
            <w:proofErr w:type="spellStart"/>
            <w:r>
              <w:rPr>
                <w:rFonts w:cs="Arial"/>
                <w:bCs/>
                <w:sz w:val="22"/>
                <w:szCs w:val="22"/>
              </w:rPr>
              <w:t>Urretxu</w:t>
            </w:r>
            <w:proofErr w:type="spellEnd"/>
            <w:r>
              <w:rPr>
                <w:rFonts w:cs="Arial"/>
                <w:bCs/>
                <w:sz w:val="22"/>
                <w:szCs w:val="22"/>
              </w:rPr>
              <w:t xml:space="preserve"> en el momento de la presentación de la candidatura. Además, deberá haber estado empadronada en cualquiera de los </w:t>
            </w:r>
            <w:r w:rsidR="000435CD">
              <w:rPr>
                <w:rFonts w:cs="Arial"/>
                <w:bCs/>
                <w:sz w:val="22"/>
                <w:szCs w:val="22"/>
              </w:rPr>
              <w:t xml:space="preserve">mismos </w:t>
            </w:r>
            <w:r>
              <w:rPr>
                <w:rFonts w:cs="Arial"/>
                <w:bCs/>
                <w:sz w:val="22"/>
                <w:szCs w:val="22"/>
              </w:rPr>
              <w:t>durante los tres años anteriores (ininterrumpidamente) o al menos 10 años con interrupciones.</w:t>
            </w:r>
          </w:p>
          <w:p w14:paraId="48B1D643" w14:textId="77777777" w:rsidR="00857397" w:rsidRDefault="00857397" w:rsidP="00857397">
            <w:pPr>
              <w:pStyle w:val="Prrafodelista"/>
              <w:rPr>
                <w:rFonts w:cs="Arial"/>
                <w:bCs/>
                <w:sz w:val="22"/>
                <w:szCs w:val="22"/>
              </w:rPr>
            </w:pPr>
          </w:p>
          <w:p w14:paraId="6975A147" w14:textId="77777777" w:rsidR="00857397" w:rsidRDefault="00857397" w:rsidP="00857397">
            <w:pPr>
              <w:pStyle w:val="Prrafodelista"/>
              <w:numPr>
                <w:ilvl w:val="0"/>
                <w:numId w:val="32"/>
              </w:numPr>
              <w:jc w:val="both"/>
              <w:rPr>
                <w:rFonts w:cs="Arial"/>
                <w:bCs/>
                <w:sz w:val="22"/>
                <w:szCs w:val="22"/>
              </w:rPr>
            </w:pPr>
            <w:r>
              <w:rPr>
                <w:rFonts w:cs="Arial"/>
                <w:bCs/>
                <w:sz w:val="22"/>
                <w:szCs w:val="22"/>
              </w:rPr>
              <w:t>El TFG o TFM presentado al premio deberá haber obtenido una calificación final mínima de ocho (8) sobre diez (10) en primera convocatoria (ordinaria).</w:t>
            </w:r>
          </w:p>
          <w:p w14:paraId="60B911EF" w14:textId="77777777" w:rsidR="00857397" w:rsidRDefault="00857397" w:rsidP="00857397">
            <w:pPr>
              <w:pStyle w:val="Prrafodelista"/>
              <w:rPr>
                <w:rFonts w:cs="Arial"/>
                <w:bCs/>
                <w:sz w:val="22"/>
                <w:szCs w:val="22"/>
              </w:rPr>
            </w:pPr>
          </w:p>
          <w:p w14:paraId="36F1E24E" w14:textId="77777777" w:rsidR="00857397" w:rsidRDefault="00857397" w:rsidP="00857397">
            <w:pPr>
              <w:pStyle w:val="Prrafodelista"/>
              <w:numPr>
                <w:ilvl w:val="0"/>
                <w:numId w:val="32"/>
              </w:numPr>
              <w:jc w:val="both"/>
              <w:rPr>
                <w:rFonts w:cs="Arial"/>
                <w:bCs/>
                <w:sz w:val="22"/>
                <w:szCs w:val="22"/>
              </w:rPr>
            </w:pPr>
            <w:r>
              <w:rPr>
                <w:rFonts w:cs="Arial"/>
                <w:bCs/>
                <w:sz w:val="22"/>
                <w:szCs w:val="22"/>
              </w:rPr>
              <w:t>El TFG o TFM presentado deberá versar sobre Zumarraga.</w:t>
            </w:r>
          </w:p>
          <w:p w14:paraId="78839410" w14:textId="77777777" w:rsidR="00857397" w:rsidRDefault="00857397" w:rsidP="00857397">
            <w:pPr>
              <w:pStyle w:val="Prrafodelista"/>
              <w:rPr>
                <w:rFonts w:cs="Arial"/>
                <w:bCs/>
                <w:sz w:val="22"/>
                <w:szCs w:val="22"/>
              </w:rPr>
            </w:pPr>
          </w:p>
          <w:p w14:paraId="6AD41FD3" w14:textId="77777777" w:rsidR="00857397" w:rsidRDefault="00857397" w:rsidP="00857397">
            <w:pPr>
              <w:pStyle w:val="Prrafodelista"/>
              <w:jc w:val="both"/>
              <w:rPr>
                <w:rFonts w:cs="Arial"/>
                <w:bCs/>
                <w:sz w:val="22"/>
                <w:szCs w:val="22"/>
              </w:rPr>
            </w:pPr>
            <w:r>
              <w:rPr>
                <w:rFonts w:cs="Arial"/>
                <w:bCs/>
                <w:sz w:val="22"/>
                <w:szCs w:val="22"/>
              </w:rPr>
              <w:t>No será necesario que el municipio de Zumarraga constituya el eje central del trabajo hasta el punto de hacer improbable o inviable su elaboración dentro del campo de conocimiento del Grado o Máster cursado. No obstante, tampoco será suficiente realizar menciones puntuales o superficiales al municipio</w:t>
            </w:r>
            <w:r>
              <w:rPr>
                <w:rFonts w:cs="Arial"/>
                <w:bCs/>
                <w:color w:val="EE0000"/>
                <w:sz w:val="22"/>
                <w:szCs w:val="22"/>
              </w:rPr>
              <w:t xml:space="preserve"> </w:t>
            </w:r>
            <w:r>
              <w:rPr>
                <w:rFonts w:cs="Arial"/>
                <w:bCs/>
                <w:sz w:val="22"/>
                <w:szCs w:val="22"/>
              </w:rPr>
              <w:t xml:space="preserve">(por ejemplo, mediante breves referencias, una pequeña sección secundaria o meros ejemplos anecdóticos). </w:t>
            </w:r>
          </w:p>
          <w:p w14:paraId="66D5BEC9" w14:textId="77777777" w:rsidR="00857397" w:rsidRDefault="00857397" w:rsidP="00857397">
            <w:pPr>
              <w:pStyle w:val="Prrafodelista"/>
              <w:jc w:val="both"/>
              <w:rPr>
                <w:rFonts w:cs="Arial"/>
                <w:bCs/>
                <w:sz w:val="22"/>
                <w:szCs w:val="22"/>
              </w:rPr>
            </w:pPr>
          </w:p>
          <w:p w14:paraId="31051CD5" w14:textId="77777777" w:rsidR="00857397" w:rsidRDefault="00857397" w:rsidP="00857397">
            <w:pPr>
              <w:pStyle w:val="Prrafodelista"/>
              <w:jc w:val="both"/>
              <w:rPr>
                <w:rFonts w:cs="Arial"/>
                <w:bCs/>
                <w:sz w:val="22"/>
                <w:szCs w:val="22"/>
              </w:rPr>
            </w:pPr>
            <w:r>
              <w:rPr>
                <w:rFonts w:cs="Arial"/>
                <w:bCs/>
                <w:sz w:val="22"/>
                <w:szCs w:val="22"/>
              </w:rPr>
              <w:t>La convocatoria anual del premio incluirá un formulario, en forma de Anexo, que permitirá a los y las estudiantes-candidatos/as consultar al Departamento de Juventud si el enfoque y el contenido preliminar de su investigación cumple suficientemente con el requisito de que el trabajo verse «sobre Zumarraga».</w:t>
            </w:r>
          </w:p>
          <w:p w14:paraId="2C2FDBDD" w14:textId="77777777" w:rsidR="00857397" w:rsidRDefault="00857397" w:rsidP="00857397">
            <w:pPr>
              <w:pStyle w:val="Prrafodelista"/>
              <w:jc w:val="both"/>
              <w:rPr>
                <w:rFonts w:cs="Arial"/>
                <w:bCs/>
                <w:sz w:val="22"/>
                <w:szCs w:val="22"/>
              </w:rPr>
            </w:pPr>
          </w:p>
          <w:p w14:paraId="431287E0" w14:textId="77777777" w:rsidR="00857397" w:rsidRDefault="00857397" w:rsidP="00857397">
            <w:pPr>
              <w:pStyle w:val="Prrafodelista"/>
              <w:jc w:val="both"/>
              <w:rPr>
                <w:rFonts w:cs="Arial"/>
                <w:bCs/>
                <w:sz w:val="22"/>
                <w:szCs w:val="22"/>
              </w:rPr>
            </w:pPr>
            <w:r>
              <w:rPr>
                <w:rFonts w:cs="Arial"/>
                <w:bCs/>
                <w:sz w:val="22"/>
                <w:szCs w:val="22"/>
              </w:rPr>
              <w:t xml:space="preserve">Esta consulta será voluntaria, pero una valoración favorable por parte del Departamento constituirá prueba suficiente de </w:t>
            </w:r>
            <w:r>
              <w:rPr>
                <w:rFonts w:cs="Arial"/>
                <w:bCs/>
                <w:sz w:val="22"/>
                <w:szCs w:val="22"/>
              </w:rPr>
              <w:lastRenderedPageBreak/>
              <w:t>que se cumple dicho requisito, siempre que el TFG o TFM definitivo haya respetado lo expuesto en el Anexo favorable.</w:t>
            </w:r>
          </w:p>
          <w:p w14:paraId="38F36701" w14:textId="77777777" w:rsidR="00857397" w:rsidRDefault="00857397" w:rsidP="00857397">
            <w:pPr>
              <w:pStyle w:val="Prrafodelista"/>
              <w:jc w:val="both"/>
              <w:rPr>
                <w:rFonts w:cs="Arial"/>
                <w:bCs/>
                <w:sz w:val="22"/>
                <w:szCs w:val="22"/>
              </w:rPr>
            </w:pPr>
          </w:p>
          <w:p w14:paraId="6CC367E7" w14:textId="77777777" w:rsidR="00857397" w:rsidRDefault="00857397" w:rsidP="00857397">
            <w:pPr>
              <w:pStyle w:val="Prrafodelista"/>
              <w:jc w:val="both"/>
              <w:rPr>
                <w:rFonts w:cs="Arial"/>
                <w:bCs/>
                <w:sz w:val="22"/>
                <w:szCs w:val="22"/>
              </w:rPr>
            </w:pPr>
            <w:r>
              <w:rPr>
                <w:rFonts w:cs="Arial"/>
                <w:bCs/>
                <w:sz w:val="22"/>
                <w:szCs w:val="22"/>
              </w:rPr>
              <w:t>El Anexo podrá presentarse en cualquier momento del curso académico y siempre antes de la apertura del plazo de presentación de candidaturas.</w:t>
            </w:r>
          </w:p>
          <w:p w14:paraId="1F760141" w14:textId="77777777" w:rsidR="00857397" w:rsidRDefault="00857397" w:rsidP="00857397">
            <w:pPr>
              <w:pStyle w:val="Prrafodelista"/>
              <w:jc w:val="both"/>
              <w:rPr>
                <w:rFonts w:cs="Arial"/>
                <w:bCs/>
                <w:sz w:val="22"/>
                <w:szCs w:val="22"/>
              </w:rPr>
            </w:pPr>
          </w:p>
          <w:p w14:paraId="0D1AE9AB" w14:textId="77777777" w:rsidR="00857397" w:rsidRDefault="00857397" w:rsidP="00857397">
            <w:pPr>
              <w:pStyle w:val="Prrafodelista"/>
              <w:numPr>
                <w:ilvl w:val="0"/>
                <w:numId w:val="33"/>
              </w:numPr>
              <w:jc w:val="both"/>
              <w:rPr>
                <w:rFonts w:cs="Arial"/>
                <w:bCs/>
                <w:sz w:val="22"/>
                <w:szCs w:val="22"/>
              </w:rPr>
            </w:pPr>
            <w:r>
              <w:rPr>
                <w:rFonts w:cs="Arial"/>
                <w:bCs/>
                <w:sz w:val="22"/>
                <w:szCs w:val="22"/>
              </w:rPr>
              <w:t xml:space="preserve">Podrán presentarse al premio todos los TFG o TFM redactados en cualquiera de las dos lenguas oficiales de la Comunidad Autónoma del País Vasco: euskera o castellano. </w:t>
            </w:r>
          </w:p>
          <w:p w14:paraId="5C82EA6F" w14:textId="77777777" w:rsidR="00857397" w:rsidRDefault="00857397" w:rsidP="00857397">
            <w:pPr>
              <w:pStyle w:val="Prrafodelista"/>
              <w:jc w:val="both"/>
              <w:rPr>
                <w:rFonts w:cs="Arial"/>
                <w:bCs/>
                <w:sz w:val="22"/>
                <w:szCs w:val="22"/>
              </w:rPr>
            </w:pPr>
          </w:p>
          <w:p w14:paraId="25688FB3" w14:textId="212F0BE0" w:rsidR="00857397" w:rsidRDefault="00857397" w:rsidP="00857397">
            <w:pPr>
              <w:pStyle w:val="Prrafodelista"/>
              <w:jc w:val="both"/>
              <w:rPr>
                <w:rFonts w:cs="Arial"/>
                <w:bCs/>
                <w:sz w:val="22"/>
                <w:szCs w:val="22"/>
              </w:rPr>
            </w:pPr>
            <w:r>
              <w:rPr>
                <w:rFonts w:cs="Arial"/>
                <w:bCs/>
                <w:sz w:val="22"/>
                <w:szCs w:val="22"/>
              </w:rPr>
              <w:t>Asimismo, se admitirán aquellos trabajos redactados en otros idiomas, siempre que, en caso de resultar premiados, su autor o autora se comprometa a traducirlos</w:t>
            </w:r>
            <w:r w:rsidR="009A615D">
              <w:rPr>
                <w:rFonts w:cs="Arial"/>
                <w:bCs/>
                <w:sz w:val="22"/>
                <w:szCs w:val="22"/>
              </w:rPr>
              <w:t>, prioritaria y personalmente</w:t>
            </w:r>
            <w:r>
              <w:rPr>
                <w:rFonts w:cs="Arial"/>
                <w:bCs/>
                <w:sz w:val="22"/>
                <w:szCs w:val="22"/>
              </w:rPr>
              <w:t xml:space="preserve"> a </w:t>
            </w:r>
            <w:r w:rsidR="009A615D">
              <w:rPr>
                <w:rFonts w:cs="Arial"/>
                <w:bCs/>
                <w:sz w:val="22"/>
                <w:szCs w:val="22"/>
              </w:rPr>
              <w:t xml:space="preserve">euskera. Y en su caso, al castellano. Además, </w:t>
            </w:r>
            <w:r>
              <w:rPr>
                <w:rFonts w:cs="Arial"/>
                <w:bCs/>
                <w:sz w:val="22"/>
                <w:szCs w:val="22"/>
              </w:rPr>
              <w:t>realizar</w:t>
            </w:r>
            <w:r w:rsidR="009A615D">
              <w:rPr>
                <w:rFonts w:cs="Arial"/>
                <w:bCs/>
                <w:sz w:val="22"/>
                <w:szCs w:val="22"/>
              </w:rPr>
              <w:t>á</w:t>
            </w:r>
            <w:r>
              <w:rPr>
                <w:rFonts w:cs="Arial"/>
                <w:bCs/>
                <w:sz w:val="22"/>
                <w:szCs w:val="22"/>
              </w:rPr>
              <w:t xml:space="preserve"> la exposición pública en dicha lengua.</w:t>
            </w:r>
          </w:p>
          <w:p w14:paraId="375D84AB" w14:textId="77777777" w:rsidR="00857397" w:rsidRDefault="00857397" w:rsidP="00857397">
            <w:pPr>
              <w:ind w:left="216"/>
              <w:jc w:val="both"/>
              <w:rPr>
                <w:rFonts w:cs="Arial"/>
                <w:sz w:val="22"/>
                <w:szCs w:val="22"/>
              </w:rPr>
            </w:pPr>
          </w:p>
          <w:p w14:paraId="19B76845" w14:textId="77777777" w:rsidR="00857397" w:rsidRDefault="00857397" w:rsidP="00857397">
            <w:pPr>
              <w:pStyle w:val="Sangra3detindependiente"/>
              <w:ind w:left="216" w:firstLine="0"/>
              <w:rPr>
                <w:rFonts w:ascii="Arial" w:hAnsi="Arial" w:cs="Arial"/>
                <w:b/>
                <w:sz w:val="22"/>
                <w:szCs w:val="22"/>
                <w:u w:val="single"/>
                <w:lang w:val="es-ES"/>
              </w:rPr>
            </w:pPr>
            <w:r>
              <w:rPr>
                <w:rFonts w:ascii="Arial" w:hAnsi="Arial" w:cs="Arial"/>
                <w:b/>
                <w:sz w:val="22"/>
                <w:szCs w:val="22"/>
                <w:u w:val="single"/>
                <w:lang w:val="es-ES"/>
              </w:rPr>
              <w:t>3. Solicitudes y plazo de presentación</w:t>
            </w:r>
          </w:p>
          <w:p w14:paraId="2C27D1DF" w14:textId="77777777" w:rsidR="00857397" w:rsidRDefault="00857397" w:rsidP="00857397">
            <w:pPr>
              <w:pStyle w:val="Sangra3detindependiente"/>
              <w:ind w:left="216" w:firstLine="0"/>
              <w:rPr>
                <w:rFonts w:ascii="Arial" w:hAnsi="Arial" w:cs="Arial"/>
                <w:b/>
                <w:sz w:val="22"/>
                <w:szCs w:val="22"/>
                <w:u w:val="single"/>
                <w:lang w:val="es-ES"/>
              </w:rPr>
            </w:pPr>
          </w:p>
          <w:p w14:paraId="0EAB1156" w14:textId="77777777" w:rsidR="00857397" w:rsidRDefault="00857397" w:rsidP="00857397">
            <w:pPr>
              <w:pStyle w:val="Sangra3detindependiente"/>
              <w:ind w:left="216" w:firstLine="0"/>
              <w:rPr>
                <w:rFonts w:ascii="Arial" w:hAnsi="Arial" w:cs="Arial"/>
                <w:bCs/>
                <w:sz w:val="22"/>
                <w:szCs w:val="22"/>
                <w:lang w:val="es-ES"/>
              </w:rPr>
            </w:pPr>
            <w:r>
              <w:rPr>
                <w:rFonts w:ascii="Arial" w:hAnsi="Arial" w:cs="Arial"/>
                <w:bCs/>
                <w:sz w:val="22"/>
                <w:szCs w:val="22"/>
                <w:lang w:val="es-ES"/>
              </w:rPr>
              <w:t xml:space="preserve">Las solicitudes deberán presentarse en el modelo de instancia oficial elaborado por el Ayuntamiento, a partir del día siguiente al de la publicación de las presentes Bases en el Boletín Oficial de Gipuzkoa, y estará abierto hasta el 30 de septiembre de 2026. </w:t>
            </w:r>
          </w:p>
          <w:p w14:paraId="53C4C1FE" w14:textId="77777777" w:rsidR="00857397" w:rsidRDefault="00857397" w:rsidP="00857397">
            <w:pPr>
              <w:pStyle w:val="Sangra3detindependiente"/>
              <w:ind w:left="216"/>
              <w:rPr>
                <w:rFonts w:ascii="Arial" w:hAnsi="Arial" w:cs="Arial"/>
                <w:bCs/>
                <w:sz w:val="22"/>
                <w:szCs w:val="22"/>
                <w:lang w:val="es-ES"/>
              </w:rPr>
            </w:pPr>
          </w:p>
          <w:p w14:paraId="3E531E7E" w14:textId="77777777" w:rsidR="00857397" w:rsidRDefault="00857397" w:rsidP="00857397">
            <w:pPr>
              <w:pStyle w:val="Sangra3detindependiente"/>
              <w:ind w:left="216" w:firstLine="0"/>
              <w:rPr>
                <w:rFonts w:ascii="Arial" w:hAnsi="Arial" w:cs="Arial"/>
                <w:bCs/>
                <w:sz w:val="22"/>
                <w:szCs w:val="22"/>
                <w:lang w:val="es-ES"/>
              </w:rPr>
            </w:pPr>
            <w:r>
              <w:rPr>
                <w:rFonts w:ascii="Arial" w:hAnsi="Arial" w:cs="Arial"/>
                <w:bCs/>
                <w:sz w:val="22"/>
                <w:szCs w:val="22"/>
                <w:lang w:val="es-ES"/>
              </w:rPr>
              <w:t>Si la solicitud o los documentos que la acompañan fueran incorrectos o incompletos, se requerirá a la persona interesada para que, en un plazo de diez días, subsane la falta, con indicación de que, si así no lo hiciera, se le tendrá por desistido de su petición, previa resolución que deberá ser dictada en los términos previstos en el artículo 21.1 de la Ley 39/2015, de 1 de octubre, del Procedimiento Administrativo Común de las Administraciones Públicas.</w:t>
            </w:r>
          </w:p>
          <w:p w14:paraId="15C58CDC" w14:textId="77777777" w:rsidR="00857397" w:rsidRDefault="00857397" w:rsidP="00857397">
            <w:pPr>
              <w:pStyle w:val="Sangra3detindependiente"/>
              <w:ind w:left="216" w:firstLine="0"/>
              <w:rPr>
                <w:rFonts w:ascii="Arial" w:hAnsi="Arial" w:cs="Arial"/>
                <w:bCs/>
                <w:sz w:val="22"/>
                <w:szCs w:val="22"/>
                <w:lang w:val="es-ES"/>
              </w:rPr>
            </w:pPr>
          </w:p>
          <w:p w14:paraId="56B99987" w14:textId="7F8BAC73" w:rsidR="00857397" w:rsidRDefault="00857397" w:rsidP="00857397">
            <w:pPr>
              <w:pStyle w:val="Sangra3detindependiente"/>
              <w:ind w:left="216" w:firstLine="0"/>
              <w:rPr>
                <w:rFonts w:ascii="Arial" w:hAnsi="Arial" w:cs="Arial"/>
                <w:bCs/>
                <w:sz w:val="22"/>
                <w:szCs w:val="22"/>
                <w:lang w:val="es-ES"/>
              </w:rPr>
            </w:pPr>
            <w:r>
              <w:rPr>
                <w:rFonts w:ascii="Arial" w:hAnsi="Arial" w:cs="Arial"/>
                <w:bCs/>
                <w:sz w:val="22"/>
                <w:szCs w:val="22"/>
                <w:lang w:val="es-ES"/>
              </w:rPr>
              <w:t xml:space="preserve">La solicitud y la documentación complementaria se podrá presentar vía internet, a través del portal de subvenciones ubicado en la sede electrónica del Ayuntamiento de Zumarraga: </w:t>
            </w:r>
            <w:hyperlink r:id="rId8" w:history="1">
              <w:r>
                <w:rPr>
                  <w:rStyle w:val="Hipervnculo"/>
                  <w:rFonts w:ascii="Arial" w:hAnsi="Arial" w:cs="Arial"/>
                  <w:bCs/>
                  <w:sz w:val="22"/>
                  <w:szCs w:val="22"/>
                  <w:lang w:val="es-ES"/>
                </w:rPr>
                <w:t>https://uzt.gipuzkoa.eus/PortalV/7.00/SolicitudDetalle.aspx?ID</w:t>
              </w:r>
            </w:hyperlink>
            <w:r>
              <w:rPr>
                <w:rFonts w:ascii="Arial" w:hAnsi="Arial" w:cs="Arial"/>
                <w:bCs/>
                <w:sz w:val="22"/>
                <w:szCs w:val="22"/>
                <w:lang w:val="es-ES"/>
              </w:rPr>
              <w:t xml:space="preserve"> </w:t>
            </w:r>
          </w:p>
          <w:p w14:paraId="2943C66E" w14:textId="77777777" w:rsidR="00857397" w:rsidRDefault="00857397" w:rsidP="00857397">
            <w:pPr>
              <w:pStyle w:val="Sangra3detindependiente"/>
              <w:ind w:left="216"/>
              <w:rPr>
                <w:rFonts w:ascii="Arial" w:hAnsi="Arial" w:cs="Arial"/>
                <w:bCs/>
                <w:sz w:val="22"/>
                <w:szCs w:val="22"/>
                <w:lang w:val="es-ES"/>
              </w:rPr>
            </w:pPr>
          </w:p>
          <w:p w14:paraId="28204381" w14:textId="77777777" w:rsidR="00857397" w:rsidRDefault="00857397" w:rsidP="00857397">
            <w:pPr>
              <w:pStyle w:val="Sangra3detindependiente"/>
              <w:ind w:left="216" w:firstLine="0"/>
              <w:rPr>
                <w:rFonts w:ascii="Arial" w:hAnsi="Arial" w:cs="Arial"/>
                <w:bCs/>
                <w:sz w:val="22"/>
                <w:szCs w:val="22"/>
                <w:lang w:val="es-ES"/>
              </w:rPr>
            </w:pPr>
            <w:r>
              <w:rPr>
                <w:rFonts w:ascii="Arial" w:hAnsi="Arial" w:cs="Arial"/>
                <w:bCs/>
                <w:sz w:val="22"/>
                <w:szCs w:val="22"/>
                <w:lang w:val="es-ES"/>
              </w:rPr>
              <w:t>Asimismo, la solicitud se podrá presentar en papel mediante su entrega en el Servicio de Atención a la Ciudadanía, dentro de los horarios de atención al público, o por correo certificado.</w:t>
            </w:r>
          </w:p>
          <w:p w14:paraId="386C2D02" w14:textId="77777777" w:rsidR="00672067" w:rsidRDefault="00672067" w:rsidP="00857397">
            <w:pPr>
              <w:pStyle w:val="Sangra3detindependiente"/>
              <w:ind w:left="216" w:firstLine="0"/>
              <w:rPr>
                <w:rFonts w:ascii="Arial" w:hAnsi="Arial" w:cs="Arial"/>
                <w:b/>
                <w:sz w:val="22"/>
                <w:szCs w:val="22"/>
                <w:u w:val="single"/>
                <w:lang w:val="es-ES"/>
              </w:rPr>
            </w:pPr>
          </w:p>
          <w:p w14:paraId="07117A46" w14:textId="77777777" w:rsidR="00857397" w:rsidRDefault="00857397" w:rsidP="00857397">
            <w:pPr>
              <w:ind w:left="216"/>
              <w:jc w:val="both"/>
              <w:rPr>
                <w:rFonts w:cs="Arial"/>
                <w:b/>
                <w:sz w:val="22"/>
                <w:szCs w:val="22"/>
                <w:u w:val="single"/>
              </w:rPr>
            </w:pPr>
            <w:r>
              <w:rPr>
                <w:rFonts w:cs="Arial"/>
                <w:b/>
                <w:sz w:val="22"/>
                <w:szCs w:val="22"/>
                <w:u w:val="single"/>
              </w:rPr>
              <w:t>4. Documentación a aportar</w:t>
            </w:r>
          </w:p>
          <w:p w14:paraId="448C75DE" w14:textId="77777777" w:rsidR="00857397" w:rsidRDefault="00857397" w:rsidP="00857397">
            <w:pPr>
              <w:pStyle w:val="Sangradetextonormal"/>
              <w:ind w:firstLine="0"/>
              <w:rPr>
                <w:rFonts w:cs="Arial"/>
                <w:b/>
                <w:color w:val="EE0000"/>
                <w:sz w:val="22"/>
                <w:szCs w:val="22"/>
              </w:rPr>
            </w:pPr>
          </w:p>
          <w:p w14:paraId="5B92A674" w14:textId="77777777" w:rsidR="00857397" w:rsidRDefault="00857397" w:rsidP="00857397">
            <w:pPr>
              <w:pStyle w:val="Sangradetextonormal"/>
              <w:ind w:left="216"/>
              <w:rPr>
                <w:rFonts w:ascii="Arial" w:hAnsi="Arial" w:cs="Arial"/>
                <w:bCs/>
                <w:sz w:val="22"/>
                <w:szCs w:val="22"/>
                <w:lang w:val="es-ES"/>
              </w:rPr>
            </w:pPr>
            <w:r>
              <w:rPr>
                <w:rFonts w:ascii="Arial" w:hAnsi="Arial" w:cs="Arial"/>
                <w:bCs/>
                <w:sz w:val="22"/>
                <w:szCs w:val="22"/>
                <w:lang w:val="es-ES"/>
              </w:rPr>
              <w:t>Tal y como establece el artículo 6 de las Bases Reguladoras de los Programas de Subvenciones establecidos por el Ayuntamiento de Zumarraga (Boletín Oficial de Gipuzkoa n.º 28 del 10 de febrero 2023), el Ayuntamiento de Zumarraga va a verificar los siguientes requisitos para acceder a las subvenciones que otorgue en esta convocatoria desde la plataforma de interoperabilidad de datos NISAE:</w:t>
            </w:r>
          </w:p>
          <w:p w14:paraId="2408A40F" w14:textId="77777777" w:rsidR="00857397" w:rsidRDefault="00857397" w:rsidP="00857397">
            <w:pPr>
              <w:pStyle w:val="Sangradetextonormal"/>
              <w:ind w:firstLine="0"/>
              <w:rPr>
                <w:rFonts w:ascii="Arial" w:hAnsi="Arial" w:cs="Arial"/>
                <w:bCs/>
                <w:sz w:val="22"/>
                <w:szCs w:val="22"/>
                <w:lang w:val="es-ES"/>
              </w:rPr>
            </w:pPr>
          </w:p>
          <w:p w14:paraId="7A8A86D9" w14:textId="77777777" w:rsidR="00857397" w:rsidRDefault="00857397" w:rsidP="00857397">
            <w:pPr>
              <w:pStyle w:val="Sangradetextonormal"/>
              <w:numPr>
                <w:ilvl w:val="0"/>
                <w:numId w:val="34"/>
              </w:numPr>
              <w:rPr>
                <w:rFonts w:ascii="Arial" w:hAnsi="Arial" w:cs="Arial"/>
                <w:bCs/>
                <w:sz w:val="22"/>
                <w:szCs w:val="22"/>
                <w:lang w:val="es-ES"/>
              </w:rPr>
            </w:pPr>
            <w:r>
              <w:rPr>
                <w:rFonts w:ascii="Arial" w:hAnsi="Arial" w:cs="Arial"/>
                <w:bCs/>
                <w:sz w:val="22"/>
                <w:szCs w:val="22"/>
                <w:lang w:val="es-ES"/>
              </w:rPr>
              <w:t>Documento que acredite la posesión de una cuenta corriente abierta por la persona solicitante.</w:t>
            </w:r>
          </w:p>
          <w:p w14:paraId="2F6423E6" w14:textId="77777777" w:rsidR="00857397" w:rsidRDefault="00857397" w:rsidP="00857397">
            <w:pPr>
              <w:pStyle w:val="Sangradetextonormal"/>
              <w:ind w:firstLine="0"/>
              <w:rPr>
                <w:rFonts w:ascii="Arial" w:hAnsi="Arial" w:cs="Arial"/>
                <w:bCs/>
                <w:sz w:val="22"/>
                <w:szCs w:val="22"/>
                <w:lang w:val="es-ES"/>
              </w:rPr>
            </w:pPr>
          </w:p>
          <w:p w14:paraId="2FC20C24" w14:textId="77777777" w:rsidR="00857397" w:rsidRDefault="00857397" w:rsidP="00857397">
            <w:pPr>
              <w:pStyle w:val="Sangradetextonormal"/>
              <w:ind w:left="216"/>
              <w:rPr>
                <w:rFonts w:ascii="Arial" w:hAnsi="Arial" w:cs="Arial"/>
                <w:bCs/>
                <w:sz w:val="22"/>
                <w:szCs w:val="22"/>
                <w:lang w:val="es-ES"/>
              </w:rPr>
            </w:pPr>
            <w:r>
              <w:rPr>
                <w:rFonts w:ascii="Arial" w:hAnsi="Arial" w:cs="Arial"/>
                <w:bCs/>
                <w:sz w:val="22"/>
                <w:szCs w:val="22"/>
                <w:lang w:val="es-ES"/>
              </w:rPr>
              <w:t>Además, en el caso de los solicitantes de esta convocatoria, deberán presentar:</w:t>
            </w:r>
          </w:p>
          <w:p w14:paraId="425895E6" w14:textId="77777777" w:rsidR="00857397" w:rsidRDefault="00857397" w:rsidP="00857397">
            <w:pPr>
              <w:pStyle w:val="Sangradetextonormal"/>
              <w:ind w:left="216"/>
              <w:rPr>
                <w:rFonts w:ascii="Arial" w:hAnsi="Arial" w:cs="Arial"/>
                <w:bCs/>
                <w:sz w:val="22"/>
                <w:szCs w:val="22"/>
                <w:lang w:val="es-ES"/>
              </w:rPr>
            </w:pPr>
          </w:p>
          <w:p w14:paraId="5B7B63B5" w14:textId="77777777" w:rsidR="00857397" w:rsidRDefault="00857397" w:rsidP="00857397">
            <w:pPr>
              <w:pStyle w:val="Sangradetextonormal"/>
              <w:numPr>
                <w:ilvl w:val="0"/>
                <w:numId w:val="34"/>
              </w:numPr>
              <w:rPr>
                <w:rFonts w:ascii="Arial" w:hAnsi="Arial" w:cs="Arial"/>
                <w:bCs/>
                <w:sz w:val="22"/>
                <w:szCs w:val="22"/>
                <w:lang w:val="es-ES"/>
              </w:rPr>
            </w:pPr>
            <w:r>
              <w:rPr>
                <w:rFonts w:ascii="Arial" w:hAnsi="Arial" w:cs="Arial"/>
                <w:bCs/>
                <w:sz w:val="22"/>
                <w:szCs w:val="22"/>
                <w:lang w:val="es-ES"/>
              </w:rPr>
              <w:t>El TFG o TFM definitivo e íntegro presentado en cualquier Universidad española o extranjera, en formatos WORD y PDF.</w:t>
            </w:r>
          </w:p>
          <w:p w14:paraId="27ACF7B7" w14:textId="77777777" w:rsidR="00857397" w:rsidRDefault="00857397" w:rsidP="00857397">
            <w:pPr>
              <w:pStyle w:val="Sangradetextonormal"/>
              <w:ind w:left="216"/>
              <w:rPr>
                <w:rFonts w:ascii="Arial" w:hAnsi="Arial" w:cs="Arial"/>
                <w:bCs/>
                <w:sz w:val="22"/>
                <w:szCs w:val="22"/>
                <w:lang w:val="es-ES"/>
              </w:rPr>
            </w:pPr>
          </w:p>
          <w:p w14:paraId="31A7DC9B" w14:textId="77777777" w:rsidR="00857397" w:rsidRDefault="00857397" w:rsidP="00857397">
            <w:pPr>
              <w:pStyle w:val="Sangradetextonormal"/>
              <w:numPr>
                <w:ilvl w:val="0"/>
                <w:numId w:val="34"/>
              </w:numPr>
              <w:rPr>
                <w:rFonts w:ascii="Arial" w:hAnsi="Arial" w:cs="Arial"/>
                <w:bCs/>
                <w:sz w:val="22"/>
                <w:szCs w:val="22"/>
                <w:lang w:val="es-ES"/>
              </w:rPr>
            </w:pPr>
            <w:r>
              <w:rPr>
                <w:rFonts w:ascii="Arial" w:hAnsi="Arial" w:cs="Arial"/>
                <w:bCs/>
                <w:sz w:val="22"/>
                <w:szCs w:val="22"/>
                <w:lang w:val="es-ES"/>
              </w:rPr>
              <w:t>Certificado académico oficial expedido por la Universidad que acredite la calificación definitiva obtenida en el TFG o TFM.</w:t>
            </w:r>
          </w:p>
          <w:p w14:paraId="0FC6F7D5" w14:textId="77777777" w:rsidR="00857397" w:rsidRDefault="00857397" w:rsidP="00857397">
            <w:pPr>
              <w:pStyle w:val="Sangradetextonormal"/>
              <w:ind w:left="936" w:firstLine="0"/>
              <w:rPr>
                <w:rFonts w:ascii="Arial" w:hAnsi="Arial" w:cs="Arial"/>
                <w:bCs/>
                <w:sz w:val="22"/>
                <w:szCs w:val="22"/>
                <w:lang w:val="es-ES"/>
              </w:rPr>
            </w:pPr>
          </w:p>
          <w:p w14:paraId="5F1E71D5" w14:textId="77777777" w:rsidR="00857397" w:rsidRDefault="00857397" w:rsidP="00857397">
            <w:pPr>
              <w:pStyle w:val="Sangradetextonormal"/>
              <w:numPr>
                <w:ilvl w:val="0"/>
                <w:numId w:val="34"/>
              </w:numPr>
              <w:rPr>
                <w:rFonts w:ascii="Arial" w:hAnsi="Arial" w:cs="Arial"/>
                <w:bCs/>
                <w:sz w:val="22"/>
                <w:szCs w:val="22"/>
                <w:lang w:val="es-ES"/>
              </w:rPr>
            </w:pPr>
            <w:r>
              <w:rPr>
                <w:rFonts w:ascii="Arial" w:hAnsi="Arial" w:cs="Arial"/>
                <w:bCs/>
                <w:sz w:val="22"/>
                <w:szCs w:val="22"/>
                <w:lang w:val="es-ES"/>
              </w:rPr>
              <w:t>Documento que acredite la posesión de una cuenta corriente abierta por la persona solicitante.</w:t>
            </w:r>
          </w:p>
          <w:p w14:paraId="2E01CED9" w14:textId="77777777" w:rsidR="00857397" w:rsidRDefault="00857397" w:rsidP="00857397">
            <w:pPr>
              <w:pStyle w:val="Sangradetextonormal"/>
              <w:ind w:firstLine="0"/>
              <w:rPr>
                <w:rFonts w:ascii="Arial" w:hAnsi="Arial" w:cs="Arial"/>
                <w:bCs/>
                <w:sz w:val="22"/>
                <w:szCs w:val="22"/>
                <w:lang w:val="es-ES"/>
              </w:rPr>
            </w:pPr>
          </w:p>
          <w:p w14:paraId="166925D7" w14:textId="77777777" w:rsidR="00857397" w:rsidRDefault="00857397" w:rsidP="00857397">
            <w:pPr>
              <w:pStyle w:val="Sangradetextonormal"/>
              <w:ind w:left="216" w:firstLine="0"/>
              <w:rPr>
                <w:rFonts w:ascii="Arial" w:hAnsi="Arial" w:cs="Arial"/>
                <w:b/>
                <w:sz w:val="22"/>
                <w:szCs w:val="22"/>
                <w:u w:val="single"/>
                <w:lang w:val="es-ES"/>
              </w:rPr>
            </w:pPr>
          </w:p>
          <w:p w14:paraId="5ADD55C3" w14:textId="77777777" w:rsidR="00857397" w:rsidRDefault="00857397" w:rsidP="00857397">
            <w:pPr>
              <w:pStyle w:val="Sangra3detindependiente"/>
              <w:ind w:left="216" w:firstLine="0"/>
              <w:rPr>
                <w:rFonts w:ascii="Arial" w:hAnsi="Arial" w:cs="Arial"/>
                <w:b/>
                <w:sz w:val="22"/>
                <w:szCs w:val="22"/>
                <w:u w:val="single"/>
                <w:lang w:val="es-ES"/>
              </w:rPr>
            </w:pPr>
            <w:r>
              <w:rPr>
                <w:rFonts w:ascii="Arial" w:hAnsi="Arial" w:cs="Arial"/>
                <w:b/>
                <w:sz w:val="22"/>
                <w:szCs w:val="22"/>
                <w:u w:val="single"/>
                <w:lang w:val="es-ES"/>
              </w:rPr>
              <w:t>5. Resolución</w:t>
            </w:r>
          </w:p>
          <w:p w14:paraId="782FFD91" w14:textId="77777777" w:rsidR="00857397" w:rsidRDefault="00857397" w:rsidP="00857397">
            <w:pPr>
              <w:ind w:left="216"/>
              <w:jc w:val="both"/>
              <w:rPr>
                <w:rFonts w:cs="Arial"/>
                <w:b/>
                <w:sz w:val="22"/>
                <w:szCs w:val="22"/>
                <w:u w:val="single"/>
              </w:rPr>
            </w:pPr>
          </w:p>
          <w:p w14:paraId="641F9ACF"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 xml:space="preserve">La resolución corresponderá al </w:t>
            </w:r>
            <w:proofErr w:type="gramStart"/>
            <w:r>
              <w:rPr>
                <w:rFonts w:ascii="Arial" w:hAnsi="Arial" w:cs="Arial"/>
                <w:bCs/>
                <w:sz w:val="22"/>
                <w:szCs w:val="22"/>
                <w:lang w:val="es-ES"/>
              </w:rPr>
              <w:t>Alcalde</w:t>
            </w:r>
            <w:proofErr w:type="gramEnd"/>
            <w:r>
              <w:rPr>
                <w:rFonts w:ascii="Arial" w:hAnsi="Arial" w:cs="Arial"/>
                <w:bCs/>
                <w:sz w:val="22"/>
                <w:szCs w:val="22"/>
                <w:lang w:val="es-ES"/>
              </w:rPr>
              <w:t xml:space="preserve">, o en su caso, al concejal sobre el/la que recaiga delegación temporal vigente, atendido el fallo emitido por el Jurado. </w:t>
            </w:r>
          </w:p>
          <w:p w14:paraId="2B82F036" w14:textId="77777777" w:rsidR="00857397" w:rsidRDefault="00857397" w:rsidP="00857397">
            <w:pPr>
              <w:pStyle w:val="Sangradetextonormal"/>
              <w:ind w:left="216" w:firstLine="0"/>
              <w:rPr>
                <w:rFonts w:ascii="Arial" w:hAnsi="Arial" w:cs="Arial"/>
                <w:bCs/>
                <w:sz w:val="22"/>
                <w:szCs w:val="22"/>
                <w:lang w:val="es-ES"/>
              </w:rPr>
            </w:pPr>
          </w:p>
          <w:p w14:paraId="59460881"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lastRenderedPageBreak/>
              <w:t xml:space="preserve">El Jurado será un órgano colegiado compuesto por el/la técnico del Departamento de Juventud y el </w:t>
            </w:r>
            <w:proofErr w:type="gramStart"/>
            <w:r>
              <w:rPr>
                <w:rFonts w:ascii="Arial" w:hAnsi="Arial" w:cs="Arial"/>
                <w:bCs/>
                <w:sz w:val="22"/>
                <w:szCs w:val="22"/>
                <w:lang w:val="es-ES"/>
              </w:rPr>
              <w:t>Alcalde</w:t>
            </w:r>
            <w:proofErr w:type="gramEnd"/>
            <w:r>
              <w:rPr>
                <w:rFonts w:ascii="Arial" w:hAnsi="Arial" w:cs="Arial"/>
                <w:bCs/>
                <w:sz w:val="22"/>
                <w:szCs w:val="22"/>
                <w:lang w:val="es-ES"/>
              </w:rPr>
              <w:t>, o en su caso, el/la concejal sobre el/la que recaiga delegación temporal vigente.</w:t>
            </w:r>
          </w:p>
          <w:p w14:paraId="6EC1223D" w14:textId="77777777" w:rsidR="00857397" w:rsidRDefault="00857397" w:rsidP="00857397">
            <w:pPr>
              <w:pStyle w:val="Sangradetextonormal"/>
              <w:ind w:left="216" w:firstLine="0"/>
              <w:rPr>
                <w:rFonts w:ascii="Arial" w:hAnsi="Arial" w:cs="Arial"/>
                <w:bCs/>
                <w:sz w:val="22"/>
                <w:szCs w:val="22"/>
                <w:lang w:val="es-ES"/>
              </w:rPr>
            </w:pPr>
          </w:p>
          <w:p w14:paraId="024B7526" w14:textId="77777777" w:rsidR="00857397" w:rsidRDefault="00857397" w:rsidP="00857397">
            <w:pPr>
              <w:pStyle w:val="Sangradetextonormal"/>
              <w:rPr>
                <w:rFonts w:ascii="Arial" w:hAnsi="Arial" w:cs="Arial"/>
                <w:bCs/>
                <w:sz w:val="22"/>
                <w:szCs w:val="22"/>
                <w:lang w:val="es-ES"/>
              </w:rPr>
            </w:pPr>
          </w:p>
          <w:p w14:paraId="23D9F75E"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Los actos presuntos que se produzcan en el marco del procedimiento de concesión de las becas previsto en estas bases se entenderán desestimados, de conformidad con lo dispuesto en la Ley 39/2015, de 1 de octubre, de Régimen Jurídico de las Administraciones Públicas y del Procedimiento Administrativo Común.</w:t>
            </w:r>
          </w:p>
          <w:p w14:paraId="7BF38C57" w14:textId="77777777" w:rsidR="00857397" w:rsidRDefault="00857397" w:rsidP="00857397">
            <w:pPr>
              <w:pStyle w:val="Sangradetextonormal"/>
              <w:ind w:left="216" w:firstLine="0"/>
              <w:rPr>
                <w:rFonts w:ascii="Arial" w:hAnsi="Arial" w:cs="Arial"/>
                <w:bCs/>
                <w:sz w:val="22"/>
                <w:szCs w:val="22"/>
                <w:lang w:val="es-ES"/>
              </w:rPr>
            </w:pPr>
          </w:p>
          <w:p w14:paraId="495BE97B" w14:textId="77777777" w:rsidR="00857397" w:rsidRDefault="00857397" w:rsidP="00857397">
            <w:pPr>
              <w:pStyle w:val="Sangradetextonormal"/>
              <w:ind w:left="216" w:firstLine="0"/>
              <w:rPr>
                <w:rFonts w:ascii="Arial" w:hAnsi="Arial" w:cs="Arial"/>
                <w:bCs/>
                <w:sz w:val="22"/>
                <w:szCs w:val="22"/>
                <w:lang w:val="es-ES"/>
              </w:rPr>
            </w:pPr>
          </w:p>
          <w:p w14:paraId="6618E188"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
                <w:sz w:val="22"/>
                <w:szCs w:val="22"/>
                <w:u w:val="single"/>
              </w:rPr>
              <w:t>6. Criterios de valoración de las candidaturas</w:t>
            </w:r>
          </w:p>
          <w:p w14:paraId="6391140B"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4FBACA94"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Estos premios se concederán en régimen de concurrencia competitiva.</w:t>
            </w:r>
          </w:p>
          <w:p w14:paraId="4BFA6EC6" w14:textId="77777777" w:rsidR="00857397" w:rsidRDefault="00857397" w:rsidP="00857397">
            <w:pPr>
              <w:pStyle w:val="Sangradetextonormal"/>
              <w:ind w:left="216" w:firstLine="0"/>
              <w:rPr>
                <w:rFonts w:ascii="Arial" w:hAnsi="Arial" w:cs="Arial"/>
                <w:bCs/>
                <w:sz w:val="22"/>
                <w:szCs w:val="22"/>
                <w:lang w:val="es-ES"/>
              </w:rPr>
            </w:pPr>
          </w:p>
          <w:p w14:paraId="6178880E"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 xml:space="preserve">El Jurado del premio, una vez recibidos todos los TFG y TFM presentados, evaluará mediante el método objetivo de ponderación detallado a continuación, y en atención a cada una de las categorías, los trabajos presentados: </w:t>
            </w:r>
          </w:p>
          <w:p w14:paraId="68087107"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 xml:space="preserve">Método de ponderación: </w:t>
            </w:r>
          </w:p>
          <w:p w14:paraId="26E5019F" w14:textId="77777777" w:rsidR="00857397" w:rsidRDefault="00857397" w:rsidP="00857397">
            <w:pPr>
              <w:pStyle w:val="Sangradetextonormal"/>
              <w:ind w:left="216" w:firstLine="0"/>
              <w:rPr>
                <w:rFonts w:ascii="Arial" w:hAnsi="Arial" w:cs="Arial"/>
                <w:bCs/>
                <w:sz w:val="22"/>
                <w:szCs w:val="22"/>
                <w:lang w:val="es-ES"/>
              </w:rPr>
            </w:pPr>
          </w:p>
          <w:p w14:paraId="3A7BEFB4" w14:textId="77777777" w:rsidR="00857397" w:rsidRDefault="00857397" w:rsidP="00857397">
            <w:pPr>
              <w:pStyle w:val="Sangradetextonormal"/>
              <w:numPr>
                <w:ilvl w:val="0"/>
                <w:numId w:val="34"/>
              </w:numPr>
              <w:rPr>
                <w:rFonts w:ascii="Arial" w:hAnsi="Arial" w:cs="Arial"/>
                <w:bCs/>
                <w:sz w:val="22"/>
                <w:szCs w:val="22"/>
                <w:lang w:val="es-ES"/>
              </w:rPr>
            </w:pPr>
            <w:r>
              <w:rPr>
                <w:rFonts w:ascii="Arial" w:hAnsi="Arial" w:cs="Arial"/>
                <w:bCs/>
                <w:sz w:val="22"/>
                <w:szCs w:val="22"/>
                <w:lang w:val="es-ES"/>
              </w:rPr>
              <w:t>Criterio único. Calificación definitiva otorgada por la Universidad: de 0 a 10 puntos.</w:t>
            </w:r>
          </w:p>
          <w:p w14:paraId="3FA7960C" w14:textId="77777777" w:rsidR="00857397" w:rsidRDefault="00857397" w:rsidP="00857397">
            <w:pPr>
              <w:pStyle w:val="Sangradetextonormal"/>
              <w:ind w:left="216" w:firstLine="0"/>
              <w:rPr>
                <w:rFonts w:ascii="Arial" w:hAnsi="Arial" w:cs="Arial"/>
                <w:bCs/>
                <w:sz w:val="22"/>
                <w:szCs w:val="22"/>
                <w:lang w:val="es-ES"/>
              </w:rPr>
            </w:pPr>
          </w:p>
          <w:p w14:paraId="1B34130B"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En caso de que, dentro de una misma categoría, dos o más trabajos obtengan la misma calificación, se aplicarán los siguientes criterios objetivos de desempate, en el orden que se indica:</w:t>
            </w:r>
          </w:p>
          <w:p w14:paraId="37CB47D1" w14:textId="77777777" w:rsidR="00857397" w:rsidRDefault="00857397" w:rsidP="00857397">
            <w:pPr>
              <w:pStyle w:val="Sangradetextonormal"/>
              <w:ind w:left="216" w:firstLine="0"/>
              <w:rPr>
                <w:rFonts w:ascii="Arial" w:hAnsi="Arial" w:cs="Arial"/>
                <w:bCs/>
                <w:sz w:val="22"/>
                <w:szCs w:val="22"/>
                <w:lang w:val="es-ES"/>
              </w:rPr>
            </w:pPr>
          </w:p>
          <w:p w14:paraId="0C8EE6F5" w14:textId="77777777" w:rsidR="00857397" w:rsidRDefault="00857397" w:rsidP="00857397">
            <w:pPr>
              <w:pStyle w:val="Sangradetextonormal"/>
              <w:numPr>
                <w:ilvl w:val="0"/>
                <w:numId w:val="35"/>
              </w:numPr>
              <w:rPr>
                <w:rFonts w:ascii="Arial" w:hAnsi="Arial" w:cs="Arial"/>
                <w:bCs/>
                <w:sz w:val="22"/>
                <w:szCs w:val="22"/>
                <w:lang w:val="es-ES"/>
              </w:rPr>
            </w:pPr>
            <w:r>
              <w:rPr>
                <w:rFonts w:ascii="Arial" w:hAnsi="Arial" w:cs="Arial"/>
                <w:bCs/>
                <w:sz w:val="22"/>
                <w:szCs w:val="22"/>
                <w:lang w:val="es-ES"/>
              </w:rPr>
              <w:t>Tendrá preferencia el trabajo que haya obtenido la calificación de Matrícula de Honor frente al que no la haya obtenido.</w:t>
            </w:r>
          </w:p>
          <w:p w14:paraId="613F0A29" w14:textId="77777777" w:rsidR="00857397" w:rsidRDefault="00857397" w:rsidP="00857397">
            <w:pPr>
              <w:pStyle w:val="Sangradetextonormal"/>
              <w:ind w:left="216" w:firstLine="0"/>
              <w:rPr>
                <w:rFonts w:ascii="Arial" w:hAnsi="Arial" w:cs="Arial"/>
                <w:bCs/>
                <w:sz w:val="22"/>
                <w:szCs w:val="22"/>
                <w:lang w:val="es-ES"/>
              </w:rPr>
            </w:pPr>
          </w:p>
          <w:p w14:paraId="4A75B9D6" w14:textId="77777777" w:rsidR="00857397" w:rsidRDefault="00857397" w:rsidP="00857397">
            <w:pPr>
              <w:pStyle w:val="Sangradetextonormal"/>
              <w:numPr>
                <w:ilvl w:val="0"/>
                <w:numId w:val="35"/>
              </w:numPr>
              <w:rPr>
                <w:rFonts w:ascii="Arial" w:hAnsi="Arial" w:cs="Arial"/>
                <w:bCs/>
                <w:sz w:val="22"/>
                <w:szCs w:val="22"/>
                <w:lang w:val="es-ES"/>
              </w:rPr>
            </w:pPr>
            <w:r>
              <w:rPr>
                <w:rFonts w:ascii="Arial" w:hAnsi="Arial" w:cs="Arial"/>
                <w:bCs/>
                <w:sz w:val="22"/>
                <w:szCs w:val="22"/>
                <w:lang w:val="es-ES"/>
              </w:rPr>
              <w:t>Se priorizará el trabajo que incorpore la visión o perspectiva de la juventud.</w:t>
            </w:r>
          </w:p>
          <w:p w14:paraId="216712A6" w14:textId="77777777" w:rsidR="00857397" w:rsidRDefault="00857397" w:rsidP="00857397">
            <w:pPr>
              <w:pStyle w:val="Prrafodelista"/>
              <w:rPr>
                <w:rFonts w:cs="Arial"/>
                <w:bCs/>
                <w:sz w:val="22"/>
                <w:szCs w:val="22"/>
              </w:rPr>
            </w:pPr>
          </w:p>
          <w:p w14:paraId="0A431DDC" w14:textId="77777777" w:rsidR="00857397" w:rsidRDefault="00857397" w:rsidP="00857397">
            <w:pPr>
              <w:pStyle w:val="Sangradetextonormal"/>
              <w:numPr>
                <w:ilvl w:val="0"/>
                <w:numId w:val="35"/>
              </w:numPr>
              <w:rPr>
                <w:rFonts w:ascii="Arial" w:hAnsi="Arial" w:cs="Arial"/>
                <w:bCs/>
                <w:sz w:val="22"/>
                <w:szCs w:val="22"/>
                <w:lang w:val="es-ES"/>
              </w:rPr>
            </w:pPr>
            <w:r>
              <w:rPr>
                <w:rFonts w:ascii="Arial" w:hAnsi="Arial" w:cs="Arial"/>
                <w:bCs/>
                <w:sz w:val="22"/>
                <w:szCs w:val="22"/>
                <w:lang w:val="es-ES"/>
              </w:rPr>
              <w:t xml:space="preserve">Si el empate persiste, se atenderá a la nota media del Grado cursado por el autor o autora del TFG o TFM. Esta calificación deberá acreditarse mediante certificado académico </w:t>
            </w:r>
            <w:r>
              <w:rPr>
                <w:rFonts w:ascii="Arial" w:hAnsi="Arial" w:cs="Arial"/>
                <w:bCs/>
                <w:sz w:val="22"/>
                <w:szCs w:val="22"/>
                <w:lang w:val="es-ES"/>
              </w:rPr>
              <w:lastRenderedPageBreak/>
              <w:t>oficial expedido por la Universidad, cuando así lo requiera el Departamento de Juventud.</w:t>
            </w:r>
          </w:p>
          <w:p w14:paraId="4BDD3333" w14:textId="77777777" w:rsidR="00857397" w:rsidRDefault="00857397" w:rsidP="00857397">
            <w:pPr>
              <w:pStyle w:val="Sangradetextonormal"/>
              <w:ind w:firstLine="0"/>
              <w:rPr>
                <w:rFonts w:ascii="Arial" w:hAnsi="Arial" w:cs="Arial"/>
                <w:bCs/>
                <w:sz w:val="22"/>
                <w:szCs w:val="22"/>
                <w:lang w:val="es-ES"/>
              </w:rPr>
            </w:pPr>
          </w:p>
          <w:p w14:paraId="000200CD" w14:textId="77777777" w:rsidR="00857397" w:rsidRDefault="00857397" w:rsidP="00857397">
            <w:pPr>
              <w:pStyle w:val="Sangradetextonormal"/>
              <w:ind w:firstLine="0"/>
              <w:rPr>
                <w:rFonts w:ascii="Arial" w:hAnsi="Arial" w:cs="Arial"/>
                <w:bCs/>
                <w:sz w:val="22"/>
                <w:szCs w:val="22"/>
                <w:lang w:val="es-ES"/>
              </w:rPr>
            </w:pPr>
          </w:p>
          <w:p w14:paraId="67E560B5" w14:textId="77777777" w:rsidR="00857397" w:rsidRDefault="00857397" w:rsidP="00857397">
            <w:pPr>
              <w:pStyle w:val="Sangradetextonormal"/>
              <w:ind w:left="216" w:firstLine="0"/>
              <w:rPr>
                <w:rFonts w:ascii="Arial" w:hAnsi="Arial" w:cs="Arial"/>
                <w:bCs/>
                <w:sz w:val="22"/>
                <w:szCs w:val="22"/>
                <w:lang w:val="es-ES"/>
              </w:rPr>
            </w:pPr>
            <w:r>
              <w:rPr>
                <w:rFonts w:ascii="Arial" w:hAnsi="Arial" w:cs="Arial"/>
                <w:bCs/>
                <w:sz w:val="22"/>
                <w:szCs w:val="22"/>
                <w:lang w:val="es-ES"/>
              </w:rPr>
              <w:t>La decisión del Jurado será inapelable.</w:t>
            </w:r>
          </w:p>
          <w:p w14:paraId="65BBEE59"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75B3B7ED"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0AA3F902"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
                <w:sz w:val="22"/>
                <w:szCs w:val="22"/>
                <w:u w:val="single"/>
              </w:rPr>
              <w:t xml:space="preserve">7. Importe máximo del premio a conceder y carácter de dicha dotación </w:t>
            </w:r>
          </w:p>
          <w:p w14:paraId="4F948995" w14:textId="77777777" w:rsidR="00857397" w:rsidRDefault="00857397" w:rsidP="00857397">
            <w:pPr>
              <w:ind w:left="216"/>
              <w:jc w:val="both"/>
              <w:rPr>
                <w:rFonts w:cs="Arial"/>
                <w:sz w:val="22"/>
                <w:szCs w:val="22"/>
              </w:rPr>
            </w:pPr>
          </w:p>
          <w:p w14:paraId="106EFA64"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En primera instancia, se concederán un máximo de 4 premios, uno por cada categoría, a razón de mil euros (1.000,00€) por trabajo. También se entregarán los correspondientes diplomas acreditativos.</w:t>
            </w:r>
          </w:p>
          <w:p w14:paraId="0C8878F7" w14:textId="77777777" w:rsidR="00857397" w:rsidRDefault="00857397" w:rsidP="00857397">
            <w:pPr>
              <w:pStyle w:val="Sangradetextonormal"/>
              <w:ind w:left="216" w:firstLine="0"/>
              <w:rPr>
                <w:rFonts w:ascii="Arial" w:hAnsi="Arial" w:cs="Arial"/>
                <w:sz w:val="22"/>
                <w:szCs w:val="22"/>
                <w:lang w:val="es-ES"/>
              </w:rPr>
            </w:pPr>
          </w:p>
          <w:p w14:paraId="6A955CC4"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Las categorías se corresponden con cuatro campos de conocimiento:</w:t>
            </w:r>
          </w:p>
          <w:p w14:paraId="7F14BE84" w14:textId="77777777" w:rsidR="00857397" w:rsidRDefault="00857397" w:rsidP="00857397">
            <w:pPr>
              <w:pStyle w:val="Sangradetextonormal"/>
              <w:ind w:left="216" w:firstLine="0"/>
              <w:rPr>
                <w:rFonts w:ascii="Arial" w:hAnsi="Arial" w:cs="Arial"/>
                <w:sz w:val="22"/>
                <w:szCs w:val="22"/>
                <w:lang w:val="es-ES"/>
              </w:rPr>
            </w:pPr>
          </w:p>
          <w:p w14:paraId="59DDBCB2" w14:textId="77777777" w:rsidR="00857397" w:rsidRDefault="00857397" w:rsidP="00857397">
            <w:pPr>
              <w:pStyle w:val="Sangradetextonormal"/>
              <w:numPr>
                <w:ilvl w:val="0"/>
                <w:numId w:val="34"/>
              </w:numPr>
              <w:rPr>
                <w:rFonts w:ascii="Arial" w:hAnsi="Arial" w:cs="Arial"/>
                <w:sz w:val="22"/>
                <w:szCs w:val="22"/>
                <w:lang w:val="es-ES"/>
              </w:rPr>
            </w:pPr>
            <w:r>
              <w:rPr>
                <w:rFonts w:ascii="Arial" w:hAnsi="Arial" w:cs="Arial"/>
                <w:sz w:val="22"/>
                <w:szCs w:val="22"/>
                <w:lang w:val="es-ES"/>
              </w:rPr>
              <w:t xml:space="preserve">Categoría I. Ciencias Sociales y Jurídicas. </w:t>
            </w:r>
          </w:p>
          <w:p w14:paraId="2A9CE47D" w14:textId="77777777" w:rsidR="00857397" w:rsidRDefault="00857397" w:rsidP="00857397">
            <w:pPr>
              <w:pStyle w:val="Sangradetextonormal"/>
              <w:ind w:left="936" w:firstLine="0"/>
              <w:rPr>
                <w:rFonts w:ascii="Arial" w:hAnsi="Arial" w:cs="Arial"/>
                <w:sz w:val="22"/>
                <w:szCs w:val="22"/>
                <w:lang w:val="es-ES"/>
              </w:rPr>
            </w:pPr>
          </w:p>
          <w:p w14:paraId="5FF6517F" w14:textId="77777777" w:rsidR="00857397" w:rsidRDefault="00857397" w:rsidP="00857397">
            <w:pPr>
              <w:pStyle w:val="Sangradetextonormal"/>
              <w:numPr>
                <w:ilvl w:val="0"/>
                <w:numId w:val="34"/>
              </w:numPr>
              <w:rPr>
                <w:rFonts w:ascii="Arial" w:hAnsi="Arial" w:cs="Arial"/>
                <w:sz w:val="22"/>
                <w:szCs w:val="22"/>
                <w:lang w:val="es-ES"/>
              </w:rPr>
            </w:pPr>
            <w:r>
              <w:rPr>
                <w:rFonts w:ascii="Arial" w:hAnsi="Arial" w:cs="Arial"/>
                <w:sz w:val="22"/>
                <w:szCs w:val="22"/>
                <w:lang w:val="es-ES"/>
              </w:rPr>
              <w:t>Categoría II. Artes y Humanidades.</w:t>
            </w:r>
          </w:p>
          <w:p w14:paraId="07A156EC" w14:textId="77777777" w:rsidR="00857397" w:rsidRDefault="00857397" w:rsidP="00857397">
            <w:pPr>
              <w:pStyle w:val="Prrafodelista"/>
              <w:rPr>
                <w:rFonts w:cs="Arial"/>
                <w:sz w:val="22"/>
                <w:szCs w:val="22"/>
              </w:rPr>
            </w:pPr>
          </w:p>
          <w:p w14:paraId="539050C8" w14:textId="77777777" w:rsidR="00857397" w:rsidRDefault="00857397" w:rsidP="00857397">
            <w:pPr>
              <w:pStyle w:val="Sangradetextonormal"/>
              <w:numPr>
                <w:ilvl w:val="0"/>
                <w:numId w:val="34"/>
              </w:numPr>
              <w:rPr>
                <w:rFonts w:ascii="Arial" w:hAnsi="Arial" w:cs="Arial"/>
                <w:sz w:val="22"/>
                <w:szCs w:val="22"/>
                <w:lang w:val="es-ES"/>
              </w:rPr>
            </w:pPr>
            <w:r>
              <w:rPr>
                <w:rFonts w:ascii="Arial" w:hAnsi="Arial" w:cs="Arial"/>
                <w:sz w:val="22"/>
                <w:szCs w:val="22"/>
                <w:lang w:val="es-ES"/>
              </w:rPr>
              <w:t>Categoría III. Ciencias de la salud.</w:t>
            </w:r>
          </w:p>
          <w:p w14:paraId="6277F992" w14:textId="77777777" w:rsidR="00857397" w:rsidRDefault="00857397" w:rsidP="00857397">
            <w:pPr>
              <w:pStyle w:val="Prrafodelista"/>
              <w:rPr>
                <w:rFonts w:cs="Arial"/>
                <w:sz w:val="22"/>
                <w:szCs w:val="22"/>
              </w:rPr>
            </w:pPr>
          </w:p>
          <w:p w14:paraId="2FAE4BFA" w14:textId="77777777" w:rsidR="00857397" w:rsidRDefault="00857397" w:rsidP="00857397">
            <w:pPr>
              <w:pStyle w:val="Sangradetextonormal"/>
              <w:numPr>
                <w:ilvl w:val="0"/>
                <w:numId w:val="34"/>
              </w:numPr>
              <w:rPr>
                <w:rFonts w:ascii="Arial" w:hAnsi="Arial" w:cs="Arial"/>
                <w:sz w:val="22"/>
                <w:szCs w:val="22"/>
                <w:lang w:val="es-ES"/>
              </w:rPr>
            </w:pPr>
            <w:r>
              <w:rPr>
                <w:rFonts w:ascii="Arial" w:hAnsi="Arial" w:cs="Arial"/>
                <w:sz w:val="22"/>
                <w:szCs w:val="22"/>
                <w:lang w:val="es-ES"/>
              </w:rPr>
              <w:t>Categoría IV. Ciencias, Ingeniería y Arquitectura.</w:t>
            </w:r>
          </w:p>
          <w:p w14:paraId="4CA58BEA" w14:textId="77777777" w:rsidR="00857397" w:rsidRDefault="00857397" w:rsidP="00857397">
            <w:pPr>
              <w:pStyle w:val="Sangradetextonormal"/>
              <w:ind w:left="216"/>
              <w:rPr>
                <w:rFonts w:ascii="Arial" w:hAnsi="Arial" w:cs="Arial"/>
                <w:sz w:val="22"/>
                <w:szCs w:val="22"/>
                <w:lang w:val="es-ES"/>
              </w:rPr>
            </w:pPr>
          </w:p>
          <w:p w14:paraId="05F55E89"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 xml:space="preserve">La convocatoria anual incluirá, en forma de Anexo, una lista de los Grados y Másteres que califican dentro de cada categoría. Esta lista tendrá carácter vinculante y será inapelable. </w:t>
            </w:r>
          </w:p>
          <w:p w14:paraId="31386F09" w14:textId="77777777" w:rsidR="00857397" w:rsidRDefault="00857397" w:rsidP="00857397">
            <w:pPr>
              <w:pStyle w:val="Sangradetextonormal"/>
              <w:ind w:left="216" w:firstLine="0"/>
              <w:rPr>
                <w:rFonts w:ascii="Arial" w:hAnsi="Arial" w:cs="Arial"/>
                <w:sz w:val="22"/>
                <w:szCs w:val="22"/>
                <w:lang w:val="es-ES"/>
              </w:rPr>
            </w:pPr>
          </w:p>
          <w:p w14:paraId="5D0867C3"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En caso de que el Grado o Máster de una persona candidata no figure en el Anexo, podrá contactar con el Departamento de Juventud para recibir orientación sobre la categoría en la que debe presentar su candidatura.</w:t>
            </w:r>
          </w:p>
          <w:p w14:paraId="26818639" w14:textId="77777777" w:rsidR="00857397" w:rsidRDefault="00857397" w:rsidP="00857397">
            <w:pPr>
              <w:pStyle w:val="Sangradetextonormal"/>
              <w:ind w:left="216" w:firstLine="0"/>
              <w:rPr>
                <w:rFonts w:ascii="Arial" w:hAnsi="Arial" w:cs="Arial"/>
                <w:sz w:val="22"/>
                <w:szCs w:val="22"/>
                <w:lang w:val="es-ES"/>
              </w:rPr>
            </w:pPr>
          </w:p>
          <w:p w14:paraId="5206FF24"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 xml:space="preserve">En caso de que una o más categorías queden desiertas, ya sea por no haberse presentado ninguna candidatura o porque ninguna de las presentadas cumpla con todos los requisitos para ser galardonada, el importe del premio correspondiente (1.000,00 €) se redistribuirá en partes iguales entre las segundas mejores </w:t>
            </w:r>
            <w:r>
              <w:rPr>
                <w:rFonts w:ascii="Arial" w:hAnsi="Arial" w:cs="Arial"/>
                <w:sz w:val="22"/>
                <w:szCs w:val="22"/>
                <w:lang w:val="es-ES"/>
              </w:rPr>
              <w:lastRenderedPageBreak/>
              <w:t xml:space="preserve">candidaturas de aquellas categorías en las que sí hayan concurrido al menos dos trabajos que cumplan los requisitos. En este caso, supletorio al inicialmente propuesto, se concederán un máximo de 6 premios (tres principales y tres </w:t>
            </w:r>
            <w:proofErr w:type="spellStart"/>
            <w:r>
              <w:rPr>
                <w:rFonts w:ascii="Arial" w:hAnsi="Arial" w:cs="Arial"/>
                <w:i/>
                <w:iCs/>
                <w:sz w:val="22"/>
                <w:szCs w:val="22"/>
                <w:lang w:val="es-ES"/>
              </w:rPr>
              <w:t>accesit</w:t>
            </w:r>
            <w:proofErr w:type="spellEnd"/>
            <w:r>
              <w:rPr>
                <w:rFonts w:ascii="Arial" w:hAnsi="Arial" w:cs="Arial"/>
                <w:sz w:val="22"/>
                <w:szCs w:val="22"/>
                <w:lang w:val="es-ES"/>
              </w:rPr>
              <w:t xml:space="preserve">). </w:t>
            </w:r>
          </w:p>
          <w:p w14:paraId="7176D806" w14:textId="77777777" w:rsidR="00857397" w:rsidRDefault="00857397" w:rsidP="00857397">
            <w:pPr>
              <w:pStyle w:val="Sangradetextonormal"/>
              <w:ind w:left="216" w:firstLine="0"/>
              <w:rPr>
                <w:rFonts w:ascii="Arial" w:hAnsi="Arial" w:cs="Arial"/>
                <w:sz w:val="22"/>
                <w:szCs w:val="22"/>
                <w:lang w:val="es-ES"/>
              </w:rPr>
            </w:pPr>
          </w:p>
          <w:p w14:paraId="774A571C"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Estos premios supletorios tendrán la consideración de accésit, y su cuantía individual no podrá superar, en ningún caso, los quinientos euros (500,00 €).</w:t>
            </w:r>
          </w:p>
          <w:p w14:paraId="79FCD3F7" w14:textId="77777777" w:rsidR="00857397" w:rsidRDefault="00857397" w:rsidP="00857397">
            <w:pPr>
              <w:pStyle w:val="Sangradetextonormal"/>
              <w:ind w:left="216" w:firstLine="0"/>
              <w:rPr>
                <w:rFonts w:ascii="Arial" w:hAnsi="Arial" w:cs="Arial"/>
                <w:sz w:val="22"/>
                <w:szCs w:val="22"/>
                <w:lang w:val="es-ES"/>
              </w:rPr>
            </w:pPr>
          </w:p>
          <w:p w14:paraId="735CA23D"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En ningún caso se concederán más de un premio principal y un accésit por categoría.</w:t>
            </w:r>
          </w:p>
          <w:p w14:paraId="43C8F393" w14:textId="77777777" w:rsidR="00857397" w:rsidRDefault="00857397" w:rsidP="00857397">
            <w:pPr>
              <w:pStyle w:val="Sangradetextonormal"/>
              <w:ind w:left="216" w:firstLine="0"/>
              <w:rPr>
                <w:rFonts w:ascii="Arial" w:hAnsi="Arial" w:cs="Arial"/>
                <w:sz w:val="22"/>
                <w:szCs w:val="22"/>
                <w:lang w:val="es-ES"/>
              </w:rPr>
            </w:pPr>
          </w:p>
          <w:p w14:paraId="0F351A28"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 xml:space="preserve">En el caso de TFG o TFM realizados en grupo, el premio económico —ya sea el principal (1.000,00 €) o el accésit (500,00 €)— se concederá únicamente en proporción a la representación que tengan, dentro del grupo, las personas empadronadas en Zumarraga o </w:t>
            </w:r>
            <w:proofErr w:type="spellStart"/>
            <w:r>
              <w:rPr>
                <w:rFonts w:ascii="Arial" w:hAnsi="Arial" w:cs="Arial"/>
                <w:sz w:val="22"/>
                <w:szCs w:val="22"/>
                <w:lang w:val="es-ES"/>
              </w:rPr>
              <w:t>Urretxu</w:t>
            </w:r>
            <w:proofErr w:type="spellEnd"/>
            <w:r>
              <w:rPr>
                <w:rFonts w:ascii="Arial" w:hAnsi="Arial" w:cs="Arial"/>
                <w:sz w:val="22"/>
                <w:szCs w:val="22"/>
                <w:lang w:val="es-ES"/>
              </w:rPr>
              <w:t xml:space="preserve"> en el momento de la presentación de la candidatura. Sin perjuicio de que todos los miembros del grupo reciban los correspondientes diplomas acreditativos. </w:t>
            </w:r>
          </w:p>
          <w:p w14:paraId="03393C83" w14:textId="77777777" w:rsidR="00857397" w:rsidRDefault="00857397" w:rsidP="00857397">
            <w:pPr>
              <w:pStyle w:val="Sangradetextonormal"/>
              <w:ind w:left="216" w:firstLine="0"/>
              <w:rPr>
                <w:rFonts w:ascii="Arial" w:hAnsi="Arial" w:cs="Arial"/>
                <w:sz w:val="22"/>
                <w:szCs w:val="22"/>
                <w:lang w:val="es-ES"/>
              </w:rPr>
            </w:pPr>
          </w:p>
          <w:p w14:paraId="45D3281C" w14:textId="77777777" w:rsidR="00857397" w:rsidRDefault="00857397" w:rsidP="00857397">
            <w:pPr>
              <w:pStyle w:val="Style3"/>
              <w:widowControl/>
              <w:spacing w:line="240" w:lineRule="auto"/>
              <w:ind w:left="708" w:hanging="492"/>
              <w:jc w:val="both"/>
              <w:outlineLvl w:val="0"/>
              <w:rPr>
                <w:rFonts w:ascii="Arial" w:hAnsi="Arial" w:cs="Arial"/>
                <w:b/>
                <w:sz w:val="22"/>
                <w:szCs w:val="22"/>
                <w:u w:val="single"/>
              </w:rPr>
            </w:pPr>
            <w:r>
              <w:rPr>
                <w:rFonts w:ascii="Arial" w:hAnsi="Arial" w:cs="Arial"/>
                <w:b/>
                <w:sz w:val="22"/>
                <w:szCs w:val="22"/>
                <w:u w:val="single"/>
              </w:rPr>
              <w:t>8. Forma y plazos de abono del premio.</w:t>
            </w:r>
          </w:p>
          <w:p w14:paraId="50B68EB1" w14:textId="77777777" w:rsidR="00857397" w:rsidRDefault="00857397" w:rsidP="00857397">
            <w:pPr>
              <w:pStyle w:val="Style3"/>
              <w:widowControl/>
              <w:spacing w:line="240" w:lineRule="auto"/>
              <w:ind w:left="216"/>
              <w:jc w:val="both"/>
              <w:outlineLvl w:val="0"/>
              <w:rPr>
                <w:rFonts w:ascii="Arial" w:hAnsi="Arial" w:cs="Arial"/>
                <w:bCs/>
                <w:sz w:val="22"/>
                <w:szCs w:val="22"/>
                <w:u w:val="single"/>
              </w:rPr>
            </w:pPr>
          </w:p>
          <w:p w14:paraId="068D08F3" w14:textId="7F54174E" w:rsidR="00857397" w:rsidRDefault="00857397" w:rsidP="00857397">
            <w:pPr>
              <w:pStyle w:val="Style3"/>
              <w:widowControl/>
              <w:spacing w:line="240" w:lineRule="auto"/>
              <w:ind w:left="216"/>
              <w:jc w:val="both"/>
              <w:outlineLvl w:val="0"/>
              <w:rPr>
                <w:rFonts w:ascii="Arial" w:hAnsi="Arial" w:cs="Arial"/>
                <w:bCs/>
                <w:sz w:val="22"/>
                <w:szCs w:val="22"/>
              </w:rPr>
            </w:pPr>
            <w:proofErr w:type="gramStart"/>
            <w:r>
              <w:rPr>
                <w:rFonts w:ascii="Arial" w:hAnsi="Arial" w:cs="Arial"/>
                <w:bCs/>
                <w:sz w:val="22"/>
                <w:szCs w:val="22"/>
              </w:rPr>
              <w:t>Las subvenciones a concederse</w:t>
            </w:r>
            <w:proofErr w:type="gramEnd"/>
            <w:r>
              <w:rPr>
                <w:rFonts w:ascii="Arial" w:hAnsi="Arial" w:cs="Arial"/>
                <w:bCs/>
                <w:sz w:val="22"/>
                <w:szCs w:val="22"/>
              </w:rPr>
              <w:t xml:space="preserve"> a través de la presente convocatoria serán con cargo a la siguiente partida del presupuesto de la Comisión de Juventud: </w:t>
            </w:r>
            <w:r w:rsidR="0042441B">
              <w:rPr>
                <w:rFonts w:ascii="Arial" w:hAnsi="Arial" w:cs="Arial"/>
                <w:bCs/>
                <w:sz w:val="22"/>
                <w:szCs w:val="22"/>
              </w:rPr>
              <w:t xml:space="preserve">0219.480.337-30.01-133 </w:t>
            </w:r>
            <w:proofErr w:type="spellStart"/>
            <w:r w:rsidRPr="0042441B">
              <w:rPr>
                <w:rFonts w:ascii="Arial" w:hAnsi="Arial" w:cs="Arial"/>
                <w:bCs/>
                <w:sz w:val="22"/>
                <w:szCs w:val="22"/>
              </w:rPr>
              <w:t>Subv</w:t>
            </w:r>
            <w:proofErr w:type="spellEnd"/>
            <w:r w:rsidRPr="0042441B">
              <w:rPr>
                <w:rFonts w:ascii="Arial" w:hAnsi="Arial" w:cs="Arial"/>
                <w:bCs/>
                <w:sz w:val="22"/>
                <w:szCs w:val="22"/>
              </w:rPr>
              <w:t>: Juventud</w:t>
            </w:r>
            <w:r>
              <w:rPr>
                <w:rFonts w:ascii="Arial" w:hAnsi="Arial" w:cs="Arial"/>
                <w:bCs/>
                <w:sz w:val="22"/>
                <w:szCs w:val="22"/>
              </w:rPr>
              <w:t xml:space="preserve"> por un importe de 4.500,00€.</w:t>
            </w:r>
          </w:p>
          <w:p w14:paraId="6B9D1449"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042035B3"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Los premios estarán sujetos a la retención o ingreso a cuenta que establezca la normativa tributaria aplicable en la fecha de abono, la cual será practicada directamente por el Ayuntamiento.</w:t>
            </w:r>
          </w:p>
          <w:p w14:paraId="62B8CD32" w14:textId="77777777" w:rsidR="00857397" w:rsidRDefault="00857397" w:rsidP="00857397">
            <w:pPr>
              <w:pStyle w:val="Sangradetextonormal"/>
              <w:ind w:left="216" w:firstLine="0"/>
              <w:rPr>
                <w:rFonts w:ascii="Arial" w:hAnsi="Arial" w:cs="Arial"/>
                <w:sz w:val="22"/>
                <w:szCs w:val="22"/>
                <w:lang w:val="es-ES"/>
              </w:rPr>
            </w:pPr>
          </w:p>
          <w:p w14:paraId="66A4E7B4" w14:textId="77777777" w:rsidR="00857397" w:rsidRDefault="00857397" w:rsidP="00857397">
            <w:pPr>
              <w:pStyle w:val="Sangradetextonormal"/>
              <w:ind w:left="216" w:firstLine="0"/>
              <w:rPr>
                <w:rFonts w:ascii="Arial" w:hAnsi="Arial" w:cs="Arial"/>
                <w:sz w:val="22"/>
                <w:szCs w:val="22"/>
                <w:lang w:val="es-ES"/>
              </w:rPr>
            </w:pPr>
            <w:r>
              <w:rPr>
                <w:rFonts w:ascii="Arial" w:hAnsi="Arial" w:cs="Arial"/>
                <w:sz w:val="22"/>
                <w:szCs w:val="22"/>
                <w:lang w:val="es-ES"/>
              </w:rPr>
              <w:t>Los importes netos se abonarán a los beneficiarios una vez cumplidas todas sus obligaciones y, en todo caso, dentro de los 15 días siguientes a la presentación del TFG o TFM en la sesión pública organizada por el Ayuntamiento.</w:t>
            </w:r>
          </w:p>
          <w:p w14:paraId="5F59DDD9" w14:textId="77777777" w:rsidR="00857397" w:rsidRDefault="00857397" w:rsidP="00857397">
            <w:pPr>
              <w:pStyle w:val="Style3"/>
              <w:widowControl/>
              <w:spacing w:line="240" w:lineRule="auto"/>
              <w:jc w:val="both"/>
              <w:outlineLvl w:val="0"/>
              <w:rPr>
                <w:rFonts w:ascii="Arial" w:hAnsi="Arial" w:cs="Arial"/>
                <w:b/>
                <w:sz w:val="22"/>
                <w:szCs w:val="22"/>
                <w:u w:val="single"/>
              </w:rPr>
            </w:pPr>
          </w:p>
          <w:p w14:paraId="15A0B888"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724D6A0D" w14:textId="77777777" w:rsidR="00672067" w:rsidRDefault="00672067" w:rsidP="00857397">
            <w:pPr>
              <w:pStyle w:val="Style3"/>
              <w:widowControl/>
              <w:spacing w:line="240" w:lineRule="auto"/>
              <w:ind w:left="216"/>
              <w:jc w:val="both"/>
              <w:outlineLvl w:val="0"/>
              <w:rPr>
                <w:rFonts w:ascii="Arial" w:hAnsi="Arial" w:cs="Arial"/>
                <w:bCs/>
                <w:sz w:val="22"/>
                <w:szCs w:val="22"/>
              </w:rPr>
            </w:pPr>
          </w:p>
          <w:p w14:paraId="1F250CDB" w14:textId="77777777" w:rsidR="00672067" w:rsidRDefault="00672067" w:rsidP="00857397">
            <w:pPr>
              <w:pStyle w:val="Style3"/>
              <w:widowControl/>
              <w:spacing w:line="240" w:lineRule="auto"/>
              <w:ind w:left="216"/>
              <w:jc w:val="both"/>
              <w:outlineLvl w:val="0"/>
              <w:rPr>
                <w:rFonts w:ascii="Arial" w:hAnsi="Arial" w:cs="Arial"/>
                <w:bCs/>
                <w:sz w:val="22"/>
                <w:szCs w:val="22"/>
              </w:rPr>
            </w:pPr>
          </w:p>
          <w:p w14:paraId="51D4060F"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
                <w:sz w:val="22"/>
                <w:szCs w:val="22"/>
                <w:u w:val="single"/>
              </w:rPr>
              <w:lastRenderedPageBreak/>
              <w:t>9. Plazos y formas de justificación del destino del premio</w:t>
            </w:r>
          </w:p>
          <w:p w14:paraId="4DF94052"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6E255F94"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 xml:space="preserve">Las personas premiadas deberán presentar su trabajo universitario en una sesión pública organizada por el Ayuntamiento, cuya fecha será comunicada a las y los premiados. </w:t>
            </w:r>
          </w:p>
          <w:p w14:paraId="2AD0B025"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23024D31"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 xml:space="preserve">En todo caso, esta presentación se realizará en otoño del año académico siguiente al de la entrega y evaluación del trabajo en la Universidad. </w:t>
            </w:r>
          </w:p>
          <w:p w14:paraId="2A580ACC"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0EA2FE37"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
                <w:sz w:val="22"/>
                <w:szCs w:val="22"/>
                <w:u w:val="single"/>
              </w:rPr>
              <w:t>10. Notificación</w:t>
            </w:r>
          </w:p>
          <w:p w14:paraId="1DFF501C"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p>
          <w:p w14:paraId="66B10AA0"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Cs/>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30F18EC4" w14:textId="77777777" w:rsidR="00857397" w:rsidRDefault="00857397" w:rsidP="00857397">
            <w:pPr>
              <w:pStyle w:val="Style3"/>
              <w:widowControl/>
              <w:spacing w:line="240" w:lineRule="auto"/>
              <w:jc w:val="both"/>
              <w:outlineLvl w:val="0"/>
              <w:rPr>
                <w:rFonts w:ascii="Arial" w:hAnsi="Arial" w:cs="Arial"/>
                <w:bCs/>
                <w:sz w:val="22"/>
                <w:szCs w:val="22"/>
              </w:rPr>
            </w:pPr>
          </w:p>
          <w:p w14:paraId="3DFECB99" w14:textId="77777777" w:rsidR="00857397" w:rsidRDefault="00857397" w:rsidP="00857397">
            <w:pPr>
              <w:pStyle w:val="Style3"/>
              <w:widowControl/>
              <w:spacing w:line="240" w:lineRule="auto"/>
              <w:ind w:left="216"/>
              <w:jc w:val="both"/>
              <w:outlineLvl w:val="0"/>
              <w:rPr>
                <w:rFonts w:ascii="Arial" w:hAnsi="Arial" w:cs="Arial"/>
                <w:b/>
                <w:sz w:val="22"/>
                <w:szCs w:val="22"/>
                <w:u w:val="single"/>
              </w:rPr>
            </w:pPr>
            <w:r>
              <w:rPr>
                <w:rFonts w:ascii="Arial" w:hAnsi="Arial" w:cs="Arial"/>
                <w:b/>
                <w:sz w:val="22"/>
                <w:szCs w:val="22"/>
                <w:u w:val="single"/>
              </w:rPr>
              <w:t>11. Incumplimiento de obligaciones. Supuestos de reintegro y procedimiento.</w:t>
            </w:r>
          </w:p>
          <w:p w14:paraId="72D5709D" w14:textId="77777777" w:rsidR="00857397" w:rsidRDefault="00857397" w:rsidP="00857397">
            <w:pPr>
              <w:pStyle w:val="Style3"/>
              <w:widowControl/>
              <w:spacing w:line="240" w:lineRule="auto"/>
              <w:jc w:val="both"/>
              <w:outlineLvl w:val="0"/>
              <w:rPr>
                <w:rFonts w:ascii="Arial" w:hAnsi="Arial" w:cs="Arial"/>
                <w:bCs/>
                <w:sz w:val="22"/>
                <w:szCs w:val="22"/>
              </w:rPr>
            </w:pPr>
          </w:p>
          <w:p w14:paraId="014E348B"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El incumplimiento por parte de la persona beneficiaria de cualquiera de los requisitos y obligaciones establecidos en las presentes bases y demás normativa aplicable, dará lugar a la declaración de la pérdida total del derecho a la percepción del premio y a la obligación de reintegrar éste totalmente.</w:t>
            </w:r>
          </w:p>
          <w:p w14:paraId="30427590"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00A4F095"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 xml:space="preserve">Además, en caso de que, tras la concesión del premio, el trabajo premiado sea objeto de verificación mediante herramientas de detección de plagio (como </w:t>
            </w:r>
            <w:proofErr w:type="spellStart"/>
            <w:r>
              <w:rPr>
                <w:rFonts w:ascii="Arial" w:hAnsi="Arial" w:cs="Arial"/>
                <w:bCs/>
                <w:sz w:val="22"/>
                <w:szCs w:val="22"/>
              </w:rPr>
              <w:t>Turnitin</w:t>
            </w:r>
            <w:proofErr w:type="spellEnd"/>
            <w:r>
              <w:rPr>
                <w:rFonts w:ascii="Arial" w:hAnsi="Arial" w:cs="Arial"/>
                <w:bCs/>
                <w:sz w:val="22"/>
                <w:szCs w:val="22"/>
              </w:rPr>
              <w:t xml:space="preserve"> u otras de naturaleza equivalente) y se determine que presenta un índice de coincidencia superior al 35%, el beneficiario o beneficiaria perderá automáticamente el derecho al premio. En tal supuesto, deberá proceder a la devolución íntegra del importe percibido, sin perjuicio de las demás responsabilidades que pudieran derivarse conforme a la normativa vigente.</w:t>
            </w:r>
          </w:p>
          <w:p w14:paraId="52AE25E2" w14:textId="77777777" w:rsidR="00857397" w:rsidRDefault="00857397" w:rsidP="00857397">
            <w:pPr>
              <w:pStyle w:val="Style3"/>
              <w:widowControl/>
              <w:spacing w:line="240" w:lineRule="auto"/>
              <w:jc w:val="both"/>
              <w:outlineLvl w:val="0"/>
              <w:rPr>
                <w:rFonts w:ascii="Arial" w:hAnsi="Arial" w:cs="Arial"/>
                <w:bCs/>
                <w:sz w:val="22"/>
                <w:szCs w:val="22"/>
              </w:rPr>
            </w:pPr>
          </w:p>
          <w:p w14:paraId="7DF03590"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 xml:space="preserve">El procedimiento de reintegro se iniciará de oficio. </w:t>
            </w:r>
          </w:p>
          <w:p w14:paraId="0343DCF0"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5D7F8DF8"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 xml:space="preserve">Iniciado el procedimiento, se notificará a la persona beneficiaria la incoación </w:t>
            </w:r>
            <w:proofErr w:type="gramStart"/>
            <w:r>
              <w:rPr>
                <w:rFonts w:ascii="Arial" w:hAnsi="Arial" w:cs="Arial"/>
                <w:bCs/>
                <w:sz w:val="22"/>
                <w:szCs w:val="22"/>
              </w:rPr>
              <w:t>del mismo</w:t>
            </w:r>
            <w:proofErr w:type="gramEnd"/>
            <w:r>
              <w:rPr>
                <w:rFonts w:ascii="Arial" w:hAnsi="Arial" w:cs="Arial"/>
                <w:bCs/>
                <w:sz w:val="22"/>
                <w:szCs w:val="22"/>
              </w:rPr>
              <w:t>, las causas que los fundamentan, la cuantía que debe reintegrarse y el plazo para su ingreso. Las personas interesadas, podrán formular las alegaciones que estimen pertinentes.</w:t>
            </w:r>
          </w:p>
          <w:p w14:paraId="01765870" w14:textId="77777777" w:rsidR="00857397" w:rsidRDefault="00857397" w:rsidP="00857397">
            <w:pPr>
              <w:pStyle w:val="Style3"/>
              <w:widowControl/>
              <w:spacing w:line="240" w:lineRule="auto"/>
              <w:ind w:left="216"/>
              <w:jc w:val="both"/>
              <w:outlineLvl w:val="0"/>
              <w:rPr>
                <w:rFonts w:ascii="Arial" w:hAnsi="Arial" w:cs="Arial"/>
                <w:bCs/>
                <w:sz w:val="22"/>
                <w:szCs w:val="22"/>
              </w:rPr>
            </w:pPr>
          </w:p>
          <w:p w14:paraId="342B760A" w14:textId="77777777" w:rsidR="00857397" w:rsidRDefault="00857397" w:rsidP="00857397">
            <w:pPr>
              <w:pStyle w:val="Style3"/>
              <w:widowControl/>
              <w:spacing w:line="240" w:lineRule="auto"/>
              <w:ind w:left="216"/>
              <w:jc w:val="both"/>
              <w:outlineLvl w:val="0"/>
              <w:rPr>
                <w:rFonts w:ascii="Arial" w:hAnsi="Arial" w:cs="Arial"/>
                <w:bCs/>
                <w:sz w:val="22"/>
                <w:szCs w:val="22"/>
              </w:rPr>
            </w:pPr>
            <w:r>
              <w:rPr>
                <w:rFonts w:ascii="Arial" w:hAnsi="Arial" w:cs="Arial"/>
                <w:bCs/>
                <w:sz w:val="22"/>
                <w:szCs w:val="22"/>
              </w:rPr>
              <w:t>Recibidas las alegaciones o transcurrido el plazo señalado sin que se hubiesen formulado, el órgano competente del Ayuntamiento dictará, en el plazo de un mes, la correspondiente resolución.</w:t>
            </w:r>
          </w:p>
          <w:p w14:paraId="4E91C309" w14:textId="4023F3AF" w:rsidR="00857397" w:rsidRPr="008F5630" w:rsidRDefault="00857397" w:rsidP="00857397">
            <w:pPr>
              <w:pStyle w:val="Sangradetextonormal"/>
              <w:ind w:firstLine="0"/>
              <w:rPr>
                <w:rFonts w:ascii="Arial" w:hAnsi="Arial" w:cs="Arial"/>
                <w:sz w:val="22"/>
                <w:szCs w:val="22"/>
              </w:rPr>
            </w:pPr>
          </w:p>
        </w:tc>
      </w:tr>
      <w:bookmarkEnd w:id="0"/>
    </w:tbl>
    <w:p w14:paraId="58708099" w14:textId="77777777" w:rsidR="00412594" w:rsidRPr="000F0C14" w:rsidRDefault="00412594" w:rsidP="00A2483C">
      <w:pPr>
        <w:rPr>
          <w:rFonts w:cs="Arial"/>
          <w:sz w:val="22"/>
          <w:szCs w:val="22"/>
          <w:lang w:val="eu-ES"/>
        </w:rPr>
      </w:pPr>
    </w:p>
    <w:sectPr w:rsidR="00412594" w:rsidRPr="000F0C14" w:rsidSect="00C26391">
      <w:headerReference w:type="even" r:id="rId9"/>
      <w:headerReference w:type="default" r:id="rId10"/>
      <w:footerReference w:type="even" r:id="rId11"/>
      <w:footerReference w:type="default" r:id="rId12"/>
      <w:headerReference w:type="first" r:id="rId13"/>
      <w:footerReference w:type="first" r:id="rId14"/>
      <w:type w:val="continuous"/>
      <w:pgSz w:w="11907" w:h="16839" w:code="9"/>
      <w:pgMar w:top="1474" w:right="851" w:bottom="851" w:left="851" w:header="709" w:footer="680"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63CCE" w14:textId="77777777" w:rsidR="00CA6177" w:rsidRDefault="00CA6177">
      <w:r>
        <w:separator/>
      </w:r>
    </w:p>
  </w:endnote>
  <w:endnote w:type="continuationSeparator" w:id="0">
    <w:p w14:paraId="2A0FBCFB" w14:textId="77777777" w:rsidR="00CA6177" w:rsidRDefault="00CA6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CF243" w14:textId="77777777" w:rsidR="00956B06" w:rsidRDefault="00956B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7AC75" w14:textId="77777777" w:rsidR="00956B06" w:rsidRPr="005035D5" w:rsidRDefault="0063554B">
    <w:pPr>
      <w:pStyle w:val="Piedepgina"/>
      <w:rPr>
        <w:rFonts w:ascii="Franklin Gothic Book" w:hAnsi="Franklin Gothic Book"/>
        <w:sz w:val="20"/>
      </w:rPr>
    </w:pPr>
    <w:r w:rsidRPr="005035D5">
      <w:rPr>
        <w:rFonts w:ascii="Franklin Gothic Book" w:hAnsi="Franklin Gothic Book"/>
        <w:noProof/>
        <w:sz w:val="20"/>
      </w:rPr>
      <w:t>https://udal.egoitza.gipuzkoa.eus/PortalV/r/0/80/AAAASME9N.uSnQ</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E6D32" w14:textId="77777777" w:rsidR="00956B06" w:rsidRDefault="00956B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57FA7" w14:textId="77777777" w:rsidR="00CA6177" w:rsidRDefault="00CA6177">
      <w:r>
        <w:separator/>
      </w:r>
    </w:p>
  </w:footnote>
  <w:footnote w:type="continuationSeparator" w:id="0">
    <w:p w14:paraId="09FCFB4B" w14:textId="77777777" w:rsidR="00CA6177" w:rsidRDefault="00CA6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A18C6" w14:textId="77777777" w:rsidR="00956B06" w:rsidRDefault="00956B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E2C36" w14:textId="77777777" w:rsidR="00412594" w:rsidRPr="005035D5" w:rsidRDefault="0063554B" w:rsidP="005035D5">
    <w:pPr>
      <w:pStyle w:val="Encabezado"/>
      <w:ind w:left="284"/>
      <w:rPr>
        <w:rFonts w:ascii="Franklin Gothic Book" w:hAnsi="Franklin Gothic Book"/>
      </w:rPr>
    </w:pPr>
    <w:r w:rsidRPr="005035D5">
      <w:rPr>
        <w:rFonts w:ascii="Franklin Gothic Book" w:hAnsi="Franklin Gothic Book"/>
        <w:noProof/>
      </w:rPr>
      <w:drawing>
        <wp:inline distT="0" distB="0" distL="0" distR="0" wp14:anchorId="3DA501AC" wp14:editId="7E3DFEF8">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3932DABA" w14:textId="77777777" w:rsidR="005035D5" w:rsidRPr="005035D5" w:rsidRDefault="005035D5">
    <w:pPr>
      <w:pStyle w:val="Encabezado"/>
    </w:pPr>
  </w:p>
  <w:p w14:paraId="6EFDD381" w14:textId="77777777" w:rsidR="005035D5" w:rsidRPr="005035D5" w:rsidRDefault="005035D5">
    <w:pPr>
      <w:pStyle w:val="Encabezado"/>
    </w:pPr>
  </w:p>
  <w:p w14:paraId="1AA7F613" w14:textId="77777777" w:rsidR="00412594" w:rsidRPr="005035D5" w:rsidRDefault="00412594">
    <w:pPr>
      <w:pStyle w:val="Encabezado"/>
    </w:pPr>
  </w:p>
  <w:p w14:paraId="3897F445" w14:textId="77777777" w:rsidR="00734B42" w:rsidRPr="005035D5" w:rsidRDefault="0063554B" w:rsidP="00C31D63">
    <w:pPr>
      <w:pStyle w:val="Encabezado"/>
      <w:jc w:val="right"/>
      <w:rPr>
        <w:rFonts w:ascii="Franklin Gothic Book" w:hAnsi="Franklin Gothic Book"/>
        <w:sz w:val="20"/>
        <w:szCs w:val="16"/>
      </w:rPr>
    </w:pPr>
    <w:r w:rsidRPr="005035D5">
      <w:rPr>
        <w:rFonts w:ascii="Franklin Gothic Book" w:hAnsi="Franklin Gothic Book"/>
        <w:noProof/>
        <w:sz w:val="20"/>
        <w:szCs w:val="16"/>
      </w:rPr>
      <w:t>2025BGCS0013</w:t>
    </w:r>
  </w:p>
  <w:p w14:paraId="3882CBD7" w14:textId="77777777" w:rsidR="00412594" w:rsidRDefault="0041259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53FF4" w14:textId="77777777" w:rsidR="00956B06" w:rsidRDefault="00956B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1B1F"/>
    <w:multiLevelType w:val="hybridMultilevel"/>
    <w:tmpl w:val="12324D3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72550A9"/>
    <w:multiLevelType w:val="hybridMultilevel"/>
    <w:tmpl w:val="3AECDF6C"/>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7AC0223"/>
    <w:multiLevelType w:val="hybridMultilevel"/>
    <w:tmpl w:val="EF4CDFA4"/>
    <w:lvl w:ilvl="0" w:tplc="CE08C638">
      <w:numFmt w:val="bullet"/>
      <w:lvlText w:val="-"/>
      <w:lvlJc w:val="left"/>
      <w:pPr>
        <w:ind w:left="1068" w:hanging="360"/>
      </w:pPr>
      <w:rPr>
        <w:rFonts w:ascii="Franklin Gothic Book" w:eastAsia="Times New Roman" w:hAnsi="Franklin Gothic Book"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3" w15:restartNumberingAfterBreak="0">
    <w:nsid w:val="0A6458C4"/>
    <w:multiLevelType w:val="hybridMultilevel"/>
    <w:tmpl w:val="5816AB3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1">
    <w:nsid w:val="0D8855D8"/>
    <w:multiLevelType w:val="hybridMultilevel"/>
    <w:tmpl w:val="644C479A"/>
    <w:lvl w:ilvl="0" w:tplc="27CE9010">
      <w:start w:val="1"/>
      <w:numFmt w:val="bullet"/>
      <w:lvlText w:val=""/>
      <w:lvlJc w:val="left"/>
      <w:pPr>
        <w:tabs>
          <w:tab w:val="num" w:pos="340"/>
        </w:tabs>
        <w:ind w:left="340" w:hanging="340"/>
      </w:pPr>
      <w:rPr>
        <w:rFonts w:ascii="Symbol" w:hAnsi="Symbol" w:hint="default"/>
      </w:rPr>
    </w:lvl>
    <w:lvl w:ilvl="1" w:tplc="2F9AB5D0">
      <w:start w:val="2"/>
      <w:numFmt w:val="upperLetter"/>
      <w:lvlText w:val="%2)"/>
      <w:lvlJc w:val="left"/>
      <w:pPr>
        <w:tabs>
          <w:tab w:val="num" w:pos="340"/>
        </w:tabs>
        <w:ind w:left="340" w:hanging="340"/>
      </w:pPr>
      <w:rPr>
        <w:rFonts w:hint="default"/>
      </w:rPr>
    </w:lvl>
    <w:lvl w:ilvl="2" w:tplc="9CD62BE6">
      <w:start w:val="1"/>
      <w:numFmt w:val="lowerLetter"/>
      <w:lvlText w:val="%3)"/>
      <w:lvlJc w:val="left"/>
      <w:pPr>
        <w:tabs>
          <w:tab w:val="num" w:pos="2160"/>
        </w:tabs>
        <w:ind w:left="2160" w:hanging="360"/>
      </w:pPr>
      <w:rPr>
        <w:rFonts w:hint="default"/>
      </w:rPr>
    </w:lvl>
    <w:lvl w:ilvl="3" w:tplc="98603242" w:tentative="1">
      <w:start w:val="1"/>
      <w:numFmt w:val="bullet"/>
      <w:lvlText w:val=""/>
      <w:lvlJc w:val="left"/>
      <w:pPr>
        <w:tabs>
          <w:tab w:val="num" w:pos="2880"/>
        </w:tabs>
        <w:ind w:left="2880" w:hanging="360"/>
      </w:pPr>
      <w:rPr>
        <w:rFonts w:ascii="Symbol" w:hAnsi="Symbol" w:hint="default"/>
      </w:rPr>
    </w:lvl>
    <w:lvl w:ilvl="4" w:tplc="7068AD82" w:tentative="1">
      <w:start w:val="1"/>
      <w:numFmt w:val="bullet"/>
      <w:lvlText w:val="o"/>
      <w:lvlJc w:val="left"/>
      <w:pPr>
        <w:tabs>
          <w:tab w:val="num" w:pos="3600"/>
        </w:tabs>
        <w:ind w:left="3600" w:hanging="360"/>
      </w:pPr>
      <w:rPr>
        <w:rFonts w:ascii="Courier New" w:hAnsi="Courier New" w:cs="Courier New" w:hint="default"/>
      </w:rPr>
    </w:lvl>
    <w:lvl w:ilvl="5" w:tplc="F97CB088" w:tentative="1">
      <w:start w:val="1"/>
      <w:numFmt w:val="bullet"/>
      <w:lvlText w:val=""/>
      <w:lvlJc w:val="left"/>
      <w:pPr>
        <w:tabs>
          <w:tab w:val="num" w:pos="4320"/>
        </w:tabs>
        <w:ind w:left="4320" w:hanging="360"/>
      </w:pPr>
      <w:rPr>
        <w:rFonts w:ascii="Wingdings" w:hAnsi="Wingdings" w:hint="default"/>
      </w:rPr>
    </w:lvl>
    <w:lvl w:ilvl="6" w:tplc="040A7604" w:tentative="1">
      <w:start w:val="1"/>
      <w:numFmt w:val="bullet"/>
      <w:lvlText w:val=""/>
      <w:lvlJc w:val="left"/>
      <w:pPr>
        <w:tabs>
          <w:tab w:val="num" w:pos="5040"/>
        </w:tabs>
        <w:ind w:left="5040" w:hanging="360"/>
      </w:pPr>
      <w:rPr>
        <w:rFonts w:ascii="Symbol" w:hAnsi="Symbol" w:hint="default"/>
      </w:rPr>
    </w:lvl>
    <w:lvl w:ilvl="7" w:tplc="FCAE3C14" w:tentative="1">
      <w:start w:val="1"/>
      <w:numFmt w:val="bullet"/>
      <w:lvlText w:val="o"/>
      <w:lvlJc w:val="left"/>
      <w:pPr>
        <w:tabs>
          <w:tab w:val="num" w:pos="5760"/>
        </w:tabs>
        <w:ind w:left="5760" w:hanging="360"/>
      </w:pPr>
      <w:rPr>
        <w:rFonts w:ascii="Courier New" w:hAnsi="Courier New" w:cs="Courier New" w:hint="default"/>
      </w:rPr>
    </w:lvl>
    <w:lvl w:ilvl="8" w:tplc="3BB2A2F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184A0F81"/>
    <w:multiLevelType w:val="hybridMultilevel"/>
    <w:tmpl w:val="4276F932"/>
    <w:lvl w:ilvl="0" w:tplc="B8C03E74">
      <w:start w:val="1"/>
      <w:numFmt w:val="lowerLetter"/>
      <w:lvlText w:val="%1)"/>
      <w:lvlJc w:val="left"/>
      <w:pPr>
        <w:ind w:left="576" w:hanging="360"/>
      </w:pPr>
      <w:rPr>
        <w:rFonts w:hint="default"/>
      </w:rPr>
    </w:lvl>
    <w:lvl w:ilvl="1" w:tplc="042D0019" w:tentative="1">
      <w:start w:val="1"/>
      <w:numFmt w:val="lowerLetter"/>
      <w:lvlText w:val="%2."/>
      <w:lvlJc w:val="left"/>
      <w:pPr>
        <w:ind w:left="1296" w:hanging="360"/>
      </w:pPr>
    </w:lvl>
    <w:lvl w:ilvl="2" w:tplc="042D001B" w:tentative="1">
      <w:start w:val="1"/>
      <w:numFmt w:val="lowerRoman"/>
      <w:lvlText w:val="%3."/>
      <w:lvlJc w:val="right"/>
      <w:pPr>
        <w:ind w:left="2016" w:hanging="180"/>
      </w:pPr>
    </w:lvl>
    <w:lvl w:ilvl="3" w:tplc="042D000F" w:tentative="1">
      <w:start w:val="1"/>
      <w:numFmt w:val="decimal"/>
      <w:lvlText w:val="%4."/>
      <w:lvlJc w:val="left"/>
      <w:pPr>
        <w:ind w:left="2736" w:hanging="360"/>
      </w:pPr>
    </w:lvl>
    <w:lvl w:ilvl="4" w:tplc="042D0019" w:tentative="1">
      <w:start w:val="1"/>
      <w:numFmt w:val="lowerLetter"/>
      <w:lvlText w:val="%5."/>
      <w:lvlJc w:val="left"/>
      <w:pPr>
        <w:ind w:left="3456" w:hanging="360"/>
      </w:pPr>
    </w:lvl>
    <w:lvl w:ilvl="5" w:tplc="042D001B" w:tentative="1">
      <w:start w:val="1"/>
      <w:numFmt w:val="lowerRoman"/>
      <w:lvlText w:val="%6."/>
      <w:lvlJc w:val="right"/>
      <w:pPr>
        <w:ind w:left="4176" w:hanging="180"/>
      </w:pPr>
    </w:lvl>
    <w:lvl w:ilvl="6" w:tplc="042D000F" w:tentative="1">
      <w:start w:val="1"/>
      <w:numFmt w:val="decimal"/>
      <w:lvlText w:val="%7."/>
      <w:lvlJc w:val="left"/>
      <w:pPr>
        <w:ind w:left="4896" w:hanging="360"/>
      </w:pPr>
    </w:lvl>
    <w:lvl w:ilvl="7" w:tplc="042D0019" w:tentative="1">
      <w:start w:val="1"/>
      <w:numFmt w:val="lowerLetter"/>
      <w:lvlText w:val="%8."/>
      <w:lvlJc w:val="left"/>
      <w:pPr>
        <w:ind w:left="5616" w:hanging="360"/>
      </w:pPr>
    </w:lvl>
    <w:lvl w:ilvl="8" w:tplc="042D001B" w:tentative="1">
      <w:start w:val="1"/>
      <w:numFmt w:val="lowerRoman"/>
      <w:lvlText w:val="%9."/>
      <w:lvlJc w:val="right"/>
      <w:pPr>
        <w:ind w:left="6336" w:hanging="180"/>
      </w:pPr>
    </w:lvl>
  </w:abstractNum>
  <w:abstractNum w:abstractNumId="7" w15:restartNumberingAfterBreak="0">
    <w:nsid w:val="18D8508B"/>
    <w:multiLevelType w:val="hybridMultilevel"/>
    <w:tmpl w:val="51D00CC6"/>
    <w:lvl w:ilvl="0" w:tplc="E09A0FC6">
      <w:start w:val="1"/>
      <w:numFmt w:val="decimal"/>
      <w:lvlText w:val="%1."/>
      <w:lvlJc w:val="left"/>
      <w:pPr>
        <w:ind w:left="720" w:hanging="360"/>
      </w:pPr>
    </w:lvl>
    <w:lvl w:ilvl="1" w:tplc="73B0BC0A">
      <w:start w:val="1"/>
      <w:numFmt w:val="lowerLetter"/>
      <w:lvlText w:val="%2."/>
      <w:lvlJc w:val="left"/>
      <w:pPr>
        <w:ind w:left="1440" w:hanging="360"/>
      </w:pPr>
    </w:lvl>
    <w:lvl w:ilvl="2" w:tplc="81DA1E66">
      <w:start w:val="1"/>
      <w:numFmt w:val="lowerRoman"/>
      <w:lvlText w:val="%3."/>
      <w:lvlJc w:val="right"/>
      <w:pPr>
        <w:ind w:left="2160" w:hanging="180"/>
      </w:pPr>
    </w:lvl>
    <w:lvl w:ilvl="3" w:tplc="93780A0C">
      <w:start w:val="1"/>
      <w:numFmt w:val="decimal"/>
      <w:lvlText w:val="%4."/>
      <w:lvlJc w:val="left"/>
      <w:pPr>
        <w:ind w:left="2880" w:hanging="360"/>
      </w:pPr>
    </w:lvl>
    <w:lvl w:ilvl="4" w:tplc="E6A293C0">
      <w:start w:val="1"/>
      <w:numFmt w:val="lowerLetter"/>
      <w:lvlText w:val="%5."/>
      <w:lvlJc w:val="left"/>
      <w:pPr>
        <w:ind w:left="3600" w:hanging="360"/>
      </w:pPr>
    </w:lvl>
    <w:lvl w:ilvl="5" w:tplc="9146C19C">
      <w:start w:val="1"/>
      <w:numFmt w:val="lowerRoman"/>
      <w:lvlText w:val="%6."/>
      <w:lvlJc w:val="right"/>
      <w:pPr>
        <w:ind w:left="4320" w:hanging="180"/>
      </w:pPr>
    </w:lvl>
    <w:lvl w:ilvl="6" w:tplc="2BD265E6">
      <w:start w:val="1"/>
      <w:numFmt w:val="decimal"/>
      <w:lvlText w:val="%7."/>
      <w:lvlJc w:val="left"/>
      <w:pPr>
        <w:ind w:left="5040" w:hanging="360"/>
      </w:pPr>
    </w:lvl>
    <w:lvl w:ilvl="7" w:tplc="B8369AC6">
      <w:start w:val="1"/>
      <w:numFmt w:val="lowerLetter"/>
      <w:lvlText w:val="%8."/>
      <w:lvlJc w:val="left"/>
      <w:pPr>
        <w:ind w:left="5760" w:hanging="360"/>
      </w:pPr>
    </w:lvl>
    <w:lvl w:ilvl="8" w:tplc="3F120492">
      <w:start w:val="1"/>
      <w:numFmt w:val="lowerRoman"/>
      <w:lvlText w:val="%9."/>
      <w:lvlJc w:val="right"/>
      <w:pPr>
        <w:ind w:left="6480" w:hanging="180"/>
      </w:pPr>
    </w:lvl>
  </w:abstractNum>
  <w:abstractNum w:abstractNumId="8" w15:restartNumberingAfterBreak="0">
    <w:nsid w:val="1C9B0CD6"/>
    <w:multiLevelType w:val="hybridMultilevel"/>
    <w:tmpl w:val="5942B438"/>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1">
    <w:nsid w:val="21382600"/>
    <w:multiLevelType w:val="singleLevel"/>
    <w:tmpl w:val="E97A8DBC"/>
    <w:lvl w:ilvl="0">
      <w:start w:val="2"/>
      <w:numFmt w:val="lowerLetter"/>
      <w:lvlText w:val="%1)"/>
      <w:legacy w:legacy="1" w:legacySpace="0" w:legacyIndent="230"/>
      <w:lvlJc w:val="left"/>
      <w:rPr>
        <w:rFonts w:ascii="Arial" w:hAnsi="Arial" w:cs="Arial" w:hint="default"/>
      </w:rPr>
    </w:lvl>
  </w:abstractNum>
  <w:abstractNum w:abstractNumId="10" w15:restartNumberingAfterBreak="0">
    <w:nsid w:val="22402259"/>
    <w:multiLevelType w:val="hybridMultilevel"/>
    <w:tmpl w:val="1ABAA81A"/>
    <w:lvl w:ilvl="0" w:tplc="19BA3274">
      <w:start w:val="1"/>
      <w:numFmt w:val="decimal"/>
      <w:lvlText w:val="%1."/>
      <w:lvlJc w:val="left"/>
      <w:pPr>
        <w:ind w:left="576" w:hanging="360"/>
      </w:pPr>
    </w:lvl>
    <w:lvl w:ilvl="1" w:tplc="E1946918">
      <w:start w:val="1"/>
      <w:numFmt w:val="lowerLetter"/>
      <w:lvlText w:val="%2."/>
      <w:lvlJc w:val="left"/>
      <w:pPr>
        <w:ind w:left="1296" w:hanging="360"/>
      </w:pPr>
    </w:lvl>
    <w:lvl w:ilvl="2" w:tplc="55503810">
      <w:start w:val="1"/>
      <w:numFmt w:val="lowerRoman"/>
      <w:lvlText w:val="%3."/>
      <w:lvlJc w:val="right"/>
      <w:pPr>
        <w:ind w:left="2016" w:hanging="180"/>
      </w:pPr>
    </w:lvl>
    <w:lvl w:ilvl="3" w:tplc="490CA42A">
      <w:start w:val="1"/>
      <w:numFmt w:val="decimal"/>
      <w:lvlText w:val="%4."/>
      <w:lvlJc w:val="left"/>
      <w:pPr>
        <w:ind w:left="2736" w:hanging="360"/>
      </w:pPr>
    </w:lvl>
    <w:lvl w:ilvl="4" w:tplc="8BF82CE6">
      <w:start w:val="1"/>
      <w:numFmt w:val="lowerLetter"/>
      <w:lvlText w:val="%5."/>
      <w:lvlJc w:val="left"/>
      <w:pPr>
        <w:ind w:left="3456" w:hanging="360"/>
      </w:pPr>
    </w:lvl>
    <w:lvl w:ilvl="5" w:tplc="C0F89080">
      <w:start w:val="1"/>
      <w:numFmt w:val="lowerRoman"/>
      <w:lvlText w:val="%6."/>
      <w:lvlJc w:val="right"/>
      <w:pPr>
        <w:ind w:left="4176" w:hanging="180"/>
      </w:pPr>
    </w:lvl>
    <w:lvl w:ilvl="6" w:tplc="FEBC2604">
      <w:start w:val="1"/>
      <w:numFmt w:val="decimal"/>
      <w:lvlText w:val="%7."/>
      <w:lvlJc w:val="left"/>
      <w:pPr>
        <w:ind w:left="4896" w:hanging="360"/>
      </w:pPr>
    </w:lvl>
    <w:lvl w:ilvl="7" w:tplc="DC427CEC">
      <w:start w:val="1"/>
      <w:numFmt w:val="lowerLetter"/>
      <w:lvlText w:val="%8."/>
      <w:lvlJc w:val="left"/>
      <w:pPr>
        <w:ind w:left="5616" w:hanging="360"/>
      </w:pPr>
    </w:lvl>
    <w:lvl w:ilvl="8" w:tplc="CDF0E84E">
      <w:start w:val="1"/>
      <w:numFmt w:val="lowerRoman"/>
      <w:lvlText w:val="%9."/>
      <w:lvlJc w:val="right"/>
      <w:pPr>
        <w:ind w:left="6336" w:hanging="180"/>
      </w:pPr>
    </w:lvl>
  </w:abstractNum>
  <w:abstractNum w:abstractNumId="11" w15:restartNumberingAfterBreak="0">
    <w:nsid w:val="247568BF"/>
    <w:multiLevelType w:val="hybridMultilevel"/>
    <w:tmpl w:val="5B4CCBF8"/>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1">
    <w:nsid w:val="265254FC"/>
    <w:multiLevelType w:val="hybridMultilevel"/>
    <w:tmpl w:val="71A0A8C2"/>
    <w:lvl w:ilvl="0" w:tplc="0C127224">
      <w:start w:val="1"/>
      <w:numFmt w:val="bullet"/>
      <w:lvlText w:val=""/>
      <w:lvlJc w:val="left"/>
      <w:pPr>
        <w:tabs>
          <w:tab w:val="num" w:pos="340"/>
        </w:tabs>
        <w:ind w:left="340" w:hanging="340"/>
      </w:pPr>
      <w:rPr>
        <w:rFonts w:ascii="Symbol" w:hAnsi="Symbol" w:hint="default"/>
      </w:rPr>
    </w:lvl>
    <w:lvl w:ilvl="1" w:tplc="38A0DF34">
      <w:start w:val="3"/>
      <w:numFmt w:val="bullet"/>
      <w:lvlText w:val="-"/>
      <w:lvlJc w:val="left"/>
      <w:pPr>
        <w:tabs>
          <w:tab w:val="num" w:pos="1440"/>
        </w:tabs>
        <w:ind w:left="1440" w:hanging="360"/>
      </w:pPr>
      <w:rPr>
        <w:rFonts w:ascii="Arial" w:eastAsia="Times New Roman" w:hAnsi="Arial" w:cs="Arial" w:hint="default"/>
      </w:rPr>
    </w:lvl>
    <w:lvl w:ilvl="2" w:tplc="4EF22040" w:tentative="1">
      <w:start w:val="1"/>
      <w:numFmt w:val="bullet"/>
      <w:lvlText w:val=""/>
      <w:lvlJc w:val="left"/>
      <w:pPr>
        <w:tabs>
          <w:tab w:val="num" w:pos="2160"/>
        </w:tabs>
        <w:ind w:left="2160" w:hanging="360"/>
      </w:pPr>
      <w:rPr>
        <w:rFonts w:ascii="Wingdings" w:hAnsi="Wingdings" w:hint="default"/>
      </w:rPr>
    </w:lvl>
    <w:lvl w:ilvl="3" w:tplc="88E6772C" w:tentative="1">
      <w:start w:val="1"/>
      <w:numFmt w:val="bullet"/>
      <w:lvlText w:val=""/>
      <w:lvlJc w:val="left"/>
      <w:pPr>
        <w:tabs>
          <w:tab w:val="num" w:pos="2880"/>
        </w:tabs>
        <w:ind w:left="2880" w:hanging="360"/>
      </w:pPr>
      <w:rPr>
        <w:rFonts w:ascii="Symbol" w:hAnsi="Symbol" w:hint="default"/>
      </w:rPr>
    </w:lvl>
    <w:lvl w:ilvl="4" w:tplc="7724371C" w:tentative="1">
      <w:start w:val="1"/>
      <w:numFmt w:val="bullet"/>
      <w:lvlText w:val="o"/>
      <w:lvlJc w:val="left"/>
      <w:pPr>
        <w:tabs>
          <w:tab w:val="num" w:pos="3600"/>
        </w:tabs>
        <w:ind w:left="3600" w:hanging="360"/>
      </w:pPr>
      <w:rPr>
        <w:rFonts w:ascii="Courier New" w:hAnsi="Courier New" w:cs="Courier New" w:hint="default"/>
      </w:rPr>
    </w:lvl>
    <w:lvl w:ilvl="5" w:tplc="AD040AC2" w:tentative="1">
      <w:start w:val="1"/>
      <w:numFmt w:val="bullet"/>
      <w:lvlText w:val=""/>
      <w:lvlJc w:val="left"/>
      <w:pPr>
        <w:tabs>
          <w:tab w:val="num" w:pos="4320"/>
        </w:tabs>
        <w:ind w:left="4320" w:hanging="360"/>
      </w:pPr>
      <w:rPr>
        <w:rFonts w:ascii="Wingdings" w:hAnsi="Wingdings" w:hint="default"/>
      </w:rPr>
    </w:lvl>
    <w:lvl w:ilvl="6" w:tplc="F2EE23D8" w:tentative="1">
      <w:start w:val="1"/>
      <w:numFmt w:val="bullet"/>
      <w:lvlText w:val=""/>
      <w:lvlJc w:val="left"/>
      <w:pPr>
        <w:tabs>
          <w:tab w:val="num" w:pos="5040"/>
        </w:tabs>
        <w:ind w:left="5040" w:hanging="360"/>
      </w:pPr>
      <w:rPr>
        <w:rFonts w:ascii="Symbol" w:hAnsi="Symbol" w:hint="default"/>
      </w:rPr>
    </w:lvl>
    <w:lvl w:ilvl="7" w:tplc="7CB241E4" w:tentative="1">
      <w:start w:val="1"/>
      <w:numFmt w:val="bullet"/>
      <w:lvlText w:val="o"/>
      <w:lvlJc w:val="left"/>
      <w:pPr>
        <w:tabs>
          <w:tab w:val="num" w:pos="5760"/>
        </w:tabs>
        <w:ind w:left="5760" w:hanging="360"/>
      </w:pPr>
      <w:rPr>
        <w:rFonts w:ascii="Courier New" w:hAnsi="Courier New" w:cs="Courier New" w:hint="default"/>
      </w:rPr>
    </w:lvl>
    <w:lvl w:ilvl="8" w:tplc="1F40421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930BBC"/>
    <w:multiLevelType w:val="hybridMultilevel"/>
    <w:tmpl w:val="CF1ACCF0"/>
    <w:lvl w:ilvl="0" w:tplc="BBF4200A">
      <w:start w:val="5"/>
      <w:numFmt w:val="bullet"/>
      <w:lvlText w:val="-"/>
      <w:lvlJc w:val="left"/>
      <w:pPr>
        <w:ind w:left="720" w:hanging="360"/>
      </w:pPr>
      <w:rPr>
        <w:rFonts w:ascii="Batang" w:eastAsia="Batang" w:hAnsi="Batang" w:cs="TimesNewRomanPSMT"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E23107F"/>
    <w:multiLevelType w:val="hybridMultilevel"/>
    <w:tmpl w:val="3078D42A"/>
    <w:lvl w:ilvl="0" w:tplc="873EE074">
      <w:start w:val="1"/>
      <w:numFmt w:val="bullet"/>
      <w:lvlText w:val="-"/>
      <w:lvlJc w:val="left"/>
      <w:pPr>
        <w:ind w:left="720" w:hanging="360"/>
      </w:pPr>
      <w:rPr>
        <w:rFonts w:ascii="Arial" w:eastAsia="Times New Roman" w:hAnsi="Arial" w:cs="Arial" w:hint="default"/>
      </w:rPr>
    </w:lvl>
    <w:lvl w:ilvl="1" w:tplc="574C80D6">
      <w:start w:val="1"/>
      <w:numFmt w:val="bullet"/>
      <w:lvlText w:val="o"/>
      <w:lvlJc w:val="left"/>
      <w:pPr>
        <w:ind w:left="1440" w:hanging="360"/>
      </w:pPr>
      <w:rPr>
        <w:rFonts w:ascii="Courier New" w:hAnsi="Courier New" w:cs="Courier New" w:hint="default"/>
      </w:rPr>
    </w:lvl>
    <w:lvl w:ilvl="2" w:tplc="251AAC80">
      <w:start w:val="1"/>
      <w:numFmt w:val="bullet"/>
      <w:lvlText w:val=""/>
      <w:lvlJc w:val="left"/>
      <w:pPr>
        <w:ind w:left="2160" w:hanging="360"/>
      </w:pPr>
      <w:rPr>
        <w:rFonts w:ascii="Wingdings" w:hAnsi="Wingdings" w:hint="default"/>
      </w:rPr>
    </w:lvl>
    <w:lvl w:ilvl="3" w:tplc="4552CC70">
      <w:start w:val="1"/>
      <w:numFmt w:val="bullet"/>
      <w:lvlText w:val=""/>
      <w:lvlJc w:val="left"/>
      <w:pPr>
        <w:ind w:left="2880" w:hanging="360"/>
      </w:pPr>
      <w:rPr>
        <w:rFonts w:ascii="Symbol" w:hAnsi="Symbol" w:hint="default"/>
      </w:rPr>
    </w:lvl>
    <w:lvl w:ilvl="4" w:tplc="70747A10">
      <w:start w:val="1"/>
      <w:numFmt w:val="bullet"/>
      <w:lvlText w:val="o"/>
      <w:lvlJc w:val="left"/>
      <w:pPr>
        <w:ind w:left="3600" w:hanging="360"/>
      </w:pPr>
      <w:rPr>
        <w:rFonts w:ascii="Courier New" w:hAnsi="Courier New" w:cs="Courier New" w:hint="default"/>
      </w:rPr>
    </w:lvl>
    <w:lvl w:ilvl="5" w:tplc="40A66FB0">
      <w:start w:val="1"/>
      <w:numFmt w:val="bullet"/>
      <w:lvlText w:val=""/>
      <w:lvlJc w:val="left"/>
      <w:pPr>
        <w:ind w:left="4320" w:hanging="360"/>
      </w:pPr>
      <w:rPr>
        <w:rFonts w:ascii="Wingdings" w:hAnsi="Wingdings" w:hint="default"/>
      </w:rPr>
    </w:lvl>
    <w:lvl w:ilvl="6" w:tplc="1946D866">
      <w:start w:val="1"/>
      <w:numFmt w:val="bullet"/>
      <w:lvlText w:val=""/>
      <w:lvlJc w:val="left"/>
      <w:pPr>
        <w:ind w:left="5040" w:hanging="360"/>
      </w:pPr>
      <w:rPr>
        <w:rFonts w:ascii="Symbol" w:hAnsi="Symbol" w:hint="default"/>
      </w:rPr>
    </w:lvl>
    <w:lvl w:ilvl="7" w:tplc="70CE1B9C">
      <w:start w:val="1"/>
      <w:numFmt w:val="bullet"/>
      <w:lvlText w:val="o"/>
      <w:lvlJc w:val="left"/>
      <w:pPr>
        <w:ind w:left="5760" w:hanging="360"/>
      </w:pPr>
      <w:rPr>
        <w:rFonts w:ascii="Courier New" w:hAnsi="Courier New" w:cs="Courier New" w:hint="default"/>
      </w:rPr>
    </w:lvl>
    <w:lvl w:ilvl="8" w:tplc="911EAA8C">
      <w:start w:val="1"/>
      <w:numFmt w:val="bullet"/>
      <w:lvlText w:val=""/>
      <w:lvlJc w:val="left"/>
      <w:pPr>
        <w:ind w:left="6480" w:hanging="360"/>
      </w:pPr>
      <w:rPr>
        <w:rFonts w:ascii="Wingdings" w:hAnsi="Wingdings" w:hint="default"/>
      </w:rPr>
    </w:lvl>
  </w:abstractNum>
  <w:abstractNum w:abstractNumId="16" w15:restartNumberingAfterBreak="1">
    <w:nsid w:val="455F11FC"/>
    <w:multiLevelType w:val="hybridMultilevel"/>
    <w:tmpl w:val="30162004"/>
    <w:lvl w:ilvl="0" w:tplc="3BA467A8">
      <w:start w:val="1"/>
      <w:numFmt w:val="bullet"/>
      <w:lvlText w:val=""/>
      <w:lvlJc w:val="left"/>
      <w:pPr>
        <w:tabs>
          <w:tab w:val="num" w:pos="816"/>
        </w:tabs>
        <w:ind w:left="816" w:hanging="360"/>
      </w:pPr>
      <w:rPr>
        <w:rFonts w:ascii="Symbol" w:hAnsi="Symbol" w:hint="default"/>
      </w:rPr>
    </w:lvl>
    <w:lvl w:ilvl="1" w:tplc="2D58D0CC" w:tentative="1">
      <w:start w:val="1"/>
      <w:numFmt w:val="bullet"/>
      <w:lvlText w:val="o"/>
      <w:lvlJc w:val="left"/>
      <w:pPr>
        <w:tabs>
          <w:tab w:val="num" w:pos="1536"/>
        </w:tabs>
        <w:ind w:left="1536" w:hanging="360"/>
      </w:pPr>
      <w:rPr>
        <w:rFonts w:ascii="Courier New" w:hAnsi="Courier New" w:cs="Courier New" w:hint="default"/>
      </w:rPr>
    </w:lvl>
    <w:lvl w:ilvl="2" w:tplc="AA6A475E" w:tentative="1">
      <w:start w:val="1"/>
      <w:numFmt w:val="bullet"/>
      <w:lvlText w:val=""/>
      <w:lvlJc w:val="left"/>
      <w:pPr>
        <w:tabs>
          <w:tab w:val="num" w:pos="2256"/>
        </w:tabs>
        <w:ind w:left="2256" w:hanging="360"/>
      </w:pPr>
      <w:rPr>
        <w:rFonts w:ascii="Wingdings" w:hAnsi="Wingdings" w:hint="default"/>
      </w:rPr>
    </w:lvl>
    <w:lvl w:ilvl="3" w:tplc="6846BB88" w:tentative="1">
      <w:start w:val="1"/>
      <w:numFmt w:val="bullet"/>
      <w:lvlText w:val=""/>
      <w:lvlJc w:val="left"/>
      <w:pPr>
        <w:tabs>
          <w:tab w:val="num" w:pos="2976"/>
        </w:tabs>
        <w:ind w:left="2976" w:hanging="360"/>
      </w:pPr>
      <w:rPr>
        <w:rFonts w:ascii="Symbol" w:hAnsi="Symbol" w:hint="default"/>
      </w:rPr>
    </w:lvl>
    <w:lvl w:ilvl="4" w:tplc="0338F104" w:tentative="1">
      <w:start w:val="1"/>
      <w:numFmt w:val="bullet"/>
      <w:lvlText w:val="o"/>
      <w:lvlJc w:val="left"/>
      <w:pPr>
        <w:tabs>
          <w:tab w:val="num" w:pos="3696"/>
        </w:tabs>
        <w:ind w:left="3696" w:hanging="360"/>
      </w:pPr>
      <w:rPr>
        <w:rFonts w:ascii="Courier New" w:hAnsi="Courier New" w:cs="Courier New" w:hint="default"/>
      </w:rPr>
    </w:lvl>
    <w:lvl w:ilvl="5" w:tplc="D8CA6808" w:tentative="1">
      <w:start w:val="1"/>
      <w:numFmt w:val="bullet"/>
      <w:lvlText w:val=""/>
      <w:lvlJc w:val="left"/>
      <w:pPr>
        <w:tabs>
          <w:tab w:val="num" w:pos="4416"/>
        </w:tabs>
        <w:ind w:left="4416" w:hanging="360"/>
      </w:pPr>
      <w:rPr>
        <w:rFonts w:ascii="Wingdings" w:hAnsi="Wingdings" w:hint="default"/>
      </w:rPr>
    </w:lvl>
    <w:lvl w:ilvl="6" w:tplc="580C3AA8" w:tentative="1">
      <w:start w:val="1"/>
      <w:numFmt w:val="bullet"/>
      <w:lvlText w:val=""/>
      <w:lvlJc w:val="left"/>
      <w:pPr>
        <w:tabs>
          <w:tab w:val="num" w:pos="5136"/>
        </w:tabs>
        <w:ind w:left="5136" w:hanging="360"/>
      </w:pPr>
      <w:rPr>
        <w:rFonts w:ascii="Symbol" w:hAnsi="Symbol" w:hint="default"/>
      </w:rPr>
    </w:lvl>
    <w:lvl w:ilvl="7" w:tplc="91864BD4" w:tentative="1">
      <w:start w:val="1"/>
      <w:numFmt w:val="bullet"/>
      <w:lvlText w:val="o"/>
      <w:lvlJc w:val="left"/>
      <w:pPr>
        <w:tabs>
          <w:tab w:val="num" w:pos="5856"/>
        </w:tabs>
        <w:ind w:left="5856" w:hanging="360"/>
      </w:pPr>
      <w:rPr>
        <w:rFonts w:ascii="Courier New" w:hAnsi="Courier New" w:cs="Courier New" w:hint="default"/>
      </w:rPr>
    </w:lvl>
    <w:lvl w:ilvl="8" w:tplc="9692C708" w:tentative="1">
      <w:start w:val="1"/>
      <w:numFmt w:val="bullet"/>
      <w:lvlText w:val=""/>
      <w:lvlJc w:val="left"/>
      <w:pPr>
        <w:tabs>
          <w:tab w:val="num" w:pos="6576"/>
        </w:tabs>
        <w:ind w:left="6576" w:hanging="360"/>
      </w:pPr>
      <w:rPr>
        <w:rFonts w:ascii="Wingdings" w:hAnsi="Wingdings" w:hint="default"/>
      </w:rPr>
    </w:lvl>
  </w:abstractNum>
  <w:abstractNum w:abstractNumId="17" w15:restartNumberingAfterBreak="0">
    <w:nsid w:val="4B4B2F67"/>
    <w:multiLevelType w:val="hybridMultilevel"/>
    <w:tmpl w:val="98CC573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4C690B62"/>
    <w:multiLevelType w:val="hybridMultilevel"/>
    <w:tmpl w:val="E620DD56"/>
    <w:lvl w:ilvl="0" w:tplc="BBF4200A">
      <w:start w:val="5"/>
      <w:numFmt w:val="bullet"/>
      <w:lvlText w:val="-"/>
      <w:lvlJc w:val="left"/>
      <w:pPr>
        <w:ind w:left="936" w:hanging="360"/>
      </w:pPr>
      <w:rPr>
        <w:rFonts w:ascii="Batang" w:eastAsia="Batang" w:hAnsi="Batang" w:cs="TimesNewRomanPSMT" w:hint="eastAsia"/>
      </w:rPr>
    </w:lvl>
    <w:lvl w:ilvl="1" w:tplc="042D0003" w:tentative="1">
      <w:start w:val="1"/>
      <w:numFmt w:val="bullet"/>
      <w:lvlText w:val="o"/>
      <w:lvlJc w:val="left"/>
      <w:pPr>
        <w:ind w:left="1656" w:hanging="360"/>
      </w:pPr>
      <w:rPr>
        <w:rFonts w:ascii="Courier New" w:hAnsi="Courier New" w:cs="Courier New" w:hint="default"/>
      </w:rPr>
    </w:lvl>
    <w:lvl w:ilvl="2" w:tplc="042D0005" w:tentative="1">
      <w:start w:val="1"/>
      <w:numFmt w:val="bullet"/>
      <w:lvlText w:val=""/>
      <w:lvlJc w:val="left"/>
      <w:pPr>
        <w:ind w:left="2376" w:hanging="360"/>
      </w:pPr>
      <w:rPr>
        <w:rFonts w:ascii="Wingdings" w:hAnsi="Wingdings" w:hint="default"/>
      </w:rPr>
    </w:lvl>
    <w:lvl w:ilvl="3" w:tplc="042D0001" w:tentative="1">
      <w:start w:val="1"/>
      <w:numFmt w:val="bullet"/>
      <w:lvlText w:val=""/>
      <w:lvlJc w:val="left"/>
      <w:pPr>
        <w:ind w:left="3096" w:hanging="360"/>
      </w:pPr>
      <w:rPr>
        <w:rFonts w:ascii="Symbol" w:hAnsi="Symbol" w:hint="default"/>
      </w:rPr>
    </w:lvl>
    <w:lvl w:ilvl="4" w:tplc="042D0003" w:tentative="1">
      <w:start w:val="1"/>
      <w:numFmt w:val="bullet"/>
      <w:lvlText w:val="o"/>
      <w:lvlJc w:val="left"/>
      <w:pPr>
        <w:ind w:left="3816" w:hanging="360"/>
      </w:pPr>
      <w:rPr>
        <w:rFonts w:ascii="Courier New" w:hAnsi="Courier New" w:cs="Courier New" w:hint="default"/>
      </w:rPr>
    </w:lvl>
    <w:lvl w:ilvl="5" w:tplc="042D0005" w:tentative="1">
      <w:start w:val="1"/>
      <w:numFmt w:val="bullet"/>
      <w:lvlText w:val=""/>
      <w:lvlJc w:val="left"/>
      <w:pPr>
        <w:ind w:left="4536" w:hanging="360"/>
      </w:pPr>
      <w:rPr>
        <w:rFonts w:ascii="Wingdings" w:hAnsi="Wingdings" w:hint="default"/>
      </w:rPr>
    </w:lvl>
    <w:lvl w:ilvl="6" w:tplc="042D0001" w:tentative="1">
      <w:start w:val="1"/>
      <w:numFmt w:val="bullet"/>
      <w:lvlText w:val=""/>
      <w:lvlJc w:val="left"/>
      <w:pPr>
        <w:ind w:left="5256" w:hanging="360"/>
      </w:pPr>
      <w:rPr>
        <w:rFonts w:ascii="Symbol" w:hAnsi="Symbol" w:hint="default"/>
      </w:rPr>
    </w:lvl>
    <w:lvl w:ilvl="7" w:tplc="042D0003" w:tentative="1">
      <w:start w:val="1"/>
      <w:numFmt w:val="bullet"/>
      <w:lvlText w:val="o"/>
      <w:lvlJc w:val="left"/>
      <w:pPr>
        <w:ind w:left="5976" w:hanging="360"/>
      </w:pPr>
      <w:rPr>
        <w:rFonts w:ascii="Courier New" w:hAnsi="Courier New" w:cs="Courier New" w:hint="default"/>
      </w:rPr>
    </w:lvl>
    <w:lvl w:ilvl="8" w:tplc="042D0005" w:tentative="1">
      <w:start w:val="1"/>
      <w:numFmt w:val="bullet"/>
      <w:lvlText w:val=""/>
      <w:lvlJc w:val="left"/>
      <w:pPr>
        <w:ind w:left="6696" w:hanging="360"/>
      </w:pPr>
      <w:rPr>
        <w:rFonts w:ascii="Wingdings" w:hAnsi="Wingdings" w:hint="default"/>
      </w:rPr>
    </w:lvl>
  </w:abstractNum>
  <w:abstractNum w:abstractNumId="19"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0" w15:restartNumberingAfterBreak="1">
    <w:nsid w:val="4E943D06"/>
    <w:multiLevelType w:val="hybridMultilevel"/>
    <w:tmpl w:val="4992F232"/>
    <w:lvl w:ilvl="0" w:tplc="68723630">
      <w:start w:val="1"/>
      <w:numFmt w:val="upperLetter"/>
      <w:lvlText w:val="%1-"/>
      <w:lvlJc w:val="left"/>
      <w:pPr>
        <w:tabs>
          <w:tab w:val="num" w:pos="720"/>
        </w:tabs>
        <w:ind w:left="720" w:hanging="360"/>
      </w:pPr>
      <w:rPr>
        <w:rFonts w:hint="default"/>
        <w:b/>
      </w:rPr>
    </w:lvl>
    <w:lvl w:ilvl="1" w:tplc="4790DB40">
      <w:start w:val="9"/>
      <w:numFmt w:val="decimal"/>
      <w:lvlText w:val="%2"/>
      <w:lvlJc w:val="left"/>
      <w:pPr>
        <w:tabs>
          <w:tab w:val="num" w:pos="1440"/>
        </w:tabs>
        <w:ind w:left="1440" w:hanging="360"/>
      </w:pPr>
      <w:rPr>
        <w:rFonts w:hint="default"/>
        <w:u w:val="single"/>
      </w:rPr>
    </w:lvl>
    <w:lvl w:ilvl="2" w:tplc="AB64D0FA" w:tentative="1">
      <w:start w:val="1"/>
      <w:numFmt w:val="lowerRoman"/>
      <w:lvlText w:val="%3."/>
      <w:lvlJc w:val="right"/>
      <w:pPr>
        <w:tabs>
          <w:tab w:val="num" w:pos="2160"/>
        </w:tabs>
        <w:ind w:left="2160" w:hanging="180"/>
      </w:pPr>
    </w:lvl>
    <w:lvl w:ilvl="3" w:tplc="87AEBA76" w:tentative="1">
      <w:start w:val="1"/>
      <w:numFmt w:val="decimal"/>
      <w:lvlText w:val="%4."/>
      <w:lvlJc w:val="left"/>
      <w:pPr>
        <w:tabs>
          <w:tab w:val="num" w:pos="2880"/>
        </w:tabs>
        <w:ind w:left="2880" w:hanging="360"/>
      </w:pPr>
    </w:lvl>
    <w:lvl w:ilvl="4" w:tplc="BB4CF6F0" w:tentative="1">
      <w:start w:val="1"/>
      <w:numFmt w:val="lowerLetter"/>
      <w:lvlText w:val="%5."/>
      <w:lvlJc w:val="left"/>
      <w:pPr>
        <w:tabs>
          <w:tab w:val="num" w:pos="3600"/>
        </w:tabs>
        <w:ind w:left="3600" w:hanging="360"/>
      </w:pPr>
    </w:lvl>
    <w:lvl w:ilvl="5" w:tplc="21203274" w:tentative="1">
      <w:start w:val="1"/>
      <w:numFmt w:val="lowerRoman"/>
      <w:lvlText w:val="%6."/>
      <w:lvlJc w:val="right"/>
      <w:pPr>
        <w:tabs>
          <w:tab w:val="num" w:pos="4320"/>
        </w:tabs>
        <w:ind w:left="4320" w:hanging="180"/>
      </w:pPr>
    </w:lvl>
    <w:lvl w:ilvl="6" w:tplc="F8C08C6A" w:tentative="1">
      <w:start w:val="1"/>
      <w:numFmt w:val="decimal"/>
      <w:lvlText w:val="%7."/>
      <w:lvlJc w:val="left"/>
      <w:pPr>
        <w:tabs>
          <w:tab w:val="num" w:pos="5040"/>
        </w:tabs>
        <w:ind w:left="5040" w:hanging="360"/>
      </w:pPr>
    </w:lvl>
    <w:lvl w:ilvl="7" w:tplc="54FEFB1A" w:tentative="1">
      <w:start w:val="1"/>
      <w:numFmt w:val="lowerLetter"/>
      <w:lvlText w:val="%8."/>
      <w:lvlJc w:val="left"/>
      <w:pPr>
        <w:tabs>
          <w:tab w:val="num" w:pos="5760"/>
        </w:tabs>
        <w:ind w:left="5760" w:hanging="360"/>
      </w:pPr>
    </w:lvl>
    <w:lvl w:ilvl="8" w:tplc="A3B86F1C" w:tentative="1">
      <w:start w:val="1"/>
      <w:numFmt w:val="lowerRoman"/>
      <w:lvlText w:val="%9."/>
      <w:lvlJc w:val="right"/>
      <w:pPr>
        <w:tabs>
          <w:tab w:val="num" w:pos="6480"/>
        </w:tabs>
        <w:ind w:left="6480" w:hanging="180"/>
      </w:pPr>
    </w:lvl>
  </w:abstractNum>
  <w:abstractNum w:abstractNumId="21" w15:restartNumberingAfterBreak="1">
    <w:nsid w:val="50592290"/>
    <w:multiLevelType w:val="hybridMultilevel"/>
    <w:tmpl w:val="350A4C04"/>
    <w:lvl w:ilvl="0" w:tplc="AC9A0130">
      <w:start w:val="1"/>
      <w:numFmt w:val="bullet"/>
      <w:lvlText w:val=""/>
      <w:lvlJc w:val="left"/>
      <w:pPr>
        <w:tabs>
          <w:tab w:val="num" w:pos="227"/>
        </w:tabs>
        <w:ind w:left="227" w:hanging="227"/>
      </w:pPr>
      <w:rPr>
        <w:rFonts w:ascii="Symbol" w:hAnsi="Symbol" w:hint="default"/>
      </w:rPr>
    </w:lvl>
    <w:lvl w:ilvl="1" w:tplc="EB00E892" w:tentative="1">
      <w:start w:val="1"/>
      <w:numFmt w:val="bullet"/>
      <w:lvlText w:val="o"/>
      <w:lvlJc w:val="left"/>
      <w:pPr>
        <w:tabs>
          <w:tab w:val="num" w:pos="1440"/>
        </w:tabs>
        <w:ind w:left="1440" w:hanging="360"/>
      </w:pPr>
      <w:rPr>
        <w:rFonts w:ascii="Courier New" w:hAnsi="Courier New" w:cs="Courier New" w:hint="default"/>
      </w:rPr>
    </w:lvl>
    <w:lvl w:ilvl="2" w:tplc="A4F6150A" w:tentative="1">
      <w:start w:val="1"/>
      <w:numFmt w:val="bullet"/>
      <w:lvlText w:val=""/>
      <w:lvlJc w:val="left"/>
      <w:pPr>
        <w:tabs>
          <w:tab w:val="num" w:pos="2160"/>
        </w:tabs>
        <w:ind w:left="2160" w:hanging="360"/>
      </w:pPr>
      <w:rPr>
        <w:rFonts w:ascii="Wingdings" w:hAnsi="Wingdings" w:hint="default"/>
      </w:rPr>
    </w:lvl>
    <w:lvl w:ilvl="3" w:tplc="8AC2993C" w:tentative="1">
      <w:start w:val="1"/>
      <w:numFmt w:val="bullet"/>
      <w:lvlText w:val=""/>
      <w:lvlJc w:val="left"/>
      <w:pPr>
        <w:tabs>
          <w:tab w:val="num" w:pos="2880"/>
        </w:tabs>
        <w:ind w:left="2880" w:hanging="360"/>
      </w:pPr>
      <w:rPr>
        <w:rFonts w:ascii="Symbol" w:hAnsi="Symbol" w:hint="default"/>
      </w:rPr>
    </w:lvl>
    <w:lvl w:ilvl="4" w:tplc="1856DF4A" w:tentative="1">
      <w:start w:val="1"/>
      <w:numFmt w:val="bullet"/>
      <w:lvlText w:val="o"/>
      <w:lvlJc w:val="left"/>
      <w:pPr>
        <w:tabs>
          <w:tab w:val="num" w:pos="3600"/>
        </w:tabs>
        <w:ind w:left="3600" w:hanging="360"/>
      </w:pPr>
      <w:rPr>
        <w:rFonts w:ascii="Courier New" w:hAnsi="Courier New" w:cs="Courier New" w:hint="default"/>
      </w:rPr>
    </w:lvl>
    <w:lvl w:ilvl="5" w:tplc="9CFCDD92" w:tentative="1">
      <w:start w:val="1"/>
      <w:numFmt w:val="bullet"/>
      <w:lvlText w:val=""/>
      <w:lvlJc w:val="left"/>
      <w:pPr>
        <w:tabs>
          <w:tab w:val="num" w:pos="4320"/>
        </w:tabs>
        <w:ind w:left="4320" w:hanging="360"/>
      </w:pPr>
      <w:rPr>
        <w:rFonts w:ascii="Wingdings" w:hAnsi="Wingdings" w:hint="default"/>
      </w:rPr>
    </w:lvl>
    <w:lvl w:ilvl="6" w:tplc="C566692E" w:tentative="1">
      <w:start w:val="1"/>
      <w:numFmt w:val="bullet"/>
      <w:lvlText w:val=""/>
      <w:lvlJc w:val="left"/>
      <w:pPr>
        <w:tabs>
          <w:tab w:val="num" w:pos="5040"/>
        </w:tabs>
        <w:ind w:left="5040" w:hanging="360"/>
      </w:pPr>
      <w:rPr>
        <w:rFonts w:ascii="Symbol" w:hAnsi="Symbol" w:hint="default"/>
      </w:rPr>
    </w:lvl>
    <w:lvl w:ilvl="7" w:tplc="9500A244" w:tentative="1">
      <w:start w:val="1"/>
      <w:numFmt w:val="bullet"/>
      <w:lvlText w:val="o"/>
      <w:lvlJc w:val="left"/>
      <w:pPr>
        <w:tabs>
          <w:tab w:val="num" w:pos="5760"/>
        </w:tabs>
        <w:ind w:left="5760" w:hanging="360"/>
      </w:pPr>
      <w:rPr>
        <w:rFonts w:ascii="Courier New" w:hAnsi="Courier New" w:cs="Courier New" w:hint="default"/>
      </w:rPr>
    </w:lvl>
    <w:lvl w:ilvl="8" w:tplc="A412E29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1">
    <w:nsid w:val="51766F33"/>
    <w:multiLevelType w:val="hybridMultilevel"/>
    <w:tmpl w:val="AC96606E"/>
    <w:lvl w:ilvl="0" w:tplc="6C9AD026">
      <w:start w:val="1"/>
      <w:numFmt w:val="bullet"/>
      <w:lvlText w:val=""/>
      <w:lvlJc w:val="left"/>
      <w:pPr>
        <w:tabs>
          <w:tab w:val="num" w:pos="340"/>
        </w:tabs>
        <w:ind w:left="340" w:hanging="340"/>
      </w:pPr>
      <w:rPr>
        <w:rFonts w:ascii="Symbol" w:hAnsi="Symbol" w:hint="default"/>
      </w:rPr>
    </w:lvl>
    <w:lvl w:ilvl="1" w:tplc="BD026E66" w:tentative="1">
      <w:start w:val="1"/>
      <w:numFmt w:val="bullet"/>
      <w:lvlText w:val="o"/>
      <w:lvlJc w:val="left"/>
      <w:pPr>
        <w:tabs>
          <w:tab w:val="num" w:pos="1440"/>
        </w:tabs>
        <w:ind w:left="1440" w:hanging="360"/>
      </w:pPr>
      <w:rPr>
        <w:rFonts w:ascii="Courier New" w:hAnsi="Courier New" w:cs="Courier New" w:hint="default"/>
      </w:rPr>
    </w:lvl>
    <w:lvl w:ilvl="2" w:tplc="A9D6EDCA" w:tentative="1">
      <w:start w:val="1"/>
      <w:numFmt w:val="bullet"/>
      <w:lvlText w:val=""/>
      <w:lvlJc w:val="left"/>
      <w:pPr>
        <w:tabs>
          <w:tab w:val="num" w:pos="2160"/>
        </w:tabs>
        <w:ind w:left="2160" w:hanging="360"/>
      </w:pPr>
      <w:rPr>
        <w:rFonts w:ascii="Wingdings" w:hAnsi="Wingdings" w:hint="default"/>
      </w:rPr>
    </w:lvl>
    <w:lvl w:ilvl="3" w:tplc="08BEA46E" w:tentative="1">
      <w:start w:val="1"/>
      <w:numFmt w:val="bullet"/>
      <w:lvlText w:val=""/>
      <w:lvlJc w:val="left"/>
      <w:pPr>
        <w:tabs>
          <w:tab w:val="num" w:pos="2880"/>
        </w:tabs>
        <w:ind w:left="2880" w:hanging="360"/>
      </w:pPr>
      <w:rPr>
        <w:rFonts w:ascii="Symbol" w:hAnsi="Symbol" w:hint="default"/>
      </w:rPr>
    </w:lvl>
    <w:lvl w:ilvl="4" w:tplc="A810F38E" w:tentative="1">
      <w:start w:val="1"/>
      <w:numFmt w:val="bullet"/>
      <w:lvlText w:val="o"/>
      <w:lvlJc w:val="left"/>
      <w:pPr>
        <w:tabs>
          <w:tab w:val="num" w:pos="3600"/>
        </w:tabs>
        <w:ind w:left="3600" w:hanging="360"/>
      </w:pPr>
      <w:rPr>
        <w:rFonts w:ascii="Courier New" w:hAnsi="Courier New" w:cs="Courier New" w:hint="default"/>
      </w:rPr>
    </w:lvl>
    <w:lvl w:ilvl="5" w:tplc="3C700DBE" w:tentative="1">
      <w:start w:val="1"/>
      <w:numFmt w:val="bullet"/>
      <w:lvlText w:val=""/>
      <w:lvlJc w:val="left"/>
      <w:pPr>
        <w:tabs>
          <w:tab w:val="num" w:pos="4320"/>
        </w:tabs>
        <w:ind w:left="4320" w:hanging="360"/>
      </w:pPr>
      <w:rPr>
        <w:rFonts w:ascii="Wingdings" w:hAnsi="Wingdings" w:hint="default"/>
      </w:rPr>
    </w:lvl>
    <w:lvl w:ilvl="6" w:tplc="88C42B3C" w:tentative="1">
      <w:start w:val="1"/>
      <w:numFmt w:val="bullet"/>
      <w:lvlText w:val=""/>
      <w:lvlJc w:val="left"/>
      <w:pPr>
        <w:tabs>
          <w:tab w:val="num" w:pos="5040"/>
        </w:tabs>
        <w:ind w:left="5040" w:hanging="360"/>
      </w:pPr>
      <w:rPr>
        <w:rFonts w:ascii="Symbol" w:hAnsi="Symbol" w:hint="default"/>
      </w:rPr>
    </w:lvl>
    <w:lvl w:ilvl="7" w:tplc="F8F46EFC" w:tentative="1">
      <w:start w:val="1"/>
      <w:numFmt w:val="bullet"/>
      <w:lvlText w:val="o"/>
      <w:lvlJc w:val="left"/>
      <w:pPr>
        <w:tabs>
          <w:tab w:val="num" w:pos="5760"/>
        </w:tabs>
        <w:ind w:left="5760" w:hanging="360"/>
      </w:pPr>
      <w:rPr>
        <w:rFonts w:ascii="Courier New" w:hAnsi="Courier New" w:cs="Courier New" w:hint="default"/>
      </w:rPr>
    </w:lvl>
    <w:lvl w:ilvl="8" w:tplc="3636367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183333"/>
    <w:multiLevelType w:val="hybridMultilevel"/>
    <w:tmpl w:val="2F46D55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5AB04CC7"/>
    <w:multiLevelType w:val="hybridMultilevel"/>
    <w:tmpl w:val="719CD01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26" w15:restartNumberingAfterBreak="0">
    <w:nsid w:val="5E291800"/>
    <w:multiLevelType w:val="hybridMultilevel"/>
    <w:tmpl w:val="A418A13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7" w15:restartNumberingAfterBreak="1">
    <w:nsid w:val="65B519AD"/>
    <w:multiLevelType w:val="hybridMultilevel"/>
    <w:tmpl w:val="4DF4FB5A"/>
    <w:lvl w:ilvl="0" w:tplc="23A828B6">
      <w:start w:val="1"/>
      <w:numFmt w:val="decimal"/>
      <w:lvlText w:val="%1."/>
      <w:lvlJc w:val="left"/>
      <w:pPr>
        <w:tabs>
          <w:tab w:val="num" w:pos="720"/>
        </w:tabs>
        <w:ind w:left="720" w:hanging="360"/>
      </w:pPr>
      <w:rPr>
        <w:rFonts w:hint="default"/>
      </w:rPr>
    </w:lvl>
    <w:lvl w:ilvl="1" w:tplc="5C5EE242" w:tentative="1">
      <w:start w:val="1"/>
      <w:numFmt w:val="lowerLetter"/>
      <w:lvlText w:val="%2."/>
      <w:lvlJc w:val="left"/>
      <w:pPr>
        <w:tabs>
          <w:tab w:val="num" w:pos="1440"/>
        </w:tabs>
        <w:ind w:left="1440" w:hanging="360"/>
      </w:pPr>
    </w:lvl>
    <w:lvl w:ilvl="2" w:tplc="81C49D86" w:tentative="1">
      <w:start w:val="1"/>
      <w:numFmt w:val="lowerRoman"/>
      <w:lvlText w:val="%3."/>
      <w:lvlJc w:val="right"/>
      <w:pPr>
        <w:tabs>
          <w:tab w:val="num" w:pos="2160"/>
        </w:tabs>
        <w:ind w:left="2160" w:hanging="180"/>
      </w:pPr>
    </w:lvl>
    <w:lvl w:ilvl="3" w:tplc="947CD81E" w:tentative="1">
      <w:start w:val="1"/>
      <w:numFmt w:val="decimal"/>
      <w:lvlText w:val="%4."/>
      <w:lvlJc w:val="left"/>
      <w:pPr>
        <w:tabs>
          <w:tab w:val="num" w:pos="2880"/>
        </w:tabs>
        <w:ind w:left="2880" w:hanging="360"/>
      </w:pPr>
    </w:lvl>
    <w:lvl w:ilvl="4" w:tplc="7248B796" w:tentative="1">
      <w:start w:val="1"/>
      <w:numFmt w:val="lowerLetter"/>
      <w:lvlText w:val="%5."/>
      <w:lvlJc w:val="left"/>
      <w:pPr>
        <w:tabs>
          <w:tab w:val="num" w:pos="3600"/>
        </w:tabs>
        <w:ind w:left="3600" w:hanging="360"/>
      </w:pPr>
    </w:lvl>
    <w:lvl w:ilvl="5" w:tplc="81A6553E" w:tentative="1">
      <w:start w:val="1"/>
      <w:numFmt w:val="lowerRoman"/>
      <w:lvlText w:val="%6."/>
      <w:lvlJc w:val="right"/>
      <w:pPr>
        <w:tabs>
          <w:tab w:val="num" w:pos="4320"/>
        </w:tabs>
        <w:ind w:left="4320" w:hanging="180"/>
      </w:pPr>
    </w:lvl>
    <w:lvl w:ilvl="6" w:tplc="973676D0" w:tentative="1">
      <w:start w:val="1"/>
      <w:numFmt w:val="decimal"/>
      <w:lvlText w:val="%7."/>
      <w:lvlJc w:val="left"/>
      <w:pPr>
        <w:tabs>
          <w:tab w:val="num" w:pos="5040"/>
        </w:tabs>
        <w:ind w:left="5040" w:hanging="360"/>
      </w:pPr>
    </w:lvl>
    <w:lvl w:ilvl="7" w:tplc="964AFA28" w:tentative="1">
      <w:start w:val="1"/>
      <w:numFmt w:val="lowerLetter"/>
      <w:lvlText w:val="%8."/>
      <w:lvlJc w:val="left"/>
      <w:pPr>
        <w:tabs>
          <w:tab w:val="num" w:pos="5760"/>
        </w:tabs>
        <w:ind w:left="5760" w:hanging="360"/>
      </w:pPr>
    </w:lvl>
    <w:lvl w:ilvl="8" w:tplc="6D7A3CFA" w:tentative="1">
      <w:start w:val="1"/>
      <w:numFmt w:val="lowerRoman"/>
      <w:lvlText w:val="%9."/>
      <w:lvlJc w:val="right"/>
      <w:pPr>
        <w:tabs>
          <w:tab w:val="num" w:pos="6480"/>
        </w:tabs>
        <w:ind w:left="6480" w:hanging="180"/>
      </w:pPr>
    </w:lvl>
  </w:abstractNum>
  <w:abstractNum w:abstractNumId="28" w15:restartNumberingAfterBreak="0">
    <w:nsid w:val="6A4E78A7"/>
    <w:multiLevelType w:val="hybridMultilevel"/>
    <w:tmpl w:val="BA166DAE"/>
    <w:lvl w:ilvl="0" w:tplc="BDECAECE">
      <w:start w:val="1"/>
      <w:numFmt w:val="decimal"/>
      <w:lvlText w:val="%1."/>
      <w:lvlJc w:val="left"/>
      <w:pPr>
        <w:ind w:left="936" w:hanging="360"/>
      </w:pPr>
      <w:rPr>
        <w:rFonts w:hint="default"/>
      </w:rPr>
    </w:lvl>
    <w:lvl w:ilvl="1" w:tplc="042D0019" w:tentative="1">
      <w:start w:val="1"/>
      <w:numFmt w:val="lowerLetter"/>
      <w:lvlText w:val="%2."/>
      <w:lvlJc w:val="left"/>
      <w:pPr>
        <w:ind w:left="1656" w:hanging="360"/>
      </w:pPr>
    </w:lvl>
    <w:lvl w:ilvl="2" w:tplc="042D001B" w:tentative="1">
      <w:start w:val="1"/>
      <w:numFmt w:val="lowerRoman"/>
      <w:lvlText w:val="%3."/>
      <w:lvlJc w:val="right"/>
      <w:pPr>
        <w:ind w:left="2376" w:hanging="180"/>
      </w:pPr>
    </w:lvl>
    <w:lvl w:ilvl="3" w:tplc="042D000F" w:tentative="1">
      <w:start w:val="1"/>
      <w:numFmt w:val="decimal"/>
      <w:lvlText w:val="%4."/>
      <w:lvlJc w:val="left"/>
      <w:pPr>
        <w:ind w:left="3096" w:hanging="360"/>
      </w:pPr>
    </w:lvl>
    <w:lvl w:ilvl="4" w:tplc="042D0019" w:tentative="1">
      <w:start w:val="1"/>
      <w:numFmt w:val="lowerLetter"/>
      <w:lvlText w:val="%5."/>
      <w:lvlJc w:val="left"/>
      <w:pPr>
        <w:ind w:left="3816" w:hanging="360"/>
      </w:pPr>
    </w:lvl>
    <w:lvl w:ilvl="5" w:tplc="042D001B" w:tentative="1">
      <w:start w:val="1"/>
      <w:numFmt w:val="lowerRoman"/>
      <w:lvlText w:val="%6."/>
      <w:lvlJc w:val="right"/>
      <w:pPr>
        <w:ind w:left="4536" w:hanging="180"/>
      </w:pPr>
    </w:lvl>
    <w:lvl w:ilvl="6" w:tplc="042D000F" w:tentative="1">
      <w:start w:val="1"/>
      <w:numFmt w:val="decimal"/>
      <w:lvlText w:val="%7."/>
      <w:lvlJc w:val="left"/>
      <w:pPr>
        <w:ind w:left="5256" w:hanging="360"/>
      </w:pPr>
    </w:lvl>
    <w:lvl w:ilvl="7" w:tplc="042D0019" w:tentative="1">
      <w:start w:val="1"/>
      <w:numFmt w:val="lowerLetter"/>
      <w:lvlText w:val="%8."/>
      <w:lvlJc w:val="left"/>
      <w:pPr>
        <w:ind w:left="5976" w:hanging="360"/>
      </w:pPr>
    </w:lvl>
    <w:lvl w:ilvl="8" w:tplc="042D001B" w:tentative="1">
      <w:start w:val="1"/>
      <w:numFmt w:val="lowerRoman"/>
      <w:lvlText w:val="%9."/>
      <w:lvlJc w:val="right"/>
      <w:pPr>
        <w:ind w:left="6696" w:hanging="180"/>
      </w:pPr>
    </w:lvl>
  </w:abstractNum>
  <w:abstractNum w:abstractNumId="29" w15:restartNumberingAfterBreak="0">
    <w:nsid w:val="6A5D3060"/>
    <w:multiLevelType w:val="hybridMultilevel"/>
    <w:tmpl w:val="D3E6AEC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6A9B7814"/>
    <w:multiLevelType w:val="multilevel"/>
    <w:tmpl w:val="EA622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1">
    <w:nsid w:val="6A9C2D29"/>
    <w:multiLevelType w:val="hybridMultilevel"/>
    <w:tmpl w:val="075EF68A"/>
    <w:lvl w:ilvl="0" w:tplc="10666778">
      <w:start w:val="1"/>
      <w:numFmt w:val="bullet"/>
      <w:lvlText w:val=""/>
      <w:lvlJc w:val="left"/>
      <w:pPr>
        <w:tabs>
          <w:tab w:val="num" w:pos="340"/>
        </w:tabs>
        <w:ind w:left="340" w:hanging="340"/>
      </w:pPr>
      <w:rPr>
        <w:rFonts w:ascii="Symbol" w:hAnsi="Symbol" w:hint="default"/>
      </w:rPr>
    </w:lvl>
    <w:lvl w:ilvl="1" w:tplc="D03059E4">
      <w:start w:val="8"/>
      <w:numFmt w:val="decimal"/>
      <w:lvlText w:val="%2."/>
      <w:lvlJc w:val="left"/>
      <w:pPr>
        <w:tabs>
          <w:tab w:val="num" w:pos="340"/>
        </w:tabs>
        <w:ind w:left="340" w:hanging="340"/>
      </w:pPr>
      <w:rPr>
        <w:rFonts w:hint="default"/>
      </w:rPr>
    </w:lvl>
    <w:lvl w:ilvl="2" w:tplc="E51E758C" w:tentative="1">
      <w:start w:val="1"/>
      <w:numFmt w:val="bullet"/>
      <w:lvlText w:val=""/>
      <w:lvlJc w:val="left"/>
      <w:pPr>
        <w:tabs>
          <w:tab w:val="num" w:pos="2160"/>
        </w:tabs>
        <w:ind w:left="2160" w:hanging="360"/>
      </w:pPr>
      <w:rPr>
        <w:rFonts w:ascii="Wingdings" w:hAnsi="Wingdings" w:hint="default"/>
      </w:rPr>
    </w:lvl>
    <w:lvl w:ilvl="3" w:tplc="1B363DEC" w:tentative="1">
      <w:start w:val="1"/>
      <w:numFmt w:val="bullet"/>
      <w:lvlText w:val=""/>
      <w:lvlJc w:val="left"/>
      <w:pPr>
        <w:tabs>
          <w:tab w:val="num" w:pos="2880"/>
        </w:tabs>
        <w:ind w:left="2880" w:hanging="360"/>
      </w:pPr>
      <w:rPr>
        <w:rFonts w:ascii="Symbol" w:hAnsi="Symbol" w:hint="default"/>
      </w:rPr>
    </w:lvl>
    <w:lvl w:ilvl="4" w:tplc="F6E6A15E" w:tentative="1">
      <w:start w:val="1"/>
      <w:numFmt w:val="bullet"/>
      <w:lvlText w:val="o"/>
      <w:lvlJc w:val="left"/>
      <w:pPr>
        <w:tabs>
          <w:tab w:val="num" w:pos="3600"/>
        </w:tabs>
        <w:ind w:left="3600" w:hanging="360"/>
      </w:pPr>
      <w:rPr>
        <w:rFonts w:ascii="Courier New" w:hAnsi="Courier New" w:cs="Courier New" w:hint="default"/>
      </w:rPr>
    </w:lvl>
    <w:lvl w:ilvl="5" w:tplc="0E204CAC" w:tentative="1">
      <w:start w:val="1"/>
      <w:numFmt w:val="bullet"/>
      <w:lvlText w:val=""/>
      <w:lvlJc w:val="left"/>
      <w:pPr>
        <w:tabs>
          <w:tab w:val="num" w:pos="4320"/>
        </w:tabs>
        <w:ind w:left="4320" w:hanging="360"/>
      </w:pPr>
      <w:rPr>
        <w:rFonts w:ascii="Wingdings" w:hAnsi="Wingdings" w:hint="default"/>
      </w:rPr>
    </w:lvl>
    <w:lvl w:ilvl="6" w:tplc="E8E8AAC4" w:tentative="1">
      <w:start w:val="1"/>
      <w:numFmt w:val="bullet"/>
      <w:lvlText w:val=""/>
      <w:lvlJc w:val="left"/>
      <w:pPr>
        <w:tabs>
          <w:tab w:val="num" w:pos="5040"/>
        </w:tabs>
        <w:ind w:left="5040" w:hanging="360"/>
      </w:pPr>
      <w:rPr>
        <w:rFonts w:ascii="Symbol" w:hAnsi="Symbol" w:hint="default"/>
      </w:rPr>
    </w:lvl>
    <w:lvl w:ilvl="7" w:tplc="A860F87A" w:tentative="1">
      <w:start w:val="1"/>
      <w:numFmt w:val="bullet"/>
      <w:lvlText w:val="o"/>
      <w:lvlJc w:val="left"/>
      <w:pPr>
        <w:tabs>
          <w:tab w:val="num" w:pos="5760"/>
        </w:tabs>
        <w:ind w:left="5760" w:hanging="360"/>
      </w:pPr>
      <w:rPr>
        <w:rFonts w:ascii="Courier New" w:hAnsi="Courier New" w:cs="Courier New" w:hint="default"/>
      </w:rPr>
    </w:lvl>
    <w:lvl w:ilvl="8" w:tplc="08CE4AF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1">
    <w:nsid w:val="6B753070"/>
    <w:multiLevelType w:val="hybridMultilevel"/>
    <w:tmpl w:val="7A94E7DC"/>
    <w:lvl w:ilvl="0" w:tplc="5574CDCA">
      <w:start w:val="1"/>
      <w:numFmt w:val="bullet"/>
      <w:lvlText w:val=""/>
      <w:lvlJc w:val="left"/>
      <w:pPr>
        <w:tabs>
          <w:tab w:val="num" w:pos="342"/>
        </w:tabs>
        <w:ind w:left="342" w:hanging="340"/>
      </w:pPr>
      <w:rPr>
        <w:rFonts w:ascii="Symbol" w:hAnsi="Symbol" w:hint="default"/>
      </w:rPr>
    </w:lvl>
    <w:lvl w:ilvl="1" w:tplc="6F28AE84" w:tentative="1">
      <w:start w:val="1"/>
      <w:numFmt w:val="bullet"/>
      <w:lvlText w:val="o"/>
      <w:lvlJc w:val="left"/>
      <w:pPr>
        <w:tabs>
          <w:tab w:val="num" w:pos="1442"/>
        </w:tabs>
        <w:ind w:left="1442" w:hanging="360"/>
      </w:pPr>
      <w:rPr>
        <w:rFonts w:ascii="Courier New" w:hAnsi="Courier New" w:cs="Courier New" w:hint="default"/>
      </w:rPr>
    </w:lvl>
    <w:lvl w:ilvl="2" w:tplc="B35ECD9E" w:tentative="1">
      <w:start w:val="1"/>
      <w:numFmt w:val="bullet"/>
      <w:lvlText w:val=""/>
      <w:lvlJc w:val="left"/>
      <w:pPr>
        <w:tabs>
          <w:tab w:val="num" w:pos="2162"/>
        </w:tabs>
        <w:ind w:left="2162" w:hanging="360"/>
      </w:pPr>
      <w:rPr>
        <w:rFonts w:ascii="Wingdings" w:hAnsi="Wingdings" w:hint="default"/>
      </w:rPr>
    </w:lvl>
    <w:lvl w:ilvl="3" w:tplc="BF7EC74E" w:tentative="1">
      <w:start w:val="1"/>
      <w:numFmt w:val="bullet"/>
      <w:lvlText w:val=""/>
      <w:lvlJc w:val="left"/>
      <w:pPr>
        <w:tabs>
          <w:tab w:val="num" w:pos="2882"/>
        </w:tabs>
        <w:ind w:left="2882" w:hanging="360"/>
      </w:pPr>
      <w:rPr>
        <w:rFonts w:ascii="Symbol" w:hAnsi="Symbol" w:hint="default"/>
      </w:rPr>
    </w:lvl>
    <w:lvl w:ilvl="4" w:tplc="6F548D94" w:tentative="1">
      <w:start w:val="1"/>
      <w:numFmt w:val="bullet"/>
      <w:lvlText w:val="o"/>
      <w:lvlJc w:val="left"/>
      <w:pPr>
        <w:tabs>
          <w:tab w:val="num" w:pos="3602"/>
        </w:tabs>
        <w:ind w:left="3602" w:hanging="360"/>
      </w:pPr>
      <w:rPr>
        <w:rFonts w:ascii="Courier New" w:hAnsi="Courier New" w:cs="Courier New" w:hint="default"/>
      </w:rPr>
    </w:lvl>
    <w:lvl w:ilvl="5" w:tplc="C762AF12" w:tentative="1">
      <w:start w:val="1"/>
      <w:numFmt w:val="bullet"/>
      <w:lvlText w:val=""/>
      <w:lvlJc w:val="left"/>
      <w:pPr>
        <w:tabs>
          <w:tab w:val="num" w:pos="4322"/>
        </w:tabs>
        <w:ind w:left="4322" w:hanging="360"/>
      </w:pPr>
      <w:rPr>
        <w:rFonts w:ascii="Wingdings" w:hAnsi="Wingdings" w:hint="default"/>
      </w:rPr>
    </w:lvl>
    <w:lvl w:ilvl="6" w:tplc="E7508512" w:tentative="1">
      <w:start w:val="1"/>
      <w:numFmt w:val="bullet"/>
      <w:lvlText w:val=""/>
      <w:lvlJc w:val="left"/>
      <w:pPr>
        <w:tabs>
          <w:tab w:val="num" w:pos="5042"/>
        </w:tabs>
        <w:ind w:left="5042" w:hanging="360"/>
      </w:pPr>
      <w:rPr>
        <w:rFonts w:ascii="Symbol" w:hAnsi="Symbol" w:hint="default"/>
      </w:rPr>
    </w:lvl>
    <w:lvl w:ilvl="7" w:tplc="7D2EDCA8" w:tentative="1">
      <w:start w:val="1"/>
      <w:numFmt w:val="bullet"/>
      <w:lvlText w:val="o"/>
      <w:lvlJc w:val="left"/>
      <w:pPr>
        <w:tabs>
          <w:tab w:val="num" w:pos="5762"/>
        </w:tabs>
        <w:ind w:left="5762" w:hanging="360"/>
      </w:pPr>
      <w:rPr>
        <w:rFonts w:ascii="Courier New" w:hAnsi="Courier New" w:cs="Courier New" w:hint="default"/>
      </w:rPr>
    </w:lvl>
    <w:lvl w:ilvl="8" w:tplc="B95C7428" w:tentative="1">
      <w:start w:val="1"/>
      <w:numFmt w:val="bullet"/>
      <w:lvlText w:val=""/>
      <w:lvlJc w:val="left"/>
      <w:pPr>
        <w:tabs>
          <w:tab w:val="num" w:pos="6482"/>
        </w:tabs>
        <w:ind w:left="6482" w:hanging="360"/>
      </w:pPr>
      <w:rPr>
        <w:rFonts w:ascii="Wingdings" w:hAnsi="Wingdings" w:hint="default"/>
      </w:rPr>
    </w:lvl>
  </w:abstractNum>
  <w:abstractNum w:abstractNumId="33" w15:restartNumberingAfterBreak="1">
    <w:nsid w:val="6DC031E3"/>
    <w:multiLevelType w:val="hybridMultilevel"/>
    <w:tmpl w:val="79D2FFDC"/>
    <w:lvl w:ilvl="0" w:tplc="558C4116">
      <w:start w:val="1"/>
      <w:numFmt w:val="bullet"/>
      <w:lvlText w:val=""/>
      <w:lvlJc w:val="left"/>
      <w:pPr>
        <w:tabs>
          <w:tab w:val="num" w:pos="227"/>
        </w:tabs>
        <w:ind w:left="227" w:hanging="227"/>
      </w:pPr>
      <w:rPr>
        <w:rFonts w:ascii="Symbol" w:hAnsi="Symbol" w:hint="default"/>
      </w:rPr>
    </w:lvl>
    <w:lvl w:ilvl="1" w:tplc="71C2A616">
      <w:start w:val="1"/>
      <w:numFmt w:val="decimal"/>
      <w:lvlText w:val="%2."/>
      <w:lvlJc w:val="left"/>
      <w:pPr>
        <w:tabs>
          <w:tab w:val="num" w:pos="1420"/>
        </w:tabs>
        <w:ind w:left="1420" w:hanging="340"/>
      </w:pPr>
      <w:rPr>
        <w:rFonts w:hint="default"/>
      </w:rPr>
    </w:lvl>
    <w:lvl w:ilvl="2" w:tplc="29E0CFDE" w:tentative="1">
      <w:start w:val="1"/>
      <w:numFmt w:val="bullet"/>
      <w:lvlText w:val=""/>
      <w:lvlJc w:val="left"/>
      <w:pPr>
        <w:tabs>
          <w:tab w:val="num" w:pos="2160"/>
        </w:tabs>
        <w:ind w:left="2160" w:hanging="360"/>
      </w:pPr>
      <w:rPr>
        <w:rFonts w:ascii="Wingdings" w:hAnsi="Wingdings" w:hint="default"/>
      </w:rPr>
    </w:lvl>
    <w:lvl w:ilvl="3" w:tplc="24EE01D6" w:tentative="1">
      <w:start w:val="1"/>
      <w:numFmt w:val="bullet"/>
      <w:lvlText w:val=""/>
      <w:lvlJc w:val="left"/>
      <w:pPr>
        <w:tabs>
          <w:tab w:val="num" w:pos="2880"/>
        </w:tabs>
        <w:ind w:left="2880" w:hanging="360"/>
      </w:pPr>
      <w:rPr>
        <w:rFonts w:ascii="Symbol" w:hAnsi="Symbol" w:hint="default"/>
      </w:rPr>
    </w:lvl>
    <w:lvl w:ilvl="4" w:tplc="E86630CC" w:tentative="1">
      <w:start w:val="1"/>
      <w:numFmt w:val="bullet"/>
      <w:lvlText w:val="o"/>
      <w:lvlJc w:val="left"/>
      <w:pPr>
        <w:tabs>
          <w:tab w:val="num" w:pos="3600"/>
        </w:tabs>
        <w:ind w:left="3600" w:hanging="360"/>
      </w:pPr>
      <w:rPr>
        <w:rFonts w:ascii="Courier New" w:hAnsi="Courier New" w:cs="Courier New" w:hint="default"/>
      </w:rPr>
    </w:lvl>
    <w:lvl w:ilvl="5" w:tplc="7F8C856C" w:tentative="1">
      <w:start w:val="1"/>
      <w:numFmt w:val="bullet"/>
      <w:lvlText w:val=""/>
      <w:lvlJc w:val="left"/>
      <w:pPr>
        <w:tabs>
          <w:tab w:val="num" w:pos="4320"/>
        </w:tabs>
        <w:ind w:left="4320" w:hanging="360"/>
      </w:pPr>
      <w:rPr>
        <w:rFonts w:ascii="Wingdings" w:hAnsi="Wingdings" w:hint="default"/>
      </w:rPr>
    </w:lvl>
    <w:lvl w:ilvl="6" w:tplc="1164924C" w:tentative="1">
      <w:start w:val="1"/>
      <w:numFmt w:val="bullet"/>
      <w:lvlText w:val=""/>
      <w:lvlJc w:val="left"/>
      <w:pPr>
        <w:tabs>
          <w:tab w:val="num" w:pos="5040"/>
        </w:tabs>
        <w:ind w:left="5040" w:hanging="360"/>
      </w:pPr>
      <w:rPr>
        <w:rFonts w:ascii="Symbol" w:hAnsi="Symbol" w:hint="default"/>
      </w:rPr>
    </w:lvl>
    <w:lvl w:ilvl="7" w:tplc="164227D8" w:tentative="1">
      <w:start w:val="1"/>
      <w:numFmt w:val="bullet"/>
      <w:lvlText w:val="o"/>
      <w:lvlJc w:val="left"/>
      <w:pPr>
        <w:tabs>
          <w:tab w:val="num" w:pos="5760"/>
        </w:tabs>
        <w:ind w:left="5760" w:hanging="360"/>
      </w:pPr>
      <w:rPr>
        <w:rFonts w:ascii="Courier New" w:hAnsi="Courier New" w:cs="Courier New" w:hint="default"/>
      </w:rPr>
    </w:lvl>
    <w:lvl w:ilvl="8" w:tplc="0996303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1">
    <w:nsid w:val="77012CAE"/>
    <w:multiLevelType w:val="hybridMultilevel"/>
    <w:tmpl w:val="E5FA615A"/>
    <w:lvl w:ilvl="0" w:tplc="543E3060">
      <w:start w:val="1"/>
      <w:numFmt w:val="decimal"/>
      <w:lvlText w:val="%1."/>
      <w:lvlJc w:val="left"/>
      <w:pPr>
        <w:tabs>
          <w:tab w:val="num" w:pos="340"/>
        </w:tabs>
        <w:ind w:left="340" w:hanging="340"/>
      </w:pPr>
      <w:rPr>
        <w:rFonts w:hint="default"/>
      </w:rPr>
    </w:lvl>
    <w:lvl w:ilvl="1" w:tplc="45BC9D60">
      <w:start w:val="1"/>
      <w:numFmt w:val="bullet"/>
      <w:lvlText w:val=""/>
      <w:lvlJc w:val="left"/>
      <w:pPr>
        <w:tabs>
          <w:tab w:val="num" w:pos="1420"/>
        </w:tabs>
        <w:ind w:left="1420" w:hanging="340"/>
      </w:pPr>
      <w:rPr>
        <w:rFonts w:ascii="Symbol" w:hAnsi="Symbol" w:hint="default"/>
      </w:rPr>
    </w:lvl>
    <w:lvl w:ilvl="2" w:tplc="1CF2DB9E" w:tentative="1">
      <w:start w:val="1"/>
      <w:numFmt w:val="lowerRoman"/>
      <w:lvlText w:val="%3."/>
      <w:lvlJc w:val="right"/>
      <w:pPr>
        <w:tabs>
          <w:tab w:val="num" w:pos="2160"/>
        </w:tabs>
        <w:ind w:left="2160" w:hanging="180"/>
      </w:pPr>
    </w:lvl>
    <w:lvl w:ilvl="3" w:tplc="BE80C884" w:tentative="1">
      <w:start w:val="1"/>
      <w:numFmt w:val="decimal"/>
      <w:lvlText w:val="%4."/>
      <w:lvlJc w:val="left"/>
      <w:pPr>
        <w:tabs>
          <w:tab w:val="num" w:pos="2880"/>
        </w:tabs>
        <w:ind w:left="2880" w:hanging="360"/>
      </w:pPr>
    </w:lvl>
    <w:lvl w:ilvl="4" w:tplc="1A8260F6" w:tentative="1">
      <w:start w:val="1"/>
      <w:numFmt w:val="lowerLetter"/>
      <w:lvlText w:val="%5."/>
      <w:lvlJc w:val="left"/>
      <w:pPr>
        <w:tabs>
          <w:tab w:val="num" w:pos="3600"/>
        </w:tabs>
        <w:ind w:left="3600" w:hanging="360"/>
      </w:pPr>
    </w:lvl>
    <w:lvl w:ilvl="5" w:tplc="4CDAC818" w:tentative="1">
      <w:start w:val="1"/>
      <w:numFmt w:val="lowerRoman"/>
      <w:lvlText w:val="%6."/>
      <w:lvlJc w:val="right"/>
      <w:pPr>
        <w:tabs>
          <w:tab w:val="num" w:pos="4320"/>
        </w:tabs>
        <w:ind w:left="4320" w:hanging="180"/>
      </w:pPr>
    </w:lvl>
    <w:lvl w:ilvl="6" w:tplc="D2523366" w:tentative="1">
      <w:start w:val="1"/>
      <w:numFmt w:val="decimal"/>
      <w:lvlText w:val="%7."/>
      <w:lvlJc w:val="left"/>
      <w:pPr>
        <w:tabs>
          <w:tab w:val="num" w:pos="5040"/>
        </w:tabs>
        <w:ind w:left="5040" w:hanging="360"/>
      </w:pPr>
    </w:lvl>
    <w:lvl w:ilvl="7" w:tplc="2D1261EA" w:tentative="1">
      <w:start w:val="1"/>
      <w:numFmt w:val="lowerLetter"/>
      <w:lvlText w:val="%8."/>
      <w:lvlJc w:val="left"/>
      <w:pPr>
        <w:tabs>
          <w:tab w:val="num" w:pos="5760"/>
        </w:tabs>
        <w:ind w:left="5760" w:hanging="360"/>
      </w:pPr>
    </w:lvl>
    <w:lvl w:ilvl="8" w:tplc="B088FCA2" w:tentative="1">
      <w:start w:val="1"/>
      <w:numFmt w:val="lowerRoman"/>
      <w:lvlText w:val="%9."/>
      <w:lvlJc w:val="right"/>
      <w:pPr>
        <w:tabs>
          <w:tab w:val="num" w:pos="6480"/>
        </w:tabs>
        <w:ind w:left="6480" w:hanging="180"/>
      </w:pPr>
    </w:lvl>
  </w:abstractNum>
  <w:abstractNum w:abstractNumId="35" w15:restartNumberingAfterBreak="1">
    <w:nsid w:val="78081FCB"/>
    <w:multiLevelType w:val="hybridMultilevel"/>
    <w:tmpl w:val="C7E425D8"/>
    <w:lvl w:ilvl="0" w:tplc="F030229A">
      <w:start w:val="8"/>
      <w:numFmt w:val="decimal"/>
      <w:lvlText w:val="%1."/>
      <w:lvlJc w:val="left"/>
      <w:pPr>
        <w:tabs>
          <w:tab w:val="num" w:pos="340"/>
        </w:tabs>
        <w:ind w:left="340" w:hanging="340"/>
      </w:pPr>
      <w:rPr>
        <w:rFonts w:hint="default"/>
      </w:rPr>
    </w:lvl>
    <w:lvl w:ilvl="1" w:tplc="D084D2CC">
      <w:start w:val="1"/>
      <w:numFmt w:val="lowerLetter"/>
      <w:lvlText w:val="%2)"/>
      <w:lvlJc w:val="left"/>
      <w:pPr>
        <w:tabs>
          <w:tab w:val="num" w:pos="340"/>
        </w:tabs>
        <w:ind w:left="340" w:hanging="340"/>
      </w:pPr>
      <w:rPr>
        <w:rFonts w:hint="default"/>
      </w:rPr>
    </w:lvl>
    <w:lvl w:ilvl="2" w:tplc="6E5AD94C">
      <w:start w:val="9"/>
      <w:numFmt w:val="decimal"/>
      <w:lvlText w:val="%3."/>
      <w:lvlJc w:val="left"/>
      <w:pPr>
        <w:tabs>
          <w:tab w:val="num" w:pos="2340"/>
        </w:tabs>
        <w:ind w:left="2320" w:hanging="340"/>
      </w:pPr>
      <w:rPr>
        <w:rFonts w:hint="default"/>
      </w:rPr>
    </w:lvl>
    <w:lvl w:ilvl="3" w:tplc="D8CEE306">
      <w:start w:val="8"/>
      <w:numFmt w:val="decimal"/>
      <w:lvlText w:val="%4"/>
      <w:lvlJc w:val="left"/>
      <w:pPr>
        <w:tabs>
          <w:tab w:val="num" w:pos="2880"/>
        </w:tabs>
        <w:ind w:left="2880" w:hanging="360"/>
      </w:pPr>
      <w:rPr>
        <w:rFonts w:hint="default"/>
      </w:rPr>
    </w:lvl>
    <w:lvl w:ilvl="4" w:tplc="12A47A7A" w:tentative="1">
      <w:start w:val="1"/>
      <w:numFmt w:val="lowerLetter"/>
      <w:lvlText w:val="%5."/>
      <w:lvlJc w:val="left"/>
      <w:pPr>
        <w:tabs>
          <w:tab w:val="num" w:pos="3600"/>
        </w:tabs>
        <w:ind w:left="3600" w:hanging="360"/>
      </w:pPr>
    </w:lvl>
    <w:lvl w:ilvl="5" w:tplc="FBBC1EFE" w:tentative="1">
      <w:start w:val="1"/>
      <w:numFmt w:val="lowerRoman"/>
      <w:lvlText w:val="%6."/>
      <w:lvlJc w:val="right"/>
      <w:pPr>
        <w:tabs>
          <w:tab w:val="num" w:pos="4320"/>
        </w:tabs>
        <w:ind w:left="4320" w:hanging="180"/>
      </w:pPr>
    </w:lvl>
    <w:lvl w:ilvl="6" w:tplc="5D0E57C6" w:tentative="1">
      <w:start w:val="1"/>
      <w:numFmt w:val="decimal"/>
      <w:lvlText w:val="%7."/>
      <w:lvlJc w:val="left"/>
      <w:pPr>
        <w:tabs>
          <w:tab w:val="num" w:pos="5040"/>
        </w:tabs>
        <w:ind w:left="5040" w:hanging="360"/>
      </w:pPr>
    </w:lvl>
    <w:lvl w:ilvl="7" w:tplc="DD5A444E" w:tentative="1">
      <w:start w:val="1"/>
      <w:numFmt w:val="lowerLetter"/>
      <w:lvlText w:val="%8."/>
      <w:lvlJc w:val="left"/>
      <w:pPr>
        <w:tabs>
          <w:tab w:val="num" w:pos="5760"/>
        </w:tabs>
        <w:ind w:left="5760" w:hanging="360"/>
      </w:pPr>
    </w:lvl>
    <w:lvl w:ilvl="8" w:tplc="CF047CC4" w:tentative="1">
      <w:start w:val="1"/>
      <w:numFmt w:val="lowerRoman"/>
      <w:lvlText w:val="%9."/>
      <w:lvlJc w:val="right"/>
      <w:pPr>
        <w:tabs>
          <w:tab w:val="num" w:pos="6480"/>
        </w:tabs>
        <w:ind w:left="6480" w:hanging="180"/>
      </w:pPr>
    </w:lvl>
  </w:abstractNum>
  <w:num w:numId="1" w16cid:durableId="202643868">
    <w:abstractNumId w:val="21"/>
  </w:num>
  <w:num w:numId="2" w16cid:durableId="1342657424">
    <w:abstractNumId w:val="33"/>
  </w:num>
  <w:num w:numId="3" w16cid:durableId="1695423445">
    <w:abstractNumId w:val="4"/>
  </w:num>
  <w:num w:numId="4" w16cid:durableId="1177230878">
    <w:abstractNumId w:val="32"/>
  </w:num>
  <w:num w:numId="5" w16cid:durableId="645671571">
    <w:abstractNumId w:val="31"/>
  </w:num>
  <w:num w:numId="6" w16cid:durableId="1866825426">
    <w:abstractNumId w:val="35"/>
  </w:num>
  <w:num w:numId="7" w16cid:durableId="828911537">
    <w:abstractNumId w:val="12"/>
  </w:num>
  <w:num w:numId="8" w16cid:durableId="1602566933">
    <w:abstractNumId w:val="22"/>
  </w:num>
  <w:num w:numId="9" w16cid:durableId="191386567">
    <w:abstractNumId w:val="20"/>
  </w:num>
  <w:num w:numId="10" w16cid:durableId="1099527985">
    <w:abstractNumId w:val="25"/>
  </w:num>
  <w:num w:numId="11" w16cid:durableId="1186286201">
    <w:abstractNumId w:val="19"/>
  </w:num>
  <w:num w:numId="12" w16cid:durableId="1899626653">
    <w:abstractNumId w:val="14"/>
  </w:num>
  <w:num w:numId="13" w16cid:durableId="1170876365">
    <w:abstractNumId w:val="5"/>
  </w:num>
  <w:num w:numId="14" w16cid:durableId="174152744">
    <w:abstractNumId w:val="34"/>
  </w:num>
  <w:num w:numId="15" w16cid:durableId="1653946043">
    <w:abstractNumId w:val="27"/>
  </w:num>
  <w:num w:numId="16" w16cid:durableId="1364357665">
    <w:abstractNumId w:val="9"/>
  </w:num>
  <w:num w:numId="17" w16cid:durableId="1099330868">
    <w:abstractNumId w:val="16"/>
  </w:num>
  <w:num w:numId="18" w16cid:durableId="940063664">
    <w:abstractNumId w:val="30"/>
  </w:num>
  <w:num w:numId="19" w16cid:durableId="68381737">
    <w:abstractNumId w:val="13"/>
  </w:num>
  <w:num w:numId="20" w16cid:durableId="211119744">
    <w:abstractNumId w:val="2"/>
  </w:num>
  <w:num w:numId="21" w16cid:durableId="1899323396">
    <w:abstractNumId w:val="18"/>
  </w:num>
  <w:num w:numId="22" w16cid:durableId="1711300174">
    <w:abstractNumId w:val="8"/>
  </w:num>
  <w:num w:numId="23" w16cid:durableId="1102413037">
    <w:abstractNumId w:val="6"/>
  </w:num>
  <w:num w:numId="24" w16cid:durableId="1594897430">
    <w:abstractNumId w:val="28"/>
  </w:num>
  <w:num w:numId="25" w16cid:durableId="1324819222">
    <w:abstractNumId w:val="17"/>
  </w:num>
  <w:num w:numId="26" w16cid:durableId="1016924089">
    <w:abstractNumId w:val="29"/>
  </w:num>
  <w:num w:numId="27" w16cid:durableId="1535924843">
    <w:abstractNumId w:val="3"/>
  </w:num>
  <w:num w:numId="28" w16cid:durableId="1832256788">
    <w:abstractNumId w:val="0"/>
  </w:num>
  <w:num w:numId="29" w16cid:durableId="1535269058">
    <w:abstractNumId w:val="24"/>
  </w:num>
  <w:num w:numId="30" w16cid:durableId="770399715">
    <w:abstractNumId w:val="11"/>
  </w:num>
  <w:num w:numId="31" w16cid:durableId="1271663990">
    <w:abstractNumId w:val="1"/>
  </w:num>
  <w:num w:numId="32" w16cid:durableId="21036467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7455246">
    <w:abstractNumId w:val="15"/>
  </w:num>
  <w:num w:numId="34" w16cid:durableId="62411722">
    <w:abstractNumId w:val="18"/>
  </w:num>
  <w:num w:numId="35" w16cid:durableId="10080255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260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76197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297"/>
    <w:rsid w:val="0001023A"/>
    <w:rsid w:val="000435CD"/>
    <w:rsid w:val="000635D3"/>
    <w:rsid w:val="000B19A9"/>
    <w:rsid w:val="000F0C14"/>
    <w:rsid w:val="0013277D"/>
    <w:rsid w:val="001A3045"/>
    <w:rsid w:val="001A4872"/>
    <w:rsid w:val="001F2C0E"/>
    <w:rsid w:val="00221635"/>
    <w:rsid w:val="002C65E1"/>
    <w:rsid w:val="002E07BD"/>
    <w:rsid w:val="002F2D11"/>
    <w:rsid w:val="002F5831"/>
    <w:rsid w:val="00317954"/>
    <w:rsid w:val="00372E93"/>
    <w:rsid w:val="0038186B"/>
    <w:rsid w:val="003A4365"/>
    <w:rsid w:val="003E6CAC"/>
    <w:rsid w:val="00412594"/>
    <w:rsid w:val="004175C0"/>
    <w:rsid w:val="0042441B"/>
    <w:rsid w:val="004445B4"/>
    <w:rsid w:val="004528AE"/>
    <w:rsid w:val="005035D5"/>
    <w:rsid w:val="00524B44"/>
    <w:rsid w:val="00585820"/>
    <w:rsid w:val="00592EB4"/>
    <w:rsid w:val="005B1CBC"/>
    <w:rsid w:val="006020F1"/>
    <w:rsid w:val="00603AFB"/>
    <w:rsid w:val="00626CE9"/>
    <w:rsid w:val="0063554B"/>
    <w:rsid w:val="00672067"/>
    <w:rsid w:val="006A2B12"/>
    <w:rsid w:val="006F04D2"/>
    <w:rsid w:val="00703BFE"/>
    <w:rsid w:val="00734B42"/>
    <w:rsid w:val="0075308C"/>
    <w:rsid w:val="007603A9"/>
    <w:rsid w:val="007F65CB"/>
    <w:rsid w:val="00835EC1"/>
    <w:rsid w:val="00857397"/>
    <w:rsid w:val="008C2657"/>
    <w:rsid w:val="008C6697"/>
    <w:rsid w:val="008D6B37"/>
    <w:rsid w:val="008F5630"/>
    <w:rsid w:val="009005CD"/>
    <w:rsid w:val="009427E1"/>
    <w:rsid w:val="00956B06"/>
    <w:rsid w:val="009845E5"/>
    <w:rsid w:val="009A615D"/>
    <w:rsid w:val="00A2483C"/>
    <w:rsid w:val="00A66332"/>
    <w:rsid w:val="00A772BB"/>
    <w:rsid w:val="00AC6113"/>
    <w:rsid w:val="00AF7F07"/>
    <w:rsid w:val="00BB0537"/>
    <w:rsid w:val="00BE714B"/>
    <w:rsid w:val="00C26391"/>
    <w:rsid w:val="00C31D63"/>
    <w:rsid w:val="00C53B2E"/>
    <w:rsid w:val="00CA6177"/>
    <w:rsid w:val="00CB39A1"/>
    <w:rsid w:val="00D516EA"/>
    <w:rsid w:val="00D77D2E"/>
    <w:rsid w:val="00D850FB"/>
    <w:rsid w:val="00D914B2"/>
    <w:rsid w:val="00DA7706"/>
    <w:rsid w:val="00E31245"/>
    <w:rsid w:val="00E41297"/>
    <w:rsid w:val="00F4427A"/>
    <w:rsid w:val="00F62D2E"/>
    <w:rsid w:val="00FB19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0D3A3"/>
  <w15:docId w15:val="{1C5D8AD7-3437-4F14-80C2-450CA0A6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776E"/>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27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2776E"/>
    <w:pPr>
      <w:jc w:val="both"/>
    </w:pPr>
    <w:rPr>
      <w:rFonts w:ascii="Book Antiqua" w:hAnsi="Book Antiqua"/>
      <w:b/>
      <w:lang w:val="es-ES_tradnl"/>
    </w:rPr>
  </w:style>
  <w:style w:type="paragraph" w:styleId="Sangradetextonormal">
    <w:name w:val="Body Text Indent"/>
    <w:basedOn w:val="Normal"/>
    <w:link w:val="SangradetextonormalCar"/>
    <w:rsid w:val="0022776E"/>
    <w:pPr>
      <w:ind w:firstLine="360"/>
      <w:jc w:val="both"/>
    </w:pPr>
    <w:rPr>
      <w:rFonts w:ascii="Book Antiqua" w:hAnsi="Book Antiqua"/>
      <w:lang w:val="es-ES_tradnl"/>
    </w:rPr>
  </w:style>
  <w:style w:type="paragraph" w:styleId="Sangra3detindependiente">
    <w:name w:val="Body Text Indent 3"/>
    <w:basedOn w:val="Normal"/>
    <w:link w:val="Sangra3detindependienteCar"/>
    <w:rsid w:val="0022776E"/>
    <w:pPr>
      <w:ind w:firstLine="708"/>
      <w:jc w:val="both"/>
    </w:pPr>
    <w:rPr>
      <w:rFonts w:ascii="Book Antiqua" w:hAnsi="Book Antiqua"/>
      <w:lang w:val="es-ES_tradnl"/>
    </w:rPr>
  </w:style>
  <w:style w:type="character" w:customStyle="1" w:styleId="FontStyle45">
    <w:name w:val="Font Style45"/>
    <w:rsid w:val="0022776E"/>
    <w:rPr>
      <w:rFonts w:ascii="Arial" w:hAnsi="Arial" w:cs="Arial"/>
      <w:b/>
      <w:bCs/>
      <w:sz w:val="18"/>
      <w:szCs w:val="18"/>
    </w:rPr>
  </w:style>
  <w:style w:type="paragraph" w:customStyle="1" w:styleId="Style3">
    <w:name w:val="Style3"/>
    <w:basedOn w:val="Normal"/>
    <w:rsid w:val="0022776E"/>
    <w:pPr>
      <w:widowControl w:val="0"/>
      <w:autoSpaceDE w:val="0"/>
      <w:autoSpaceDN w:val="0"/>
      <w:adjustRightInd w:val="0"/>
      <w:spacing w:line="600" w:lineRule="exact"/>
      <w:jc w:val="center"/>
    </w:pPr>
    <w:rPr>
      <w:rFonts w:ascii="Arial Black" w:hAnsi="Arial Black"/>
      <w:szCs w:val="24"/>
    </w:rPr>
  </w:style>
  <w:style w:type="paragraph" w:styleId="Textoindependiente2">
    <w:name w:val="Body Text 2"/>
    <w:basedOn w:val="Normal"/>
    <w:rsid w:val="0022776E"/>
    <w:pPr>
      <w:spacing w:after="120" w:line="480" w:lineRule="auto"/>
    </w:pPr>
  </w:style>
  <w:style w:type="paragraph" w:customStyle="1" w:styleId="Style2">
    <w:name w:val="Style2"/>
    <w:basedOn w:val="Normal"/>
    <w:rsid w:val="0022776E"/>
    <w:pPr>
      <w:widowControl w:val="0"/>
      <w:autoSpaceDE w:val="0"/>
      <w:autoSpaceDN w:val="0"/>
      <w:adjustRightInd w:val="0"/>
      <w:spacing w:line="240" w:lineRule="exact"/>
      <w:jc w:val="center"/>
    </w:pPr>
    <w:rPr>
      <w:rFonts w:ascii="Arial Black" w:hAnsi="Arial Black"/>
      <w:szCs w:val="24"/>
    </w:rPr>
  </w:style>
  <w:style w:type="paragraph" w:styleId="Textoindependiente3">
    <w:name w:val="Body Text 3"/>
    <w:basedOn w:val="Normal"/>
    <w:rsid w:val="00BE362E"/>
    <w:pPr>
      <w:spacing w:after="120"/>
    </w:pPr>
    <w:rPr>
      <w:rFonts w:ascii="Times New Roman" w:hAnsi="Times New Roman"/>
      <w:sz w:val="16"/>
      <w:szCs w:val="16"/>
    </w:rPr>
  </w:style>
  <w:style w:type="paragraph" w:customStyle="1" w:styleId="Style4">
    <w:name w:val="Style4"/>
    <w:basedOn w:val="Normal"/>
    <w:rsid w:val="005225F9"/>
    <w:pPr>
      <w:widowControl w:val="0"/>
      <w:autoSpaceDE w:val="0"/>
      <w:autoSpaceDN w:val="0"/>
      <w:adjustRightInd w:val="0"/>
      <w:spacing w:line="240" w:lineRule="exact"/>
      <w:ind w:firstLine="542"/>
      <w:jc w:val="both"/>
    </w:pPr>
    <w:rPr>
      <w:rFonts w:ascii="Arial Black" w:hAnsi="Arial Black"/>
      <w:szCs w:val="24"/>
    </w:rPr>
  </w:style>
  <w:style w:type="character" w:customStyle="1" w:styleId="FontStyle47">
    <w:name w:val="Font Style47"/>
    <w:rsid w:val="005225F9"/>
    <w:rPr>
      <w:rFonts w:ascii="Arial" w:hAnsi="Arial" w:cs="Arial"/>
      <w:sz w:val="18"/>
      <w:szCs w:val="18"/>
    </w:rPr>
  </w:style>
  <w:style w:type="paragraph" w:customStyle="1" w:styleId="Style6">
    <w:name w:val="Style6"/>
    <w:basedOn w:val="Normal"/>
    <w:rsid w:val="005225F9"/>
    <w:pPr>
      <w:widowControl w:val="0"/>
      <w:autoSpaceDE w:val="0"/>
      <w:autoSpaceDN w:val="0"/>
      <w:adjustRightInd w:val="0"/>
      <w:jc w:val="both"/>
    </w:pPr>
    <w:rPr>
      <w:rFonts w:ascii="Arial Black" w:hAnsi="Arial Black"/>
      <w:szCs w:val="24"/>
    </w:rPr>
  </w:style>
  <w:style w:type="paragraph" w:customStyle="1" w:styleId="Style12">
    <w:name w:val="Style12"/>
    <w:basedOn w:val="Normal"/>
    <w:rsid w:val="005225F9"/>
    <w:pPr>
      <w:widowControl w:val="0"/>
      <w:autoSpaceDE w:val="0"/>
      <w:autoSpaceDN w:val="0"/>
      <w:adjustRightInd w:val="0"/>
      <w:spacing w:line="240" w:lineRule="exact"/>
      <w:ind w:firstLine="240"/>
    </w:pPr>
    <w:rPr>
      <w:rFonts w:ascii="Arial Black" w:hAnsi="Arial Black"/>
      <w:szCs w:val="24"/>
    </w:rPr>
  </w:style>
  <w:style w:type="paragraph" w:customStyle="1" w:styleId="Style11">
    <w:name w:val="Style11"/>
    <w:basedOn w:val="Normal"/>
    <w:rsid w:val="005225F9"/>
    <w:pPr>
      <w:widowControl w:val="0"/>
      <w:autoSpaceDE w:val="0"/>
      <w:autoSpaceDN w:val="0"/>
      <w:adjustRightInd w:val="0"/>
      <w:spacing w:line="240" w:lineRule="exact"/>
      <w:ind w:firstLine="557"/>
      <w:jc w:val="both"/>
    </w:pPr>
    <w:rPr>
      <w:rFonts w:ascii="Arial Black" w:hAnsi="Arial Black"/>
      <w:szCs w:val="24"/>
    </w:rPr>
  </w:style>
  <w:style w:type="paragraph" w:styleId="Textodeglobo">
    <w:name w:val="Balloon Text"/>
    <w:basedOn w:val="Normal"/>
    <w:semiHidden/>
    <w:rsid w:val="005225F9"/>
    <w:rPr>
      <w:rFonts w:ascii="Tahoma" w:hAnsi="Tahoma" w:cs="Tahoma"/>
      <w:sz w:val="16"/>
      <w:szCs w:val="16"/>
    </w:rPr>
  </w:style>
  <w:style w:type="character" w:styleId="Refdecomentario">
    <w:name w:val="annotation reference"/>
    <w:semiHidden/>
    <w:rsid w:val="00533A0B"/>
    <w:rPr>
      <w:sz w:val="16"/>
      <w:szCs w:val="16"/>
    </w:rPr>
  </w:style>
  <w:style w:type="paragraph" w:styleId="Textocomentario">
    <w:name w:val="annotation text"/>
    <w:basedOn w:val="Normal"/>
    <w:semiHidden/>
    <w:rsid w:val="00533A0B"/>
    <w:rPr>
      <w:sz w:val="20"/>
    </w:rPr>
  </w:style>
  <w:style w:type="paragraph" w:styleId="Asuntodelcomentario">
    <w:name w:val="annotation subject"/>
    <w:basedOn w:val="Textocomentario"/>
    <w:next w:val="Textocomentario"/>
    <w:semiHidden/>
    <w:rsid w:val="00533A0B"/>
    <w:rPr>
      <w:b/>
      <w:bCs/>
    </w:rPr>
  </w:style>
  <w:style w:type="paragraph" w:styleId="Encabezado">
    <w:name w:val="header"/>
    <w:basedOn w:val="Normal"/>
    <w:rsid w:val="00734B42"/>
    <w:pPr>
      <w:tabs>
        <w:tab w:val="center" w:pos="4252"/>
        <w:tab w:val="right" w:pos="8504"/>
      </w:tabs>
    </w:pPr>
  </w:style>
  <w:style w:type="paragraph" w:styleId="Piedepgina">
    <w:name w:val="footer"/>
    <w:basedOn w:val="Normal"/>
    <w:rsid w:val="00734B42"/>
    <w:pPr>
      <w:tabs>
        <w:tab w:val="center" w:pos="4252"/>
        <w:tab w:val="right" w:pos="8504"/>
      </w:tabs>
    </w:pPr>
  </w:style>
  <w:style w:type="paragraph" w:styleId="NormalWeb">
    <w:name w:val="Normal (Web)"/>
    <w:basedOn w:val="Normal"/>
    <w:rsid w:val="005B1CBC"/>
    <w:pPr>
      <w:spacing w:before="100" w:beforeAutospacing="1" w:after="100" w:afterAutospacing="1"/>
    </w:pPr>
    <w:rPr>
      <w:rFonts w:ascii="Times New Roman" w:hAnsi="Times New Roman"/>
      <w:szCs w:val="24"/>
    </w:rPr>
  </w:style>
  <w:style w:type="character" w:styleId="Hipervnculo">
    <w:name w:val="Hyperlink"/>
    <w:basedOn w:val="Fuentedeprrafopredeter"/>
    <w:unhideWhenUsed/>
    <w:rsid w:val="00857397"/>
    <w:rPr>
      <w:color w:val="0563C1" w:themeColor="hyperlink"/>
      <w:u w:val="single"/>
    </w:rPr>
  </w:style>
  <w:style w:type="character" w:customStyle="1" w:styleId="TextoindependienteCar">
    <w:name w:val="Texto independiente Car"/>
    <w:basedOn w:val="Fuentedeprrafopredeter"/>
    <w:link w:val="Textoindependiente"/>
    <w:rsid w:val="00857397"/>
    <w:rPr>
      <w:rFonts w:ascii="Book Antiqua" w:hAnsi="Book Antiqua"/>
      <w:b/>
      <w:sz w:val="24"/>
      <w:lang w:val="es-ES_tradnl"/>
    </w:rPr>
  </w:style>
  <w:style w:type="character" w:customStyle="1" w:styleId="SangradetextonormalCar">
    <w:name w:val="Sangría de texto normal Car"/>
    <w:basedOn w:val="Fuentedeprrafopredeter"/>
    <w:link w:val="Sangradetextonormal"/>
    <w:rsid w:val="00857397"/>
    <w:rPr>
      <w:rFonts w:ascii="Book Antiqua" w:hAnsi="Book Antiqua"/>
      <w:sz w:val="24"/>
      <w:lang w:val="es-ES_tradnl"/>
    </w:rPr>
  </w:style>
  <w:style w:type="character" w:customStyle="1" w:styleId="Sangra3detindependienteCar">
    <w:name w:val="Sangría 3 de t. independiente Car"/>
    <w:basedOn w:val="Fuentedeprrafopredeter"/>
    <w:link w:val="Sangra3detindependiente"/>
    <w:rsid w:val="00857397"/>
    <w:rPr>
      <w:rFonts w:ascii="Book Antiqua" w:hAnsi="Book Antiqua"/>
      <w:sz w:val="24"/>
      <w:lang w:val="es-ES_tradnl"/>
    </w:rPr>
  </w:style>
  <w:style w:type="paragraph" w:styleId="Prrafodelista">
    <w:name w:val="List Paragraph"/>
    <w:basedOn w:val="Normal"/>
    <w:uiPriority w:val="34"/>
    <w:qFormat/>
    <w:rsid w:val="00857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zt.gipuzkoa.eus/PortalV/7.00/SolicitudDetalle.aspx?ID"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SolicitudDetalle.aspx?ID"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9</Pages>
  <Words>3736</Words>
  <Characters>20548</Characters>
  <Application>Microsoft Office Word</Application>
  <DocSecurity>0</DocSecurity>
  <Lines>171</Lines>
  <Paragraphs>48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EMAKUMEAREN ELKARTE MUGIMENDUA ETA ZUMARRAGAKO HERRIKO ESPARRU GUZTIETAN EMAKUMEAREN PARTAIDETZA SUSTATZEN DUTEN DIRULAGUNTZAK EMATEKO 2009ko OINARRI ESPEZIFIKOAK</vt:lpstr>
      <vt:lpstr>EMAKUMEAREN ELKARTE MUGIMENDUA ETA ZUMARRAGAKO HERRIKO ESPARRU GUZTIETAN EMAKUMEAREN PARTAIDETZA SUSTATZEN DUTEN DIRULAGUNTZAK EMATEKO 2009ko OINARRI ESPEZIFIKOAK</vt:lpstr>
    </vt:vector>
  </TitlesOfParts>
  <Company/>
  <LinksUpToDate>false</LinksUpToDate>
  <CharactersWithSpaces>24236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EMAKUMEAREN ELKARTE MUGIMENDUA ETA ZUMARRAGAKO HERRIKO ESPARRU GUZTIETAN EMAKUMEAREN PARTAIDETZA SUSTATZEN DUTEN DIRULAGUNTZAK EMATEKO 2009ko OINARRI ESPEZIFIKOAK</dc:title>
  <dc:creator>.</dc:creator>
  <cp:lastModifiedBy>Ane Oses</cp:lastModifiedBy>
  <cp:revision>25</cp:revision>
  <cp:lastPrinted>2025-10-14T06:16:00Z</cp:lastPrinted>
  <dcterms:created xsi:type="dcterms:W3CDTF">2021-01-27T07:34:00Z</dcterms:created>
  <dcterms:modified xsi:type="dcterms:W3CDTF">2026-01-13T11:21:00Z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BU25/0017</vt:lpwstr>
  </property>
  <property fmtid="{D5CDD505-2E9C-101B-9397-08002B2CF9AE}" pid="4" name="cgsCodigoExpediente">
    <vt:lpwstr>2025BGCS0013</vt:lpwstr>
  </property>
  <property fmtid="{D5CDD505-2E9C-101B-9397-08002B2CF9AE}" pid="5" name="cgsGenerador">
    <vt:lpwstr>MUNIGEX</vt:lpwstr>
  </property>
  <property fmtid="{D5CDD505-2E9C-101B-9397-08002B2CF9AE}" pid="6" name="cgsIDGlobalDoc">
    <vt:lpwstr>450835</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423364</vt:lpwstr>
  </property>
  <property fmtid="{D5CDD505-2E9C-101B-9397-08002B2CF9AE}" pid="12" name="cgsPlantilla">
    <vt:lpwstr>BGCS-TXURI</vt:lpwstr>
  </property>
  <property fmtid="{D5CDD505-2E9C-101B-9397-08002B2CF9AE}" pid="13" name="cgsPoblacion">
    <vt:lpwstr>ZUMARRAGA</vt:lpwstr>
  </property>
  <property fmtid="{D5CDD505-2E9C-101B-9397-08002B2CF9AE}" pid="14" name="cgsVersionGenerador">
    <vt:lpwstr>7.50</vt:lpwstr>
  </property>
</Properties>
</file>