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FA913E" w14:textId="77777777" w:rsidR="004E4F09" w:rsidRPr="005D3866" w:rsidRDefault="00000000">
      <w:pPr>
        <w:pStyle w:val="Ttulo"/>
        <w:spacing w:line="360" w:lineRule="auto"/>
        <w:rPr>
          <w:color w:val="D00EC7"/>
        </w:rPr>
      </w:pPr>
      <w:r w:rsidRPr="005D3866">
        <w:rPr>
          <w:color w:val="D00EC7"/>
        </w:rPr>
        <w:t xml:space="preserve">Solicitud de ayuda y aportación de </w:t>
      </w:r>
      <w:r w:rsidRPr="005D3866">
        <w:rPr>
          <w:color w:val="D00EC7"/>
          <w:spacing w:val="-2"/>
        </w:rPr>
        <w:t>documentación</w:t>
      </w:r>
    </w:p>
    <w:p w14:paraId="37FA913F" w14:textId="77777777" w:rsidR="004E4F09" w:rsidRDefault="00000000">
      <w:pPr>
        <w:spacing w:before="241" w:line="360" w:lineRule="auto"/>
        <w:ind w:left="102" w:right="113"/>
        <w:jc w:val="both"/>
      </w:pPr>
      <w:r>
        <w:t>Con carácter previo a la presentación de la solicitud de ayuda el promotor deberá encontrarse</w:t>
      </w:r>
      <w:r>
        <w:rPr>
          <w:spacing w:val="-9"/>
        </w:rPr>
        <w:t xml:space="preserve"> </w:t>
      </w:r>
      <w:r>
        <w:t>dado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alta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Registro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Beneficiarios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ayudas</w:t>
      </w:r>
      <w:r>
        <w:rPr>
          <w:spacing w:val="4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Consejería</w:t>
      </w:r>
      <w:r>
        <w:rPr>
          <w:spacing w:val="-6"/>
        </w:rPr>
        <w:t xml:space="preserve"> </w:t>
      </w:r>
      <w:r>
        <w:t xml:space="preserve">de Agricultura, Ganadería y Desarrollo Rural de la Junta de Castilla y León (web </w:t>
      </w:r>
      <w:hyperlink r:id="rId5">
        <w:r>
          <w:rPr>
            <w:rFonts w:ascii="Arial" w:hAnsi="Arial"/>
            <w:i/>
          </w:rPr>
          <w:t>https://particulares.ayg.jcyl.es/cag/aplicaciones.jsp</w:t>
        </w:r>
      </w:hyperlink>
      <w:r>
        <w:t>, seleccionando la aplicación “</w:t>
      </w:r>
      <w:r>
        <w:rPr>
          <w:rFonts w:ascii="Arial" w:hAnsi="Arial"/>
          <w:i/>
        </w:rPr>
        <w:t>Solicitudes y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 xml:space="preserve">Procedimientos </w:t>
      </w:r>
      <w:proofErr w:type="spellStart"/>
      <w:r>
        <w:rPr>
          <w:rFonts w:ascii="Arial" w:hAnsi="Arial"/>
          <w:i/>
        </w:rPr>
        <w:t>AyG</w:t>
      </w:r>
      <w:proofErr w:type="spellEnd"/>
      <w:r>
        <w:t>”,</w:t>
      </w:r>
      <w:r>
        <w:rPr>
          <w:spacing w:val="-3"/>
        </w:rPr>
        <w:t xml:space="preserve"> </w:t>
      </w:r>
      <w:r>
        <w:t>mediante el</w:t>
      </w:r>
      <w:r>
        <w:rPr>
          <w:spacing w:val="-5"/>
        </w:rPr>
        <w:t xml:space="preserve"> </w:t>
      </w:r>
      <w:r>
        <w:t>trámite</w:t>
      </w:r>
      <w:r>
        <w:rPr>
          <w:spacing w:val="-3"/>
        </w:rPr>
        <w:t xml:space="preserve"> </w:t>
      </w:r>
      <w:r>
        <w:t>“</w:t>
      </w:r>
      <w:r>
        <w:rPr>
          <w:rFonts w:ascii="Arial" w:hAnsi="Arial"/>
          <w:i/>
        </w:rPr>
        <w:t>Aportación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documentación al registro de terceros</w:t>
      </w:r>
      <w:r>
        <w:t>”).</w:t>
      </w:r>
    </w:p>
    <w:p w14:paraId="37FA9140" w14:textId="77777777" w:rsidR="004E4F09" w:rsidRDefault="004E4F09">
      <w:pPr>
        <w:pStyle w:val="Textoindependiente"/>
        <w:spacing w:before="170"/>
        <w:jc w:val="left"/>
      </w:pPr>
    </w:p>
    <w:p w14:paraId="37FA9141" w14:textId="77777777" w:rsidR="004E4F09" w:rsidRPr="005D3866" w:rsidRDefault="00000000">
      <w:pPr>
        <w:spacing w:before="1"/>
        <w:ind w:left="102"/>
        <w:jc w:val="both"/>
        <w:rPr>
          <w:rFonts w:ascii="Arial" w:hAnsi="Arial"/>
          <w:b/>
          <w:color w:val="D00EC7"/>
        </w:rPr>
      </w:pPr>
      <w:r w:rsidRPr="005D3866">
        <w:rPr>
          <w:rFonts w:ascii="Arial" w:hAnsi="Arial"/>
          <w:b/>
          <w:color w:val="D00EC7"/>
        </w:rPr>
        <w:t>Presentación</w:t>
      </w:r>
      <w:r w:rsidRPr="005D3866">
        <w:rPr>
          <w:rFonts w:ascii="Arial" w:hAnsi="Arial"/>
          <w:b/>
          <w:color w:val="D00EC7"/>
          <w:spacing w:val="-6"/>
        </w:rPr>
        <w:t xml:space="preserve"> </w:t>
      </w:r>
      <w:r w:rsidRPr="005D3866">
        <w:rPr>
          <w:rFonts w:ascii="Arial" w:hAnsi="Arial"/>
          <w:b/>
          <w:color w:val="D00EC7"/>
        </w:rPr>
        <w:t>de</w:t>
      </w:r>
      <w:r w:rsidRPr="005D3866">
        <w:rPr>
          <w:rFonts w:ascii="Arial" w:hAnsi="Arial"/>
          <w:b/>
          <w:color w:val="D00EC7"/>
          <w:spacing w:val="-4"/>
        </w:rPr>
        <w:t xml:space="preserve"> </w:t>
      </w:r>
      <w:r w:rsidRPr="005D3866">
        <w:rPr>
          <w:rFonts w:ascii="Arial" w:hAnsi="Arial"/>
          <w:b/>
          <w:color w:val="D00EC7"/>
        </w:rPr>
        <w:t>la</w:t>
      </w:r>
      <w:r w:rsidRPr="005D3866">
        <w:rPr>
          <w:rFonts w:ascii="Arial" w:hAnsi="Arial"/>
          <w:b/>
          <w:color w:val="D00EC7"/>
          <w:spacing w:val="-2"/>
        </w:rPr>
        <w:t xml:space="preserve"> </w:t>
      </w:r>
      <w:r w:rsidRPr="005D3866">
        <w:rPr>
          <w:rFonts w:ascii="Arial" w:hAnsi="Arial"/>
          <w:b/>
          <w:color w:val="D00EC7"/>
        </w:rPr>
        <w:t>solicitud</w:t>
      </w:r>
      <w:r w:rsidRPr="005D3866">
        <w:rPr>
          <w:rFonts w:ascii="Arial" w:hAnsi="Arial"/>
          <w:b/>
          <w:color w:val="D00EC7"/>
          <w:spacing w:val="-5"/>
        </w:rPr>
        <w:t xml:space="preserve"> </w:t>
      </w:r>
      <w:r w:rsidRPr="005D3866">
        <w:rPr>
          <w:rFonts w:ascii="Arial" w:hAnsi="Arial"/>
          <w:b/>
          <w:color w:val="D00EC7"/>
        </w:rPr>
        <w:t>de</w:t>
      </w:r>
      <w:r w:rsidRPr="005D3866">
        <w:rPr>
          <w:rFonts w:ascii="Arial" w:hAnsi="Arial"/>
          <w:b/>
          <w:color w:val="D00EC7"/>
          <w:spacing w:val="-2"/>
        </w:rPr>
        <w:t xml:space="preserve"> ayuda:</w:t>
      </w:r>
    </w:p>
    <w:p w14:paraId="37FA9142" w14:textId="77777777" w:rsidR="004E4F09" w:rsidRDefault="004E4F09">
      <w:pPr>
        <w:pStyle w:val="Textoindependiente"/>
        <w:spacing w:before="96"/>
        <w:jc w:val="left"/>
        <w:rPr>
          <w:rFonts w:ascii="Arial"/>
          <w:b/>
        </w:rPr>
      </w:pPr>
    </w:p>
    <w:p w14:paraId="37FA9143" w14:textId="77777777" w:rsidR="004E4F09" w:rsidRDefault="00000000">
      <w:pPr>
        <w:ind w:left="102"/>
        <w:jc w:val="both"/>
      </w:pPr>
      <w:r>
        <w:t>El</w:t>
      </w:r>
      <w:r>
        <w:rPr>
          <w:spacing w:val="-10"/>
        </w:rPr>
        <w:t xml:space="preserve"> </w:t>
      </w:r>
      <w:r>
        <w:t>promotor</w:t>
      </w:r>
      <w:r>
        <w:rPr>
          <w:spacing w:val="-5"/>
        </w:rPr>
        <w:t xml:space="preserve"> </w:t>
      </w:r>
      <w:r>
        <w:t>presentará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rFonts w:ascii="Arial" w:hAnsi="Arial"/>
          <w:b/>
          <w:i/>
        </w:rPr>
        <w:t>solicitud</w:t>
      </w:r>
      <w:r>
        <w:rPr>
          <w:rFonts w:ascii="Arial" w:hAnsi="Arial"/>
          <w:b/>
          <w:i/>
          <w:spacing w:val="-8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-9"/>
        </w:rPr>
        <w:t xml:space="preserve"> </w:t>
      </w:r>
      <w:r>
        <w:rPr>
          <w:rFonts w:ascii="Arial" w:hAnsi="Arial"/>
          <w:b/>
          <w:i/>
        </w:rPr>
        <w:t>ayuda</w:t>
      </w:r>
      <w:r>
        <w:rPr>
          <w:rFonts w:ascii="Arial" w:hAnsi="Arial"/>
          <w:b/>
          <w:i/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podrá</w:t>
      </w:r>
      <w:r>
        <w:rPr>
          <w:spacing w:val="-6"/>
        </w:rPr>
        <w:t xml:space="preserve"> </w:t>
      </w:r>
      <w:r>
        <w:t>realizarse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forma</w:t>
      </w:r>
      <w:r>
        <w:rPr>
          <w:spacing w:val="-6"/>
        </w:rPr>
        <w:t xml:space="preserve"> </w:t>
      </w:r>
      <w:r>
        <w:rPr>
          <w:spacing w:val="-2"/>
        </w:rPr>
        <w:t>presencial</w:t>
      </w:r>
    </w:p>
    <w:p w14:paraId="37FA9144" w14:textId="77777777" w:rsidR="004E4F09" w:rsidRDefault="00000000">
      <w:pPr>
        <w:pStyle w:val="Textoindependiente"/>
        <w:spacing w:before="126" w:line="360" w:lineRule="auto"/>
        <w:ind w:left="102" w:right="118"/>
      </w:pPr>
      <w:r>
        <w:t>-en la sede de ADEMA- o telemática a través de la aplicación informática Gestión de ayudas LEADER Externa (GALE).</w:t>
      </w:r>
    </w:p>
    <w:p w14:paraId="37FA9145" w14:textId="77777777" w:rsidR="004E4F09" w:rsidRPr="001A4C2D" w:rsidRDefault="00000000">
      <w:pPr>
        <w:spacing w:before="120"/>
        <w:ind w:left="541"/>
        <w:jc w:val="center"/>
        <w:rPr>
          <w:rFonts w:ascii="Arial" w:hAnsi="Arial"/>
          <w:b/>
          <w:color w:val="D00EC7"/>
          <w:sz w:val="32"/>
        </w:rPr>
      </w:pPr>
      <w:r w:rsidRPr="001A4C2D">
        <w:rPr>
          <w:rFonts w:ascii="Arial" w:hAnsi="Arial"/>
          <w:b/>
          <w:color w:val="D00EC7"/>
          <w:spacing w:val="-2"/>
          <w:sz w:val="32"/>
        </w:rPr>
        <w:t>DOCUMENTACIÓN</w:t>
      </w:r>
    </w:p>
    <w:p w14:paraId="37FA9146" w14:textId="77777777" w:rsidR="004E4F09" w:rsidRDefault="00000000">
      <w:pPr>
        <w:pStyle w:val="Ttulo1"/>
        <w:numPr>
          <w:ilvl w:val="0"/>
          <w:numId w:val="3"/>
        </w:numPr>
        <w:tabs>
          <w:tab w:val="left" w:pos="1272"/>
        </w:tabs>
        <w:spacing w:before="184"/>
        <w:ind w:left="1272" w:hanging="359"/>
        <w:rPr>
          <w:rFonts w:ascii="Courier New" w:hAnsi="Courier New"/>
          <w:b w:val="0"/>
          <w:color w:val="FF0000"/>
          <w:sz w:val="20"/>
          <w:u w:val="none"/>
        </w:rPr>
      </w:pPr>
      <w:r>
        <w:t>Memoria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Solicitante</w:t>
      </w:r>
      <w:r>
        <w:rPr>
          <w:rFonts w:ascii="Arial MT" w:hAnsi="Arial MT"/>
          <w:b w:val="0"/>
          <w:spacing w:val="-2"/>
          <w:u w:val="none"/>
        </w:rPr>
        <w:t>.</w:t>
      </w:r>
    </w:p>
    <w:p w14:paraId="37FA9147" w14:textId="0A9AAE20" w:rsidR="004E4F09" w:rsidRDefault="00000000">
      <w:pPr>
        <w:pStyle w:val="Textoindependiente"/>
        <w:spacing w:before="113" w:line="360" w:lineRule="auto"/>
        <w:ind w:left="1273" w:right="1671"/>
        <w:jc w:val="left"/>
      </w:pPr>
      <w:r>
        <w:t>Anexo</w:t>
      </w:r>
      <w:r>
        <w:rPr>
          <w:spacing w:val="-5"/>
        </w:rPr>
        <w:t xml:space="preserve"> </w:t>
      </w:r>
      <w:r>
        <w:t>06</w:t>
      </w:r>
      <w:r>
        <w:rPr>
          <w:spacing w:val="-7"/>
        </w:rPr>
        <w:t xml:space="preserve"> </w:t>
      </w:r>
      <w:r>
        <w:t>GAL</w:t>
      </w:r>
      <w:r>
        <w:rPr>
          <w:spacing w:val="-5"/>
        </w:rPr>
        <w:t xml:space="preserve"> </w:t>
      </w:r>
      <w:r>
        <w:t>0</w:t>
      </w:r>
      <w:r w:rsidR="00D11BD3">
        <w:t>4</w:t>
      </w:r>
      <w:r>
        <w:t>.</w:t>
      </w:r>
      <w:r>
        <w:rPr>
          <w:spacing w:val="-6"/>
        </w:rPr>
        <w:t xml:space="preserve"> </w:t>
      </w:r>
      <w:hyperlink r:id="rId6">
        <w:r>
          <w:rPr>
            <w:u w:val="single"/>
          </w:rPr>
          <w:t>Memoria</w:t>
        </w:r>
        <w:r>
          <w:rPr>
            <w:spacing w:val="-5"/>
            <w:u w:val="single"/>
          </w:rPr>
          <w:t xml:space="preserve"> </w:t>
        </w:r>
        <w:r>
          <w:rPr>
            <w:u w:val="single"/>
          </w:rPr>
          <w:t>proyectos</w:t>
        </w:r>
        <w:r>
          <w:rPr>
            <w:spacing w:val="-7"/>
            <w:u w:val="single"/>
          </w:rPr>
          <w:t xml:space="preserve"> </w:t>
        </w:r>
        <w:r>
          <w:rPr>
            <w:u w:val="single"/>
          </w:rPr>
          <w:t>productivos</w:t>
        </w:r>
      </w:hyperlink>
      <w:r>
        <w:t xml:space="preserve"> </w:t>
      </w:r>
    </w:p>
    <w:p w14:paraId="37FA9148" w14:textId="77777777" w:rsidR="004E4F09" w:rsidRDefault="00000000">
      <w:pPr>
        <w:pStyle w:val="Ttulo1"/>
        <w:numPr>
          <w:ilvl w:val="0"/>
          <w:numId w:val="3"/>
        </w:numPr>
        <w:tabs>
          <w:tab w:val="left" w:pos="1272"/>
        </w:tabs>
        <w:spacing w:before="2"/>
        <w:ind w:left="1272" w:hanging="359"/>
        <w:rPr>
          <w:rFonts w:ascii="Courier New" w:hAnsi="Courier New"/>
          <w:b w:val="0"/>
          <w:sz w:val="20"/>
          <w:u w:val="none"/>
        </w:rPr>
      </w:pPr>
      <w:r>
        <w:t>Acreditación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personalidad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titular</w:t>
      </w:r>
    </w:p>
    <w:p w14:paraId="37FA9149" w14:textId="77777777" w:rsidR="004E4F09" w:rsidRDefault="00000000">
      <w:pPr>
        <w:pStyle w:val="Prrafodelista"/>
        <w:numPr>
          <w:ilvl w:val="1"/>
          <w:numId w:val="3"/>
        </w:numPr>
        <w:tabs>
          <w:tab w:val="left" w:pos="1921"/>
        </w:tabs>
        <w:spacing w:before="112" w:line="355" w:lineRule="auto"/>
        <w:ind w:left="1921" w:right="118"/>
        <w:rPr>
          <w:rFonts w:ascii="Symbol" w:hAnsi="Symbol"/>
        </w:rPr>
      </w:pPr>
      <w:r>
        <w:rPr>
          <w:u w:val="single"/>
        </w:rPr>
        <w:t>Personas Físicas</w:t>
      </w:r>
      <w:r>
        <w:t>: NIF/NIE del solicitante, del solicitante, salvo que autorice la consulta electrónica de sus datos a la Administración, marcando la casilla correspondiente de la Solicitud de</w:t>
      </w:r>
      <w:r>
        <w:rPr>
          <w:spacing w:val="-2"/>
        </w:rPr>
        <w:t xml:space="preserve"> </w:t>
      </w:r>
      <w:r>
        <w:t>Ayuda.</w:t>
      </w:r>
    </w:p>
    <w:p w14:paraId="37FA914A" w14:textId="77777777" w:rsidR="004E4F09" w:rsidRDefault="00000000">
      <w:pPr>
        <w:pStyle w:val="Prrafodelista"/>
        <w:numPr>
          <w:ilvl w:val="1"/>
          <w:numId w:val="3"/>
        </w:numPr>
        <w:tabs>
          <w:tab w:val="left" w:pos="1921"/>
        </w:tabs>
        <w:spacing w:before="5" w:line="357" w:lineRule="auto"/>
        <w:ind w:left="1921" w:right="116"/>
        <w:rPr>
          <w:rFonts w:ascii="Symbol" w:hAnsi="Symbol"/>
        </w:rPr>
      </w:pPr>
      <w:r>
        <w:rPr>
          <w:u w:val="single"/>
        </w:rPr>
        <w:t>Personas jurídicas</w:t>
      </w:r>
      <w:r>
        <w:t>: documentos acreditativos de la personalidad jurídica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solicitante:</w:t>
      </w:r>
      <w:r>
        <w:rPr>
          <w:spacing w:val="-7"/>
        </w:rPr>
        <w:t xml:space="preserve"> </w:t>
      </w:r>
      <w:r>
        <w:t>NIF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solicitante;</w:t>
      </w:r>
      <w:r>
        <w:rPr>
          <w:spacing w:val="-7"/>
        </w:rPr>
        <w:t xml:space="preserve"> </w:t>
      </w:r>
      <w:r>
        <w:t>Escrituras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Constitución, y posteriores modificaciones si las hubiera, siempre que la última presentada no contemple la totalidad de los datos correspondientes a dicha escritura.</w:t>
      </w:r>
    </w:p>
    <w:p w14:paraId="37FA914B" w14:textId="77777777" w:rsidR="004E4F09" w:rsidRDefault="00000000">
      <w:pPr>
        <w:pStyle w:val="Prrafodelista"/>
        <w:numPr>
          <w:ilvl w:val="1"/>
          <w:numId w:val="3"/>
        </w:numPr>
        <w:tabs>
          <w:tab w:val="left" w:pos="1921"/>
        </w:tabs>
        <w:spacing w:before="3" w:line="357" w:lineRule="auto"/>
        <w:ind w:left="1921" w:right="114"/>
        <w:rPr>
          <w:rFonts w:ascii="Symbol" w:hAnsi="Symbol"/>
        </w:rPr>
      </w:pPr>
      <w:r>
        <w:rPr>
          <w:u w:val="single"/>
        </w:rPr>
        <w:t>Comunidad de Bienes u otras entidades de tipo comunal:</w:t>
      </w:r>
      <w:r>
        <w:t xml:space="preserve"> NIF del solicitante documentos acreditativos de su constitución como; escritura pública o privada, estatutos, pactos. Los comuneros manifestarán sus respectivas participaciones en la cosa común y asumirán su responsabilidad solidaria en las obligaciones derivadas del expediente.</w:t>
      </w:r>
    </w:p>
    <w:p w14:paraId="37FA914C" w14:textId="77777777" w:rsidR="004E4F09" w:rsidRDefault="004E4F09">
      <w:pPr>
        <w:spacing w:line="357" w:lineRule="auto"/>
        <w:jc w:val="both"/>
        <w:rPr>
          <w:rFonts w:ascii="Symbol" w:hAnsi="Symbol"/>
        </w:rPr>
        <w:sectPr w:rsidR="004E4F09">
          <w:type w:val="continuous"/>
          <w:pgSz w:w="11910" w:h="16840"/>
          <w:pgMar w:top="1320" w:right="1580" w:bottom="280" w:left="1600" w:header="720" w:footer="720" w:gutter="0"/>
          <w:cols w:space="720"/>
        </w:sectPr>
      </w:pPr>
    </w:p>
    <w:p w14:paraId="37FA914D" w14:textId="77777777" w:rsidR="004E4F09" w:rsidRDefault="00000000">
      <w:pPr>
        <w:pStyle w:val="Prrafodelista"/>
        <w:numPr>
          <w:ilvl w:val="1"/>
          <w:numId w:val="3"/>
        </w:numPr>
        <w:tabs>
          <w:tab w:val="left" w:pos="1921"/>
        </w:tabs>
        <w:spacing w:before="77" w:line="357" w:lineRule="auto"/>
        <w:ind w:left="1921" w:right="117"/>
        <w:rPr>
          <w:rFonts w:ascii="Symbol" w:hAnsi="Symbol"/>
        </w:rPr>
      </w:pPr>
      <w:r>
        <w:rPr>
          <w:u w:val="single"/>
        </w:rPr>
        <w:lastRenderedPageBreak/>
        <w:t>Administración</w:t>
      </w:r>
      <w:r>
        <w:rPr>
          <w:spacing w:val="-2"/>
          <w:u w:val="single"/>
        </w:rPr>
        <w:t xml:space="preserve"> </w:t>
      </w:r>
      <w:r>
        <w:rPr>
          <w:u w:val="single"/>
        </w:rPr>
        <w:t>Local</w:t>
      </w:r>
      <w:r>
        <w:t>: NIF del</w:t>
      </w:r>
      <w:r>
        <w:rPr>
          <w:spacing w:val="-2"/>
        </w:rPr>
        <w:t xml:space="preserve"> </w:t>
      </w:r>
      <w:r>
        <w:t>solicitante; certificación de</w:t>
      </w:r>
      <w:r>
        <w:rPr>
          <w:spacing w:val="-2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de Pleno u Órgano de Gobierno competente de aprobación de la solicitud de la ayuda.</w:t>
      </w:r>
    </w:p>
    <w:p w14:paraId="37FA914E" w14:textId="77777777" w:rsidR="004E4F09" w:rsidRDefault="00000000">
      <w:pPr>
        <w:pStyle w:val="Prrafodelista"/>
        <w:numPr>
          <w:ilvl w:val="1"/>
          <w:numId w:val="3"/>
        </w:numPr>
        <w:tabs>
          <w:tab w:val="left" w:pos="1921"/>
        </w:tabs>
        <w:spacing w:line="357" w:lineRule="auto"/>
        <w:ind w:left="1921" w:right="112"/>
        <w:rPr>
          <w:rFonts w:ascii="Symbol" w:hAnsi="Symbol"/>
        </w:rPr>
      </w:pPr>
      <w:r>
        <w:rPr>
          <w:u w:val="single"/>
        </w:rPr>
        <w:t>Asociaciones y otras personas jurídicas de carácter asociativo</w:t>
      </w:r>
      <w:r>
        <w:t>: NIF del solicitante; los estatutos y su inscripción en el registro correspondiente, así como la Certificación del Órgano de Gobierno de la</w:t>
      </w:r>
      <w:r>
        <w:rPr>
          <w:spacing w:val="-4"/>
        </w:rPr>
        <w:t xml:space="preserve"> </w:t>
      </w:r>
      <w:r>
        <w:t>Asociación, reflejando la decisión de solicitar la ayuda.</w:t>
      </w:r>
    </w:p>
    <w:p w14:paraId="37FA914F" w14:textId="77777777" w:rsidR="004E4F09" w:rsidRDefault="00000000">
      <w:pPr>
        <w:pStyle w:val="Prrafodelista"/>
        <w:numPr>
          <w:ilvl w:val="1"/>
          <w:numId w:val="3"/>
        </w:numPr>
        <w:tabs>
          <w:tab w:val="left" w:pos="1921"/>
        </w:tabs>
        <w:spacing w:line="355" w:lineRule="auto"/>
        <w:ind w:left="1921" w:right="117"/>
        <w:rPr>
          <w:rFonts w:ascii="Symbol" w:hAnsi="Symbol"/>
        </w:rPr>
      </w:pPr>
      <w:r>
        <w:t xml:space="preserve">En el caso de la solicitud de ayuda sea presentada por un </w:t>
      </w:r>
      <w:r>
        <w:rPr>
          <w:u w:val="single"/>
        </w:rPr>
        <w:t>representante</w:t>
      </w:r>
      <w:r>
        <w:t xml:space="preserve"> del solicitante, se aportará NIF del representante, así como el documento que lo habilita como tal.</w:t>
      </w:r>
    </w:p>
    <w:p w14:paraId="37FA9150" w14:textId="77777777" w:rsidR="004E4F09" w:rsidRDefault="004E4F09">
      <w:pPr>
        <w:pStyle w:val="Textoindependiente"/>
        <w:spacing w:before="132"/>
        <w:jc w:val="left"/>
      </w:pPr>
    </w:p>
    <w:p w14:paraId="37FA9154" w14:textId="77777777" w:rsidR="004E4F09" w:rsidRDefault="00000000">
      <w:pPr>
        <w:pStyle w:val="Ttulo1"/>
        <w:numPr>
          <w:ilvl w:val="0"/>
          <w:numId w:val="3"/>
        </w:numPr>
        <w:tabs>
          <w:tab w:val="left" w:pos="1272"/>
        </w:tabs>
        <w:spacing w:before="201"/>
        <w:ind w:left="1272" w:hanging="359"/>
        <w:jc w:val="both"/>
        <w:rPr>
          <w:rFonts w:ascii="Courier New" w:hAnsi="Courier New"/>
          <w:b w:val="0"/>
          <w:sz w:val="20"/>
          <w:u w:val="none"/>
        </w:rPr>
      </w:pPr>
      <w:r>
        <w:rPr>
          <w:u w:val="none"/>
        </w:rPr>
        <w:t>En</w:t>
      </w:r>
      <w:r>
        <w:rPr>
          <w:spacing w:val="-3"/>
          <w:u w:val="none"/>
        </w:rPr>
        <w:t xml:space="preserve"> </w:t>
      </w:r>
      <w:r>
        <w:rPr>
          <w:u w:val="none"/>
        </w:rPr>
        <w:t>caso</w:t>
      </w:r>
      <w:r>
        <w:rPr>
          <w:spacing w:val="-3"/>
          <w:u w:val="none"/>
        </w:rPr>
        <w:t xml:space="preserve"> </w:t>
      </w:r>
      <w:r>
        <w:rPr>
          <w:u w:val="none"/>
        </w:rPr>
        <w:t>de</w:t>
      </w:r>
      <w:r>
        <w:rPr>
          <w:spacing w:val="-5"/>
          <w:u w:val="none"/>
        </w:rPr>
        <w:t xml:space="preserve"> </w:t>
      </w:r>
      <w:r>
        <w:t>adquisición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inmuebles</w:t>
      </w:r>
      <w:r>
        <w:rPr>
          <w:spacing w:val="-3"/>
        </w:rPr>
        <w:t xml:space="preserve"> </w:t>
      </w:r>
      <w:r>
        <w:rPr>
          <w:spacing w:val="-2"/>
        </w:rPr>
        <w:t>(edificios)</w:t>
      </w:r>
    </w:p>
    <w:p w14:paraId="37FA9155" w14:textId="77777777" w:rsidR="004E4F09" w:rsidRDefault="00000000">
      <w:pPr>
        <w:pStyle w:val="Prrafodelista"/>
        <w:numPr>
          <w:ilvl w:val="1"/>
          <w:numId w:val="3"/>
        </w:numPr>
        <w:tabs>
          <w:tab w:val="left" w:pos="2238"/>
        </w:tabs>
        <w:spacing w:before="112" w:line="360" w:lineRule="auto"/>
        <w:ind w:right="115"/>
        <w:rPr>
          <w:rFonts w:ascii="Symbol" w:hAnsi="Symbol"/>
        </w:rPr>
      </w:pPr>
      <w:r>
        <w:t>En el caso de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compra de edificios</w:t>
      </w:r>
      <w:r>
        <w:t xml:space="preserve">, incluyendo, en su caso, los </w:t>
      </w:r>
      <w:proofErr w:type="gramStart"/>
      <w:r>
        <w:t>terrenos</w:t>
      </w:r>
      <w:r>
        <w:rPr>
          <w:spacing w:val="75"/>
        </w:rPr>
        <w:t xml:space="preserve">  </w:t>
      </w:r>
      <w:r>
        <w:t>sobre</w:t>
      </w:r>
      <w:proofErr w:type="gramEnd"/>
      <w:r>
        <w:rPr>
          <w:spacing w:val="75"/>
        </w:rPr>
        <w:t xml:space="preserve">  </w:t>
      </w:r>
      <w:r>
        <w:t>los</w:t>
      </w:r>
      <w:r>
        <w:rPr>
          <w:spacing w:val="74"/>
        </w:rPr>
        <w:t xml:space="preserve">  </w:t>
      </w:r>
      <w:r>
        <w:t>que</w:t>
      </w:r>
      <w:r>
        <w:rPr>
          <w:spacing w:val="75"/>
        </w:rPr>
        <w:t xml:space="preserve">  </w:t>
      </w:r>
      <w:r>
        <w:t>se</w:t>
      </w:r>
      <w:r>
        <w:rPr>
          <w:spacing w:val="74"/>
        </w:rPr>
        <w:t xml:space="preserve">  </w:t>
      </w:r>
      <w:r>
        <w:t>asientan:</w:t>
      </w:r>
      <w:r>
        <w:rPr>
          <w:spacing w:val="75"/>
        </w:rPr>
        <w:t xml:space="preserve">  </w:t>
      </w:r>
      <w:r>
        <w:t>Certificado</w:t>
      </w:r>
      <w:r>
        <w:rPr>
          <w:spacing w:val="74"/>
        </w:rPr>
        <w:t xml:space="preserve">  </w:t>
      </w:r>
      <w:r>
        <w:t>de un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tasador</w:t>
      </w:r>
      <w:r>
        <w:rPr>
          <w:rFonts w:ascii="Arial" w:hAnsi="Arial"/>
          <w:b/>
          <w:spacing w:val="-3"/>
        </w:rPr>
        <w:t xml:space="preserve"> </w:t>
      </w:r>
      <w:r>
        <w:t>independiente debidamente cualificado</w:t>
      </w:r>
      <w:r>
        <w:rPr>
          <w:spacing w:val="40"/>
        </w:rPr>
        <w:t xml:space="preserve"> </w:t>
      </w:r>
      <w:r>
        <w:t>o de un organismo debidamente autorizado, donde se compruebe que el precio de compra no excede del valor de mercado. El coste máximo subvencionable no podrá sobrepasar el 25% de la inversión total auxiliable. El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vendedor</w:t>
      </w:r>
      <w:r>
        <w:rPr>
          <w:rFonts w:ascii="Arial" w:hAnsi="Arial"/>
          <w:b/>
          <w:spacing w:val="-3"/>
        </w:rPr>
        <w:t xml:space="preserve"> </w:t>
      </w:r>
      <w:r>
        <w:t>del inmueble deberá acreditar, mediante una “Declaración Responsable” que los bienes</w:t>
      </w:r>
      <w:r>
        <w:rPr>
          <w:spacing w:val="-3"/>
        </w:rPr>
        <w:t xml:space="preserve"> </w:t>
      </w:r>
      <w:r>
        <w:t>inmuebles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han</w:t>
      </w:r>
      <w:r>
        <w:rPr>
          <w:spacing w:val="-3"/>
        </w:rPr>
        <w:t xml:space="preserve"> </w:t>
      </w:r>
      <w:r>
        <w:t>recibido</w:t>
      </w:r>
      <w:r>
        <w:rPr>
          <w:spacing w:val="-3"/>
        </w:rPr>
        <w:t xml:space="preserve"> </w:t>
      </w:r>
      <w:r>
        <w:t>ninguna</w:t>
      </w:r>
      <w:r>
        <w:rPr>
          <w:spacing w:val="-3"/>
        </w:rPr>
        <w:t xml:space="preserve"> </w:t>
      </w:r>
      <w:r>
        <w:t>subvención</w:t>
      </w:r>
      <w:r>
        <w:rPr>
          <w:spacing w:val="-3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o comunitaria, en los últimos diez años anteriores</w:t>
      </w:r>
      <w:r>
        <w:rPr>
          <w:spacing w:val="-1"/>
        </w:rPr>
        <w:t xml:space="preserve"> </w:t>
      </w:r>
      <w:r>
        <w:t>a la transacción.</w:t>
      </w:r>
    </w:p>
    <w:p w14:paraId="37FA9156" w14:textId="77777777" w:rsidR="004E4F09" w:rsidRDefault="004E4F09">
      <w:pPr>
        <w:pStyle w:val="Textoindependiente"/>
        <w:spacing w:before="116"/>
        <w:jc w:val="left"/>
      </w:pPr>
    </w:p>
    <w:p w14:paraId="37FA9157" w14:textId="77777777" w:rsidR="004E4F09" w:rsidRDefault="00000000">
      <w:pPr>
        <w:pStyle w:val="Prrafodelista"/>
        <w:numPr>
          <w:ilvl w:val="1"/>
          <w:numId w:val="3"/>
        </w:numPr>
        <w:tabs>
          <w:tab w:val="left" w:pos="1234"/>
        </w:tabs>
        <w:spacing w:before="1" w:line="355" w:lineRule="auto"/>
        <w:ind w:left="1234" w:right="116"/>
        <w:rPr>
          <w:rFonts w:ascii="Symbol" w:hAnsi="Symbol"/>
        </w:rPr>
      </w:pPr>
      <w:r>
        <w:rPr>
          <w:rFonts w:ascii="Arial" w:hAnsi="Arial"/>
          <w:b/>
          <w:u w:val="single"/>
        </w:rPr>
        <w:t>Certificados de estar al corriente con Hacienda y Seguridad Social,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u w:val="single"/>
        </w:rPr>
        <w:t xml:space="preserve">salvo autorización </w:t>
      </w:r>
      <w:proofErr w:type="gramStart"/>
      <w:r>
        <w:rPr>
          <w:rFonts w:ascii="Arial" w:hAnsi="Arial"/>
          <w:b/>
          <w:u w:val="single"/>
        </w:rPr>
        <w:t xml:space="preserve">de </w:t>
      </w:r>
      <w:r>
        <w:rPr>
          <w:rFonts w:ascii="Arial" w:hAnsi="Arial"/>
          <w:b/>
        </w:rPr>
        <w:t xml:space="preserve"> </w:t>
      </w:r>
      <w:r>
        <w:t>la</w:t>
      </w:r>
      <w:proofErr w:type="gramEnd"/>
      <w:r>
        <w:t xml:space="preserve"> consulta de los mismos a la Consejería de Agricultura, Ganadería Desarrollo Rural.</w:t>
      </w:r>
    </w:p>
    <w:p w14:paraId="37FA9159" w14:textId="77777777" w:rsidR="004E4F09" w:rsidRDefault="00000000">
      <w:pPr>
        <w:pStyle w:val="Prrafodelista"/>
        <w:numPr>
          <w:ilvl w:val="2"/>
          <w:numId w:val="3"/>
        </w:numPr>
        <w:tabs>
          <w:tab w:val="left" w:pos="2238"/>
        </w:tabs>
        <w:spacing w:before="77" w:line="357" w:lineRule="auto"/>
        <w:ind w:right="119"/>
      </w:pPr>
      <w:r>
        <w:t>En el caso de comunidades de bienes o sociedades civiles, las certificaciones o autorizaciones lo serán</w:t>
      </w:r>
      <w:r>
        <w:rPr>
          <w:spacing w:val="40"/>
        </w:rPr>
        <w:t xml:space="preserve"> </w:t>
      </w:r>
      <w:r>
        <w:t>de cada uno de los comuneros o socios.</w:t>
      </w:r>
    </w:p>
    <w:p w14:paraId="37FA915A" w14:textId="77777777" w:rsidR="004E4F09" w:rsidRDefault="004E4F09">
      <w:pPr>
        <w:pStyle w:val="Textoindependiente"/>
        <w:spacing w:before="126"/>
        <w:jc w:val="left"/>
      </w:pPr>
    </w:p>
    <w:p w14:paraId="37FA915B" w14:textId="77777777" w:rsidR="004E4F09" w:rsidRDefault="00000000">
      <w:pPr>
        <w:pStyle w:val="Ttulo1"/>
        <w:numPr>
          <w:ilvl w:val="0"/>
          <w:numId w:val="3"/>
        </w:numPr>
        <w:tabs>
          <w:tab w:val="left" w:pos="1272"/>
        </w:tabs>
        <w:ind w:left="1272" w:hanging="359"/>
        <w:rPr>
          <w:rFonts w:ascii="Courier New" w:hAnsi="Courier New"/>
          <w:b w:val="0"/>
          <w:sz w:val="20"/>
          <w:u w:val="none"/>
        </w:rPr>
      </w:pPr>
      <w:r>
        <w:t>Acreditación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gestión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rPr>
          <w:spacing w:val="-5"/>
        </w:rPr>
        <w:t>IVA</w:t>
      </w:r>
    </w:p>
    <w:p w14:paraId="37FA915C" w14:textId="77777777" w:rsidR="004E4F09" w:rsidRDefault="004E4F09">
      <w:pPr>
        <w:pStyle w:val="Textoindependiente"/>
        <w:spacing w:before="239"/>
        <w:jc w:val="left"/>
        <w:rPr>
          <w:rFonts w:ascii="Arial"/>
          <w:b/>
        </w:rPr>
      </w:pPr>
    </w:p>
    <w:p w14:paraId="37FA915D" w14:textId="77777777" w:rsidR="004E4F09" w:rsidRDefault="00000000">
      <w:pPr>
        <w:pStyle w:val="Textoindependiente"/>
        <w:spacing w:line="360" w:lineRule="auto"/>
        <w:ind w:left="1273" w:right="114"/>
      </w:pPr>
      <w:r>
        <w:t>Podrá subvencionarse el</w:t>
      </w:r>
      <w:r>
        <w:rPr>
          <w:spacing w:val="-5"/>
        </w:rPr>
        <w:t xml:space="preserve"> </w:t>
      </w:r>
      <w:r>
        <w:rPr>
          <w:rFonts w:ascii="Arial" w:hAnsi="Arial"/>
          <w:b/>
        </w:rPr>
        <w:t>IVA no recuperable</w:t>
      </w:r>
      <w:r>
        <w:t>, que sea costeado de forma efectiva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definitiva</w:t>
      </w:r>
      <w:r>
        <w:rPr>
          <w:spacing w:val="-15"/>
        </w:rPr>
        <w:t xml:space="preserve"> </w:t>
      </w:r>
      <w:r>
        <w:t>por</w:t>
      </w:r>
      <w:r>
        <w:rPr>
          <w:spacing w:val="-16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titular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expediente,</w:t>
      </w:r>
      <w:r>
        <w:rPr>
          <w:spacing w:val="-16"/>
        </w:rPr>
        <w:t xml:space="preserve"> </w:t>
      </w:r>
      <w:r>
        <w:t>entendiendo</w:t>
      </w:r>
      <w:r>
        <w:rPr>
          <w:spacing w:val="-15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produce esta circunstancia cuando:</w:t>
      </w:r>
    </w:p>
    <w:p w14:paraId="37FA915E" w14:textId="77777777" w:rsidR="004E4F09" w:rsidRDefault="00000000">
      <w:pPr>
        <w:pStyle w:val="Prrafodelista"/>
        <w:numPr>
          <w:ilvl w:val="0"/>
          <w:numId w:val="2"/>
        </w:numPr>
        <w:tabs>
          <w:tab w:val="left" w:pos="2442"/>
        </w:tabs>
        <w:spacing w:before="2"/>
        <w:ind w:hanging="360"/>
        <w:rPr>
          <w:rFonts w:ascii="Courier New" w:hAnsi="Courier New"/>
          <w:sz w:val="20"/>
        </w:rPr>
      </w:pPr>
      <w:r>
        <w:t>El</w:t>
      </w:r>
      <w:r>
        <w:rPr>
          <w:spacing w:val="-5"/>
        </w:rPr>
        <w:t xml:space="preserve"> </w:t>
      </w:r>
      <w:r>
        <w:t>ente</w:t>
      </w:r>
      <w:r>
        <w:rPr>
          <w:spacing w:val="-5"/>
        </w:rPr>
        <w:t xml:space="preserve"> </w:t>
      </w:r>
      <w:r>
        <w:t>subvencionado</w:t>
      </w:r>
      <w:r>
        <w:rPr>
          <w:spacing w:val="-5"/>
        </w:rPr>
        <w:t xml:space="preserve"> </w:t>
      </w:r>
      <w:r>
        <w:t>realice</w:t>
      </w:r>
      <w:r>
        <w:rPr>
          <w:spacing w:val="-5"/>
        </w:rPr>
        <w:t xml:space="preserve"> </w:t>
      </w:r>
      <w:r>
        <w:t>operaciones</w:t>
      </w:r>
      <w:r>
        <w:rPr>
          <w:spacing w:val="-5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sujetas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5"/>
        </w:rPr>
        <w:t>IVA</w:t>
      </w:r>
    </w:p>
    <w:p w14:paraId="37FA915F" w14:textId="77777777" w:rsidR="004E4F09" w:rsidRDefault="00000000">
      <w:pPr>
        <w:pStyle w:val="Prrafodelista"/>
        <w:numPr>
          <w:ilvl w:val="0"/>
          <w:numId w:val="2"/>
        </w:numPr>
        <w:tabs>
          <w:tab w:val="left" w:pos="2442"/>
        </w:tabs>
        <w:spacing w:before="112"/>
        <w:ind w:hanging="360"/>
        <w:rPr>
          <w:rFonts w:ascii="Courier New" w:hAnsi="Courier New"/>
          <w:sz w:val="20"/>
        </w:rPr>
      </w:pPr>
      <w:r>
        <w:t>El</w:t>
      </w:r>
      <w:r>
        <w:rPr>
          <w:spacing w:val="-7"/>
        </w:rPr>
        <w:t xml:space="preserve"> </w:t>
      </w:r>
      <w:r>
        <w:t>ente</w:t>
      </w:r>
      <w:r>
        <w:rPr>
          <w:spacing w:val="-7"/>
        </w:rPr>
        <w:t xml:space="preserve"> </w:t>
      </w:r>
      <w:r>
        <w:t>subvencionado</w:t>
      </w:r>
      <w:r>
        <w:rPr>
          <w:spacing w:val="-7"/>
        </w:rPr>
        <w:t xml:space="preserve"> </w:t>
      </w:r>
      <w:r>
        <w:t>realice</w:t>
      </w:r>
      <w:r>
        <w:rPr>
          <w:spacing w:val="-7"/>
        </w:rPr>
        <w:t xml:space="preserve"> </w:t>
      </w:r>
      <w:r>
        <w:t>operaciones</w:t>
      </w:r>
      <w:r>
        <w:rPr>
          <w:spacing w:val="-6"/>
        </w:rPr>
        <w:t xml:space="preserve"> </w:t>
      </w:r>
      <w:r>
        <w:rPr>
          <w:spacing w:val="-2"/>
        </w:rPr>
        <w:t>exentas.</w:t>
      </w:r>
    </w:p>
    <w:p w14:paraId="37FA9160" w14:textId="77777777" w:rsidR="004E4F09" w:rsidRDefault="00000000">
      <w:pPr>
        <w:pStyle w:val="Prrafodelista"/>
        <w:numPr>
          <w:ilvl w:val="0"/>
          <w:numId w:val="2"/>
        </w:numPr>
        <w:tabs>
          <w:tab w:val="left" w:pos="2442"/>
        </w:tabs>
        <w:spacing w:before="114" w:line="340" w:lineRule="auto"/>
        <w:ind w:right="113"/>
        <w:rPr>
          <w:rFonts w:ascii="Courier New" w:hAnsi="Courier New"/>
          <w:color w:val="FF0000"/>
          <w:sz w:val="20"/>
        </w:rPr>
      </w:pPr>
      <w:r>
        <w:t>O</w:t>
      </w:r>
      <w:r>
        <w:rPr>
          <w:spacing w:val="-4"/>
        </w:rPr>
        <w:t xml:space="preserve"> </w:t>
      </w:r>
      <w:r>
        <w:t>bien</w:t>
      </w:r>
      <w:r>
        <w:rPr>
          <w:spacing w:val="-5"/>
        </w:rPr>
        <w:t xml:space="preserve"> </w:t>
      </w:r>
      <w:r>
        <w:t>cuando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IVA</w:t>
      </w:r>
      <w:r>
        <w:rPr>
          <w:spacing w:val="-5"/>
        </w:rPr>
        <w:t xml:space="preserve"> </w:t>
      </w:r>
      <w:r>
        <w:t>soportado</w:t>
      </w:r>
      <w:r>
        <w:rPr>
          <w:spacing w:val="-7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sea</w:t>
      </w:r>
      <w:r>
        <w:rPr>
          <w:spacing w:val="-8"/>
        </w:rPr>
        <w:t xml:space="preserve"> </w:t>
      </w:r>
      <w:r>
        <w:t>deducible</w:t>
      </w:r>
      <w:r>
        <w:rPr>
          <w:spacing w:val="-5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tratarse</w:t>
      </w:r>
      <w:r>
        <w:rPr>
          <w:spacing w:val="-5"/>
        </w:rPr>
        <w:t xml:space="preserve"> </w:t>
      </w:r>
      <w:r>
        <w:t>de los supuestos de exclusión y restricción del derecho a deducir</w:t>
      </w:r>
      <w:r>
        <w:rPr>
          <w:color w:val="FF0000"/>
        </w:rPr>
        <w:t>.</w:t>
      </w:r>
    </w:p>
    <w:p w14:paraId="37FA9161" w14:textId="77777777" w:rsidR="004E4F09" w:rsidRDefault="00000000">
      <w:pPr>
        <w:pStyle w:val="Textoindependiente"/>
        <w:spacing w:before="221" w:line="360" w:lineRule="auto"/>
        <w:ind w:left="1273" w:right="118"/>
      </w:pPr>
      <w:r>
        <w:lastRenderedPageBreak/>
        <w:t>Todo</w:t>
      </w:r>
      <w:r>
        <w:rPr>
          <w:spacing w:val="-7"/>
        </w:rPr>
        <w:t xml:space="preserve"> </w:t>
      </w:r>
      <w:r>
        <w:t>ello</w:t>
      </w:r>
      <w:r>
        <w:rPr>
          <w:spacing w:val="-9"/>
        </w:rPr>
        <w:t xml:space="preserve"> </w:t>
      </w:r>
      <w:r>
        <w:t>según</w:t>
      </w:r>
      <w:r>
        <w:rPr>
          <w:spacing w:val="-9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dispuesto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artículos</w:t>
      </w:r>
      <w:r>
        <w:rPr>
          <w:spacing w:val="-9"/>
        </w:rPr>
        <w:t xml:space="preserve"> </w:t>
      </w:r>
      <w:r>
        <w:t>7.8,</w:t>
      </w:r>
      <w:r>
        <w:rPr>
          <w:spacing w:val="-10"/>
        </w:rPr>
        <w:t xml:space="preserve"> </w:t>
      </w:r>
      <w:r>
        <w:t>20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96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37/1992, de 28 de diciembre, del Impuesto sobre el Valor Añadido.</w:t>
      </w:r>
    </w:p>
    <w:p w14:paraId="37FA9162" w14:textId="77777777" w:rsidR="004E4F09" w:rsidRDefault="00000000">
      <w:pPr>
        <w:pStyle w:val="Textoindependiente"/>
        <w:spacing w:before="196" w:line="360" w:lineRule="auto"/>
        <w:ind w:left="1273" w:right="118"/>
      </w:pPr>
      <w:r>
        <w:t xml:space="preserve">Cuando la exención esté condicionada a que la naturaleza del titular corresponda a entidades o establecimientos de carácter social, se deberá </w:t>
      </w:r>
      <w:r>
        <w:rPr>
          <w:spacing w:val="-2"/>
        </w:rPr>
        <w:t>aportar:</w:t>
      </w:r>
    </w:p>
    <w:p w14:paraId="37FA9163" w14:textId="77777777" w:rsidR="004E4F09" w:rsidRDefault="00000000">
      <w:pPr>
        <w:pStyle w:val="Prrafodelista"/>
        <w:numPr>
          <w:ilvl w:val="0"/>
          <w:numId w:val="2"/>
        </w:numPr>
        <w:tabs>
          <w:tab w:val="left" w:pos="2442"/>
        </w:tabs>
        <w:spacing w:before="193" w:line="352" w:lineRule="auto"/>
        <w:ind w:right="118"/>
        <w:rPr>
          <w:rFonts w:ascii="Courier New" w:hAnsi="Courier New"/>
          <w:sz w:val="20"/>
        </w:rPr>
      </w:pPr>
      <w:r>
        <w:t>Un acuerdo de reconocimiento de exención del IVA para las actividades que desarrolla, emitido por la AEAT (podrá sustituirse por los Estatutos)</w:t>
      </w:r>
    </w:p>
    <w:p w14:paraId="37FA9164" w14:textId="77777777" w:rsidR="004E4F09" w:rsidRDefault="00000000">
      <w:pPr>
        <w:pStyle w:val="Prrafodelista"/>
        <w:numPr>
          <w:ilvl w:val="0"/>
          <w:numId w:val="2"/>
        </w:numPr>
        <w:tabs>
          <w:tab w:val="left" w:pos="2442"/>
        </w:tabs>
        <w:spacing w:before="12" w:line="350" w:lineRule="auto"/>
        <w:ind w:right="119"/>
        <w:rPr>
          <w:rFonts w:ascii="Courier New" w:hAnsi="Courier New"/>
          <w:sz w:val="20"/>
        </w:rPr>
      </w:pPr>
      <w:r>
        <w:t>Una</w:t>
      </w:r>
      <w:r>
        <w:rPr>
          <w:spacing w:val="-2"/>
        </w:rPr>
        <w:t xml:space="preserve"> </w:t>
      </w:r>
      <w:r>
        <w:t>certificación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haber efectuado</w:t>
      </w:r>
      <w:r>
        <w:rPr>
          <w:spacing w:val="-4"/>
        </w:rPr>
        <w:t xml:space="preserve"> </w:t>
      </w:r>
      <w:r>
        <w:t>declaración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IVA</w:t>
      </w:r>
      <w:r>
        <w:rPr>
          <w:spacing w:val="-4"/>
        </w:rPr>
        <w:t xml:space="preserve"> </w:t>
      </w:r>
      <w:r>
        <w:t>en el último ejercicio (o una copia de la liquidación del IVA en el caso de realizar tanto actividades exentas como no exentas)</w:t>
      </w:r>
    </w:p>
    <w:p w14:paraId="37FA9165" w14:textId="77777777" w:rsidR="004E4F09" w:rsidRPr="00352774" w:rsidRDefault="00000000">
      <w:pPr>
        <w:pStyle w:val="Prrafodelista"/>
        <w:numPr>
          <w:ilvl w:val="0"/>
          <w:numId w:val="2"/>
        </w:numPr>
        <w:tabs>
          <w:tab w:val="left" w:pos="2442"/>
        </w:tabs>
        <w:spacing w:before="16" w:line="340" w:lineRule="auto"/>
        <w:ind w:right="118"/>
        <w:rPr>
          <w:rFonts w:ascii="Courier New" w:hAnsi="Courier New"/>
          <w:sz w:val="20"/>
        </w:rPr>
      </w:pPr>
      <w:r>
        <w:t>Y una certificación en vigor de la situación censal, emitida también por la AEAT</w:t>
      </w:r>
    </w:p>
    <w:p w14:paraId="23B4F291" w14:textId="77777777" w:rsidR="00352774" w:rsidRDefault="00352774" w:rsidP="00352774">
      <w:pPr>
        <w:tabs>
          <w:tab w:val="left" w:pos="2442"/>
        </w:tabs>
        <w:spacing w:before="16" w:line="340" w:lineRule="auto"/>
        <w:ind w:right="118"/>
        <w:rPr>
          <w:rFonts w:ascii="Courier New" w:hAnsi="Courier New"/>
          <w:sz w:val="20"/>
        </w:rPr>
      </w:pPr>
    </w:p>
    <w:p w14:paraId="6A915B79" w14:textId="77777777" w:rsidR="00352774" w:rsidRDefault="00352774" w:rsidP="00352774">
      <w:pPr>
        <w:tabs>
          <w:tab w:val="left" w:pos="2442"/>
        </w:tabs>
        <w:spacing w:before="16" w:line="340" w:lineRule="auto"/>
        <w:ind w:right="118"/>
        <w:rPr>
          <w:rFonts w:ascii="Courier New" w:hAnsi="Courier New"/>
          <w:sz w:val="20"/>
        </w:rPr>
      </w:pPr>
    </w:p>
    <w:p w14:paraId="749B70A0" w14:textId="77777777" w:rsidR="00352774" w:rsidRDefault="00352774" w:rsidP="00352774">
      <w:pPr>
        <w:tabs>
          <w:tab w:val="left" w:pos="2442"/>
        </w:tabs>
        <w:spacing w:before="16" w:line="340" w:lineRule="auto"/>
        <w:ind w:right="118"/>
        <w:rPr>
          <w:rFonts w:ascii="Courier New" w:hAnsi="Courier New"/>
          <w:sz w:val="20"/>
        </w:rPr>
      </w:pPr>
    </w:p>
    <w:p w14:paraId="0416040B" w14:textId="77777777" w:rsidR="00A538FE" w:rsidRPr="00A538FE" w:rsidRDefault="00A538FE" w:rsidP="00A538FE">
      <w:pPr>
        <w:pStyle w:val="Ttulo1"/>
        <w:numPr>
          <w:ilvl w:val="0"/>
          <w:numId w:val="3"/>
        </w:numPr>
        <w:tabs>
          <w:tab w:val="left" w:pos="1272"/>
        </w:tabs>
        <w:ind w:left="1272" w:hanging="359"/>
      </w:pPr>
      <w:r w:rsidRPr="00A538FE">
        <w:t>Acreditación del tamaño de la empresa</w:t>
      </w:r>
    </w:p>
    <w:p w14:paraId="2F18087C" w14:textId="77777777" w:rsidR="00A538FE" w:rsidRDefault="00A538FE" w:rsidP="00A538FE">
      <w:pPr>
        <w:widowControl/>
        <w:shd w:val="clear" w:color="auto" w:fill="FFFFFF"/>
        <w:autoSpaceDE/>
        <w:autoSpaceDN/>
        <w:ind w:left="810"/>
        <w:rPr>
          <w:rFonts w:ascii="Arial" w:eastAsia="Times New Roman" w:hAnsi="Arial" w:cs="Arial"/>
          <w:color w:val="474747"/>
          <w:sz w:val="21"/>
          <w:szCs w:val="21"/>
          <w:lang w:eastAsia="es-ES"/>
        </w:rPr>
      </w:pPr>
    </w:p>
    <w:p w14:paraId="014CFDB4" w14:textId="0DA9330C" w:rsidR="00A538FE" w:rsidRPr="00A538FE" w:rsidRDefault="00A538FE" w:rsidP="00EB48A7">
      <w:pPr>
        <w:pStyle w:val="Prrafodelista"/>
        <w:numPr>
          <w:ilvl w:val="1"/>
          <w:numId w:val="3"/>
        </w:numPr>
        <w:tabs>
          <w:tab w:val="left" w:pos="1921"/>
        </w:tabs>
        <w:spacing w:before="77" w:line="357" w:lineRule="auto"/>
        <w:ind w:left="1921" w:right="117"/>
        <w:rPr>
          <w:u w:val="single"/>
        </w:rPr>
      </w:pPr>
      <w:r w:rsidRPr="00A538FE">
        <w:rPr>
          <w:u w:val="single"/>
        </w:rPr>
        <w:t>Sociedades Mercantiles y sociedades civiles con personalidad jurídica y objeto mercantil:</w:t>
      </w:r>
    </w:p>
    <w:p w14:paraId="01AD9C50" w14:textId="77777777" w:rsidR="00A538FE" w:rsidRPr="00A538FE" w:rsidRDefault="00A538FE" w:rsidP="00EB48A7">
      <w:pPr>
        <w:widowControl/>
        <w:shd w:val="clear" w:color="auto" w:fill="FFFFFF"/>
        <w:autoSpaceDE/>
        <w:autoSpaceDN/>
        <w:spacing w:before="195" w:after="195"/>
        <w:ind w:left="1921"/>
        <w:rPr>
          <w:rFonts w:eastAsia="Times New Roman" w:cs="Arial"/>
          <w:lang w:eastAsia="es-ES"/>
        </w:rPr>
      </w:pPr>
      <w:r w:rsidRPr="00A538FE">
        <w:rPr>
          <w:rFonts w:eastAsia="Times New Roman" w:cs="Arial"/>
          <w:color w:val="474747"/>
          <w:lang w:eastAsia="es-ES"/>
        </w:rPr>
        <w:t>- </w:t>
      </w:r>
      <w:r w:rsidRPr="00A538FE">
        <w:rPr>
          <w:rFonts w:eastAsia="Times New Roman" w:cs="Arial"/>
          <w:lang w:eastAsia="es-ES"/>
        </w:rPr>
        <w:t>Cuentas anuales registradas e Impuesto sobre sociedades del último ejercicio presentado, tanto de la entidad solicitante como de:</w:t>
      </w:r>
    </w:p>
    <w:p w14:paraId="7C526C32" w14:textId="77777777" w:rsidR="00A538FE" w:rsidRPr="003F0B89" w:rsidRDefault="00A538FE" w:rsidP="00214B01">
      <w:pPr>
        <w:pStyle w:val="Prrafodelista"/>
        <w:widowControl/>
        <w:numPr>
          <w:ilvl w:val="0"/>
          <w:numId w:val="8"/>
        </w:numPr>
        <w:shd w:val="clear" w:color="auto" w:fill="FFFFFF"/>
        <w:autoSpaceDE/>
        <w:autoSpaceDN/>
        <w:spacing w:before="195" w:after="195"/>
        <w:rPr>
          <w:rFonts w:eastAsia="Times New Roman" w:cs="Arial"/>
          <w:lang w:eastAsia="es-ES"/>
        </w:rPr>
      </w:pPr>
      <w:r w:rsidRPr="003F0B89">
        <w:rPr>
          <w:rFonts w:eastAsia="Times New Roman" w:cs="Arial"/>
          <w:lang w:eastAsia="es-ES"/>
        </w:rPr>
        <w:t>Otras sociedades mercantiles partícipes en la solicitante con un 25% o más de su capital social.</w:t>
      </w:r>
    </w:p>
    <w:p w14:paraId="010DBC47" w14:textId="77777777" w:rsidR="00A538FE" w:rsidRPr="003F0B89" w:rsidRDefault="00A538FE" w:rsidP="00214B01">
      <w:pPr>
        <w:pStyle w:val="Prrafodelista"/>
        <w:widowControl/>
        <w:numPr>
          <w:ilvl w:val="0"/>
          <w:numId w:val="8"/>
        </w:numPr>
        <w:shd w:val="clear" w:color="auto" w:fill="FFFFFF"/>
        <w:autoSpaceDE/>
        <w:autoSpaceDN/>
        <w:spacing w:before="195" w:after="195"/>
        <w:rPr>
          <w:rFonts w:eastAsia="Times New Roman" w:cs="Arial"/>
          <w:lang w:eastAsia="es-ES"/>
        </w:rPr>
      </w:pPr>
      <w:r w:rsidRPr="003F0B89">
        <w:rPr>
          <w:rFonts w:eastAsia="Times New Roman" w:cs="Arial"/>
          <w:lang w:eastAsia="es-ES"/>
        </w:rPr>
        <w:t>Las sociedades en las que participa la solicitante, siempre que su participación sea igual o superior al 25% de su capital social.</w:t>
      </w:r>
    </w:p>
    <w:p w14:paraId="06FCAF90" w14:textId="77777777" w:rsidR="00A538FE" w:rsidRPr="00A538FE" w:rsidRDefault="00A538FE" w:rsidP="009975D3">
      <w:pPr>
        <w:widowControl/>
        <w:shd w:val="clear" w:color="auto" w:fill="FFFFFF"/>
        <w:autoSpaceDE/>
        <w:autoSpaceDN/>
        <w:spacing w:before="195" w:after="195"/>
        <w:ind w:left="2160"/>
        <w:jc w:val="both"/>
        <w:rPr>
          <w:rFonts w:eastAsia="Times New Roman" w:cs="Arial"/>
          <w:lang w:eastAsia="es-ES"/>
        </w:rPr>
      </w:pPr>
      <w:r w:rsidRPr="00A538FE">
        <w:rPr>
          <w:rFonts w:eastAsia="Times New Roman" w:cs="Arial"/>
          <w:lang w:eastAsia="es-ES"/>
        </w:rPr>
        <w:t>- En el caso de que existan personas físicas partícipes en la solicitante con un 25% o más de su capital social, autorización de cada una de ellas para que por parte de la Consejería de Agricultura, Ganadería y Desarrollo Rural se lleven a cabo los cruces con AEAT a efectos de conocer si dichas personas participan a su vez con porcentajes superiores al 25% del capital social en otras empresas que operen en el mismo mercado mercados contiguos.</w:t>
      </w:r>
    </w:p>
    <w:p w14:paraId="26E7CA88" w14:textId="77777777" w:rsidR="00A538FE" w:rsidRPr="00A538FE" w:rsidRDefault="00A538FE" w:rsidP="009975D3">
      <w:pPr>
        <w:pStyle w:val="Prrafodelista"/>
        <w:numPr>
          <w:ilvl w:val="1"/>
          <w:numId w:val="3"/>
        </w:numPr>
        <w:tabs>
          <w:tab w:val="left" w:pos="1921"/>
        </w:tabs>
        <w:spacing w:before="77" w:line="357" w:lineRule="auto"/>
        <w:ind w:left="1921" w:right="117"/>
        <w:rPr>
          <w:u w:val="single"/>
        </w:rPr>
      </w:pPr>
      <w:r w:rsidRPr="00A538FE">
        <w:rPr>
          <w:u w:val="single"/>
        </w:rPr>
        <w:t>Entidades sin ánimo de lucro.</w:t>
      </w:r>
    </w:p>
    <w:p w14:paraId="2551909F" w14:textId="77777777" w:rsidR="00A538FE" w:rsidRPr="00A538FE" w:rsidRDefault="00A538FE" w:rsidP="009975D3">
      <w:pPr>
        <w:widowControl/>
        <w:shd w:val="clear" w:color="auto" w:fill="FFFFFF"/>
        <w:autoSpaceDE/>
        <w:autoSpaceDN/>
        <w:spacing w:before="195" w:after="195"/>
        <w:ind w:left="2160"/>
        <w:rPr>
          <w:rFonts w:eastAsia="Times New Roman" w:cs="Arial"/>
          <w:lang w:eastAsia="es-ES"/>
        </w:rPr>
      </w:pPr>
      <w:r w:rsidRPr="00A538FE">
        <w:rPr>
          <w:rFonts w:eastAsia="Times New Roman" w:cs="Arial"/>
          <w:color w:val="474747"/>
          <w:lang w:eastAsia="es-ES"/>
        </w:rPr>
        <w:t xml:space="preserve">- </w:t>
      </w:r>
      <w:r w:rsidRPr="00A538FE">
        <w:rPr>
          <w:rFonts w:eastAsia="Times New Roman" w:cs="Arial"/>
          <w:lang w:eastAsia="es-ES"/>
        </w:rPr>
        <w:t>Cuentas anuales registradas, correspondientes al último ejercicio anterior a la fecha de solicitud.</w:t>
      </w:r>
    </w:p>
    <w:p w14:paraId="4525F15A" w14:textId="77777777" w:rsidR="00A538FE" w:rsidRPr="00A538FE" w:rsidRDefault="00A538FE" w:rsidP="00FC7DF7">
      <w:pPr>
        <w:widowControl/>
        <w:shd w:val="clear" w:color="auto" w:fill="FFFFFF"/>
        <w:autoSpaceDE/>
        <w:autoSpaceDN/>
        <w:spacing w:before="195" w:after="195"/>
        <w:ind w:left="2160"/>
        <w:jc w:val="both"/>
        <w:rPr>
          <w:rFonts w:eastAsia="Times New Roman" w:cs="Arial"/>
          <w:lang w:eastAsia="es-ES"/>
        </w:rPr>
      </w:pPr>
      <w:r w:rsidRPr="00A538FE">
        <w:rPr>
          <w:rFonts w:eastAsia="Times New Roman" w:cs="Arial"/>
          <w:lang w:eastAsia="es-ES"/>
        </w:rPr>
        <w:t>- Última declaración del Impuesto de sociedades o declaración jurada de estar exento del impuesto.</w:t>
      </w:r>
    </w:p>
    <w:p w14:paraId="5BA8D3C3" w14:textId="77777777" w:rsidR="00A538FE" w:rsidRPr="00A538FE" w:rsidRDefault="00A538FE" w:rsidP="009975D3">
      <w:pPr>
        <w:widowControl/>
        <w:shd w:val="clear" w:color="auto" w:fill="FFFFFF"/>
        <w:autoSpaceDE/>
        <w:autoSpaceDN/>
        <w:spacing w:before="195" w:after="195"/>
        <w:ind w:left="2160"/>
        <w:rPr>
          <w:rFonts w:eastAsia="Times New Roman" w:cs="Arial"/>
          <w:lang w:eastAsia="es-ES"/>
        </w:rPr>
      </w:pPr>
      <w:r w:rsidRPr="00A538FE">
        <w:rPr>
          <w:rFonts w:eastAsia="Times New Roman" w:cs="Arial"/>
          <w:lang w:eastAsia="es-ES"/>
        </w:rPr>
        <w:t>- Presupuesto anual de la entidad.</w:t>
      </w:r>
    </w:p>
    <w:p w14:paraId="76D0BBB3" w14:textId="77777777" w:rsidR="00A538FE" w:rsidRPr="00A538FE" w:rsidRDefault="00A538FE" w:rsidP="00A53F40">
      <w:pPr>
        <w:pStyle w:val="Prrafodelista"/>
        <w:numPr>
          <w:ilvl w:val="1"/>
          <w:numId w:val="3"/>
        </w:numPr>
        <w:tabs>
          <w:tab w:val="left" w:pos="1921"/>
        </w:tabs>
        <w:spacing w:before="77" w:line="357" w:lineRule="auto"/>
        <w:ind w:left="1921" w:right="117"/>
        <w:rPr>
          <w:u w:val="single"/>
        </w:rPr>
      </w:pPr>
      <w:r w:rsidRPr="00A538FE">
        <w:rPr>
          <w:u w:val="single"/>
        </w:rPr>
        <w:t xml:space="preserve">Comunidades de Bienes y sociedades civiles sin personalidad </w:t>
      </w:r>
      <w:r w:rsidRPr="00A538FE">
        <w:rPr>
          <w:u w:val="single"/>
        </w:rPr>
        <w:lastRenderedPageBreak/>
        <w:t>jurídica.</w:t>
      </w:r>
    </w:p>
    <w:p w14:paraId="40BDB664" w14:textId="77777777" w:rsidR="00A538FE" w:rsidRPr="00A538FE" w:rsidRDefault="00A538FE" w:rsidP="00FC7DF7">
      <w:pPr>
        <w:widowControl/>
        <w:shd w:val="clear" w:color="auto" w:fill="FFFFFF"/>
        <w:autoSpaceDE/>
        <w:autoSpaceDN/>
        <w:spacing w:before="195" w:after="195"/>
        <w:ind w:left="1921"/>
        <w:jc w:val="both"/>
        <w:rPr>
          <w:rFonts w:eastAsia="Times New Roman" w:cs="Arial"/>
          <w:lang w:eastAsia="es-ES"/>
        </w:rPr>
      </w:pPr>
      <w:r w:rsidRPr="00A538FE">
        <w:rPr>
          <w:rFonts w:eastAsia="Times New Roman" w:cs="Arial"/>
          <w:color w:val="474747"/>
          <w:lang w:eastAsia="es-ES"/>
        </w:rPr>
        <w:t xml:space="preserve">- </w:t>
      </w:r>
      <w:r w:rsidRPr="00A538FE">
        <w:rPr>
          <w:rFonts w:eastAsia="Times New Roman" w:cs="Arial"/>
          <w:lang w:eastAsia="es-ES"/>
        </w:rPr>
        <w:t>Certificado de la Agencia Tributaria, Modelo 184, del ejercicio cerrado anterior a la solicitud.</w:t>
      </w:r>
    </w:p>
    <w:p w14:paraId="490AF79D" w14:textId="77777777" w:rsidR="00A538FE" w:rsidRPr="00A538FE" w:rsidRDefault="00A538FE" w:rsidP="00A53F40">
      <w:pPr>
        <w:widowControl/>
        <w:shd w:val="clear" w:color="auto" w:fill="FFFFFF"/>
        <w:autoSpaceDE/>
        <w:autoSpaceDN/>
        <w:spacing w:before="195" w:after="195"/>
        <w:ind w:left="1921"/>
        <w:jc w:val="both"/>
        <w:rPr>
          <w:rFonts w:eastAsia="Times New Roman" w:cs="Arial"/>
          <w:lang w:eastAsia="es-ES"/>
        </w:rPr>
      </w:pPr>
      <w:r w:rsidRPr="00A538FE">
        <w:rPr>
          <w:rFonts w:eastAsia="Times New Roman" w:cs="Arial"/>
          <w:lang w:eastAsia="es-ES"/>
        </w:rPr>
        <w:t>- Autorización de las personas físicas partícipes para que por parte de la Consejería de Agricultura, Ganadería y Desarrollo Rural se lleven a cabo los cruces con AEAT a efectos de conocer si dichas personas participan a su vez con porcentajes iguales o superiores al 25% del capital social en otras empresas que operen en el mismo mercado mercados contiguos.</w:t>
      </w:r>
    </w:p>
    <w:p w14:paraId="44CA2158" w14:textId="77777777" w:rsidR="00A538FE" w:rsidRPr="00A538FE" w:rsidRDefault="00A538FE" w:rsidP="00A53F40">
      <w:pPr>
        <w:pStyle w:val="Prrafodelista"/>
        <w:numPr>
          <w:ilvl w:val="1"/>
          <w:numId w:val="3"/>
        </w:numPr>
        <w:tabs>
          <w:tab w:val="left" w:pos="1921"/>
        </w:tabs>
        <w:spacing w:before="77" w:line="357" w:lineRule="auto"/>
        <w:ind w:left="1921" w:right="117"/>
        <w:rPr>
          <w:u w:val="single"/>
        </w:rPr>
      </w:pPr>
      <w:r w:rsidRPr="00A538FE">
        <w:rPr>
          <w:u w:val="single"/>
        </w:rPr>
        <w:t>Autónomos.</w:t>
      </w:r>
    </w:p>
    <w:p w14:paraId="196E089C" w14:textId="77777777" w:rsidR="00A538FE" w:rsidRPr="00A538FE" w:rsidRDefault="00A538FE" w:rsidP="00622290">
      <w:pPr>
        <w:widowControl/>
        <w:shd w:val="clear" w:color="auto" w:fill="FFFFFF"/>
        <w:autoSpaceDE/>
        <w:autoSpaceDN/>
        <w:spacing w:before="195" w:after="195"/>
        <w:ind w:left="1921"/>
        <w:jc w:val="both"/>
        <w:rPr>
          <w:rFonts w:eastAsia="Times New Roman" w:cs="Arial"/>
          <w:lang w:eastAsia="es-ES"/>
        </w:rPr>
      </w:pPr>
      <w:r w:rsidRPr="00A538FE">
        <w:rPr>
          <w:rFonts w:eastAsia="Times New Roman" w:cs="Arial"/>
          <w:lang w:eastAsia="es-ES"/>
        </w:rPr>
        <w:t>El periodo de referencia será el ejercicio cerrado anterior a la solicitud de ayuda.</w:t>
      </w:r>
    </w:p>
    <w:p w14:paraId="2D4D01C5" w14:textId="77777777" w:rsidR="00A538FE" w:rsidRPr="00A538FE" w:rsidRDefault="00A538FE" w:rsidP="00A53F40">
      <w:pPr>
        <w:widowControl/>
        <w:shd w:val="clear" w:color="auto" w:fill="FFFFFF"/>
        <w:autoSpaceDE/>
        <w:autoSpaceDN/>
        <w:spacing w:before="195" w:after="195"/>
        <w:ind w:left="2160"/>
        <w:rPr>
          <w:rFonts w:eastAsia="Times New Roman" w:cs="Arial"/>
          <w:lang w:eastAsia="es-ES"/>
        </w:rPr>
      </w:pPr>
      <w:r w:rsidRPr="00A538FE">
        <w:rPr>
          <w:rFonts w:eastAsia="Times New Roman" w:cs="Arial"/>
          <w:lang w:eastAsia="es-ES"/>
        </w:rPr>
        <w:t>- En caso de tributar por estimación directa: Cuentas anuales del último ejercicio registrado oficialmente, (legalizadas en el R. Mercantil, u otro Organismo similar).</w:t>
      </w:r>
    </w:p>
    <w:p w14:paraId="7E49A5C6" w14:textId="77777777" w:rsidR="00A538FE" w:rsidRPr="00A538FE" w:rsidRDefault="00A538FE" w:rsidP="00622290">
      <w:pPr>
        <w:widowControl/>
        <w:shd w:val="clear" w:color="auto" w:fill="FFFFFF"/>
        <w:autoSpaceDE/>
        <w:autoSpaceDN/>
        <w:spacing w:before="195" w:after="195"/>
        <w:ind w:left="2160"/>
        <w:jc w:val="both"/>
        <w:rPr>
          <w:rFonts w:eastAsia="Times New Roman" w:cs="Arial"/>
          <w:lang w:eastAsia="es-ES"/>
        </w:rPr>
      </w:pPr>
      <w:r w:rsidRPr="00A538FE">
        <w:rPr>
          <w:rFonts w:eastAsia="Times New Roman" w:cs="Arial"/>
          <w:lang w:eastAsia="es-ES"/>
        </w:rPr>
        <w:t>- En caso de tributar por estimación directa simplificada: Libro de Registros de Ventas e Ingresos, del año inmediatamente anterior a la solicitud de ayuda. Se tomará como volumen anual y activo del balance en la solicitud, el declarado por el solicitante.</w:t>
      </w:r>
    </w:p>
    <w:p w14:paraId="6A699A82" w14:textId="77777777" w:rsidR="00A538FE" w:rsidRPr="00A538FE" w:rsidRDefault="00A538FE" w:rsidP="00622290">
      <w:pPr>
        <w:widowControl/>
        <w:shd w:val="clear" w:color="auto" w:fill="FFFFFF"/>
        <w:autoSpaceDE/>
        <w:autoSpaceDN/>
        <w:spacing w:before="195" w:after="195"/>
        <w:ind w:left="2160"/>
        <w:jc w:val="both"/>
        <w:rPr>
          <w:rFonts w:eastAsia="Times New Roman" w:cs="Arial"/>
          <w:lang w:eastAsia="es-ES"/>
        </w:rPr>
      </w:pPr>
      <w:r w:rsidRPr="00A538FE">
        <w:rPr>
          <w:rFonts w:eastAsia="Times New Roman" w:cs="Arial"/>
          <w:lang w:eastAsia="es-ES"/>
        </w:rPr>
        <w:t>- Declaración I.R.P.F en caso de que no se disponga de la documentación anterior.</w:t>
      </w:r>
    </w:p>
    <w:p w14:paraId="7059578C" w14:textId="77777777" w:rsidR="00A538FE" w:rsidRPr="00A538FE" w:rsidRDefault="00A538FE" w:rsidP="00622290">
      <w:pPr>
        <w:widowControl/>
        <w:shd w:val="clear" w:color="auto" w:fill="FFFFFF"/>
        <w:autoSpaceDE/>
        <w:autoSpaceDN/>
        <w:spacing w:before="195" w:after="195"/>
        <w:ind w:left="2160"/>
        <w:jc w:val="both"/>
        <w:rPr>
          <w:rFonts w:eastAsia="Times New Roman" w:cs="Arial"/>
          <w:color w:val="474747"/>
          <w:lang w:eastAsia="es-ES"/>
        </w:rPr>
      </w:pPr>
      <w:r w:rsidRPr="00A538FE">
        <w:rPr>
          <w:rFonts w:eastAsia="Times New Roman" w:cs="Arial"/>
          <w:lang w:eastAsia="es-ES"/>
        </w:rPr>
        <w:t>- Autorización de la persona física para que por parte de la Consejería de Agricultura, Ganadería y Desarrollo Rural se lleven a cabo los cruces con la AEAT</w:t>
      </w:r>
      <w:r w:rsidRPr="00A538FE">
        <w:rPr>
          <w:rFonts w:eastAsia="Times New Roman" w:cs="Arial"/>
          <w:color w:val="474747"/>
          <w:lang w:eastAsia="es-ES"/>
        </w:rPr>
        <w:t>.</w:t>
      </w:r>
    </w:p>
    <w:p w14:paraId="537094EC" w14:textId="77777777" w:rsidR="00352774" w:rsidRPr="00693B80" w:rsidRDefault="00352774" w:rsidP="00352774">
      <w:pPr>
        <w:tabs>
          <w:tab w:val="left" w:pos="2442"/>
        </w:tabs>
        <w:spacing w:before="16" w:line="340" w:lineRule="auto"/>
        <w:ind w:right="118"/>
      </w:pPr>
    </w:p>
    <w:p w14:paraId="37FA9166" w14:textId="77777777" w:rsidR="004E4F09" w:rsidRDefault="004E4F09">
      <w:pPr>
        <w:pStyle w:val="Textoindependiente"/>
        <w:spacing w:before="152"/>
        <w:jc w:val="left"/>
      </w:pPr>
    </w:p>
    <w:p w14:paraId="37FA9167" w14:textId="77777777" w:rsidR="004E4F09" w:rsidRDefault="00000000">
      <w:pPr>
        <w:pStyle w:val="Ttulo1"/>
        <w:numPr>
          <w:ilvl w:val="0"/>
          <w:numId w:val="2"/>
        </w:numPr>
        <w:tabs>
          <w:tab w:val="left" w:pos="1272"/>
        </w:tabs>
        <w:spacing w:before="1"/>
        <w:ind w:left="1272" w:hanging="359"/>
        <w:rPr>
          <w:rFonts w:ascii="Courier New" w:hAnsi="Courier New"/>
          <w:b w:val="0"/>
          <w:sz w:val="20"/>
          <w:u w:val="none"/>
        </w:rPr>
      </w:pPr>
      <w:r>
        <w:t>Documentación</w:t>
      </w:r>
      <w:r>
        <w:rPr>
          <w:spacing w:val="-9"/>
        </w:rPr>
        <w:t xml:space="preserve"> </w:t>
      </w:r>
      <w:r>
        <w:t>técnica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4"/>
        </w:rPr>
        <w:t>obra</w:t>
      </w:r>
    </w:p>
    <w:p w14:paraId="37FA9168" w14:textId="77777777" w:rsidR="004E4F09" w:rsidRDefault="004E4F09">
      <w:pPr>
        <w:pStyle w:val="Textoindependiente"/>
        <w:spacing w:before="54"/>
        <w:jc w:val="left"/>
        <w:rPr>
          <w:rFonts w:ascii="Arial"/>
          <w:b/>
        </w:rPr>
      </w:pPr>
    </w:p>
    <w:p w14:paraId="37FA9169" w14:textId="77777777" w:rsidR="004E4F09" w:rsidRDefault="00000000">
      <w:pPr>
        <w:pStyle w:val="Textoindependiente"/>
        <w:spacing w:line="360" w:lineRule="auto"/>
        <w:ind w:left="1273" w:right="112"/>
      </w:pPr>
      <w:r>
        <w:t>Cuando las inversiones previstas contemplen la ejecución de obra civil, se deberán aportar los documentos técnicos exigidos para su ejecución (Presupuesto, Memoria Valorada; Proyecto Básico o Proyecto de Ejecución…) por el Ayuntamiento o la Administración competente.</w:t>
      </w:r>
    </w:p>
    <w:p w14:paraId="37FA916B" w14:textId="77777777" w:rsidR="004E4F09" w:rsidRDefault="00000000">
      <w:pPr>
        <w:pStyle w:val="Prrafodelista"/>
        <w:numPr>
          <w:ilvl w:val="1"/>
          <w:numId w:val="2"/>
        </w:numPr>
        <w:tabs>
          <w:tab w:val="left" w:pos="2442"/>
        </w:tabs>
        <w:spacing w:before="77" w:line="352" w:lineRule="auto"/>
        <w:ind w:right="117"/>
      </w:pPr>
      <w:r>
        <w:t>Caso de aportarse Proyecto Básico en esta fase, antes de la formalización del contrato, el solicitante deberá presentar el Proyecto definitivo de Ejecución.</w:t>
      </w:r>
    </w:p>
    <w:p w14:paraId="37FA916C" w14:textId="77777777" w:rsidR="004E4F09" w:rsidRDefault="00000000">
      <w:pPr>
        <w:pStyle w:val="Prrafodelista"/>
        <w:numPr>
          <w:ilvl w:val="1"/>
          <w:numId w:val="2"/>
        </w:numPr>
        <w:tabs>
          <w:tab w:val="left" w:pos="2370"/>
        </w:tabs>
        <w:spacing w:before="12" w:line="340" w:lineRule="auto"/>
        <w:ind w:left="2370" w:right="117" w:hanging="284"/>
        <w:rPr>
          <w:rFonts w:ascii="Arial" w:hAnsi="Arial"/>
          <w:i/>
        </w:rPr>
      </w:pPr>
      <w:r>
        <w:rPr>
          <w:rFonts w:ascii="Arial" w:hAnsi="Arial"/>
          <w:i/>
        </w:rPr>
        <w:t>En ningún caso la aportación del proyecto de ejecución podrá suponer un incremento de la ayuda ya concedida.</w:t>
      </w:r>
    </w:p>
    <w:p w14:paraId="37FA916D" w14:textId="77777777" w:rsidR="004E4F09" w:rsidRDefault="00000000">
      <w:pPr>
        <w:pStyle w:val="Prrafodelista"/>
        <w:numPr>
          <w:ilvl w:val="1"/>
          <w:numId w:val="2"/>
        </w:numPr>
        <w:tabs>
          <w:tab w:val="left" w:pos="2370"/>
        </w:tabs>
        <w:spacing w:before="26" w:line="352" w:lineRule="auto"/>
        <w:ind w:left="2370" w:right="117" w:hanging="284"/>
        <w:rPr>
          <w:rFonts w:ascii="Arial" w:hAnsi="Arial"/>
          <w:i/>
        </w:rPr>
      </w:pPr>
      <w:r>
        <w:rPr>
          <w:rFonts w:ascii="Arial" w:hAnsi="Arial"/>
          <w:i/>
        </w:rPr>
        <w:t>Si durante la ejecución</w:t>
      </w:r>
      <w:r>
        <w:rPr>
          <w:rFonts w:ascii="Arial" w:hAnsi="Arial"/>
          <w:i/>
          <w:spacing w:val="40"/>
        </w:rPr>
        <w:t xml:space="preserve"> </w:t>
      </w:r>
      <w:r>
        <w:rPr>
          <w:rFonts w:ascii="Arial" w:hAnsi="Arial"/>
          <w:i/>
        </w:rPr>
        <w:t xml:space="preserve">del Proyecto se producen </w:t>
      </w:r>
      <w:r>
        <w:rPr>
          <w:rFonts w:ascii="Arial" w:hAnsi="Arial"/>
          <w:i/>
          <w:u w:val="single"/>
        </w:rPr>
        <w:t>modificaciones sustanciales</w:t>
      </w:r>
      <w:r>
        <w:rPr>
          <w:rFonts w:ascii="Arial" w:hAnsi="Arial"/>
          <w:i/>
        </w:rPr>
        <w:t>, será necesaria la presentación de un Proyecto Modificado.</w:t>
      </w:r>
    </w:p>
    <w:p w14:paraId="37FA916E" w14:textId="77777777" w:rsidR="004E4F09" w:rsidRDefault="00000000">
      <w:pPr>
        <w:pStyle w:val="Textoindependiente"/>
        <w:spacing w:before="206" w:line="360" w:lineRule="auto"/>
        <w:ind w:left="1273" w:right="118"/>
      </w:pPr>
      <w:r>
        <w:t>A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aplicación</w:t>
      </w:r>
      <w:r>
        <w:rPr>
          <w:spacing w:val="-15"/>
        </w:rPr>
        <w:t xml:space="preserve"> </w:t>
      </w:r>
      <w:r>
        <w:t>informática</w:t>
      </w:r>
      <w:r>
        <w:rPr>
          <w:spacing w:val="-16"/>
        </w:rPr>
        <w:t xml:space="preserve"> </w:t>
      </w:r>
      <w:r>
        <w:t>GALE,</w:t>
      </w:r>
      <w:r>
        <w:rPr>
          <w:spacing w:val="-15"/>
        </w:rPr>
        <w:t xml:space="preserve"> </w:t>
      </w:r>
      <w:r>
        <w:t>al</w:t>
      </w:r>
      <w:r>
        <w:rPr>
          <w:spacing w:val="-15"/>
        </w:rPr>
        <w:t xml:space="preserve"> </w:t>
      </w:r>
      <w:r>
        <w:t>menos</w:t>
      </w:r>
      <w:r>
        <w:rPr>
          <w:spacing w:val="-15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incorporará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documentación que permita valorar las inversiones: memoria, resumen de presupuesto y planos (localización, planta, alzados y distribución).</w:t>
      </w:r>
    </w:p>
    <w:p w14:paraId="37FA916F" w14:textId="77777777" w:rsidR="004E4F09" w:rsidRPr="007D608D" w:rsidRDefault="00000000">
      <w:pPr>
        <w:pStyle w:val="Ttulo1"/>
        <w:numPr>
          <w:ilvl w:val="0"/>
          <w:numId w:val="2"/>
        </w:numPr>
        <w:tabs>
          <w:tab w:val="left" w:pos="1272"/>
        </w:tabs>
        <w:spacing w:before="194"/>
        <w:ind w:left="1272" w:hanging="359"/>
        <w:rPr>
          <w:rFonts w:ascii="Courier New" w:hAnsi="Courier New"/>
          <w:b w:val="0"/>
          <w:sz w:val="20"/>
          <w:u w:val="none"/>
        </w:rPr>
      </w:pPr>
      <w:r>
        <w:rPr>
          <w:u w:val="none"/>
        </w:rPr>
        <w:lastRenderedPageBreak/>
        <w:t>Documentación</w:t>
      </w:r>
      <w:r>
        <w:rPr>
          <w:spacing w:val="-8"/>
          <w:u w:val="none"/>
        </w:rPr>
        <w:t xml:space="preserve"> </w:t>
      </w:r>
      <w:r>
        <w:rPr>
          <w:u w:val="none"/>
        </w:rPr>
        <w:t>justificativa</w:t>
      </w:r>
      <w:r>
        <w:rPr>
          <w:spacing w:val="-7"/>
          <w:u w:val="none"/>
        </w:rPr>
        <w:t xml:space="preserve"> </w:t>
      </w:r>
      <w:r>
        <w:rPr>
          <w:u w:val="none"/>
        </w:rPr>
        <w:t>de</w:t>
      </w:r>
      <w:r>
        <w:rPr>
          <w:spacing w:val="-6"/>
          <w:u w:val="none"/>
        </w:rPr>
        <w:t xml:space="preserve"> </w:t>
      </w:r>
      <w:r>
        <w:rPr>
          <w:u w:val="none"/>
        </w:rPr>
        <w:t>la</w:t>
      </w:r>
      <w:r>
        <w:rPr>
          <w:spacing w:val="-5"/>
          <w:u w:val="none"/>
        </w:rPr>
        <w:t xml:space="preserve"> </w:t>
      </w:r>
      <w:r>
        <w:t>moderación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costes</w:t>
      </w:r>
    </w:p>
    <w:p w14:paraId="0EE85FB9" w14:textId="77777777" w:rsidR="007D608D" w:rsidRDefault="007D608D" w:rsidP="007D608D">
      <w:pPr>
        <w:pStyle w:val="Ttulo1"/>
        <w:tabs>
          <w:tab w:val="left" w:pos="1272"/>
        </w:tabs>
        <w:spacing w:before="194"/>
        <w:ind w:left="913" w:firstLine="0"/>
        <w:rPr>
          <w:rFonts w:ascii="Courier New" w:hAnsi="Courier New"/>
          <w:b w:val="0"/>
          <w:sz w:val="20"/>
          <w:u w:val="none"/>
        </w:rPr>
      </w:pPr>
    </w:p>
    <w:p w14:paraId="37FA9171" w14:textId="77777777" w:rsidR="004E4F09" w:rsidRDefault="00000000">
      <w:pPr>
        <w:pStyle w:val="Ttulo1"/>
        <w:numPr>
          <w:ilvl w:val="1"/>
          <w:numId w:val="2"/>
        </w:numPr>
        <w:tabs>
          <w:tab w:val="left" w:pos="2442"/>
        </w:tabs>
        <w:spacing w:before="13"/>
        <w:ind w:hanging="360"/>
        <w:rPr>
          <w:rFonts w:ascii="Arial MT" w:hAnsi="Arial MT"/>
          <w:b w:val="0"/>
          <w:u w:val="none"/>
        </w:rPr>
      </w:pPr>
      <w:r>
        <w:rPr>
          <w:spacing w:val="-2"/>
          <w:u w:val="none"/>
        </w:rPr>
        <w:t>Resto</w:t>
      </w:r>
      <w:r>
        <w:rPr>
          <w:rFonts w:ascii="Arial MT" w:hAnsi="Arial MT"/>
          <w:b w:val="0"/>
          <w:spacing w:val="-2"/>
          <w:u w:val="none"/>
        </w:rPr>
        <w:t>:</w:t>
      </w:r>
    </w:p>
    <w:p w14:paraId="37FA9172" w14:textId="77777777" w:rsidR="004E4F09" w:rsidRDefault="00000000">
      <w:pPr>
        <w:pStyle w:val="Prrafodelista"/>
        <w:numPr>
          <w:ilvl w:val="2"/>
          <w:numId w:val="2"/>
        </w:numPr>
        <w:tabs>
          <w:tab w:val="left" w:pos="3613"/>
        </w:tabs>
        <w:spacing w:before="113" w:line="360" w:lineRule="auto"/>
        <w:ind w:right="115"/>
      </w:pPr>
      <w:r>
        <w:t xml:space="preserve">Si la inversión es </w:t>
      </w:r>
      <w:r>
        <w:rPr>
          <w:rFonts w:ascii="Arial" w:hAnsi="Arial"/>
          <w:b/>
        </w:rPr>
        <w:t>obra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civil </w:t>
      </w:r>
      <w:r>
        <w:t>solo será necesaria la presentación de tres presupuestos cuando la obra a</w:t>
      </w:r>
      <w:r>
        <w:rPr>
          <w:spacing w:val="-16"/>
        </w:rPr>
        <w:t xml:space="preserve"> </w:t>
      </w:r>
      <w:r>
        <w:t>realizar</w:t>
      </w:r>
      <w:r>
        <w:rPr>
          <w:spacing w:val="-15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esté</w:t>
      </w:r>
      <w:r>
        <w:rPr>
          <w:spacing w:val="-16"/>
        </w:rPr>
        <w:t xml:space="preserve"> </w:t>
      </w:r>
      <w:r>
        <w:t>contemplada</w:t>
      </w:r>
      <w:r>
        <w:rPr>
          <w:spacing w:val="-14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no</w:t>
      </w:r>
      <w:r>
        <w:rPr>
          <w:spacing w:val="-16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adapte</w:t>
      </w:r>
      <w:r>
        <w:rPr>
          <w:spacing w:val="-14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los módulos</w:t>
      </w:r>
      <w:r>
        <w:rPr>
          <w:spacing w:val="40"/>
        </w:rPr>
        <w:t xml:space="preserve"> </w:t>
      </w:r>
      <w:r>
        <w:t>o</w:t>
      </w:r>
      <w:r>
        <w:rPr>
          <w:spacing w:val="-5"/>
        </w:rPr>
        <w:t xml:space="preserve"> </w:t>
      </w:r>
      <w:r>
        <w:rPr>
          <w:rFonts w:ascii="Arial" w:hAnsi="Arial"/>
          <w:b/>
        </w:rPr>
        <w:t>costes de referencia</w:t>
      </w:r>
      <w:r>
        <w:rPr>
          <w:rFonts w:ascii="Arial" w:hAnsi="Arial"/>
          <w:b/>
          <w:spacing w:val="-3"/>
        </w:rPr>
        <w:t xml:space="preserve"> </w:t>
      </w:r>
      <w:r>
        <w:t>establecidos en el Procedimiento de Gestión de ADEMA: “Informe técnico sobre costes de</w:t>
      </w:r>
      <w:r>
        <w:rPr>
          <w:spacing w:val="-2"/>
        </w:rPr>
        <w:t xml:space="preserve"> </w:t>
      </w:r>
      <w:r>
        <w:t>referencia de construcción como sistema de evaluación de moderación de costes”</w:t>
      </w:r>
      <w:r>
        <w:rPr>
          <w:spacing w:val="40"/>
        </w:rPr>
        <w:t xml:space="preserve"> </w:t>
      </w:r>
      <w:r>
        <w:t>elaborado por</w:t>
      </w:r>
      <w:r>
        <w:rPr>
          <w:spacing w:val="40"/>
        </w:rPr>
        <w:t xml:space="preserve"> </w:t>
      </w:r>
      <w:r>
        <w:t>Departamento de Construcciones arquitectónicas</w:t>
      </w:r>
      <w:r>
        <w:rPr>
          <w:spacing w:val="40"/>
        </w:rPr>
        <w:t xml:space="preserve"> </w:t>
      </w:r>
      <w:r>
        <w:t>IT MMC TE de la ETS Arquitectura de la Universidad de Valladolid y que se actualizará anualmente.</w:t>
      </w:r>
    </w:p>
    <w:p w14:paraId="37FA9173" w14:textId="77777777" w:rsidR="004E4F09" w:rsidRDefault="00000000">
      <w:pPr>
        <w:pStyle w:val="Prrafodelista"/>
        <w:numPr>
          <w:ilvl w:val="2"/>
          <w:numId w:val="2"/>
        </w:numPr>
        <w:tabs>
          <w:tab w:val="left" w:pos="3613"/>
        </w:tabs>
        <w:spacing w:line="360" w:lineRule="auto"/>
        <w:ind w:right="115"/>
      </w:pPr>
      <w:r>
        <w:t>Para el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resto de las inversiones</w:t>
      </w:r>
      <w:r>
        <w:rPr>
          <w:rFonts w:ascii="Arial" w:hAnsi="Arial"/>
          <w:b/>
          <w:spacing w:val="-4"/>
        </w:rPr>
        <w:t xml:space="preserve"> </w:t>
      </w:r>
      <w:r>
        <w:t xml:space="preserve">(equipamiento, mobiliario, </w:t>
      </w:r>
      <w:proofErr w:type="gramStart"/>
      <w:r>
        <w:t>maquinaria,…</w:t>
      </w:r>
      <w:proofErr w:type="gramEnd"/>
      <w:r>
        <w:t xml:space="preserve"> , salvo que esté regulado en</w:t>
      </w:r>
      <w:r>
        <w:rPr>
          <w:spacing w:val="80"/>
          <w:w w:val="150"/>
        </w:rPr>
        <w:t xml:space="preserve"> </w:t>
      </w:r>
      <w:r>
        <w:t>los</w:t>
      </w:r>
      <w:r>
        <w:rPr>
          <w:spacing w:val="80"/>
          <w:w w:val="150"/>
        </w:rPr>
        <w:t xml:space="preserve"> </w:t>
      </w:r>
      <w:r>
        <w:t>costes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80"/>
          <w:w w:val="150"/>
        </w:rPr>
        <w:t xml:space="preserve"> </w:t>
      </w:r>
      <w:r>
        <w:t>referencia)</w:t>
      </w:r>
      <w:r>
        <w:rPr>
          <w:spacing w:val="80"/>
          <w:w w:val="150"/>
        </w:rPr>
        <w:t xml:space="preserve"> </w:t>
      </w:r>
      <w:r>
        <w:t>deberá</w:t>
      </w:r>
      <w:r>
        <w:rPr>
          <w:spacing w:val="80"/>
        </w:rPr>
        <w:t xml:space="preserve"> </w:t>
      </w:r>
      <w:r>
        <w:t>presentar</w:t>
      </w:r>
      <w:r>
        <w:rPr>
          <w:spacing w:val="-9"/>
        </w:rPr>
        <w:t xml:space="preserve"> </w:t>
      </w:r>
      <w:r>
        <w:rPr>
          <w:rFonts w:ascii="Arial" w:hAnsi="Arial"/>
          <w:b/>
        </w:rPr>
        <w:t>TRES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ofertas</w:t>
      </w:r>
      <w:r>
        <w:rPr>
          <w:rFonts w:ascii="Arial" w:hAnsi="Arial"/>
          <w:b/>
          <w:spacing w:val="-9"/>
        </w:rPr>
        <w:t xml:space="preserve"> </w:t>
      </w:r>
      <w:r>
        <w:t>comparables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diferentes empresas</w:t>
      </w:r>
      <w:r>
        <w:rPr>
          <w:spacing w:val="40"/>
        </w:rPr>
        <w:t xml:space="preserve"> </w:t>
      </w:r>
      <w:r>
        <w:t>(</w:t>
      </w:r>
      <w:r>
        <w:rPr>
          <w:u w:val="single"/>
        </w:rPr>
        <w:t>detalladas</w:t>
      </w:r>
      <w:r>
        <w:t xml:space="preserve"> con desglose de los elementos presupuestados, referidos al mismo o mismos</w:t>
      </w:r>
      <w:r>
        <w:rPr>
          <w:spacing w:val="52"/>
        </w:rPr>
        <w:t xml:space="preserve">  </w:t>
      </w:r>
      <w:r>
        <w:t>elementos,</w:t>
      </w:r>
      <w:r>
        <w:rPr>
          <w:spacing w:val="53"/>
        </w:rPr>
        <w:t xml:space="preserve">  </w:t>
      </w:r>
      <w:r>
        <w:t>de</w:t>
      </w:r>
      <w:r>
        <w:rPr>
          <w:spacing w:val="54"/>
        </w:rPr>
        <w:t xml:space="preserve">  </w:t>
      </w:r>
      <w:r>
        <w:t>tal</w:t>
      </w:r>
      <w:r>
        <w:rPr>
          <w:spacing w:val="51"/>
        </w:rPr>
        <w:t xml:space="preserve">  </w:t>
      </w:r>
      <w:r>
        <w:t>manera</w:t>
      </w:r>
      <w:r>
        <w:rPr>
          <w:spacing w:val="53"/>
        </w:rPr>
        <w:t xml:space="preserve">  </w:t>
      </w:r>
      <w:r>
        <w:t>que</w:t>
      </w:r>
      <w:r>
        <w:rPr>
          <w:spacing w:val="53"/>
        </w:rPr>
        <w:t xml:space="preserve">  </w:t>
      </w:r>
      <w:r>
        <w:rPr>
          <w:spacing w:val="-5"/>
        </w:rPr>
        <w:t>la</w:t>
      </w:r>
    </w:p>
    <w:p w14:paraId="37FA9175" w14:textId="77777777" w:rsidR="004E4F09" w:rsidRDefault="00000000">
      <w:pPr>
        <w:pStyle w:val="Textoindependiente"/>
        <w:spacing w:before="77" w:line="360" w:lineRule="auto"/>
        <w:ind w:left="3613" w:right="115"/>
      </w:pPr>
      <w:r>
        <w:t xml:space="preserve">descripción técnica ofrecida permita concluir que los elementos objeto de comparación son los mismos, o muy similares, indicando número de unidades y precio unitario, si los elementos contemplados deben llevar número de serie en las ofertas los elementos estarán detallados y con costes unitarios, con la </w:t>
      </w:r>
      <w:r>
        <w:rPr>
          <w:u w:val="single"/>
        </w:rPr>
        <w:t>identificación</w:t>
      </w:r>
      <w:r>
        <w:t xml:space="preserve"> tanto del emisor como del receptor</w:t>
      </w:r>
      <w:r>
        <w:rPr>
          <w:spacing w:val="40"/>
        </w:rPr>
        <w:t xml:space="preserve"> </w:t>
      </w:r>
      <w:r>
        <w:t xml:space="preserve">(razón social, NIF y dirección fiscal) y una referencia de contacto del emisor (correo electrónico, teléfono, responsable de la oferta…), con la </w:t>
      </w:r>
      <w:r>
        <w:rPr>
          <w:u w:val="single"/>
        </w:rPr>
        <w:t>fecha</w:t>
      </w:r>
      <w:r>
        <w:t xml:space="preserve"> de emisión (que entre ofertas no deberán distar más de 6 meses) que deberá ser anterior a la de la contratación, ejecución</w:t>
      </w:r>
      <w:r>
        <w:rPr>
          <w:spacing w:val="-16"/>
        </w:rPr>
        <w:t xml:space="preserve"> </w:t>
      </w:r>
      <w:r>
        <w:t>y/o</w:t>
      </w:r>
      <w:r>
        <w:rPr>
          <w:spacing w:val="-15"/>
        </w:rPr>
        <w:t xml:space="preserve"> </w:t>
      </w:r>
      <w:r>
        <w:t>facturación</w:t>
      </w:r>
      <w:r>
        <w:rPr>
          <w:spacing w:val="-15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elemento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 xml:space="preserve">inversión, referidas a cada inversión/coste objeto de auxilio. Las ofertas deberán estar </w:t>
      </w:r>
      <w:r>
        <w:rPr>
          <w:u w:val="single"/>
        </w:rPr>
        <w:t>emitidas por empresas</w:t>
      </w:r>
      <w:r>
        <w:t xml:space="preserve"> </w:t>
      </w:r>
      <w:r>
        <w:rPr>
          <w:u w:val="single"/>
        </w:rPr>
        <w:t>proveedoras no vinculadas entre sí, ni con el</w:t>
      </w:r>
      <w:r>
        <w:t xml:space="preserve"> </w:t>
      </w:r>
      <w:r>
        <w:rPr>
          <w:u w:val="single"/>
        </w:rPr>
        <w:t>solicitante de la ayuda.</w:t>
      </w:r>
    </w:p>
    <w:p w14:paraId="37FA9176" w14:textId="77777777" w:rsidR="004E4F09" w:rsidRDefault="00000000">
      <w:pPr>
        <w:pStyle w:val="Prrafodelista"/>
        <w:numPr>
          <w:ilvl w:val="2"/>
          <w:numId w:val="2"/>
        </w:numPr>
        <w:tabs>
          <w:tab w:val="left" w:pos="3613"/>
        </w:tabs>
        <w:spacing w:before="1" w:line="360" w:lineRule="auto"/>
        <w:ind w:right="116"/>
      </w:pPr>
      <w:r>
        <w:t>Los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 xml:space="preserve">catálogos comerciales y capturas de </w:t>
      </w:r>
      <w:r>
        <w:rPr>
          <w:rFonts w:ascii="Arial" w:hAnsi="Arial"/>
          <w:b/>
        </w:rPr>
        <w:lastRenderedPageBreak/>
        <w:t>pantalla de páginas Web</w:t>
      </w:r>
      <w:r>
        <w:t>, podrán tener la consideración anterior de oferta siempre que sean comparables y si no constan los datos fiscales, se deberán identificar estos de la siguiente manera:</w:t>
      </w:r>
    </w:p>
    <w:p w14:paraId="37FA9177" w14:textId="77777777" w:rsidR="004E4F09" w:rsidRDefault="00000000">
      <w:pPr>
        <w:pStyle w:val="Prrafodelista"/>
        <w:numPr>
          <w:ilvl w:val="3"/>
          <w:numId w:val="2"/>
        </w:numPr>
        <w:tabs>
          <w:tab w:val="left" w:pos="4349"/>
        </w:tabs>
        <w:spacing w:before="2"/>
        <w:ind w:left="4349" w:hanging="736"/>
      </w:pPr>
      <w:r>
        <w:t>Caso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proveedores</w:t>
      </w:r>
      <w:r>
        <w:rPr>
          <w:spacing w:val="-8"/>
        </w:rPr>
        <w:t xml:space="preserve"> </w:t>
      </w:r>
      <w:r>
        <w:t>nacionales:</w:t>
      </w:r>
      <w:r>
        <w:rPr>
          <w:spacing w:val="-5"/>
        </w:rPr>
        <w:t xml:space="preserve"> </w:t>
      </w:r>
      <w:r>
        <w:rPr>
          <w:spacing w:val="-4"/>
        </w:rPr>
        <w:t>NIF.</w:t>
      </w:r>
    </w:p>
    <w:p w14:paraId="37FA9178" w14:textId="77777777" w:rsidR="004E4F09" w:rsidRDefault="00000000">
      <w:pPr>
        <w:pStyle w:val="Prrafodelista"/>
        <w:numPr>
          <w:ilvl w:val="3"/>
          <w:numId w:val="2"/>
        </w:numPr>
        <w:tabs>
          <w:tab w:val="left" w:pos="4349"/>
        </w:tabs>
        <w:spacing w:before="126" w:line="360" w:lineRule="auto"/>
        <w:ind w:right="115" w:firstLine="0"/>
      </w:pPr>
      <w:r>
        <w:t xml:space="preserve">Resto de proveedores: cualquier identificador de carácter mercantil, comercial, o fiscal que permita vincular proveedor con la oferta </w:t>
      </w:r>
      <w:r>
        <w:rPr>
          <w:spacing w:val="-2"/>
        </w:rPr>
        <w:t>presentada.</w:t>
      </w:r>
    </w:p>
    <w:p w14:paraId="37FA9179" w14:textId="77777777" w:rsidR="004E4F09" w:rsidRDefault="00000000">
      <w:pPr>
        <w:pStyle w:val="Prrafodelista"/>
        <w:numPr>
          <w:ilvl w:val="2"/>
          <w:numId w:val="2"/>
        </w:numPr>
        <w:tabs>
          <w:tab w:val="left" w:pos="3613"/>
        </w:tabs>
        <w:spacing w:before="1" w:line="360" w:lineRule="auto"/>
        <w:ind w:right="106"/>
      </w:pPr>
      <w:r>
        <w:t xml:space="preserve">Únicamente será aceptable la presentación de un </w:t>
      </w:r>
      <w:r>
        <w:rPr>
          <w:rFonts w:ascii="Arial" w:hAnsi="Arial"/>
          <w:b/>
        </w:rPr>
        <w:t xml:space="preserve">número menor de ofertas </w:t>
      </w:r>
      <w:r>
        <w:t>cuando el solicitante o beneficiario justifique de forma verosímil que, en relación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elemento</w:t>
      </w:r>
      <w:r>
        <w:rPr>
          <w:spacing w:val="-12"/>
        </w:rPr>
        <w:t xml:space="preserve"> </w:t>
      </w:r>
      <w:r>
        <w:t>objeto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comparación,</w:t>
      </w:r>
      <w:r>
        <w:rPr>
          <w:spacing w:val="-11"/>
        </w:rPr>
        <w:t xml:space="preserve"> </w:t>
      </w:r>
      <w:r>
        <w:t>no existen, al menos, tres oferentes en el mercado.</w:t>
      </w:r>
      <w:r>
        <w:rPr>
          <w:spacing w:val="-4"/>
        </w:rPr>
        <w:t xml:space="preserve"> </w:t>
      </w:r>
      <w:r>
        <w:t>A tal</w:t>
      </w:r>
      <w:r>
        <w:rPr>
          <w:spacing w:val="-1"/>
        </w:rPr>
        <w:t xml:space="preserve"> </w:t>
      </w:r>
      <w:r>
        <w:t>fin, el</w:t>
      </w:r>
      <w:r>
        <w:rPr>
          <w:spacing w:val="-1"/>
        </w:rPr>
        <w:t xml:space="preserve"> </w:t>
      </w:r>
      <w:r>
        <w:t xml:space="preserve">solicitante o beneficiario deberá aportar la documentación suficiente para acreditar esta circunstancia. En modo alguno se considerará </w:t>
      </w:r>
      <w:proofErr w:type="gramStart"/>
      <w:r>
        <w:t>como</w:t>
      </w:r>
      <w:r>
        <w:rPr>
          <w:spacing w:val="80"/>
        </w:rPr>
        <w:t xml:space="preserve">  </w:t>
      </w:r>
      <w:r>
        <w:t>eximente</w:t>
      </w:r>
      <w:proofErr w:type="gramEnd"/>
      <w:r>
        <w:rPr>
          <w:spacing w:val="80"/>
        </w:rPr>
        <w:t xml:space="preserve">  </w:t>
      </w:r>
      <w:r>
        <w:t>de</w:t>
      </w:r>
      <w:r>
        <w:rPr>
          <w:spacing w:val="80"/>
        </w:rPr>
        <w:t xml:space="preserve">  </w:t>
      </w:r>
      <w:r>
        <w:t>esta</w:t>
      </w:r>
      <w:r>
        <w:rPr>
          <w:spacing w:val="80"/>
        </w:rPr>
        <w:t xml:space="preserve">  </w:t>
      </w:r>
      <w:r>
        <w:t>obligación</w:t>
      </w:r>
      <w:r>
        <w:rPr>
          <w:spacing w:val="80"/>
        </w:rPr>
        <w:t xml:space="preserve">  </w:t>
      </w:r>
      <w:r>
        <w:t>las</w:t>
      </w:r>
    </w:p>
    <w:p w14:paraId="37FA917B" w14:textId="77777777" w:rsidR="004E4F09" w:rsidRDefault="00000000">
      <w:pPr>
        <w:pStyle w:val="Textoindependiente"/>
        <w:spacing w:before="77" w:line="360" w:lineRule="auto"/>
        <w:ind w:left="3613" w:right="117"/>
      </w:pPr>
      <w:r>
        <w:t xml:space="preserve">declaraciones del solicitante en el sentido de considerar únicamente a sus proveedores </w:t>
      </w:r>
      <w:proofErr w:type="gramStart"/>
      <w:r>
        <w:rPr>
          <w:spacing w:val="-2"/>
        </w:rPr>
        <w:t>habituales..</w:t>
      </w:r>
      <w:proofErr w:type="gramEnd"/>
    </w:p>
    <w:p w14:paraId="37FA917C" w14:textId="77777777" w:rsidR="004E4F09" w:rsidRDefault="00000000">
      <w:pPr>
        <w:pStyle w:val="Prrafodelista"/>
        <w:numPr>
          <w:ilvl w:val="2"/>
          <w:numId w:val="2"/>
        </w:numPr>
        <w:tabs>
          <w:tab w:val="left" w:pos="3613"/>
        </w:tabs>
        <w:spacing w:before="2" w:line="360" w:lineRule="auto"/>
        <w:ind w:right="117"/>
      </w:pPr>
      <w:r>
        <w:t xml:space="preserve">El solicitante de la ayuda aportará una relación de ofertas que especifique la oferta elegida y su justificación razonada, caso de no ser la de menor </w:t>
      </w:r>
      <w:r>
        <w:rPr>
          <w:spacing w:val="-2"/>
        </w:rPr>
        <w:t>importe.</w:t>
      </w:r>
    </w:p>
    <w:p w14:paraId="37FA917D" w14:textId="77777777" w:rsidR="004E4F09" w:rsidRDefault="00000000">
      <w:pPr>
        <w:pStyle w:val="Prrafodelista"/>
        <w:numPr>
          <w:ilvl w:val="2"/>
          <w:numId w:val="2"/>
        </w:numPr>
        <w:tabs>
          <w:tab w:val="left" w:pos="3613"/>
        </w:tabs>
        <w:spacing w:line="360" w:lineRule="auto"/>
        <w:ind w:right="114"/>
      </w:pPr>
      <w:r>
        <w:t>Con independencia de la elección del solicitante, a efectos del cálculo de la subvención se tomará la oferta de menor importe. No obstante, si el solicitante o beneficiario aporta una justificación que</w:t>
      </w:r>
      <w:r>
        <w:rPr>
          <w:spacing w:val="-8"/>
        </w:rPr>
        <w:t xml:space="preserve"> </w:t>
      </w:r>
      <w:r>
        <w:t>motive</w:t>
      </w:r>
      <w:r>
        <w:rPr>
          <w:spacing w:val="-8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existencia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razones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técnicas</w:t>
      </w:r>
      <w:r>
        <w:rPr>
          <w:rFonts w:ascii="Arial" w:hAnsi="Arial"/>
          <w:b/>
          <w:spacing w:val="-7"/>
        </w:rPr>
        <w:t xml:space="preserve"> </w:t>
      </w:r>
      <w:r>
        <w:t>que de forma coherente expliquen la conveniencia de otra elección, el GAL podrá aceptar su valoración, aunque no sea la menor de las aportadas.</w:t>
      </w:r>
    </w:p>
    <w:p w14:paraId="37FA917E" w14:textId="77777777" w:rsidR="004E4F09" w:rsidRDefault="00000000">
      <w:pPr>
        <w:pStyle w:val="Prrafodelista"/>
        <w:numPr>
          <w:ilvl w:val="2"/>
          <w:numId w:val="2"/>
        </w:numPr>
        <w:tabs>
          <w:tab w:val="left" w:pos="3613"/>
        </w:tabs>
        <w:spacing w:line="360" w:lineRule="auto"/>
        <w:ind w:right="114"/>
        <w:rPr>
          <w:rFonts w:ascii="Arial" w:hAnsi="Arial"/>
          <w:b/>
        </w:rPr>
      </w:pPr>
      <w:r>
        <w:rPr>
          <w:rFonts w:ascii="Arial" w:hAnsi="Arial"/>
          <w:b/>
        </w:rPr>
        <w:t>Administraciones públicas.</w:t>
      </w:r>
      <w:r>
        <w:rPr>
          <w:rFonts w:ascii="Arial" w:hAnsi="Arial"/>
          <w:b/>
          <w:spacing w:val="40"/>
        </w:rPr>
        <w:t xml:space="preserve"> </w:t>
      </w:r>
      <w:r>
        <w:t>Se consideran que cumplen con las obligaciones</w:t>
      </w:r>
      <w:r>
        <w:rPr>
          <w:spacing w:val="40"/>
        </w:rPr>
        <w:t xml:space="preserve"> </w:t>
      </w:r>
      <w:r>
        <w:t xml:space="preserve">de moderación de costes los proyectos promovidos por las administraciones públicas siempre y cuando su adjudicación se realice mediante un procedimiento de licitación sometido a la legislación de Contratos del Sector Público (a estos efectos con la primera </w:t>
      </w:r>
      <w:r>
        <w:lastRenderedPageBreak/>
        <w:t>solicitud de pago que se realice se aportará</w:t>
      </w:r>
      <w:r>
        <w:rPr>
          <w:spacing w:val="40"/>
        </w:rPr>
        <w:t xml:space="preserve"> </w:t>
      </w:r>
      <w:r>
        <w:t>un informe del Secretario-interventor de la entidad relativo al cumplimiento de la normativa de contratación pública, haciendo referencia a la norma aplicada, el procedimiento</w:t>
      </w:r>
      <w:r>
        <w:rPr>
          <w:spacing w:val="40"/>
        </w:rPr>
        <w:t xml:space="preserve"> </w:t>
      </w:r>
      <w:r>
        <w:t xml:space="preserve">utilizado, la justificación del mismo, en su caso, el documento de formalización del contrato y las diferentes propuestas sobre las que realizó la adjudicación definitiva). </w:t>
      </w:r>
      <w:r>
        <w:rPr>
          <w:rFonts w:ascii="Arial" w:hAnsi="Arial"/>
          <w:b/>
        </w:rPr>
        <w:t>Se exceptúan los tramitados mediante contrato menor, que deberán aportar las tres ofertas salvo que se puedan aplicar los costes de referencia.</w:t>
      </w:r>
    </w:p>
    <w:p w14:paraId="1DF1E432" w14:textId="77777777" w:rsidR="004E4F09" w:rsidRDefault="004E4F09">
      <w:pPr>
        <w:spacing w:line="360" w:lineRule="auto"/>
        <w:jc w:val="both"/>
        <w:rPr>
          <w:rFonts w:ascii="Arial" w:hAnsi="Arial"/>
        </w:rPr>
      </w:pPr>
    </w:p>
    <w:p w14:paraId="0A99FD2A" w14:textId="77777777" w:rsidR="007237AB" w:rsidRPr="007237AB" w:rsidRDefault="007237AB" w:rsidP="007237AB">
      <w:pPr>
        <w:pStyle w:val="Ttulo1"/>
        <w:numPr>
          <w:ilvl w:val="0"/>
          <w:numId w:val="2"/>
        </w:numPr>
        <w:tabs>
          <w:tab w:val="left" w:pos="1272"/>
        </w:tabs>
        <w:spacing w:before="194"/>
        <w:ind w:left="1272" w:hanging="359"/>
        <w:rPr>
          <w:u w:val="none"/>
        </w:rPr>
      </w:pPr>
      <w:r w:rsidRPr="007237AB">
        <w:rPr>
          <w:u w:val="none"/>
        </w:rPr>
        <w:t>Informe de la vida laboral</w:t>
      </w:r>
    </w:p>
    <w:p w14:paraId="07AD91E5" w14:textId="77777777" w:rsidR="007237AB" w:rsidRPr="007237AB" w:rsidRDefault="007237AB" w:rsidP="001B1201">
      <w:pPr>
        <w:widowControl/>
        <w:shd w:val="clear" w:color="auto" w:fill="FFFFFF"/>
        <w:autoSpaceDE/>
        <w:autoSpaceDN/>
        <w:spacing w:before="195" w:after="195" w:line="360" w:lineRule="auto"/>
        <w:ind w:left="1272"/>
        <w:jc w:val="both"/>
      </w:pPr>
      <w:r w:rsidRPr="007237AB">
        <w:t>Informe de vida laboral de la empresa (y, en su caso, de las sociedades partícipes en la solicitante con un 25% o más de su capital social, y de las sociedades en las que participa la solicitante en un porcentaje igual o superior al 25</w:t>
      </w:r>
      <w:proofErr w:type="gramStart"/>
      <w:r w:rsidRPr="007237AB">
        <w:t>% )</w:t>
      </w:r>
      <w:proofErr w:type="gramEnd"/>
      <w:r w:rsidRPr="007237AB">
        <w:t xml:space="preserve"> emitido por la Tesorería General de la Seguridad Social.</w:t>
      </w:r>
    </w:p>
    <w:p w14:paraId="28C2C107" w14:textId="77777777" w:rsidR="007237AB" w:rsidRPr="001B1201" w:rsidRDefault="007237AB" w:rsidP="001B1201">
      <w:pPr>
        <w:pStyle w:val="Prrafodelista"/>
        <w:widowControl/>
        <w:numPr>
          <w:ilvl w:val="0"/>
          <w:numId w:val="10"/>
        </w:numPr>
        <w:shd w:val="clear" w:color="auto" w:fill="FFFFFF"/>
        <w:autoSpaceDE/>
        <w:autoSpaceDN/>
        <w:spacing w:line="360" w:lineRule="auto"/>
        <w:rPr>
          <w:rFonts w:eastAsia="Times New Roman" w:cs="Arial"/>
          <w:lang w:eastAsia="es-ES"/>
        </w:rPr>
      </w:pPr>
      <w:r w:rsidRPr="001B1201">
        <w:rPr>
          <w:rFonts w:eastAsia="Times New Roman" w:cs="Arial"/>
          <w:lang w:eastAsia="es-ES"/>
        </w:rPr>
        <w:t>Del año natural anterior al que se presente la solicitud de ayuda (del 1 de enero al 31 de diciembre).</w:t>
      </w:r>
    </w:p>
    <w:p w14:paraId="52740448" w14:textId="77777777" w:rsidR="007237AB" w:rsidRPr="007237AB" w:rsidRDefault="007237AB" w:rsidP="001B1201">
      <w:pPr>
        <w:pStyle w:val="Prrafodelista"/>
        <w:widowControl/>
        <w:numPr>
          <w:ilvl w:val="0"/>
          <w:numId w:val="10"/>
        </w:numPr>
        <w:shd w:val="clear" w:color="auto" w:fill="FFFFFF"/>
        <w:autoSpaceDE/>
        <w:autoSpaceDN/>
        <w:spacing w:line="360" w:lineRule="auto"/>
        <w:rPr>
          <w:rFonts w:eastAsia="Times New Roman" w:cs="Arial"/>
          <w:lang w:eastAsia="es-ES"/>
        </w:rPr>
      </w:pPr>
      <w:r w:rsidRPr="007237AB">
        <w:rPr>
          <w:rFonts w:eastAsia="Times New Roman" w:cs="Arial"/>
          <w:lang w:eastAsia="es-ES"/>
        </w:rPr>
        <w:t>De los 12 meses anteriores a la fecha (fecha a fecha) en que se solicite la ayuda (informe de vida laboral y de plantilla media).</w:t>
      </w:r>
    </w:p>
    <w:p w14:paraId="47D516B9" w14:textId="77777777" w:rsidR="007237AB" w:rsidRPr="007237AB" w:rsidRDefault="007237AB" w:rsidP="001B1201">
      <w:pPr>
        <w:pStyle w:val="Prrafodelista"/>
        <w:widowControl/>
        <w:numPr>
          <w:ilvl w:val="0"/>
          <w:numId w:val="10"/>
        </w:numPr>
        <w:shd w:val="clear" w:color="auto" w:fill="FFFFFF"/>
        <w:autoSpaceDE/>
        <w:autoSpaceDN/>
        <w:spacing w:line="360" w:lineRule="auto"/>
        <w:rPr>
          <w:rFonts w:eastAsia="Times New Roman" w:cs="Arial"/>
          <w:lang w:eastAsia="es-ES"/>
        </w:rPr>
      </w:pPr>
      <w:r w:rsidRPr="007237AB">
        <w:rPr>
          <w:rFonts w:eastAsia="Times New Roman" w:cs="Arial"/>
          <w:lang w:eastAsia="es-ES"/>
        </w:rPr>
        <w:t>También deberá aportarse, en su caso, vida laboral de los trabajadores autónomos o de aquellos que se encuentren en un régimen especial, siempre que se pueda demostrar su dedicación a la actividad para la que se solicita la subvención, de los 12 meses anteriores a la solicitud de ayuda.</w:t>
      </w:r>
    </w:p>
    <w:p w14:paraId="54D58582" w14:textId="77777777" w:rsidR="007237AB" w:rsidRPr="007237AB" w:rsidRDefault="007237AB" w:rsidP="007237AB">
      <w:pPr>
        <w:widowControl/>
        <w:shd w:val="clear" w:color="auto" w:fill="FFFFFF"/>
        <w:autoSpaceDE/>
        <w:autoSpaceDN/>
        <w:spacing w:before="195" w:after="195"/>
        <w:rPr>
          <w:rFonts w:ascii="Arial" w:eastAsia="Times New Roman" w:hAnsi="Arial" w:cs="Arial"/>
          <w:color w:val="474747"/>
          <w:sz w:val="21"/>
          <w:szCs w:val="21"/>
          <w:lang w:eastAsia="es-ES"/>
        </w:rPr>
      </w:pPr>
      <w:r w:rsidRPr="007237AB">
        <w:rPr>
          <w:rFonts w:ascii="Arial" w:eastAsia="Times New Roman" w:hAnsi="Arial" w:cs="Arial"/>
          <w:color w:val="474747"/>
          <w:sz w:val="21"/>
          <w:szCs w:val="21"/>
          <w:lang w:eastAsia="es-ES"/>
        </w:rPr>
        <w:t> </w:t>
      </w:r>
    </w:p>
    <w:p w14:paraId="1E6F9EF3" w14:textId="77777777" w:rsidR="007237AB" w:rsidRPr="007237AB" w:rsidRDefault="007237AB" w:rsidP="00975FC5">
      <w:pPr>
        <w:pStyle w:val="Ttulo1"/>
        <w:numPr>
          <w:ilvl w:val="0"/>
          <w:numId w:val="2"/>
        </w:numPr>
        <w:tabs>
          <w:tab w:val="left" w:pos="1272"/>
        </w:tabs>
        <w:spacing w:before="194"/>
        <w:ind w:left="1272" w:hanging="359"/>
        <w:jc w:val="both"/>
        <w:rPr>
          <w:rFonts w:eastAsia="Times New Roman"/>
          <w:lang w:eastAsia="es-ES"/>
        </w:rPr>
      </w:pPr>
      <w:r w:rsidRPr="007237AB">
        <w:rPr>
          <w:rFonts w:eastAsia="Times New Roman"/>
          <w:lang w:eastAsia="es-ES"/>
        </w:rPr>
        <w:t>En su caso, documentación acreditativa de estar dado de alta en el I.A.E.</w:t>
      </w:r>
    </w:p>
    <w:p w14:paraId="3B319822" w14:textId="77777777" w:rsidR="007237AB" w:rsidRPr="007237AB" w:rsidRDefault="007237AB" w:rsidP="007237AB">
      <w:pPr>
        <w:widowControl/>
        <w:shd w:val="clear" w:color="auto" w:fill="FFFFFF"/>
        <w:autoSpaceDE/>
        <w:autoSpaceDN/>
        <w:spacing w:before="195" w:after="195"/>
        <w:rPr>
          <w:rFonts w:ascii="Arial" w:eastAsia="Times New Roman" w:hAnsi="Arial" w:cs="Arial"/>
          <w:color w:val="474747"/>
          <w:sz w:val="21"/>
          <w:szCs w:val="21"/>
          <w:lang w:eastAsia="es-ES"/>
        </w:rPr>
      </w:pPr>
      <w:r w:rsidRPr="007237AB">
        <w:rPr>
          <w:rFonts w:ascii="Arial" w:eastAsia="Times New Roman" w:hAnsi="Arial" w:cs="Arial"/>
          <w:color w:val="474747"/>
          <w:sz w:val="21"/>
          <w:szCs w:val="21"/>
          <w:lang w:eastAsia="es-ES"/>
        </w:rPr>
        <w:t> </w:t>
      </w:r>
    </w:p>
    <w:p w14:paraId="37FA9180" w14:textId="1F02303F" w:rsidR="004E4F09" w:rsidRDefault="00000000">
      <w:pPr>
        <w:pStyle w:val="Prrafodelista"/>
        <w:numPr>
          <w:ilvl w:val="0"/>
          <w:numId w:val="2"/>
        </w:numPr>
        <w:tabs>
          <w:tab w:val="left" w:pos="1273"/>
        </w:tabs>
        <w:spacing w:before="77" w:line="357" w:lineRule="auto"/>
        <w:ind w:left="1273" w:right="115" w:hanging="360"/>
        <w:rPr>
          <w:rFonts w:ascii="Courier New" w:hAnsi="Courier New"/>
          <w:sz w:val="20"/>
        </w:rPr>
      </w:pPr>
      <w:r>
        <w:rPr>
          <w:rFonts w:ascii="Arial" w:hAnsi="Arial"/>
          <w:b/>
          <w:u w:val="single"/>
        </w:rPr>
        <w:t>Declaración de</w:t>
      </w:r>
      <w:r>
        <w:rPr>
          <w:rFonts w:ascii="Arial" w:hAnsi="Arial"/>
          <w:b/>
          <w:spacing w:val="-2"/>
          <w:u w:val="single"/>
        </w:rPr>
        <w:t xml:space="preserve"> </w:t>
      </w:r>
      <w:r>
        <w:rPr>
          <w:rFonts w:ascii="Arial" w:hAnsi="Arial"/>
          <w:b/>
          <w:u w:val="single"/>
        </w:rPr>
        <w:t>otras</w:t>
      </w:r>
      <w:r>
        <w:rPr>
          <w:rFonts w:ascii="Arial" w:hAnsi="Arial"/>
          <w:b/>
          <w:spacing w:val="-2"/>
          <w:u w:val="single"/>
        </w:rPr>
        <w:t xml:space="preserve"> </w:t>
      </w:r>
      <w:r>
        <w:rPr>
          <w:rFonts w:ascii="Arial" w:hAnsi="Arial"/>
          <w:b/>
          <w:u w:val="single"/>
        </w:rPr>
        <w:t>ayudas</w:t>
      </w:r>
      <w:r>
        <w:rPr>
          <w:rFonts w:ascii="Arial" w:hAnsi="Arial"/>
          <w:b/>
        </w:rPr>
        <w:t xml:space="preserve"> </w:t>
      </w:r>
      <w:r>
        <w:t>El solicitante deberá aportar en el</w:t>
      </w:r>
      <w:r>
        <w:rPr>
          <w:spacing w:val="-3"/>
        </w:rPr>
        <w:t xml:space="preserve"> </w:t>
      </w:r>
      <w:r>
        <w:t>momento de la solicitud una relación de las otras líneas de ayuda pública a las que concurra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objeto de obtener auxilio para la</w:t>
      </w:r>
      <w:r>
        <w:rPr>
          <w:spacing w:val="-2"/>
        </w:rPr>
        <w:t xml:space="preserve"> </w:t>
      </w:r>
      <w:r>
        <w:t>misma operación, indicando</w:t>
      </w:r>
      <w:r>
        <w:rPr>
          <w:spacing w:val="-2"/>
        </w:rPr>
        <w:t xml:space="preserve"> </w:t>
      </w:r>
      <w:r>
        <w:t xml:space="preserve">si dichas ayudas han sido ya concedidas, si las mismas se encuadran en un régimen de minimis, si han sido percibidas total o parcialmente, o si se </w:t>
      </w:r>
      <w:r>
        <w:lastRenderedPageBreak/>
        <w:t>encuentran en tramitación, todo ello con el compromiso de informar en el plazo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un</w:t>
      </w:r>
      <w:r>
        <w:rPr>
          <w:spacing w:val="-12"/>
        </w:rPr>
        <w:t xml:space="preserve"> </w:t>
      </w:r>
      <w:r>
        <w:t>mes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partir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</w:t>
      </w:r>
      <w:r>
        <w:rPr>
          <w:spacing w:val="-9"/>
        </w:rPr>
        <w:t xml:space="preserve"> </w:t>
      </w:r>
      <w:r>
        <w:t>presentación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aquellas</w:t>
      </w:r>
      <w:r>
        <w:rPr>
          <w:spacing w:val="-6"/>
        </w:rPr>
        <w:t xml:space="preserve"> </w:t>
      </w:r>
      <w:r>
        <w:t>otras</w:t>
      </w:r>
      <w:r>
        <w:rPr>
          <w:spacing w:val="-9"/>
        </w:rPr>
        <w:t xml:space="preserve"> </w:t>
      </w:r>
      <w:r>
        <w:t>solicitudes</w:t>
      </w:r>
      <w:r>
        <w:rPr>
          <w:spacing w:val="-9"/>
        </w:rPr>
        <w:t xml:space="preserve"> </w:t>
      </w:r>
      <w:r>
        <w:t>de ayuda para la misma operación inicialmente no previstas. Además, el beneficiario</w:t>
      </w:r>
      <w:r>
        <w:rPr>
          <w:spacing w:val="-11"/>
        </w:rPr>
        <w:t xml:space="preserve"> </w:t>
      </w:r>
      <w:r>
        <w:t>deberá</w:t>
      </w:r>
      <w:r>
        <w:rPr>
          <w:spacing w:val="-13"/>
        </w:rPr>
        <w:t xml:space="preserve"> </w:t>
      </w:r>
      <w:r>
        <w:t>reportar,</w:t>
      </w:r>
      <w:r>
        <w:rPr>
          <w:spacing w:val="-9"/>
        </w:rPr>
        <w:t xml:space="preserve"> </w:t>
      </w:r>
      <w:r>
        <w:t>nuevamente,</w:t>
      </w:r>
      <w:r>
        <w:rPr>
          <w:spacing w:val="-12"/>
        </w:rPr>
        <w:t xml:space="preserve"> </w:t>
      </w:r>
      <w:r>
        <w:t>dicha</w:t>
      </w:r>
      <w:r>
        <w:rPr>
          <w:spacing w:val="-11"/>
        </w:rPr>
        <w:t xml:space="preserve"> </w:t>
      </w:r>
      <w:r>
        <w:t>información</w:t>
      </w:r>
      <w:r>
        <w:rPr>
          <w:spacing w:val="-11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solicitud de</w:t>
      </w:r>
      <w:r>
        <w:rPr>
          <w:spacing w:val="-5"/>
        </w:rPr>
        <w:t xml:space="preserve"> </w:t>
      </w:r>
      <w:r>
        <w:t>liquidación.</w:t>
      </w:r>
      <w:r>
        <w:rPr>
          <w:spacing w:val="-3"/>
        </w:rPr>
        <w:t xml:space="preserve"> </w:t>
      </w:r>
      <w:r>
        <w:t>Estas</w:t>
      </w:r>
      <w:r>
        <w:rPr>
          <w:spacing w:val="-4"/>
        </w:rPr>
        <w:t xml:space="preserve"> </w:t>
      </w:r>
      <w:r>
        <w:t>declaraciones</w:t>
      </w:r>
      <w:r>
        <w:rPr>
          <w:spacing w:val="-5"/>
        </w:rPr>
        <w:t xml:space="preserve"> </w:t>
      </w:r>
      <w:r>
        <w:t>podrán</w:t>
      </w:r>
      <w:r>
        <w:rPr>
          <w:spacing w:val="-9"/>
        </w:rPr>
        <w:t xml:space="preserve"> </w:t>
      </w:r>
      <w:r>
        <w:t>figurar</w:t>
      </w:r>
      <w:r>
        <w:rPr>
          <w:spacing w:val="-6"/>
        </w:rPr>
        <w:t xml:space="preserve"> </w:t>
      </w:r>
      <w:r>
        <w:t>expresamente</w:t>
      </w:r>
      <w:r>
        <w:rPr>
          <w:spacing w:val="-7"/>
        </w:rPr>
        <w:t xml:space="preserve"> </w:t>
      </w:r>
      <w:r>
        <w:t>recogidas dentro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propio</w:t>
      </w:r>
      <w:r>
        <w:rPr>
          <w:spacing w:val="-12"/>
        </w:rPr>
        <w:t xml:space="preserve"> </w:t>
      </w:r>
      <w:r>
        <w:t>modelo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solicitud</w:t>
      </w:r>
      <w:r>
        <w:rPr>
          <w:spacing w:val="-13"/>
        </w:rPr>
        <w:t xml:space="preserve"> </w:t>
      </w:r>
      <w:r>
        <w:t>(Artículo</w:t>
      </w:r>
      <w:r>
        <w:rPr>
          <w:spacing w:val="-12"/>
        </w:rPr>
        <w:t xml:space="preserve"> </w:t>
      </w:r>
      <w:r>
        <w:t>13.5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Régimen</w:t>
      </w:r>
      <w:r>
        <w:rPr>
          <w:spacing w:val="-13"/>
        </w:rPr>
        <w:t xml:space="preserve"> </w:t>
      </w:r>
      <w:r>
        <w:t>de</w:t>
      </w:r>
      <w:r>
        <w:rPr>
          <w:spacing w:val="-21"/>
        </w:rPr>
        <w:t xml:space="preserve"> </w:t>
      </w:r>
      <w:r>
        <w:t>Ayudas)</w:t>
      </w:r>
    </w:p>
    <w:p w14:paraId="37FA9181" w14:textId="77777777" w:rsidR="004E4F09" w:rsidRDefault="004E4F09">
      <w:pPr>
        <w:pStyle w:val="Textoindependiente"/>
        <w:spacing w:before="144"/>
        <w:jc w:val="left"/>
      </w:pPr>
    </w:p>
    <w:p w14:paraId="37FA9182" w14:textId="77777777" w:rsidR="004E4F09" w:rsidRDefault="00000000">
      <w:pPr>
        <w:pStyle w:val="Prrafodelista"/>
        <w:numPr>
          <w:ilvl w:val="0"/>
          <w:numId w:val="2"/>
        </w:numPr>
        <w:tabs>
          <w:tab w:val="left" w:pos="1313"/>
        </w:tabs>
        <w:spacing w:line="352" w:lineRule="auto"/>
        <w:ind w:left="1313" w:right="114" w:hanging="360"/>
        <w:rPr>
          <w:rFonts w:ascii="Courier New" w:hAnsi="Courier New"/>
          <w:sz w:val="20"/>
        </w:rPr>
      </w:pPr>
      <w:r>
        <w:rPr>
          <w:rFonts w:ascii="Arial" w:hAnsi="Arial"/>
          <w:b/>
          <w:u w:val="single"/>
        </w:rPr>
        <w:t>Compromiso de solicitar cuantos permisos</w:t>
      </w:r>
      <w:r>
        <w:rPr>
          <w:rFonts w:ascii="Arial" w:hAnsi="Arial"/>
          <w:b/>
        </w:rPr>
        <w:t xml:space="preserve"> </w:t>
      </w:r>
      <w:r>
        <w:t>sean necesarios, y en su caso</w:t>
      </w:r>
      <w:r>
        <w:rPr>
          <w:spacing w:val="40"/>
        </w:rPr>
        <w:t xml:space="preserve"> </w:t>
      </w:r>
      <w:r>
        <w:t>permisos, inscripciones y registros necesarios para el inicio de las inversiones (estos últimos, no obstante, se podrán aportar con posterioridad:</w:t>
      </w:r>
      <w:r>
        <w:rPr>
          <w:spacing w:val="-1"/>
        </w:rPr>
        <w:t xml:space="preserve"> </w:t>
      </w:r>
      <w:r>
        <w:t>Apartado</w:t>
      </w:r>
      <w:r>
        <w:rPr>
          <w:spacing w:val="80"/>
        </w:rPr>
        <w:t xml:space="preserve"> </w:t>
      </w:r>
      <w:r>
        <w:t xml:space="preserve">6.10.2.2 del Manual de </w:t>
      </w:r>
      <w:proofErr w:type="gramStart"/>
      <w:r>
        <w:t>Procedimiento )</w:t>
      </w:r>
      <w:proofErr w:type="gramEnd"/>
    </w:p>
    <w:p w14:paraId="37FA9183" w14:textId="77777777" w:rsidR="004E4F09" w:rsidRDefault="00000000">
      <w:pPr>
        <w:pStyle w:val="Ttulo1"/>
        <w:numPr>
          <w:ilvl w:val="0"/>
          <w:numId w:val="2"/>
        </w:numPr>
        <w:tabs>
          <w:tab w:val="left" w:pos="1272"/>
        </w:tabs>
        <w:spacing w:before="16"/>
        <w:ind w:left="1272" w:hanging="359"/>
        <w:rPr>
          <w:rFonts w:ascii="Courier New" w:hAnsi="Courier New"/>
          <w:b w:val="0"/>
          <w:sz w:val="20"/>
          <w:u w:val="none"/>
        </w:rPr>
      </w:pPr>
      <w:r>
        <w:t>Declaraciones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Compromisos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rPr>
          <w:spacing w:val="-2"/>
        </w:rPr>
        <w:t>Solicitante</w:t>
      </w:r>
    </w:p>
    <w:p w14:paraId="37FA9184" w14:textId="77777777" w:rsidR="004E4F09" w:rsidRDefault="00000000">
      <w:pPr>
        <w:pStyle w:val="Prrafodelista"/>
        <w:numPr>
          <w:ilvl w:val="0"/>
          <w:numId w:val="1"/>
        </w:numPr>
        <w:tabs>
          <w:tab w:val="left" w:pos="1519"/>
          <w:tab w:val="left" w:pos="3584"/>
          <w:tab w:val="left" w:pos="5748"/>
          <w:tab w:val="left" w:pos="7226"/>
        </w:tabs>
        <w:spacing w:before="112"/>
        <w:ind w:left="1519" w:hanging="246"/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37FA918B" wp14:editId="37FA918C">
                <wp:simplePos x="0" y="0"/>
                <wp:positionH relativeFrom="page">
                  <wp:posOffset>1981454</wp:posOffset>
                </wp:positionH>
                <wp:positionV relativeFrom="paragraph">
                  <wp:posOffset>217867</wp:posOffset>
                </wp:positionV>
                <wp:extent cx="4500245" cy="1079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0024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00245" h="10795">
                              <a:moveTo>
                                <a:pt x="4499737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499737" y="10667"/>
                              </a:lnTo>
                              <a:lnTo>
                                <a:pt x="449973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2C6A3D" id="Graphic 1" o:spid="_x0000_s1026" style="position:absolute;margin-left:156pt;margin-top:17.15pt;width:354.35pt;height:.8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0024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oeVJwIAAMEEAAAOAAAAZHJzL2Uyb0RvYy54bWysVE1v2zAMvQ/YfxB0X+xk+WiMOMXQosOA&#10;oivQDDsrshwbk01NVGL334+SrdTYThvmg0yZT9TjI+ndbd9odlEWa2hzPp+lnKlWQlG3p5x/Ozx8&#10;uOEMnWgLoaFVOX9VyG/379/tOpOpBVSgC2UZBWkx60zOK+dMliQoK9UInIFRLTlLsI1wtLWnpLCi&#10;o+iNThZpuk46sIWxIBUifb0fnHwf4pelku5rWaJyTOecuLmw2rAe/ZrsdyI7WWGqWo40xD+waETd&#10;0qXXUPfCCXa29R+hmlpaQCjdTEKTQFnWUoUcKJt5+ls2L5UwKuRC4qC5yoT/L6x8uryYZ+upo3kE&#10;+QNJkaQzmF09foMjpi9t47FEnPVBxderiqp3TNLH5SpNF8sVZ5J883SzXXmVE5HFw/KM7rOCEEhc&#10;HtENRSiiJapoyb6NpqVS+iLqUETHGRXRckZFPA5FNML5c56dN1k3YVJFIt7bwEUdIOCcT2K53G43&#10;HzecxVSI6htGt1MstdAEFX3xbUK8ATNP1+vNmHj0x/eAm977d+jQtsQyxpMaUA0a+9SD2Fc5CDcV&#10;HEHXxUOttRcA7el4py27CD8e4RkpT2ChG4YG8K1whOL12bKOZibn+PMsrOJMf2mpKf2ARcNG4xgN&#10;6/QdhDEM2lt0h/67sIYZMnPuqH+eILa8yGJnEH8PGLD+ZAufzg7K2rdN4DYwGjc0JyH/cab9IE73&#10;AfX259n/AgAA//8DAFBLAwQUAAYACAAAACEAIDhceuEAAAAKAQAADwAAAGRycy9kb3ducmV2Lnht&#10;bEyPQUvDQBCF74L/YRnBm91tolViNkWEiiCFGqv0uM1Ok2B2NmS3afz3Tk96m5n3ePO9fDm5Tow4&#10;hNaThvlMgUCqvG2p1rD9WN08gAjRkDWdJ9TwgwGWxeVFbjLrT/SOYxlrwSEUMqOhibHPpAxVg86E&#10;me+RWDv4wZnI61BLO5gTh7tOJkotpDMt8YfG9PjcYPVdHp2GNzt+7l7Ku9d087VzbbNau+1hrfX1&#10;1fT0CCLiFP/McMZndCiYae+PZIPoNKTzhLtEHm5TEGeDStQ9iD1fFgpkkcv/FYpfAAAA//8DAFBL&#10;AQItABQABgAIAAAAIQC2gziS/gAAAOEBAAATAAAAAAAAAAAAAAAAAAAAAABbQ29udGVudF9UeXBl&#10;c10ueG1sUEsBAi0AFAAGAAgAAAAhADj9If/WAAAAlAEAAAsAAAAAAAAAAAAAAAAALwEAAF9yZWxz&#10;Ly5yZWxzUEsBAi0AFAAGAAgAAAAhAOX2h5UnAgAAwQQAAA4AAAAAAAAAAAAAAAAALgIAAGRycy9l&#10;Mm9Eb2MueG1sUEsBAi0AFAAGAAgAAAAhACA4XHrhAAAACgEAAA8AAAAAAAAAAAAAAAAAgQQAAGRy&#10;cy9kb3ducmV2LnhtbFBLBQYAAAAABAAEAPMAAACPBQAAAAA=&#10;" path="m4499737,l,,,10667r4499737,l4499737,xe" fillcolor="black" stroked="f">
                <v:path arrowok="t"/>
                <w10:wrap anchorx="page"/>
              </v:shape>
            </w:pict>
          </mc:Fallback>
        </mc:AlternateContent>
      </w:r>
      <w:hyperlink r:id="rId7">
        <w:r>
          <w:rPr>
            <w:spacing w:val="-2"/>
          </w:rPr>
          <w:t>Declaración</w:t>
        </w:r>
        <w:r>
          <w:tab/>
        </w:r>
        <w:r>
          <w:rPr>
            <w:spacing w:val="-2"/>
          </w:rPr>
          <w:t>responsable.</w:t>
        </w:r>
        <w:r>
          <w:tab/>
        </w:r>
        <w:r>
          <w:rPr>
            <w:spacing w:val="-4"/>
          </w:rPr>
          <w:t>Datos</w:t>
        </w:r>
        <w:r>
          <w:tab/>
        </w:r>
        <w:r>
          <w:rPr>
            <w:spacing w:val="-2"/>
          </w:rPr>
          <w:t>empresariales</w:t>
        </w:r>
      </w:hyperlink>
    </w:p>
    <w:p w14:paraId="37FA9186" w14:textId="35210B6E" w:rsidR="004E4F09" w:rsidRDefault="00000000" w:rsidP="00E82DDE">
      <w:pPr>
        <w:pStyle w:val="Prrafodelista"/>
        <w:numPr>
          <w:ilvl w:val="0"/>
          <w:numId w:val="1"/>
        </w:numPr>
        <w:tabs>
          <w:tab w:val="left" w:pos="1519"/>
          <w:tab w:val="left" w:pos="3250"/>
          <w:tab w:val="left" w:pos="5081"/>
          <w:tab w:val="left" w:pos="6664"/>
          <w:tab w:val="left" w:pos="7480"/>
        </w:tabs>
        <w:spacing w:before="128"/>
        <w:ind w:left="1519" w:hanging="246"/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37FA918D" wp14:editId="37FA918E">
                <wp:simplePos x="0" y="0"/>
                <wp:positionH relativeFrom="page">
                  <wp:posOffset>1981454</wp:posOffset>
                </wp:positionH>
                <wp:positionV relativeFrom="paragraph">
                  <wp:posOffset>226898</wp:posOffset>
                </wp:positionV>
                <wp:extent cx="4500245" cy="1079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0024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00245" h="10795">
                              <a:moveTo>
                                <a:pt x="4499737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499737" y="10667"/>
                              </a:lnTo>
                              <a:lnTo>
                                <a:pt x="449973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AE66CD" id="Graphic 2" o:spid="_x0000_s1026" style="position:absolute;margin-left:156pt;margin-top:17.85pt;width:354.35pt;height:.8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0024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oeVJwIAAMEEAAAOAAAAZHJzL2Uyb0RvYy54bWysVE1v2zAMvQ/YfxB0X+xk+WiMOMXQosOA&#10;oivQDDsrshwbk01NVGL334+SrdTYThvmg0yZT9TjI+ndbd9odlEWa2hzPp+lnKlWQlG3p5x/Ozx8&#10;uOEMnWgLoaFVOX9VyG/379/tOpOpBVSgC2UZBWkx60zOK+dMliQoK9UInIFRLTlLsI1wtLWnpLCi&#10;o+iNThZpuk46sIWxIBUifb0fnHwf4pelku5rWaJyTOecuLmw2rAe/ZrsdyI7WWGqWo40xD+waETd&#10;0qXXUPfCCXa29R+hmlpaQCjdTEKTQFnWUoUcKJt5+ls2L5UwKuRC4qC5yoT/L6x8uryYZ+upo3kE&#10;+QNJkaQzmF09foMjpi9t47FEnPVBxderiqp3TNLH5SpNF8sVZ5J883SzXXmVE5HFw/KM7rOCEEhc&#10;HtENRSiiJapoyb6NpqVS+iLqUETHGRXRckZFPA5FNML5c56dN1k3YVJFIt7bwEUdIOCcT2K53G43&#10;HzecxVSI6htGt1MstdAEFX3xbUK8ATNP1+vNmHj0x/eAm977d+jQtsQyxpMaUA0a+9SD2Fc5CDcV&#10;HEHXxUOttRcA7el4py27CD8e4RkpT2ChG4YG8K1whOL12bKOZibn+PMsrOJMf2mpKf2ARcNG4xgN&#10;6/QdhDEM2lt0h/67sIYZMnPuqH+eILa8yGJnEH8PGLD+ZAufzg7K2rdN4DYwGjc0JyH/cab9IE73&#10;AfX259n/AgAA//8DAFBLAwQUAAYACAAAACEA2aWIFeAAAAAKAQAADwAAAGRycy9kb3ducmV2Lnht&#10;bEyPQUvDQBCF74L/YRnBm91taq2k2RQRKoIUNNbS4zY7TYLZ2ZDdpvHfOz3p7c3M4833stXoWjFg&#10;HxpPGqYTBQKp9LahSsP2c333CCJEQ9a0nlDDDwZY5ddXmUmtP9MHDkWsBIdQSI2GOsYulTKUNToT&#10;Jr5D4tvR985EHvtK2t6cOdy1MlHqQTrTEH+oTYfPNZbfxclpeLPD1/6lmL/O3nd719TrjdseN1rf&#10;3oxPSxARx/hnhgs+o0POTAd/IhtEq2E2TbhLZDFfgLgYVKJYHXizuAeZZ/J/hfwXAAD//wMAUEsB&#10;Ai0AFAAGAAgAAAAhALaDOJL+AAAA4QEAABMAAAAAAAAAAAAAAAAAAAAAAFtDb250ZW50X1R5cGVz&#10;XS54bWxQSwECLQAUAAYACAAAACEAOP0h/9YAAACUAQAACwAAAAAAAAAAAAAAAAAvAQAAX3JlbHMv&#10;LnJlbHNQSwECLQAUAAYACAAAACEA5faHlScCAADBBAAADgAAAAAAAAAAAAAAAAAuAgAAZHJzL2Uy&#10;b0RvYy54bWxQSwECLQAUAAYACAAAACEA2aWIFeAAAAAKAQAADwAAAAAAAAAAAAAAAACBBAAAZHJz&#10;L2Rvd25yZXYueG1sUEsFBgAAAAAEAAQA8wAAAI4FAAAAAA==&#10;" path="m4499737,l,,,10667r4499737,l4499737,xe" fillcolor="black" stroked="f">
                <v:path arrowok="t"/>
                <w10:wrap anchorx="page"/>
              </v:shape>
            </w:pict>
          </mc:Fallback>
        </mc:AlternateContent>
      </w:r>
      <w:hyperlink r:id="rId8">
        <w:r w:rsidRPr="001A08B2">
          <w:rPr>
            <w:u w:val="single"/>
          </w:rPr>
          <w:t>Declaración</w:t>
        </w:r>
        <w:r w:rsidRPr="001A08B2">
          <w:rPr>
            <w:spacing w:val="-13"/>
            <w:u w:val="single"/>
          </w:rPr>
          <w:t xml:space="preserve"> </w:t>
        </w:r>
        <w:r w:rsidRPr="001A08B2">
          <w:rPr>
            <w:u w:val="single"/>
          </w:rPr>
          <w:t>responsable.</w:t>
        </w:r>
        <w:r w:rsidRPr="001A08B2">
          <w:rPr>
            <w:spacing w:val="-10"/>
            <w:u w:val="single"/>
          </w:rPr>
          <w:t xml:space="preserve"> </w:t>
        </w:r>
        <w:r w:rsidRPr="001A08B2">
          <w:rPr>
            <w:u w:val="single"/>
          </w:rPr>
          <w:t>Solicitante</w:t>
        </w:r>
        <w:r w:rsidRPr="001A08B2">
          <w:rPr>
            <w:spacing w:val="-10"/>
            <w:u w:val="single"/>
          </w:rPr>
          <w:t xml:space="preserve"> </w:t>
        </w:r>
        <w:r w:rsidRPr="001A08B2">
          <w:rPr>
            <w:u w:val="single"/>
          </w:rPr>
          <w:t>persona</w:t>
        </w:r>
        <w:r w:rsidRPr="001A08B2">
          <w:rPr>
            <w:spacing w:val="-12"/>
            <w:u w:val="single"/>
          </w:rPr>
          <w:t xml:space="preserve"> </w:t>
        </w:r>
        <w:r w:rsidRPr="001A08B2">
          <w:rPr>
            <w:spacing w:val="-2"/>
            <w:u w:val="single"/>
          </w:rPr>
          <w:t>jurídica</w:t>
        </w:r>
      </w:hyperlink>
    </w:p>
    <w:p w14:paraId="37FA9187" w14:textId="77777777" w:rsidR="004E4F09" w:rsidRDefault="004E4F09">
      <w:pPr>
        <w:pStyle w:val="Textoindependiente"/>
        <w:jc w:val="left"/>
      </w:pPr>
    </w:p>
    <w:p w14:paraId="37FA9188" w14:textId="77777777" w:rsidR="004E4F09" w:rsidRDefault="004E4F09">
      <w:pPr>
        <w:pStyle w:val="Textoindependiente"/>
        <w:jc w:val="left"/>
      </w:pPr>
    </w:p>
    <w:p w14:paraId="37FA9189" w14:textId="77777777" w:rsidR="004E4F09" w:rsidRDefault="004E4F09">
      <w:pPr>
        <w:pStyle w:val="Textoindependiente"/>
        <w:spacing w:before="126"/>
        <w:jc w:val="left"/>
      </w:pPr>
    </w:p>
    <w:p w14:paraId="37FA918A" w14:textId="77777777" w:rsidR="004E4F09" w:rsidRDefault="00000000">
      <w:pPr>
        <w:pStyle w:val="Textoindependiente"/>
        <w:spacing w:line="360" w:lineRule="auto"/>
        <w:ind w:left="1273"/>
        <w:jc w:val="left"/>
      </w:pPr>
      <w:r>
        <w:t>Cualquier otra documentación</w:t>
      </w:r>
      <w:r>
        <w:rPr>
          <w:spacing w:val="-1"/>
        </w:rPr>
        <w:t xml:space="preserve"> </w:t>
      </w:r>
      <w:r>
        <w:t>que el Equipo técnico considere necesaria para la correcta valoración del proyecto.</w:t>
      </w:r>
    </w:p>
    <w:sectPr w:rsidR="004E4F09">
      <w:pgSz w:w="11910" w:h="16840"/>
      <w:pgMar w:top="132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D660ED"/>
    <w:multiLevelType w:val="multilevel"/>
    <w:tmpl w:val="43B040C2"/>
    <w:lvl w:ilvl="0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440"/>
        </w:tabs>
        <w:ind w:left="1044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A25B09"/>
    <w:multiLevelType w:val="hybridMultilevel"/>
    <w:tmpl w:val="6BB0BA9E"/>
    <w:lvl w:ilvl="0" w:tplc="E0D6F352">
      <w:start w:val="1"/>
      <w:numFmt w:val="decimal"/>
      <w:lvlText w:val="%1."/>
      <w:lvlJc w:val="left"/>
      <w:pPr>
        <w:ind w:left="1520" w:hanging="24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0E4B640">
      <w:numFmt w:val="bullet"/>
      <w:lvlText w:val="•"/>
      <w:lvlJc w:val="left"/>
      <w:pPr>
        <w:ind w:left="2240" w:hanging="248"/>
      </w:pPr>
      <w:rPr>
        <w:rFonts w:hint="default"/>
        <w:lang w:val="es-ES" w:eastAsia="en-US" w:bidi="ar-SA"/>
      </w:rPr>
    </w:lvl>
    <w:lvl w:ilvl="2" w:tplc="242CFC6C">
      <w:numFmt w:val="bullet"/>
      <w:lvlText w:val="•"/>
      <w:lvlJc w:val="left"/>
      <w:pPr>
        <w:ind w:left="2961" w:hanging="248"/>
      </w:pPr>
      <w:rPr>
        <w:rFonts w:hint="default"/>
        <w:lang w:val="es-ES" w:eastAsia="en-US" w:bidi="ar-SA"/>
      </w:rPr>
    </w:lvl>
    <w:lvl w:ilvl="3" w:tplc="762875F4">
      <w:numFmt w:val="bullet"/>
      <w:lvlText w:val="•"/>
      <w:lvlJc w:val="left"/>
      <w:pPr>
        <w:ind w:left="3681" w:hanging="248"/>
      </w:pPr>
      <w:rPr>
        <w:rFonts w:hint="default"/>
        <w:lang w:val="es-ES" w:eastAsia="en-US" w:bidi="ar-SA"/>
      </w:rPr>
    </w:lvl>
    <w:lvl w:ilvl="4" w:tplc="AFE69C0C">
      <w:numFmt w:val="bullet"/>
      <w:lvlText w:val="•"/>
      <w:lvlJc w:val="left"/>
      <w:pPr>
        <w:ind w:left="4402" w:hanging="248"/>
      </w:pPr>
      <w:rPr>
        <w:rFonts w:hint="default"/>
        <w:lang w:val="es-ES" w:eastAsia="en-US" w:bidi="ar-SA"/>
      </w:rPr>
    </w:lvl>
    <w:lvl w:ilvl="5" w:tplc="E51CE166">
      <w:numFmt w:val="bullet"/>
      <w:lvlText w:val="•"/>
      <w:lvlJc w:val="left"/>
      <w:pPr>
        <w:ind w:left="5123" w:hanging="248"/>
      </w:pPr>
      <w:rPr>
        <w:rFonts w:hint="default"/>
        <w:lang w:val="es-ES" w:eastAsia="en-US" w:bidi="ar-SA"/>
      </w:rPr>
    </w:lvl>
    <w:lvl w:ilvl="6" w:tplc="B1605FC2">
      <w:numFmt w:val="bullet"/>
      <w:lvlText w:val="•"/>
      <w:lvlJc w:val="left"/>
      <w:pPr>
        <w:ind w:left="5843" w:hanging="248"/>
      </w:pPr>
      <w:rPr>
        <w:rFonts w:hint="default"/>
        <w:lang w:val="es-ES" w:eastAsia="en-US" w:bidi="ar-SA"/>
      </w:rPr>
    </w:lvl>
    <w:lvl w:ilvl="7" w:tplc="F4FC2CD4">
      <w:numFmt w:val="bullet"/>
      <w:lvlText w:val="•"/>
      <w:lvlJc w:val="left"/>
      <w:pPr>
        <w:ind w:left="6564" w:hanging="248"/>
      </w:pPr>
      <w:rPr>
        <w:rFonts w:hint="default"/>
        <w:lang w:val="es-ES" w:eastAsia="en-US" w:bidi="ar-SA"/>
      </w:rPr>
    </w:lvl>
    <w:lvl w:ilvl="8" w:tplc="09AA252C">
      <w:numFmt w:val="bullet"/>
      <w:lvlText w:val="•"/>
      <w:lvlJc w:val="left"/>
      <w:pPr>
        <w:ind w:left="7285" w:hanging="248"/>
      </w:pPr>
      <w:rPr>
        <w:rFonts w:hint="default"/>
        <w:lang w:val="es-ES" w:eastAsia="en-US" w:bidi="ar-SA"/>
      </w:rPr>
    </w:lvl>
  </w:abstractNum>
  <w:abstractNum w:abstractNumId="2" w15:restartNumberingAfterBreak="0">
    <w:nsid w:val="2664041B"/>
    <w:multiLevelType w:val="multilevel"/>
    <w:tmpl w:val="72B63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9E3B97"/>
    <w:multiLevelType w:val="hybridMultilevel"/>
    <w:tmpl w:val="CA6A02F4"/>
    <w:lvl w:ilvl="0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4" w15:restartNumberingAfterBreak="0">
    <w:nsid w:val="33CC43BF"/>
    <w:multiLevelType w:val="multilevel"/>
    <w:tmpl w:val="683E9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E00830"/>
    <w:multiLevelType w:val="multilevel"/>
    <w:tmpl w:val="926CD1AA"/>
    <w:lvl w:ilvl="0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650"/>
        </w:tabs>
        <w:ind w:left="765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DE13E8"/>
    <w:multiLevelType w:val="multilevel"/>
    <w:tmpl w:val="BE428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4C647A"/>
    <w:multiLevelType w:val="hybridMultilevel"/>
    <w:tmpl w:val="EEFCC7AA"/>
    <w:lvl w:ilvl="0" w:tplc="F4E48766">
      <w:numFmt w:val="bullet"/>
      <w:lvlText w:val="o"/>
      <w:lvlJc w:val="left"/>
      <w:pPr>
        <w:ind w:left="1273" w:hanging="360"/>
      </w:pPr>
      <w:rPr>
        <w:rFonts w:ascii="Courier New" w:eastAsia="Courier New" w:hAnsi="Courier New" w:cs="Courier New" w:hint="default"/>
        <w:spacing w:val="0"/>
        <w:w w:val="99"/>
        <w:lang w:val="es-ES" w:eastAsia="en-US" w:bidi="ar-SA"/>
      </w:rPr>
    </w:lvl>
    <w:lvl w:ilvl="1" w:tplc="0C0A0003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BDBEB45E">
      <w:numFmt w:val="bullet"/>
      <w:lvlText w:val=""/>
      <w:lvlJc w:val="left"/>
      <w:pPr>
        <w:ind w:left="223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 w:tplc="F21CE64A">
      <w:numFmt w:val="bullet"/>
      <w:lvlText w:val="•"/>
      <w:lvlJc w:val="left"/>
      <w:pPr>
        <w:ind w:left="2260" w:hanging="360"/>
      </w:pPr>
      <w:rPr>
        <w:rFonts w:hint="default"/>
        <w:lang w:val="es-ES" w:eastAsia="en-US" w:bidi="ar-SA"/>
      </w:rPr>
    </w:lvl>
    <w:lvl w:ilvl="4" w:tplc="6C2C57EA">
      <w:numFmt w:val="bullet"/>
      <w:lvlText w:val="•"/>
      <w:lvlJc w:val="left"/>
      <w:pPr>
        <w:ind w:left="3183" w:hanging="360"/>
      </w:pPr>
      <w:rPr>
        <w:rFonts w:hint="default"/>
        <w:lang w:val="es-ES" w:eastAsia="en-US" w:bidi="ar-SA"/>
      </w:rPr>
    </w:lvl>
    <w:lvl w:ilvl="5" w:tplc="05D054C0">
      <w:numFmt w:val="bullet"/>
      <w:lvlText w:val="•"/>
      <w:lvlJc w:val="left"/>
      <w:pPr>
        <w:ind w:left="4107" w:hanging="360"/>
      </w:pPr>
      <w:rPr>
        <w:rFonts w:hint="default"/>
        <w:lang w:val="es-ES" w:eastAsia="en-US" w:bidi="ar-SA"/>
      </w:rPr>
    </w:lvl>
    <w:lvl w:ilvl="6" w:tplc="B36E3A52">
      <w:numFmt w:val="bullet"/>
      <w:lvlText w:val="•"/>
      <w:lvlJc w:val="left"/>
      <w:pPr>
        <w:ind w:left="5031" w:hanging="360"/>
      </w:pPr>
      <w:rPr>
        <w:rFonts w:hint="default"/>
        <w:lang w:val="es-ES" w:eastAsia="en-US" w:bidi="ar-SA"/>
      </w:rPr>
    </w:lvl>
    <w:lvl w:ilvl="7" w:tplc="EA06777A">
      <w:numFmt w:val="bullet"/>
      <w:lvlText w:val="•"/>
      <w:lvlJc w:val="left"/>
      <w:pPr>
        <w:ind w:left="5955" w:hanging="360"/>
      </w:pPr>
      <w:rPr>
        <w:rFonts w:hint="default"/>
        <w:lang w:val="es-ES" w:eastAsia="en-US" w:bidi="ar-SA"/>
      </w:rPr>
    </w:lvl>
    <w:lvl w:ilvl="8" w:tplc="FEB4D4AC">
      <w:numFmt w:val="bullet"/>
      <w:lvlText w:val="•"/>
      <w:lvlJc w:val="left"/>
      <w:pPr>
        <w:ind w:left="6878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576E7170"/>
    <w:multiLevelType w:val="hybridMultilevel"/>
    <w:tmpl w:val="6D2C9F6C"/>
    <w:lvl w:ilvl="0" w:tplc="5DE6D6FA">
      <w:numFmt w:val="bullet"/>
      <w:lvlText w:val="o"/>
      <w:lvlJc w:val="left"/>
      <w:pPr>
        <w:ind w:left="2442" w:hanging="361"/>
      </w:pPr>
      <w:rPr>
        <w:rFonts w:ascii="Courier New" w:eastAsia="Courier New" w:hAnsi="Courier New" w:cs="Courier New" w:hint="default"/>
        <w:spacing w:val="0"/>
        <w:w w:val="99"/>
        <w:lang w:val="es-ES" w:eastAsia="en-US" w:bidi="ar-SA"/>
      </w:rPr>
    </w:lvl>
    <w:lvl w:ilvl="1" w:tplc="E946DCCC">
      <w:numFmt w:val="bullet"/>
      <w:lvlText w:val="o"/>
      <w:lvlJc w:val="left"/>
      <w:pPr>
        <w:ind w:left="2442" w:hanging="361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26888750">
      <w:numFmt w:val="bullet"/>
      <w:lvlText w:val=""/>
      <w:lvlJc w:val="left"/>
      <w:pPr>
        <w:ind w:left="361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A6BC1A2A">
      <w:numFmt w:val="bullet"/>
      <w:lvlText w:val="o"/>
      <w:lvlJc w:val="left"/>
      <w:pPr>
        <w:ind w:left="3613" w:hanging="73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 w:tplc="3944568A">
      <w:numFmt w:val="bullet"/>
      <w:lvlText w:val="•"/>
      <w:lvlJc w:val="left"/>
      <w:pPr>
        <w:ind w:left="5322" w:hanging="737"/>
      </w:pPr>
      <w:rPr>
        <w:rFonts w:hint="default"/>
        <w:lang w:val="es-ES" w:eastAsia="en-US" w:bidi="ar-SA"/>
      </w:rPr>
    </w:lvl>
    <w:lvl w:ilvl="5" w:tplc="6BEA6CE2">
      <w:numFmt w:val="bullet"/>
      <w:lvlText w:val="•"/>
      <w:lvlJc w:val="left"/>
      <w:pPr>
        <w:ind w:left="5889" w:hanging="737"/>
      </w:pPr>
      <w:rPr>
        <w:rFonts w:hint="default"/>
        <w:lang w:val="es-ES" w:eastAsia="en-US" w:bidi="ar-SA"/>
      </w:rPr>
    </w:lvl>
    <w:lvl w:ilvl="6" w:tplc="8C5652D2">
      <w:numFmt w:val="bullet"/>
      <w:lvlText w:val="•"/>
      <w:lvlJc w:val="left"/>
      <w:pPr>
        <w:ind w:left="6456" w:hanging="737"/>
      </w:pPr>
      <w:rPr>
        <w:rFonts w:hint="default"/>
        <w:lang w:val="es-ES" w:eastAsia="en-US" w:bidi="ar-SA"/>
      </w:rPr>
    </w:lvl>
    <w:lvl w:ilvl="7" w:tplc="BD5CF754">
      <w:numFmt w:val="bullet"/>
      <w:lvlText w:val="•"/>
      <w:lvlJc w:val="left"/>
      <w:pPr>
        <w:ind w:left="7024" w:hanging="737"/>
      </w:pPr>
      <w:rPr>
        <w:rFonts w:hint="default"/>
        <w:lang w:val="es-ES" w:eastAsia="en-US" w:bidi="ar-SA"/>
      </w:rPr>
    </w:lvl>
    <w:lvl w:ilvl="8" w:tplc="17B84ACC">
      <w:numFmt w:val="bullet"/>
      <w:lvlText w:val="•"/>
      <w:lvlJc w:val="left"/>
      <w:pPr>
        <w:ind w:left="7591" w:hanging="737"/>
      </w:pPr>
      <w:rPr>
        <w:rFonts w:hint="default"/>
        <w:lang w:val="es-ES" w:eastAsia="en-US" w:bidi="ar-SA"/>
      </w:rPr>
    </w:lvl>
  </w:abstractNum>
  <w:abstractNum w:abstractNumId="9" w15:restartNumberingAfterBreak="0">
    <w:nsid w:val="7DBA182B"/>
    <w:multiLevelType w:val="hybridMultilevel"/>
    <w:tmpl w:val="E37E01A8"/>
    <w:lvl w:ilvl="0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 w16cid:durableId="1237008273">
    <w:abstractNumId w:val="1"/>
  </w:num>
  <w:num w:numId="2" w16cid:durableId="279342895">
    <w:abstractNumId w:val="8"/>
  </w:num>
  <w:num w:numId="3" w16cid:durableId="307320741">
    <w:abstractNumId w:val="7"/>
  </w:num>
  <w:num w:numId="4" w16cid:durableId="1472018676">
    <w:abstractNumId w:val="2"/>
  </w:num>
  <w:num w:numId="5" w16cid:durableId="219444987">
    <w:abstractNumId w:val="4"/>
  </w:num>
  <w:num w:numId="6" w16cid:durableId="1748262863">
    <w:abstractNumId w:val="6"/>
  </w:num>
  <w:num w:numId="7" w16cid:durableId="1876119344">
    <w:abstractNumId w:val="5"/>
  </w:num>
  <w:num w:numId="8" w16cid:durableId="418410624">
    <w:abstractNumId w:val="3"/>
  </w:num>
  <w:num w:numId="9" w16cid:durableId="1910918267">
    <w:abstractNumId w:val="0"/>
  </w:num>
  <w:num w:numId="10" w16cid:durableId="5449504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E4F09"/>
    <w:rsid w:val="00120964"/>
    <w:rsid w:val="001A08B2"/>
    <w:rsid w:val="001A4C2D"/>
    <w:rsid w:val="001B1201"/>
    <w:rsid w:val="001D7C62"/>
    <w:rsid w:val="00214B01"/>
    <w:rsid w:val="00352774"/>
    <w:rsid w:val="003F0B89"/>
    <w:rsid w:val="004E4F09"/>
    <w:rsid w:val="005D3866"/>
    <w:rsid w:val="00622290"/>
    <w:rsid w:val="00693B80"/>
    <w:rsid w:val="006E41EC"/>
    <w:rsid w:val="007237AB"/>
    <w:rsid w:val="007D608D"/>
    <w:rsid w:val="007E726D"/>
    <w:rsid w:val="00975FC5"/>
    <w:rsid w:val="009975D3"/>
    <w:rsid w:val="00A538FE"/>
    <w:rsid w:val="00A53F40"/>
    <w:rsid w:val="00CA16A6"/>
    <w:rsid w:val="00D11BD3"/>
    <w:rsid w:val="00D60D71"/>
    <w:rsid w:val="00DE1FB7"/>
    <w:rsid w:val="00EB48A7"/>
    <w:rsid w:val="00F8686F"/>
    <w:rsid w:val="00FC1AF1"/>
    <w:rsid w:val="00FC7DF7"/>
    <w:rsid w:val="00FD7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A913E"/>
  <w15:docId w15:val="{229F2693-FFCE-4686-A61E-03096AABE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272" w:hanging="359"/>
      <w:outlineLvl w:val="0"/>
    </w:pPr>
    <w:rPr>
      <w:rFonts w:ascii="Arial" w:eastAsia="Arial" w:hAnsi="Arial" w:cs="Arial"/>
      <w:b/>
      <w:bCs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jc w:val="both"/>
    </w:pPr>
  </w:style>
  <w:style w:type="paragraph" w:styleId="Ttulo">
    <w:name w:val="Title"/>
    <w:basedOn w:val="Normal"/>
    <w:uiPriority w:val="10"/>
    <w:qFormat/>
    <w:pPr>
      <w:spacing w:before="77"/>
      <w:ind w:left="102" w:right="119"/>
      <w:jc w:val="both"/>
    </w:pPr>
    <w:rPr>
      <w:rFonts w:ascii="Arial" w:eastAsia="Arial" w:hAnsi="Arial" w:cs="Arial"/>
      <w:b/>
      <w:bCs/>
      <w:sz w:val="40"/>
      <w:szCs w:val="40"/>
    </w:rPr>
  </w:style>
  <w:style w:type="paragraph" w:styleId="Prrafodelista">
    <w:name w:val="List Paragraph"/>
    <w:basedOn w:val="Normal"/>
    <w:uiPriority w:val="1"/>
    <w:qFormat/>
    <w:pPr>
      <w:ind w:left="244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7237A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7237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005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dema.es/multimedia/web/adema/archivos/adema-1644793030.doc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dema.es/multimedia/web/adema/archivos/adema-1823397629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.docs.live.net/193755fc814a1462/Trabajo/9.%20NUEVO%20LEADER%202023-2027/8.%20ANEXOS/06%20GAL%2004%20Memoria%20del%20solicitante%20de%20proyectos%20productivos.docx" TargetMode="External"/><Relationship Id="rId5" Type="http://schemas.openxmlformats.org/officeDocument/2006/relationships/hyperlink" Target="https://particulares.ayg.jcyl.es/cag/aplicaciones.jsp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2246</Words>
  <Characters>12357</Characters>
  <Application>Microsoft Office Word</Application>
  <DocSecurity>0</DocSecurity>
  <Lines>102</Lines>
  <Paragraphs>29</Paragraphs>
  <ScaleCrop>false</ScaleCrop>
  <Company/>
  <LinksUpToDate>false</LinksUpToDate>
  <CharactersWithSpaces>14574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Adema</dc:creator>
  <cp:lastModifiedBy>ADEMA Almazan</cp:lastModifiedBy>
  <cp:revision>28</cp:revision>
  <dcterms:created xsi:type="dcterms:W3CDTF">2024-07-16T10:52:00Z</dcterms:created>
  <dcterms:modified xsi:type="dcterms:W3CDTF">2024-07-16T11:18:00Z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2024-07-16T00:00:00Z</vt:filetime>
  </property>
  <property fmtid="{D5CDD505-2E9C-101B-9397-08002B2CF9AE}" pid="5" name="Producer">
    <vt:lpwstr>Microsoft® Word para Microsoft 365</vt:lpwstr>
  </property>
</Properties>
</file>