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Default Extension="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114"/>
        <w:ind w:left="848" w:right="0" w:firstLine="0"/>
        <w:jc w:val="left"/>
        <w:rPr>
          <w:rFonts w:ascii="Arial"/>
          <w:b/>
          <w:i/>
          <w:sz w:val="22"/>
        </w:rPr>
      </w:pPr>
      <w:r>
        <w:rPr/>
        <w:pict>
          <v:shape style="position:absolute;margin-left:30pt;margin-top:109.999771pt;width:29pt;height:230.65pt;mso-position-horizontal-relative:page;mso-position-vertical-relative:page;z-index:-16562688" type="#_x0000_t202" filled="false" stroked="true" strokeweight=".5pt" strokecolor="#7f7f7f">
            <v:textbox inset="0,0,0,0" style="layout-flow:vertical;mso-layout-flow-alt:bottom-to-top">
              <w:txbxContent>
                <w:p>
                  <w:pPr>
                    <w:spacing w:line="208" w:lineRule="auto" w:before="53"/>
                    <w:ind w:left="1215" w:right="1796" w:firstLine="0"/>
                    <w:jc w:val="left"/>
                    <w:rPr>
                      <w:rFonts w:ascii="Arial MT"/>
                      <w:sz w:val="10"/>
                    </w:rPr>
                  </w:pPr>
                  <w:r>
                    <w:rPr>
                      <w:rFonts w:ascii="Arial MT"/>
                      <w:sz w:val="10"/>
                    </w:rPr>
                    <w:t>Encarna</w:t>
                  </w:r>
                  <w:r>
                    <w:rPr>
                      <w:rFonts w:ascii="Arial MT"/>
                      <w:spacing w:val="-5"/>
                      <w:sz w:val="10"/>
                    </w:rPr>
                    <w:t> </w:t>
                  </w:r>
                  <w:r>
                    <w:rPr>
                      <w:rFonts w:ascii="Arial MT"/>
                      <w:sz w:val="10"/>
                    </w:rPr>
                    <w:t>Biosca</w:t>
                  </w:r>
                  <w:r>
                    <w:rPr>
                      <w:rFonts w:ascii="Arial MT"/>
                      <w:spacing w:val="-4"/>
                      <w:sz w:val="10"/>
                    </w:rPr>
                    <w:t> </w:t>
                  </w:r>
                  <w:r>
                    <w:rPr>
                      <w:rFonts w:ascii="Arial MT"/>
                      <w:sz w:val="10"/>
                    </w:rPr>
                    <w:t>Ferrero</w:t>
                  </w:r>
                  <w:r>
                    <w:rPr>
                      <w:rFonts w:ascii="Arial MT"/>
                      <w:spacing w:val="-5"/>
                      <w:sz w:val="10"/>
                    </w:rPr>
                    <w:t> </w:t>
                  </w:r>
                  <w:r>
                    <w:rPr>
                      <w:rFonts w:ascii="Arial MT"/>
                      <w:sz w:val="10"/>
                    </w:rPr>
                    <w:t>(1</w:t>
                  </w:r>
                  <w:r>
                    <w:rPr>
                      <w:rFonts w:ascii="Arial MT"/>
                      <w:spacing w:val="-4"/>
                      <w:sz w:val="10"/>
                    </w:rPr>
                    <w:t> </w:t>
                  </w:r>
                  <w:r>
                    <w:rPr>
                      <w:rFonts w:ascii="Arial MT"/>
                      <w:sz w:val="10"/>
                    </w:rPr>
                    <w:t>de</w:t>
                  </w:r>
                  <w:r>
                    <w:rPr>
                      <w:rFonts w:ascii="Arial MT"/>
                      <w:spacing w:val="-4"/>
                      <w:sz w:val="10"/>
                    </w:rPr>
                    <w:t> </w:t>
                  </w:r>
                  <w:r>
                    <w:rPr>
                      <w:rFonts w:ascii="Arial MT"/>
                      <w:sz w:val="10"/>
                    </w:rPr>
                    <w:t>1)</w:t>
                  </w:r>
                  <w:r>
                    <w:rPr>
                      <w:rFonts w:ascii="Arial MT"/>
                      <w:spacing w:val="-25"/>
                      <w:sz w:val="10"/>
                    </w:rPr>
                    <w:t> </w:t>
                  </w:r>
                  <w:r>
                    <w:rPr>
                      <w:rFonts w:ascii="Arial MT"/>
                      <w:sz w:val="10"/>
                    </w:rPr>
                    <w:t>TAG</w:t>
                  </w:r>
                  <w:r>
                    <w:rPr>
                      <w:rFonts w:ascii="Arial MT"/>
                      <w:spacing w:val="-2"/>
                      <w:sz w:val="10"/>
                    </w:rPr>
                    <w:t> </w:t>
                  </w:r>
                  <w:r>
                    <w:rPr>
                      <w:rFonts w:ascii="Arial MT"/>
                      <w:sz w:val="10"/>
                    </w:rPr>
                    <w:t>Medio</w:t>
                  </w:r>
                  <w:r>
                    <w:rPr>
                      <w:rFonts w:ascii="Arial MT"/>
                      <w:spacing w:val="-1"/>
                      <w:sz w:val="10"/>
                    </w:rPr>
                    <w:t> </w:t>
                  </w:r>
                  <w:r>
                    <w:rPr>
                      <w:rFonts w:ascii="Arial MT"/>
                      <w:sz w:val="10"/>
                    </w:rPr>
                    <w:t>Ambiente</w:t>
                  </w:r>
                </w:p>
                <w:p>
                  <w:pPr>
                    <w:spacing w:line="95" w:lineRule="exact" w:before="0"/>
                    <w:ind w:left="1215" w:right="0" w:firstLine="0"/>
                    <w:jc w:val="left"/>
                    <w:rPr>
                      <w:rFonts w:ascii="Arial MT"/>
                      <w:sz w:val="10"/>
                    </w:rPr>
                  </w:pPr>
                  <w:r>
                    <w:rPr>
                      <w:rFonts w:ascii="Arial MT"/>
                      <w:sz w:val="10"/>
                    </w:rPr>
                    <w:t>Fecha</w:t>
                  </w:r>
                  <w:r>
                    <w:rPr>
                      <w:rFonts w:ascii="Arial MT"/>
                      <w:spacing w:val="-7"/>
                      <w:sz w:val="10"/>
                    </w:rPr>
                    <w:t> </w:t>
                  </w:r>
                  <w:r>
                    <w:rPr>
                      <w:rFonts w:ascii="Arial MT"/>
                      <w:sz w:val="10"/>
                    </w:rPr>
                    <w:t>Firma:</w:t>
                  </w:r>
                  <w:r>
                    <w:rPr>
                      <w:rFonts w:ascii="Arial MT"/>
                      <w:spacing w:val="-7"/>
                      <w:sz w:val="10"/>
                    </w:rPr>
                    <w:t> </w:t>
                  </w:r>
                  <w:r>
                    <w:rPr>
                      <w:rFonts w:ascii="Arial MT"/>
                      <w:sz w:val="10"/>
                    </w:rPr>
                    <w:t>13/11/2023</w:t>
                  </w:r>
                </w:p>
                <w:p>
                  <w:pPr>
                    <w:spacing w:line="107" w:lineRule="exact" w:before="0"/>
                    <w:ind w:left="1215" w:right="0" w:firstLine="0"/>
                    <w:jc w:val="left"/>
                    <w:rPr>
                      <w:rFonts w:ascii="Arial MT"/>
                      <w:sz w:val="10"/>
                    </w:rPr>
                  </w:pPr>
                  <w:r>
                    <w:rPr>
                      <w:rFonts w:ascii="Arial MT"/>
                      <w:spacing w:val="-1"/>
                      <w:sz w:val="10"/>
                    </w:rPr>
                    <w:t>HASH: 4bf12713d879625ca126c561f2f5f45e</w:t>
                  </w:r>
                </w:p>
              </w:txbxContent>
            </v:textbox>
            <v:stroke dashstyle="solid"/>
            <w10:wrap type="none"/>
          </v:shape>
        </w:pict>
      </w:r>
      <w:r>
        <w:rPr>
          <w:rFonts w:ascii="Arial"/>
          <w:b/>
          <w:i/>
          <w:sz w:val="22"/>
        </w:rPr>
        <w:t>++++</w:t>
      </w:r>
    </w:p>
    <w:p>
      <w:pPr>
        <w:pStyle w:val="BodyText"/>
        <w:spacing w:before="9"/>
        <w:rPr>
          <w:rFonts w:ascii="Arial"/>
          <w:b/>
          <w:i/>
          <w:sz w:val="9"/>
        </w:rPr>
      </w:pPr>
      <w:r>
        <w:rPr/>
        <w:pict>
          <v:shape style="position:absolute;margin-left:66.050003pt;margin-top:7.837988pt;width:461.85pt;height:99.05pt;mso-position-horizontal-relative:page;mso-position-vertical-relative:paragraph;z-index:-15728640;mso-wrap-distance-left:0;mso-wrap-distance-right:0" type="#_x0000_t202" filled="false" stroked="true" strokeweight=".5pt" strokecolor="#000000">
            <v:textbox inset="0,0,0,0">
              <w:txbxContent>
                <w:p>
                  <w:pPr>
                    <w:spacing w:before="21"/>
                    <w:ind w:left="82" w:right="84" w:firstLine="0"/>
                    <w:jc w:val="both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sz w:val="24"/>
                    </w:rPr>
                    <w:t>CONVENIO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DE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COLABORACIÓN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ENTRE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EL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CONSORCIO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PARA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LA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EJECUCIÓN DE LAS PREVISIONES DEL PLAN ZONAL DE RESIDUOS DE LA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ZONA 1 Y EL AYUNTAMIENTO DE LA TORRE D’EN DOMÉNEC POR EL QUE SE</w:t>
                  </w:r>
                  <w:r>
                    <w:rPr>
                      <w:rFonts w:ascii="Arial" w:hAnsi="Arial"/>
                      <w:b/>
                      <w:spacing w:val="-64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RIGE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LA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CONCESIÓN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DE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SUBVENCIÓN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DE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FORMA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DIRECTA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PARA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REALIZACIÓN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DE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ACTIVIDADES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DE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MEJORA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Y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CONSOLIDACIÓN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DE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LA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z w:val="24"/>
                    </w:rPr>
                    <w:t>RECOGIDA SELECTIVA DE LA MATERIA ORGÁNICA DURANTE EL EJERCICIO</w:t>
                  </w:r>
                  <w:r>
                    <w:rPr>
                      <w:rFonts w:ascii="Arial" w:hAnsi="Arial"/>
                      <w:b/>
                      <w:spacing w:val="-64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pacing w:val="-1"/>
                      <w:sz w:val="24"/>
                    </w:rPr>
                    <w:t>2023 QUE</w:t>
                  </w:r>
                  <w:r>
                    <w:rPr>
                      <w:rFonts w:ascii="Arial" w:hAnsi="Arial"/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pacing w:val="-1"/>
                      <w:sz w:val="24"/>
                    </w:rPr>
                    <w:t>REDUNDAN EN</w:t>
                  </w:r>
                  <w:r>
                    <w:rPr>
                      <w:rFonts w:ascii="Arial" w:hAnsi="Arial"/>
                      <w:b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pacing w:val="-1"/>
                      <w:sz w:val="24"/>
                    </w:rPr>
                    <w:t>UNA</w:t>
                  </w:r>
                  <w:r>
                    <w:rPr>
                      <w:rFonts w:ascii="Arial" w:hAnsi="Arial"/>
                      <w:b/>
                      <w:spacing w:val="-11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pacing w:val="-1"/>
                      <w:sz w:val="24"/>
                    </w:rPr>
                    <w:t>MEJORA</w:t>
                  </w:r>
                  <w:r>
                    <w:rPr>
                      <w:rFonts w:ascii="Arial" w:hAnsi="Arial"/>
                      <w:b/>
                      <w:spacing w:val="-18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pacing w:val="-1"/>
                      <w:sz w:val="24"/>
                    </w:rPr>
                    <w:t>AMBIENTAL</w:t>
                  </w:r>
                  <w:r>
                    <w:rPr>
                      <w:rFonts w:ascii="Arial" w:hAnsi="Arial"/>
                      <w:b/>
                      <w:spacing w:val="-3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pacing w:val="-1"/>
                      <w:sz w:val="24"/>
                    </w:rPr>
                    <w:t>EN EL</w:t>
                  </w:r>
                  <w:r>
                    <w:rPr>
                      <w:rFonts w:ascii="Arial" w:hAnsi="Arial"/>
                      <w:b/>
                      <w:spacing w:val="-4"/>
                      <w:sz w:val="24"/>
                    </w:rPr>
                    <w:t> </w:t>
                  </w:r>
                  <w:r>
                    <w:rPr>
                      <w:rFonts w:ascii="Arial" w:hAnsi="Arial"/>
                      <w:b/>
                      <w:spacing w:val="-1"/>
                      <w:sz w:val="24"/>
                    </w:rPr>
                    <w:t>MUNICIPIO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7"/>
        <w:rPr>
          <w:rFonts w:ascii="Arial"/>
          <w:b/>
          <w:i/>
          <w:sz w:val="13"/>
        </w:rPr>
      </w:pPr>
    </w:p>
    <w:p>
      <w:pPr>
        <w:pStyle w:val="BodyText"/>
        <w:spacing w:before="96"/>
        <w:ind w:left="848"/>
        <w:jc w:val="both"/>
      </w:pPr>
      <w:r>
        <w:rPr/>
        <w:t>En</w:t>
      </w:r>
      <w:r>
        <w:rPr>
          <w:spacing w:val="-1"/>
        </w:rPr>
        <w:t> </w:t>
      </w:r>
      <w:r>
        <w:rPr/>
        <w:t>Castellón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la Plana, a</w:t>
      </w:r>
      <w:r>
        <w:rPr>
          <w:spacing w:val="-1"/>
        </w:rPr>
        <w:t> </w:t>
      </w:r>
      <w:r>
        <w:rPr/>
        <w:t>la</w:t>
      </w:r>
      <w:r>
        <w:rPr>
          <w:spacing w:val="2"/>
        </w:rPr>
        <w:t> </w:t>
      </w:r>
      <w:r>
        <w:rPr/>
        <w:t>fecha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 firma</w:t>
      </w:r>
      <w:r>
        <w:rPr>
          <w:spacing w:val="-1"/>
        </w:rPr>
        <w:t> </w:t>
      </w:r>
      <w:r>
        <w:rPr/>
        <w:t>electrónica.</w:t>
      </w:r>
    </w:p>
    <w:p>
      <w:pPr>
        <w:pStyle w:val="BodyText"/>
        <w:spacing w:before="10"/>
        <w:rPr>
          <w:sz w:val="25"/>
        </w:rPr>
      </w:pPr>
    </w:p>
    <w:p>
      <w:pPr>
        <w:pStyle w:val="Heading1"/>
        <w:tabs>
          <w:tab w:pos="4747" w:val="left" w:leader="none"/>
        </w:tabs>
        <w:ind w:left="100"/>
      </w:pPr>
      <w:r>
        <w:rPr>
          <w:b w:val="0"/>
          <w:position w:val="-24"/>
        </w:rPr>
        <w:drawing>
          <wp:inline distT="0" distB="0" distL="0" distR="0">
            <wp:extent cx="314690" cy="317530"/>
            <wp:effectExtent l="0" t="0" r="0" b="0"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690" cy="31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position w:val="-24"/>
        </w:rPr>
      </w:r>
      <w:r>
        <w:rPr>
          <w:rFonts w:ascii="Times New Roman"/>
          <w:b w:val="0"/>
          <w:sz w:val="20"/>
        </w:rPr>
        <w:tab/>
      </w:r>
      <w:r>
        <w:rPr>
          <w:rFonts w:ascii="Times New Roman"/>
          <w:b w:val="0"/>
          <w:spacing w:val="2"/>
          <w:sz w:val="20"/>
        </w:rPr>
        <w:t> </w:t>
      </w:r>
      <w:bookmarkStart w:name="REUNIDOS" w:id="1"/>
      <w:bookmarkEnd w:id="1"/>
      <w:r>
        <w:rPr>
          <w:rFonts w:ascii="Times New Roman"/>
          <w:b w:val="0"/>
          <w:spacing w:val="2"/>
          <w:sz w:val="20"/>
        </w:rPr>
      </w:r>
      <w:r>
        <w:rPr/>
        <w:t>REUNIDOS</w:t>
      </w:r>
    </w:p>
    <w:p>
      <w:pPr>
        <w:pStyle w:val="BodyText"/>
        <w:spacing w:line="244" w:lineRule="auto" w:before="81"/>
        <w:ind w:left="848" w:right="913"/>
        <w:jc w:val="both"/>
      </w:pPr>
      <w:r>
        <w:rPr>
          <w:rFonts w:ascii="Arial" w:hAnsi="Arial"/>
          <w:b/>
        </w:rPr>
        <w:t>DE UNA PARTE</w:t>
      </w:r>
      <w:r>
        <w:rPr/>
        <w:t>, </w:t>
      </w:r>
      <w:r>
        <w:rPr>
          <w:rFonts w:ascii="Arial" w:hAnsi="Arial"/>
          <w:b/>
        </w:rPr>
        <w:t>Dª. Maria Agut Puig</w:t>
      </w:r>
      <w:r>
        <w:rPr/>
        <w:t>, Presidenta del Consorcio para la ejecución</w:t>
      </w:r>
      <w:r>
        <w:rPr>
          <w:spacing w:val="1"/>
        </w:rPr>
        <w:t> </w:t>
      </w:r>
      <w:r>
        <w:rPr/>
        <w:t>de las previsiones del Plan Zonal de Residuos C1, actuando en el ejercicio de su</w:t>
      </w:r>
      <w:r>
        <w:rPr>
          <w:spacing w:val="1"/>
        </w:rPr>
        <w:t> </w:t>
      </w:r>
      <w:r>
        <w:rPr/>
        <w:t>cargo y en representación del mismo, facultado para la firma de este Convenio de</w:t>
      </w:r>
      <w:r>
        <w:rPr>
          <w:spacing w:val="1"/>
        </w:rPr>
        <w:t> </w:t>
      </w:r>
      <w:r>
        <w:rPr/>
        <w:t>Colaboración en virtud del acuerdo adoptado por la Comisión de Gobierno en fecha</w:t>
      </w:r>
      <w:r>
        <w:rPr>
          <w:spacing w:val="1"/>
        </w:rPr>
        <w:t> </w:t>
      </w:r>
      <w:r>
        <w:rPr/>
        <w:t>xx, de conformidad con lo dispuesto en el artículo 11 de sus Estatutos, asistido por</w:t>
      </w:r>
      <w:r>
        <w:rPr>
          <w:spacing w:val="1"/>
        </w:rPr>
        <w:t> </w:t>
      </w:r>
      <w:r>
        <w:rPr/>
        <w:t>Manuel</w:t>
      </w:r>
      <w:r>
        <w:rPr>
          <w:spacing w:val="1"/>
        </w:rPr>
        <w:t> </w:t>
      </w:r>
      <w:r>
        <w:rPr/>
        <w:t>Pesudo</w:t>
      </w:r>
      <w:r>
        <w:rPr>
          <w:spacing w:val="-1"/>
        </w:rPr>
        <w:t> </w:t>
      </w:r>
      <w:r>
        <w:rPr/>
        <w:t>Esteve,</w:t>
      </w:r>
      <w:r>
        <w:rPr>
          <w:spacing w:val="-2"/>
        </w:rPr>
        <w:t> </w:t>
      </w:r>
      <w:r>
        <w:rPr/>
        <w:t>Secretario</w:t>
      </w:r>
      <w:r>
        <w:rPr>
          <w:spacing w:val="1"/>
        </w:rPr>
        <w:t> </w:t>
      </w:r>
      <w:r>
        <w:rPr/>
        <w:t>del</w:t>
      </w:r>
      <w:r>
        <w:rPr>
          <w:spacing w:val="-1"/>
        </w:rPr>
        <w:t> </w:t>
      </w:r>
      <w:r>
        <w:rPr/>
        <w:t>Consorcio,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funciones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fedatario público.</w:t>
      </w: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21"/>
        </w:rPr>
      </w:pPr>
    </w:p>
    <w:p>
      <w:pPr>
        <w:spacing w:line="292" w:lineRule="auto" w:before="1"/>
        <w:ind w:left="848" w:right="781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Y</w:t>
      </w:r>
      <w:r>
        <w:rPr>
          <w:rFonts w:ascii="Arial" w:hAnsi="Arial"/>
          <w:b/>
          <w:spacing w:val="-8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6"/>
          <w:sz w:val="24"/>
        </w:rPr>
        <w:t> </w:t>
      </w:r>
      <w:r>
        <w:rPr>
          <w:rFonts w:ascii="Arial" w:hAnsi="Arial"/>
          <w:b/>
          <w:sz w:val="24"/>
        </w:rPr>
        <w:t>OTRA</w:t>
      </w:r>
      <w:r>
        <w:rPr>
          <w:sz w:val="24"/>
        </w:rPr>
        <w:t>,</w:t>
      </w:r>
      <w:r>
        <w:rPr>
          <w:spacing w:val="63"/>
          <w:sz w:val="24"/>
        </w:rPr>
        <w:t> </w:t>
      </w:r>
      <w:r>
        <w:rPr>
          <w:rFonts w:ascii="Arial" w:hAnsi="Arial"/>
          <w:b/>
          <w:sz w:val="24"/>
        </w:rPr>
        <w:t>D.</w:t>
      </w:r>
      <w:r>
        <w:rPr>
          <w:rFonts w:ascii="Arial" w:hAnsi="Arial"/>
          <w:b/>
          <w:spacing w:val="-5"/>
          <w:sz w:val="24"/>
        </w:rPr>
        <w:t> </w:t>
      </w:r>
      <w:r>
        <w:rPr>
          <w:rFonts w:ascii="Arial" w:hAnsi="Arial"/>
          <w:b/>
          <w:sz w:val="24"/>
        </w:rPr>
        <w:t>Héctor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Prats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</w:rPr>
        <w:t>Barreda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</w:rPr>
        <w:t>,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Alcalde Presidente</w:t>
      </w:r>
      <w:r>
        <w:rPr>
          <w:spacing w:val="1"/>
          <w:sz w:val="24"/>
        </w:rPr>
        <w:t> </w:t>
      </w:r>
      <w:r>
        <w:rPr>
          <w:sz w:val="24"/>
        </w:rPr>
        <w:t>del</w:t>
      </w:r>
      <w:r>
        <w:rPr>
          <w:spacing w:val="-12"/>
          <w:sz w:val="24"/>
        </w:rPr>
        <w:t> </w:t>
      </w:r>
      <w:r>
        <w:rPr>
          <w:sz w:val="24"/>
        </w:rPr>
        <w:t>Ayuntamiento de</w:t>
      </w:r>
      <w:r>
        <w:rPr>
          <w:spacing w:val="8"/>
          <w:sz w:val="24"/>
        </w:rPr>
        <w:t> </w:t>
      </w:r>
      <w:r>
        <w:rPr>
          <w:sz w:val="24"/>
        </w:rPr>
        <w:t>La</w:t>
      </w:r>
      <w:r>
        <w:rPr>
          <w:spacing w:val="-61"/>
          <w:sz w:val="24"/>
        </w:rPr>
        <w:t> </w:t>
      </w:r>
      <w:r>
        <w:rPr>
          <w:sz w:val="24"/>
        </w:rPr>
        <w:t>Torre d’ En Doménec, actuando en el ejercicio de su cargo y en representación del</w:t>
      </w:r>
      <w:r>
        <w:rPr>
          <w:spacing w:val="1"/>
          <w:sz w:val="24"/>
        </w:rPr>
        <w:t> </w:t>
      </w:r>
      <w:r>
        <w:rPr>
          <w:sz w:val="24"/>
        </w:rPr>
        <w:t>mismo.</w:t>
      </w:r>
    </w:p>
    <w:p>
      <w:pPr>
        <w:pStyle w:val="BodyText"/>
        <w:spacing w:before="3"/>
        <w:rPr>
          <w:sz w:val="34"/>
        </w:rPr>
      </w:pPr>
    </w:p>
    <w:p>
      <w:pPr>
        <w:pStyle w:val="Heading1"/>
        <w:ind w:left="3384" w:right="3445"/>
        <w:jc w:val="center"/>
      </w:pPr>
      <w:r>
        <w:rPr/>
        <w:pict>
          <v:shape style="position:absolute;margin-left:548.528381pt;margin-top:12.433555pt;width:20.75pt;height:254.35pt;mso-position-horizontal-relative:page;mso-position-vertical-relative:paragraph;z-index:15729664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2"/>
                      <w:sz w:val="12"/>
                    </w:rPr>
                    <w:t>Cód.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2"/>
                      <w:sz w:val="12"/>
                    </w:rPr>
                    <w:t>Validación: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72NC5ALYAHPK325XMF7P6FMFW</w:t>
                  </w:r>
                </w:p>
                <w:p>
                  <w:pPr>
                    <w:spacing w:line="120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1"/>
                      <w:sz w:val="12"/>
                    </w:rPr>
                    <w:t>Verificación: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https://consorcioresiduosc1.sedelectronica.es/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Documento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firmado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electrónicamente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desde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la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plataforma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esPublico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Gestiona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|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Página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1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t>EXPONEN</w:t>
      </w:r>
    </w:p>
    <w:p>
      <w:pPr>
        <w:pStyle w:val="BodyText"/>
        <w:rPr>
          <w:rFonts w:ascii="Arial"/>
          <w:b/>
        </w:rPr>
      </w:pPr>
    </w:p>
    <w:p>
      <w:pPr>
        <w:spacing w:line="240" w:lineRule="auto" w:before="0"/>
        <w:ind w:left="848" w:right="909" w:firstLine="0"/>
        <w:jc w:val="both"/>
        <w:rPr>
          <w:sz w:val="24"/>
        </w:rPr>
      </w:pPr>
      <w:r>
        <w:rPr>
          <w:sz w:val="24"/>
        </w:rPr>
        <w:t>El objeto de este convenio es regular la </w:t>
      </w:r>
      <w:r>
        <w:rPr>
          <w:rFonts w:ascii="Arial" w:hAnsi="Arial"/>
          <w:b/>
          <w:sz w:val="24"/>
        </w:rPr>
        <w:t>colaboración entre el Consorcio C1 y el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Ayuntamiento de La Torre d’ En Doménec para la realización de actuaciones de</w:t>
      </w:r>
      <w:r>
        <w:rPr>
          <w:rFonts w:ascii="Arial" w:hAnsi="Arial"/>
          <w:b/>
          <w:spacing w:val="-64"/>
          <w:sz w:val="24"/>
        </w:rPr>
        <w:t> </w:t>
      </w:r>
      <w:r>
        <w:rPr>
          <w:rFonts w:ascii="Arial" w:hAnsi="Arial"/>
          <w:b/>
          <w:sz w:val="24"/>
        </w:rPr>
        <w:t>mejora y consolidación de la recogida selectiva de materia orgánica en origen</w:t>
      </w:r>
      <w:r>
        <w:rPr>
          <w:sz w:val="24"/>
        </w:rPr>
        <w:t>,</w:t>
      </w:r>
      <w:r>
        <w:rPr>
          <w:spacing w:val="1"/>
          <w:sz w:val="24"/>
        </w:rPr>
        <w:t> </w:t>
      </w:r>
      <w:r>
        <w:rPr>
          <w:sz w:val="24"/>
        </w:rPr>
        <w:t>con</w:t>
      </w:r>
      <w:r>
        <w:rPr>
          <w:spacing w:val="2"/>
          <w:sz w:val="24"/>
        </w:rPr>
        <w:t> </w:t>
      </w:r>
      <w:r>
        <w:rPr>
          <w:sz w:val="24"/>
        </w:rPr>
        <w:t>las consecuentes</w:t>
      </w:r>
      <w:r>
        <w:rPr>
          <w:spacing w:val="1"/>
          <w:sz w:val="24"/>
        </w:rPr>
        <w:t> </w:t>
      </w:r>
      <w:r>
        <w:rPr>
          <w:sz w:val="24"/>
        </w:rPr>
        <w:t>mejoras</w:t>
      </w:r>
      <w:r>
        <w:rPr>
          <w:spacing w:val="1"/>
          <w:sz w:val="24"/>
        </w:rPr>
        <w:t> </w:t>
      </w:r>
      <w:r>
        <w:rPr>
          <w:sz w:val="24"/>
        </w:rPr>
        <w:t>ambientales del</w:t>
      </w:r>
      <w:r>
        <w:rPr>
          <w:spacing w:val="3"/>
          <w:sz w:val="24"/>
        </w:rPr>
        <w:t> </w:t>
      </w:r>
      <w:r>
        <w:rPr>
          <w:sz w:val="24"/>
        </w:rPr>
        <w:t>municipio que</w:t>
      </w:r>
      <w:r>
        <w:rPr>
          <w:spacing w:val="1"/>
          <w:sz w:val="24"/>
        </w:rPr>
        <w:t> </w:t>
      </w:r>
      <w:r>
        <w:rPr>
          <w:sz w:val="24"/>
        </w:rPr>
        <w:t>esto</w:t>
      </w:r>
      <w:r>
        <w:rPr>
          <w:spacing w:val="2"/>
          <w:sz w:val="24"/>
        </w:rPr>
        <w:t> </w:t>
      </w:r>
      <w:r>
        <w:rPr>
          <w:sz w:val="24"/>
        </w:rPr>
        <w:t>comporta.</w:t>
      </w:r>
    </w:p>
    <w:p>
      <w:pPr>
        <w:pStyle w:val="BodyText"/>
        <w:spacing w:before="6"/>
        <w:rPr>
          <w:sz w:val="25"/>
        </w:rPr>
      </w:pPr>
    </w:p>
    <w:p>
      <w:pPr>
        <w:spacing w:line="242" w:lineRule="auto" w:before="0"/>
        <w:ind w:left="848" w:right="911" w:firstLine="0"/>
        <w:jc w:val="both"/>
        <w:rPr>
          <w:sz w:val="24"/>
        </w:rPr>
      </w:pPr>
      <w:r>
        <w:rPr>
          <w:sz w:val="24"/>
        </w:rPr>
        <w:t>En cuanto a la la </w:t>
      </w:r>
      <w:r>
        <w:rPr>
          <w:rFonts w:ascii="Arial" w:hAnsi="Arial"/>
          <w:b/>
          <w:sz w:val="24"/>
        </w:rPr>
        <w:t>recogida de la materia orgánica selectiva</w:t>
      </w:r>
      <w:r>
        <w:rPr>
          <w:sz w:val="24"/>
        </w:rPr>
        <w:t>, la </w:t>
      </w:r>
      <w:r>
        <w:rPr>
          <w:rFonts w:ascii="Arial" w:hAnsi="Arial"/>
          <w:i/>
          <w:sz w:val="24"/>
          <w:u w:val="single"/>
        </w:rPr>
        <w:t>Directiva 2018/851</w:t>
      </w:r>
      <w:r>
        <w:rPr>
          <w:rFonts w:ascii="Arial" w:hAnsi="Arial"/>
          <w:i/>
          <w:spacing w:val="1"/>
          <w:sz w:val="24"/>
        </w:rPr>
        <w:t> </w:t>
      </w:r>
      <w:r>
        <w:rPr>
          <w:rFonts w:ascii="Arial" w:hAnsi="Arial"/>
          <w:i/>
          <w:sz w:val="24"/>
          <w:u w:val="single"/>
        </w:rPr>
        <w:t>del Parlamento Europeo y del Consejo de 30 de mayo de 2018</w:t>
      </w:r>
      <w:r>
        <w:rPr>
          <w:rFonts w:ascii="Arial" w:hAnsi="Arial"/>
          <w:i/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la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63"/>
          <w:sz w:val="24"/>
        </w:rPr>
        <w:t> </w:t>
      </w: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modifica la Directiva 2008/98/CE sobre los residuos, en su artículo 22 establece que</w:t>
      </w:r>
      <w:r>
        <w:rPr>
          <w:spacing w:val="1"/>
          <w:sz w:val="24"/>
        </w:rPr>
        <w:t> </w:t>
      </w:r>
      <w:r>
        <w:rPr>
          <w:sz w:val="24"/>
        </w:rPr>
        <w:t>“los</w:t>
      </w:r>
      <w:r>
        <w:rPr>
          <w:spacing w:val="14"/>
          <w:sz w:val="24"/>
        </w:rPr>
        <w:t> </w:t>
      </w:r>
      <w:r>
        <w:rPr>
          <w:sz w:val="24"/>
        </w:rPr>
        <w:t>Estados</w:t>
      </w:r>
      <w:r>
        <w:rPr>
          <w:spacing w:val="13"/>
          <w:sz w:val="24"/>
        </w:rPr>
        <w:t> </w:t>
      </w:r>
      <w:r>
        <w:rPr>
          <w:sz w:val="24"/>
        </w:rPr>
        <w:t>miembros</w:t>
      </w:r>
      <w:r>
        <w:rPr>
          <w:spacing w:val="15"/>
          <w:sz w:val="24"/>
        </w:rPr>
        <w:t> </w:t>
      </w:r>
      <w:r>
        <w:rPr>
          <w:sz w:val="24"/>
        </w:rPr>
        <w:t>garantizarán</w:t>
      </w:r>
      <w:r>
        <w:rPr>
          <w:spacing w:val="14"/>
          <w:sz w:val="24"/>
        </w:rPr>
        <w:t> </w:t>
      </w:r>
      <w:r>
        <w:rPr>
          <w:sz w:val="24"/>
        </w:rPr>
        <w:t>que,</w:t>
      </w:r>
      <w:r>
        <w:rPr>
          <w:spacing w:val="13"/>
          <w:sz w:val="24"/>
        </w:rPr>
        <w:t> </w:t>
      </w:r>
      <w:r>
        <w:rPr>
          <w:sz w:val="24"/>
        </w:rPr>
        <w:t>a</w:t>
      </w:r>
      <w:r>
        <w:rPr>
          <w:spacing w:val="14"/>
          <w:sz w:val="24"/>
        </w:rPr>
        <w:t> </w:t>
      </w:r>
      <w:r>
        <w:rPr>
          <w:sz w:val="24"/>
        </w:rPr>
        <w:t>más</w:t>
      </w:r>
      <w:r>
        <w:rPr>
          <w:spacing w:val="12"/>
          <w:sz w:val="24"/>
        </w:rPr>
        <w:t> </w:t>
      </w:r>
      <w:r>
        <w:rPr>
          <w:sz w:val="24"/>
        </w:rPr>
        <w:t>tardar</w:t>
      </w:r>
      <w:r>
        <w:rPr>
          <w:spacing w:val="25"/>
          <w:sz w:val="24"/>
        </w:rPr>
        <w:t> </w:t>
      </w:r>
      <w:r>
        <w:rPr>
          <w:rFonts w:ascii="Arial" w:hAnsi="Arial"/>
          <w:b/>
          <w:sz w:val="24"/>
        </w:rPr>
        <w:t>el</w:t>
      </w:r>
      <w:r>
        <w:rPr>
          <w:rFonts w:ascii="Arial" w:hAnsi="Arial"/>
          <w:b/>
          <w:spacing w:val="12"/>
          <w:sz w:val="24"/>
        </w:rPr>
        <w:t> </w:t>
      </w:r>
      <w:r>
        <w:rPr>
          <w:rFonts w:ascii="Arial" w:hAnsi="Arial"/>
          <w:b/>
          <w:sz w:val="24"/>
        </w:rPr>
        <w:t>31</w:t>
      </w:r>
      <w:r>
        <w:rPr>
          <w:rFonts w:ascii="Arial" w:hAnsi="Arial"/>
          <w:b/>
          <w:spacing w:val="13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0"/>
          <w:sz w:val="24"/>
        </w:rPr>
        <w:t> </w:t>
      </w:r>
      <w:r>
        <w:rPr>
          <w:rFonts w:ascii="Arial" w:hAnsi="Arial"/>
          <w:b/>
          <w:sz w:val="24"/>
        </w:rPr>
        <w:t>diciembre</w:t>
      </w:r>
      <w:r>
        <w:rPr>
          <w:rFonts w:ascii="Arial" w:hAnsi="Arial"/>
          <w:b/>
          <w:spacing w:val="11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3"/>
          <w:sz w:val="24"/>
        </w:rPr>
        <w:t> </w:t>
      </w:r>
      <w:r>
        <w:rPr>
          <w:rFonts w:ascii="Arial" w:hAnsi="Arial"/>
          <w:b/>
          <w:sz w:val="24"/>
        </w:rPr>
        <w:t>2023</w:t>
      </w:r>
      <w:r>
        <w:rPr>
          <w:rFonts w:ascii="Arial" w:hAnsi="Arial"/>
          <w:b/>
          <w:spacing w:val="-64"/>
          <w:sz w:val="24"/>
        </w:rPr>
        <w:t> </w:t>
      </w:r>
      <w:r>
        <w:rPr>
          <w:sz w:val="24"/>
        </w:rPr>
        <w:t>y siempre que se cumpla el artículo 10, apartados 2 y 3, los biorresiduos, bien se</w:t>
      </w:r>
      <w:r>
        <w:rPr>
          <w:spacing w:val="1"/>
          <w:sz w:val="24"/>
        </w:rPr>
        <w:t> </w:t>
      </w:r>
      <w:r>
        <w:rPr>
          <w:sz w:val="24"/>
        </w:rPr>
        <w:t>separen y reciclen en origen, o bien se recojan de forma separada y no se mezclen</w:t>
      </w:r>
      <w:r>
        <w:rPr>
          <w:spacing w:val="1"/>
          <w:sz w:val="24"/>
        </w:rPr>
        <w:t> </w:t>
      </w:r>
      <w:r>
        <w:rPr>
          <w:sz w:val="24"/>
        </w:rPr>
        <w:t>con</w:t>
      </w:r>
      <w:r>
        <w:rPr>
          <w:spacing w:val="3"/>
          <w:sz w:val="24"/>
        </w:rPr>
        <w:t> </w:t>
      </w:r>
      <w:r>
        <w:rPr>
          <w:sz w:val="24"/>
        </w:rPr>
        <w:t>otros</w:t>
      </w:r>
      <w:r>
        <w:rPr>
          <w:spacing w:val="3"/>
          <w:sz w:val="24"/>
        </w:rPr>
        <w:t> </w:t>
      </w:r>
      <w:r>
        <w:rPr>
          <w:sz w:val="24"/>
        </w:rPr>
        <w:t>tipos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residuos“.</w:t>
      </w:r>
    </w:p>
    <w:p>
      <w:pPr>
        <w:pStyle w:val="BodyText"/>
        <w:rPr>
          <w:sz w:val="26"/>
        </w:rPr>
      </w:pPr>
    </w:p>
    <w:p>
      <w:pPr>
        <w:pStyle w:val="BodyText"/>
        <w:spacing w:before="1"/>
        <w:rPr>
          <w:sz w:val="23"/>
        </w:rPr>
      </w:pPr>
    </w:p>
    <w:p>
      <w:pPr>
        <w:spacing w:before="1"/>
        <w:ind w:left="848" w:right="914" w:firstLine="0"/>
        <w:jc w:val="both"/>
        <w:rPr>
          <w:rFonts w:ascii="Arial" w:hAnsi="Arial"/>
          <w:b/>
          <w:sz w:val="24"/>
        </w:rPr>
      </w:pPr>
      <w:r>
        <w:rPr>
          <w:sz w:val="24"/>
        </w:rPr>
        <w:t>El </w:t>
      </w:r>
      <w:r>
        <w:rPr>
          <w:rFonts w:ascii="Arial" w:hAnsi="Arial"/>
          <w:i/>
          <w:sz w:val="24"/>
          <w:u w:val="single"/>
        </w:rPr>
        <w:t>Plan Integral de Residuos de la Comunitat Valenciana (PIRCV), aprobado por el</w:t>
      </w:r>
      <w:r>
        <w:rPr>
          <w:rFonts w:ascii="Arial" w:hAnsi="Arial"/>
          <w:i/>
          <w:spacing w:val="1"/>
          <w:sz w:val="24"/>
        </w:rPr>
        <w:t> </w:t>
      </w:r>
      <w:r>
        <w:rPr>
          <w:rFonts w:ascii="Arial" w:hAnsi="Arial"/>
          <w:i/>
          <w:sz w:val="24"/>
          <w:u w:val="single"/>
        </w:rPr>
        <w:t>Decreto</w:t>
      </w:r>
      <w:r>
        <w:rPr>
          <w:rFonts w:ascii="Arial" w:hAnsi="Arial"/>
          <w:i/>
          <w:spacing w:val="30"/>
          <w:sz w:val="24"/>
          <w:u w:val="single"/>
        </w:rPr>
        <w:t> </w:t>
      </w:r>
      <w:r>
        <w:rPr>
          <w:rFonts w:ascii="Arial" w:hAnsi="Arial"/>
          <w:i/>
          <w:sz w:val="24"/>
          <w:u w:val="single"/>
        </w:rPr>
        <w:t>55/2019,</w:t>
      </w:r>
      <w:r>
        <w:rPr>
          <w:rFonts w:ascii="Arial" w:hAnsi="Arial"/>
          <w:i/>
          <w:spacing w:val="31"/>
          <w:sz w:val="24"/>
          <w:u w:val="single"/>
        </w:rPr>
        <w:t> </w:t>
      </w:r>
      <w:r>
        <w:rPr>
          <w:rFonts w:ascii="Arial" w:hAnsi="Arial"/>
          <w:i/>
          <w:sz w:val="24"/>
          <w:u w:val="single"/>
        </w:rPr>
        <w:t>de</w:t>
      </w:r>
      <w:r>
        <w:rPr>
          <w:rFonts w:ascii="Arial" w:hAnsi="Arial"/>
          <w:i/>
          <w:spacing w:val="33"/>
          <w:sz w:val="24"/>
          <w:u w:val="single"/>
        </w:rPr>
        <w:t> </w:t>
      </w:r>
      <w:r>
        <w:rPr>
          <w:rFonts w:ascii="Arial" w:hAnsi="Arial"/>
          <w:i/>
          <w:sz w:val="24"/>
          <w:u w:val="single"/>
        </w:rPr>
        <w:t>5</w:t>
      </w:r>
      <w:r>
        <w:rPr>
          <w:rFonts w:ascii="Arial" w:hAnsi="Arial"/>
          <w:i/>
          <w:spacing w:val="30"/>
          <w:sz w:val="24"/>
          <w:u w:val="single"/>
        </w:rPr>
        <w:t> </w:t>
      </w:r>
      <w:r>
        <w:rPr>
          <w:rFonts w:ascii="Arial" w:hAnsi="Arial"/>
          <w:i/>
          <w:sz w:val="24"/>
          <w:u w:val="single"/>
        </w:rPr>
        <w:t>de</w:t>
      </w:r>
      <w:r>
        <w:rPr>
          <w:rFonts w:ascii="Arial" w:hAnsi="Arial"/>
          <w:i/>
          <w:spacing w:val="32"/>
          <w:sz w:val="24"/>
          <w:u w:val="single"/>
        </w:rPr>
        <w:t> </w:t>
      </w:r>
      <w:r>
        <w:rPr>
          <w:rFonts w:ascii="Arial" w:hAnsi="Arial"/>
          <w:i/>
          <w:sz w:val="24"/>
          <w:u w:val="single"/>
        </w:rPr>
        <w:t>abril,</w:t>
      </w:r>
      <w:r>
        <w:rPr>
          <w:rFonts w:ascii="Arial" w:hAnsi="Arial"/>
          <w:i/>
          <w:spacing w:val="32"/>
          <w:sz w:val="24"/>
          <w:u w:val="single"/>
        </w:rPr>
        <w:t> </w:t>
      </w:r>
      <w:r>
        <w:rPr>
          <w:rFonts w:ascii="Arial" w:hAnsi="Arial"/>
          <w:i/>
          <w:sz w:val="24"/>
          <w:u w:val="single"/>
        </w:rPr>
        <w:t>del</w:t>
      </w:r>
      <w:r>
        <w:rPr>
          <w:rFonts w:ascii="Arial" w:hAnsi="Arial"/>
          <w:i/>
          <w:spacing w:val="32"/>
          <w:sz w:val="24"/>
          <w:u w:val="single"/>
        </w:rPr>
        <w:t> </w:t>
      </w:r>
      <w:r>
        <w:rPr>
          <w:rFonts w:ascii="Arial" w:hAnsi="Arial"/>
          <w:i/>
          <w:sz w:val="24"/>
          <w:u w:val="single"/>
        </w:rPr>
        <w:t>Consell,</w:t>
      </w:r>
      <w:r>
        <w:rPr>
          <w:rFonts w:ascii="Arial" w:hAnsi="Arial"/>
          <w:i/>
          <w:spacing w:val="31"/>
          <w:sz w:val="24"/>
          <w:u w:val="single"/>
        </w:rPr>
        <w:t> </w:t>
      </w:r>
      <w:r>
        <w:rPr>
          <w:rFonts w:ascii="Arial" w:hAnsi="Arial"/>
          <w:i/>
          <w:sz w:val="24"/>
          <w:u w:val="single"/>
        </w:rPr>
        <w:t>por</w:t>
      </w:r>
      <w:r>
        <w:rPr>
          <w:rFonts w:ascii="Arial" w:hAnsi="Arial"/>
          <w:i/>
          <w:spacing w:val="30"/>
          <w:sz w:val="24"/>
          <w:u w:val="single"/>
        </w:rPr>
        <w:t> </w:t>
      </w:r>
      <w:r>
        <w:rPr>
          <w:rFonts w:ascii="Arial" w:hAnsi="Arial"/>
          <w:i/>
          <w:sz w:val="24"/>
          <w:u w:val="single"/>
        </w:rPr>
        <w:t>el</w:t>
      </w:r>
      <w:r>
        <w:rPr>
          <w:rFonts w:ascii="Arial" w:hAnsi="Arial"/>
          <w:i/>
          <w:spacing w:val="30"/>
          <w:sz w:val="24"/>
          <w:u w:val="single"/>
        </w:rPr>
        <w:t> </w:t>
      </w:r>
      <w:r>
        <w:rPr>
          <w:rFonts w:ascii="Arial" w:hAnsi="Arial"/>
          <w:i/>
          <w:sz w:val="24"/>
          <w:u w:val="single"/>
        </w:rPr>
        <w:t>que</w:t>
      </w:r>
      <w:r>
        <w:rPr>
          <w:rFonts w:ascii="Arial" w:hAnsi="Arial"/>
          <w:i/>
          <w:spacing w:val="33"/>
          <w:sz w:val="24"/>
          <w:u w:val="single"/>
        </w:rPr>
        <w:t> </w:t>
      </w:r>
      <w:r>
        <w:rPr>
          <w:rFonts w:ascii="Arial" w:hAnsi="Arial"/>
          <w:i/>
          <w:sz w:val="24"/>
          <w:u w:val="single"/>
        </w:rPr>
        <w:t>se</w:t>
      </w:r>
      <w:r>
        <w:rPr>
          <w:rFonts w:ascii="Arial" w:hAnsi="Arial"/>
          <w:i/>
          <w:spacing w:val="32"/>
          <w:sz w:val="24"/>
          <w:u w:val="single"/>
        </w:rPr>
        <w:t> </w:t>
      </w:r>
      <w:r>
        <w:rPr>
          <w:rFonts w:ascii="Arial" w:hAnsi="Arial"/>
          <w:i/>
          <w:sz w:val="24"/>
          <w:u w:val="single"/>
        </w:rPr>
        <w:t>aprueba</w:t>
      </w:r>
      <w:r>
        <w:rPr>
          <w:rFonts w:ascii="Arial" w:hAnsi="Arial"/>
          <w:i/>
          <w:spacing w:val="32"/>
          <w:sz w:val="24"/>
          <w:u w:val="single"/>
        </w:rPr>
        <w:t> </w:t>
      </w:r>
      <w:r>
        <w:rPr>
          <w:rFonts w:ascii="Arial" w:hAnsi="Arial"/>
          <w:i/>
          <w:sz w:val="24"/>
          <w:u w:val="single"/>
        </w:rPr>
        <w:t>la</w:t>
      </w:r>
      <w:r>
        <w:rPr>
          <w:rFonts w:ascii="Arial" w:hAnsi="Arial"/>
          <w:i/>
          <w:spacing w:val="31"/>
          <w:sz w:val="24"/>
          <w:u w:val="single"/>
        </w:rPr>
        <w:t> </w:t>
      </w:r>
      <w:r>
        <w:rPr>
          <w:rFonts w:ascii="Arial" w:hAnsi="Arial"/>
          <w:i/>
          <w:sz w:val="24"/>
          <w:u w:val="single"/>
        </w:rPr>
        <w:t>revisión</w:t>
      </w:r>
      <w:r>
        <w:rPr>
          <w:rFonts w:ascii="Arial" w:hAnsi="Arial"/>
          <w:i/>
          <w:spacing w:val="30"/>
          <w:sz w:val="24"/>
          <w:u w:val="single"/>
        </w:rPr>
        <w:t> </w:t>
      </w:r>
      <w:r>
        <w:rPr>
          <w:rFonts w:ascii="Arial" w:hAnsi="Arial"/>
          <w:i/>
          <w:sz w:val="24"/>
          <w:u w:val="single"/>
        </w:rPr>
        <w:t>del</w:t>
      </w:r>
      <w:r>
        <w:rPr>
          <w:rFonts w:ascii="Arial" w:hAnsi="Arial"/>
          <w:i/>
          <w:spacing w:val="-64"/>
          <w:sz w:val="24"/>
        </w:rPr>
        <w:t> </w:t>
      </w:r>
      <w:r>
        <w:rPr>
          <w:rFonts w:ascii="Arial" w:hAnsi="Arial"/>
          <w:i/>
          <w:sz w:val="24"/>
          <w:u w:val="single"/>
        </w:rPr>
        <w:t>Plan integral de residuos de la Comunitat Valenciana</w:t>
      </w:r>
      <w:r>
        <w:rPr>
          <w:rFonts w:ascii="Arial" w:hAnsi="Arial"/>
          <w:i/>
          <w:sz w:val="24"/>
        </w:rPr>
        <w:t> </w:t>
      </w:r>
      <w:r>
        <w:rPr>
          <w:sz w:val="24"/>
        </w:rPr>
        <w:t>establece que </w:t>
      </w:r>
      <w:r>
        <w:rPr>
          <w:rFonts w:ascii="Arial" w:hAnsi="Arial"/>
          <w:b/>
          <w:sz w:val="24"/>
        </w:rPr>
        <w:t>antes de 2020,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todos</w:t>
      </w:r>
      <w:r>
        <w:rPr>
          <w:rFonts w:ascii="Arial" w:hAnsi="Arial"/>
          <w:b/>
          <w:spacing w:val="53"/>
          <w:sz w:val="24"/>
        </w:rPr>
        <w:t> </w:t>
      </w:r>
      <w:r>
        <w:rPr>
          <w:rFonts w:ascii="Arial" w:hAnsi="Arial"/>
          <w:b/>
          <w:sz w:val="24"/>
        </w:rPr>
        <w:t>los</w:t>
      </w:r>
      <w:r>
        <w:rPr>
          <w:rFonts w:ascii="Arial" w:hAnsi="Arial"/>
          <w:b/>
          <w:spacing w:val="54"/>
          <w:sz w:val="24"/>
        </w:rPr>
        <w:t> </w:t>
      </w:r>
      <w:r>
        <w:rPr>
          <w:rFonts w:ascii="Arial" w:hAnsi="Arial"/>
          <w:b/>
          <w:sz w:val="24"/>
        </w:rPr>
        <w:t>municipios</w:t>
      </w:r>
      <w:r>
        <w:rPr>
          <w:rFonts w:ascii="Arial" w:hAnsi="Arial"/>
          <w:b/>
          <w:spacing w:val="54"/>
          <w:sz w:val="24"/>
        </w:rPr>
        <w:t> </w:t>
      </w:r>
      <w:r>
        <w:rPr>
          <w:rFonts w:ascii="Arial" w:hAnsi="Arial"/>
          <w:b/>
          <w:sz w:val="24"/>
        </w:rPr>
        <w:t>y</w:t>
      </w:r>
      <w:r>
        <w:rPr>
          <w:rFonts w:ascii="Arial" w:hAnsi="Arial"/>
          <w:b/>
          <w:spacing w:val="54"/>
          <w:sz w:val="24"/>
        </w:rPr>
        <w:t> </w:t>
      </w:r>
      <w:r>
        <w:rPr>
          <w:rFonts w:ascii="Arial" w:hAnsi="Arial"/>
          <w:b/>
          <w:sz w:val="24"/>
        </w:rPr>
        <w:t>entidades</w:t>
      </w:r>
      <w:r>
        <w:rPr>
          <w:rFonts w:ascii="Arial" w:hAnsi="Arial"/>
          <w:b/>
          <w:spacing w:val="54"/>
          <w:sz w:val="24"/>
        </w:rPr>
        <w:t> </w:t>
      </w:r>
      <w:r>
        <w:rPr>
          <w:rFonts w:ascii="Arial" w:hAnsi="Arial"/>
          <w:b/>
          <w:sz w:val="24"/>
        </w:rPr>
        <w:t>locales</w:t>
      </w:r>
      <w:r>
        <w:rPr>
          <w:rFonts w:ascii="Arial" w:hAnsi="Arial"/>
          <w:b/>
          <w:spacing w:val="54"/>
          <w:sz w:val="24"/>
        </w:rPr>
        <w:t> </w:t>
      </w:r>
      <w:r>
        <w:rPr>
          <w:rFonts w:ascii="Arial" w:hAnsi="Arial"/>
          <w:b/>
          <w:sz w:val="24"/>
        </w:rPr>
        <w:t>responsables</w:t>
      </w:r>
      <w:r>
        <w:rPr>
          <w:rFonts w:ascii="Arial" w:hAnsi="Arial"/>
          <w:b/>
          <w:spacing w:val="54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53"/>
          <w:sz w:val="24"/>
        </w:rPr>
        <w:t> </w:t>
      </w:r>
      <w:r>
        <w:rPr>
          <w:rFonts w:ascii="Arial" w:hAnsi="Arial"/>
          <w:b/>
          <w:sz w:val="24"/>
        </w:rPr>
        <w:t>los</w:t>
      </w:r>
      <w:r>
        <w:rPr>
          <w:rFonts w:ascii="Arial" w:hAnsi="Arial"/>
          <w:b/>
          <w:spacing w:val="54"/>
          <w:sz w:val="24"/>
        </w:rPr>
        <w:t> </w:t>
      </w:r>
      <w:r>
        <w:rPr>
          <w:rFonts w:ascii="Arial" w:hAnsi="Arial"/>
          <w:b/>
          <w:sz w:val="24"/>
        </w:rPr>
        <w:t>servicios</w:t>
      </w:r>
      <w:r>
        <w:rPr>
          <w:rFonts w:ascii="Arial" w:hAnsi="Arial"/>
          <w:b/>
          <w:spacing w:val="54"/>
          <w:sz w:val="24"/>
        </w:rPr>
        <w:t> </w:t>
      </w:r>
      <w:r>
        <w:rPr>
          <w:rFonts w:ascii="Arial" w:hAnsi="Arial"/>
          <w:b/>
          <w:sz w:val="24"/>
        </w:rPr>
        <w:t>de</w:t>
      </w:r>
    </w:p>
    <w:p>
      <w:pPr>
        <w:spacing w:after="0"/>
        <w:jc w:val="both"/>
        <w:rPr>
          <w:rFonts w:ascii="Arial" w:hAnsi="Arial"/>
          <w:sz w:val="24"/>
        </w:rPr>
        <w:sectPr>
          <w:headerReference w:type="default" r:id="rId5"/>
          <w:footerReference w:type="default" r:id="rId6"/>
          <w:type w:val="continuous"/>
          <w:pgSz w:w="11910" w:h="16840"/>
          <w:pgMar w:header="555" w:footer="881" w:top="2600" w:bottom="1080" w:left="560" w:right="520"/>
          <w:pgNumType w:start="1"/>
        </w:sectPr>
      </w:pPr>
    </w:p>
    <w:p>
      <w:pPr>
        <w:spacing w:line="242" w:lineRule="auto" w:before="1"/>
        <w:ind w:left="848" w:right="920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>recogida de residuos, deberán tener implantada una recogida separada de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biorresiduo</w:t>
      </w:r>
      <w:r>
        <w:rPr>
          <w:sz w:val="24"/>
        </w:rPr>
        <w:t>s,</w:t>
      </w:r>
      <w:r>
        <w:rPr>
          <w:spacing w:val="59"/>
          <w:sz w:val="24"/>
        </w:rPr>
        <w:t> </w:t>
      </w:r>
      <w:r>
        <w:rPr>
          <w:sz w:val="24"/>
        </w:rPr>
        <w:t>contando</w:t>
      </w:r>
      <w:r>
        <w:rPr>
          <w:spacing w:val="61"/>
          <w:sz w:val="24"/>
        </w:rPr>
        <w:t> </w:t>
      </w:r>
      <w:r>
        <w:rPr>
          <w:sz w:val="24"/>
        </w:rPr>
        <w:t>con</w:t>
      </w:r>
      <w:r>
        <w:rPr>
          <w:spacing w:val="60"/>
          <w:sz w:val="24"/>
        </w:rPr>
        <w:t> </w:t>
      </w:r>
      <w:r>
        <w:rPr>
          <w:sz w:val="24"/>
        </w:rPr>
        <w:t>los</w:t>
      </w:r>
      <w:r>
        <w:rPr>
          <w:spacing w:val="60"/>
          <w:sz w:val="24"/>
        </w:rPr>
        <w:t> </w:t>
      </w:r>
      <w:r>
        <w:rPr>
          <w:sz w:val="24"/>
        </w:rPr>
        <w:t>sistemas</w:t>
      </w:r>
      <w:r>
        <w:rPr>
          <w:spacing w:val="59"/>
          <w:sz w:val="24"/>
        </w:rPr>
        <w:t> </w:t>
      </w:r>
      <w:r>
        <w:rPr>
          <w:sz w:val="24"/>
        </w:rPr>
        <w:t>de</w:t>
      </w:r>
      <w:r>
        <w:rPr>
          <w:spacing w:val="61"/>
          <w:sz w:val="24"/>
        </w:rPr>
        <w:t> </w:t>
      </w:r>
      <w:r>
        <w:rPr>
          <w:sz w:val="24"/>
        </w:rPr>
        <w:t>recogida</w:t>
      </w:r>
      <w:r>
        <w:rPr>
          <w:spacing w:val="60"/>
          <w:sz w:val="24"/>
        </w:rPr>
        <w:t> </w:t>
      </w:r>
      <w:r>
        <w:rPr>
          <w:sz w:val="24"/>
        </w:rPr>
        <w:t>más</w:t>
      </w:r>
      <w:r>
        <w:rPr>
          <w:spacing w:val="60"/>
          <w:sz w:val="24"/>
        </w:rPr>
        <w:t> </w:t>
      </w:r>
      <w:r>
        <w:rPr>
          <w:sz w:val="24"/>
        </w:rPr>
        <w:t>eficientes</w:t>
      </w:r>
      <w:r>
        <w:rPr>
          <w:spacing w:val="59"/>
          <w:sz w:val="24"/>
        </w:rPr>
        <w:t> </w:t>
      </w:r>
      <w:r>
        <w:rPr>
          <w:sz w:val="24"/>
        </w:rPr>
        <w:t>para</w:t>
      </w:r>
      <w:r>
        <w:rPr>
          <w:spacing w:val="61"/>
          <w:sz w:val="24"/>
        </w:rPr>
        <w:t> </w:t>
      </w:r>
      <w:r>
        <w:rPr>
          <w:sz w:val="24"/>
        </w:rPr>
        <w:t>cada</w:t>
      </w:r>
      <w:r>
        <w:rPr>
          <w:spacing w:val="-62"/>
          <w:sz w:val="24"/>
        </w:rPr>
        <w:t> </w:t>
      </w:r>
      <w:r>
        <w:rPr>
          <w:sz w:val="24"/>
        </w:rPr>
        <w:t>caso.</w:t>
      </w:r>
    </w:p>
    <w:p>
      <w:pPr>
        <w:pStyle w:val="BodyText"/>
        <w:spacing w:before="7"/>
      </w:pPr>
    </w:p>
    <w:p>
      <w:pPr>
        <w:spacing w:line="240" w:lineRule="auto" w:before="0"/>
        <w:ind w:left="848" w:right="909" w:firstLine="0"/>
        <w:jc w:val="both"/>
        <w:rPr>
          <w:rFonts w:ascii="Arial" w:hAnsi="Arial"/>
          <w:b/>
          <w:sz w:val="24"/>
        </w:rPr>
      </w:pPr>
      <w:r>
        <w:rPr>
          <w:sz w:val="24"/>
        </w:rPr>
        <w:t>La</w:t>
      </w:r>
      <w:r>
        <w:rPr>
          <w:spacing w:val="1"/>
          <w:sz w:val="24"/>
        </w:rPr>
        <w:t> </w:t>
      </w:r>
      <w:r>
        <w:rPr>
          <w:rFonts w:ascii="Arial" w:hAnsi="Arial"/>
          <w:i/>
          <w:sz w:val="24"/>
          <w:u w:val="single"/>
        </w:rPr>
        <w:t>Ley</w:t>
      </w:r>
      <w:r>
        <w:rPr>
          <w:rFonts w:ascii="Arial" w:hAnsi="Arial"/>
          <w:i/>
          <w:spacing w:val="1"/>
          <w:sz w:val="24"/>
          <w:u w:val="single"/>
        </w:rPr>
        <w:t> </w:t>
      </w:r>
      <w:r>
        <w:rPr>
          <w:rFonts w:ascii="Arial" w:hAnsi="Arial"/>
          <w:i/>
          <w:sz w:val="24"/>
          <w:u w:val="single"/>
        </w:rPr>
        <w:t>7/2022 de residuos y suelos contaminados para</w:t>
      </w:r>
      <w:r>
        <w:rPr>
          <w:rFonts w:ascii="Arial" w:hAnsi="Arial"/>
          <w:i/>
          <w:spacing w:val="1"/>
          <w:sz w:val="24"/>
          <w:u w:val="single"/>
        </w:rPr>
        <w:t> </w:t>
      </w:r>
      <w:r>
        <w:rPr>
          <w:rFonts w:ascii="Arial" w:hAnsi="Arial"/>
          <w:i/>
          <w:sz w:val="24"/>
          <w:u w:val="single"/>
        </w:rPr>
        <w:t>una economía</w:t>
      </w:r>
      <w:r>
        <w:rPr>
          <w:rFonts w:ascii="Arial" w:hAnsi="Arial"/>
          <w:i/>
          <w:spacing w:val="1"/>
          <w:sz w:val="24"/>
          <w:u w:val="single"/>
        </w:rPr>
        <w:t> </w:t>
      </w:r>
      <w:r>
        <w:rPr>
          <w:rFonts w:ascii="Arial" w:hAnsi="Arial"/>
          <w:i/>
          <w:sz w:val="24"/>
          <w:u w:val="single"/>
        </w:rPr>
        <w:t>circular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1"/>
          <w:sz w:val="24"/>
        </w:rPr>
        <w:t> </w:t>
      </w:r>
      <w:r>
        <w:rPr>
          <w:sz w:val="24"/>
        </w:rPr>
        <w:t>establece que la recogida selectiva de los biorresiduos</w:t>
      </w:r>
      <w:r>
        <w:rPr>
          <w:spacing w:val="1"/>
          <w:sz w:val="24"/>
        </w:rPr>
        <w:t> </w:t>
      </w:r>
      <w:r>
        <w:rPr>
          <w:sz w:val="24"/>
        </w:rPr>
        <w:t>deberá estar implantada</w:t>
      </w:r>
      <w:r>
        <w:rPr>
          <w:spacing w:val="1"/>
          <w:sz w:val="24"/>
        </w:rPr>
        <w:t> </w:t>
      </w:r>
      <w:r>
        <w:rPr>
          <w:rFonts w:ascii="Arial" w:hAnsi="Arial"/>
          <w:b/>
          <w:sz w:val="24"/>
        </w:rPr>
        <w:t>antes del 30 de junio de 2022 para las entidades locales con población de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derecho superior a cinco mil habitantes</w:t>
      </w:r>
      <w:r>
        <w:rPr>
          <w:sz w:val="24"/>
        </w:rPr>
        <w:t>, y </w:t>
      </w:r>
      <w:r>
        <w:rPr>
          <w:rFonts w:ascii="Arial" w:hAnsi="Arial"/>
          <w:b/>
          <w:sz w:val="24"/>
        </w:rPr>
        <w:t>antes del 31 de diciembre de 2023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para el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resto.</w:t>
      </w:r>
    </w:p>
    <w:p>
      <w:pPr>
        <w:pStyle w:val="BodyText"/>
        <w:spacing w:before="1"/>
        <w:rPr>
          <w:rFonts w:ascii="Arial"/>
          <w:b/>
          <w:sz w:val="25"/>
        </w:rPr>
      </w:pPr>
    </w:p>
    <w:p>
      <w:pPr>
        <w:spacing w:line="240" w:lineRule="auto" w:before="0"/>
        <w:ind w:left="848" w:right="916" w:firstLine="0"/>
        <w:jc w:val="both"/>
        <w:rPr>
          <w:sz w:val="24"/>
        </w:rPr>
      </w:pPr>
      <w:r>
        <w:rPr>
          <w:sz w:val="24"/>
        </w:rPr>
        <w:t>Por su parte, los plazos establecidos en la </w:t>
      </w:r>
      <w:r>
        <w:rPr>
          <w:rFonts w:ascii="Arial" w:hAnsi="Arial"/>
          <w:i/>
          <w:sz w:val="24"/>
          <w:u w:val="single"/>
        </w:rPr>
        <w:t>Ley 5/2022, de 29 de noviembre, de la</w:t>
      </w:r>
      <w:r>
        <w:rPr>
          <w:rFonts w:ascii="Arial" w:hAnsi="Arial"/>
          <w:i/>
          <w:spacing w:val="1"/>
          <w:sz w:val="24"/>
        </w:rPr>
        <w:t> </w:t>
      </w:r>
      <w:r>
        <w:rPr>
          <w:rFonts w:ascii="Arial" w:hAnsi="Arial"/>
          <w:i/>
          <w:sz w:val="24"/>
          <w:u w:val="single"/>
        </w:rPr>
        <w:t>Generalitat, de residuos y suelos contaminados para el fomento de la economía</w:t>
      </w:r>
      <w:r>
        <w:rPr>
          <w:rFonts w:ascii="Arial" w:hAnsi="Arial"/>
          <w:i/>
          <w:spacing w:val="1"/>
          <w:sz w:val="24"/>
        </w:rPr>
        <w:t> </w:t>
      </w:r>
      <w:r>
        <w:rPr>
          <w:rFonts w:ascii="Arial" w:hAnsi="Arial"/>
          <w:i/>
          <w:sz w:val="24"/>
          <w:u w:val="single"/>
        </w:rPr>
        <w:t>circular</w:t>
      </w:r>
      <w:r>
        <w:rPr>
          <w:rFonts w:ascii="Arial" w:hAnsi="Arial"/>
          <w:i/>
          <w:spacing w:val="20"/>
          <w:sz w:val="24"/>
          <w:u w:val="single"/>
        </w:rPr>
        <w:t> </w:t>
      </w:r>
      <w:r>
        <w:rPr>
          <w:rFonts w:ascii="Arial" w:hAnsi="Arial"/>
          <w:i/>
          <w:sz w:val="24"/>
          <w:u w:val="single"/>
        </w:rPr>
        <w:t>en</w:t>
      </w:r>
      <w:r>
        <w:rPr>
          <w:rFonts w:ascii="Arial" w:hAnsi="Arial"/>
          <w:i/>
          <w:spacing w:val="24"/>
          <w:sz w:val="24"/>
          <w:u w:val="single"/>
        </w:rPr>
        <w:t> </w:t>
      </w:r>
      <w:r>
        <w:rPr>
          <w:rFonts w:ascii="Arial" w:hAnsi="Arial"/>
          <w:i/>
          <w:sz w:val="24"/>
          <w:u w:val="single"/>
        </w:rPr>
        <w:t>la</w:t>
      </w:r>
      <w:r>
        <w:rPr>
          <w:rFonts w:ascii="Arial" w:hAnsi="Arial"/>
          <w:i/>
          <w:spacing w:val="23"/>
          <w:sz w:val="24"/>
          <w:u w:val="single"/>
        </w:rPr>
        <w:t> </w:t>
      </w:r>
      <w:r>
        <w:rPr>
          <w:rFonts w:ascii="Arial" w:hAnsi="Arial"/>
          <w:i/>
          <w:sz w:val="24"/>
          <w:u w:val="single"/>
        </w:rPr>
        <w:t>Comunitat</w:t>
      </w:r>
      <w:r>
        <w:rPr>
          <w:rFonts w:ascii="Arial" w:hAnsi="Arial"/>
          <w:i/>
          <w:spacing w:val="23"/>
          <w:sz w:val="24"/>
          <w:u w:val="single"/>
        </w:rPr>
        <w:t> </w:t>
      </w:r>
      <w:r>
        <w:rPr>
          <w:rFonts w:ascii="Arial" w:hAnsi="Arial"/>
          <w:i/>
          <w:sz w:val="24"/>
          <w:u w:val="single"/>
        </w:rPr>
        <w:t>Valenciana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24"/>
          <w:sz w:val="24"/>
        </w:rPr>
        <w:t> </w:t>
      </w:r>
      <w:r>
        <w:rPr>
          <w:sz w:val="24"/>
        </w:rPr>
        <w:t>para</w:t>
      </w:r>
      <w:r>
        <w:rPr>
          <w:spacing w:val="27"/>
          <w:sz w:val="24"/>
        </w:rPr>
        <w:t> </w:t>
      </w:r>
      <w:r>
        <w:rPr>
          <w:sz w:val="24"/>
        </w:rPr>
        <w:t>la</w:t>
      </w:r>
      <w:r>
        <w:rPr>
          <w:spacing w:val="26"/>
          <w:sz w:val="24"/>
        </w:rPr>
        <w:t> </w:t>
      </w:r>
      <w:r>
        <w:rPr>
          <w:sz w:val="24"/>
        </w:rPr>
        <w:t>recogida</w:t>
      </w:r>
      <w:r>
        <w:rPr>
          <w:spacing w:val="25"/>
          <w:sz w:val="24"/>
        </w:rPr>
        <w:t> </w:t>
      </w:r>
      <w:r>
        <w:rPr>
          <w:sz w:val="24"/>
        </w:rPr>
        <w:t>separada</w:t>
      </w:r>
      <w:r>
        <w:rPr>
          <w:spacing w:val="26"/>
          <w:sz w:val="24"/>
        </w:rPr>
        <w:t> </w:t>
      </w:r>
      <w:r>
        <w:rPr>
          <w:sz w:val="24"/>
        </w:rPr>
        <w:t>de</w:t>
      </w:r>
      <w:r>
        <w:rPr>
          <w:spacing w:val="27"/>
          <w:sz w:val="24"/>
        </w:rPr>
        <w:t> </w:t>
      </w:r>
      <w:r>
        <w:rPr>
          <w:sz w:val="24"/>
        </w:rPr>
        <w:t>los</w:t>
      </w:r>
      <w:r>
        <w:rPr>
          <w:spacing w:val="26"/>
          <w:sz w:val="24"/>
        </w:rPr>
        <w:t> </w:t>
      </w:r>
      <w:r>
        <w:rPr>
          <w:sz w:val="24"/>
        </w:rPr>
        <w:t>biorresiduos</w:t>
      </w:r>
      <w:r>
        <w:rPr>
          <w:spacing w:val="-62"/>
          <w:sz w:val="24"/>
        </w:rPr>
        <w:t> </w:t>
      </w:r>
      <w:r>
        <w:rPr>
          <w:sz w:val="24"/>
        </w:rPr>
        <w:t>de origen doméstico </w:t>
      </w:r>
      <w:r>
        <w:rPr>
          <w:rFonts w:ascii="Arial" w:hAnsi="Arial"/>
          <w:b/>
          <w:sz w:val="24"/>
        </w:rPr>
        <w:t>antes del 30 de julio de 2022 para las entidades locales con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población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derecho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superior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cinco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mil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habitantes,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y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antes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del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31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diciembre de 2023 para el resto</w:t>
      </w:r>
      <w:r>
        <w:rPr>
          <w:sz w:val="24"/>
        </w:rPr>
        <w:t>. Se entiende también como recogida separada de</w:t>
      </w:r>
      <w:r>
        <w:rPr>
          <w:spacing w:val="1"/>
          <w:sz w:val="24"/>
        </w:rPr>
        <w:t> </w:t>
      </w:r>
      <w:r>
        <w:rPr>
          <w:sz w:val="24"/>
        </w:rPr>
        <w:t>biorresiduos la separación y el reciclaje en origen mediante compostaje doméstico o</w:t>
      </w:r>
      <w:r>
        <w:rPr>
          <w:spacing w:val="1"/>
          <w:sz w:val="24"/>
        </w:rPr>
        <w:t> </w:t>
      </w:r>
      <w:r>
        <w:rPr>
          <w:sz w:val="24"/>
        </w:rPr>
        <w:t>comunitar</w:t>
      </w:r>
    </w:p>
    <w:p>
      <w:pPr>
        <w:pStyle w:val="BodyText"/>
        <w:spacing w:before="8"/>
        <w:rPr>
          <w:sz w:val="25"/>
        </w:rPr>
      </w:pPr>
    </w:p>
    <w:p>
      <w:pPr>
        <w:pStyle w:val="Heading1"/>
        <w:ind w:right="926"/>
        <w:jc w:val="both"/>
      </w:pPr>
      <w:r>
        <w:rPr/>
        <w:t>Por lo que, la fecha límite para la implantación de la recogida selectiva de los</w:t>
      </w:r>
      <w:r>
        <w:rPr>
          <w:spacing w:val="1"/>
        </w:rPr>
        <w:t> </w:t>
      </w:r>
      <w:r>
        <w:rPr/>
        <w:t>biorresiduos</w:t>
      </w:r>
      <w:r>
        <w:rPr>
          <w:spacing w:val="1"/>
        </w:rPr>
        <w:t> </w:t>
      </w:r>
      <w:r>
        <w:rPr/>
        <w:t>establecida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actual</w:t>
      </w:r>
      <w:r>
        <w:rPr>
          <w:spacing w:val="1"/>
        </w:rPr>
        <w:t> </w:t>
      </w:r>
      <w:r>
        <w:rPr/>
        <w:t>legislación</w:t>
      </w:r>
      <w:r>
        <w:rPr>
          <w:spacing w:val="1"/>
        </w:rPr>
        <w:t> </w:t>
      </w:r>
      <w:r>
        <w:rPr/>
        <w:t>ambiental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31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diciembre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8"/>
        <w:rPr>
          <w:rFonts w:ascii="Arial"/>
          <w:b/>
        </w:rPr>
      </w:pPr>
    </w:p>
    <w:p>
      <w:pPr>
        <w:pStyle w:val="BodyText"/>
        <w:spacing w:line="244" w:lineRule="auto"/>
        <w:ind w:left="848" w:right="918"/>
        <w:jc w:val="both"/>
      </w:pPr>
      <w:r>
        <w:rPr/>
        <w:pict>
          <v:shape style="position:absolute;margin-left:548.528381pt;margin-top:70.233543pt;width:20.75pt;height:254.35pt;mso-position-horizontal-relative:page;mso-position-vertical-relative:paragraph;z-index:15730176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2"/>
                      <w:sz w:val="12"/>
                    </w:rPr>
                    <w:t>Cód.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2"/>
                      <w:sz w:val="12"/>
                    </w:rPr>
                    <w:t>Validación: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72NC5ALYAHPK325XMF7P6FMFW</w:t>
                  </w:r>
                </w:p>
                <w:p>
                  <w:pPr>
                    <w:spacing w:line="120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1"/>
                      <w:sz w:val="12"/>
                    </w:rPr>
                    <w:t>Verificación: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https://consorcioresiduosc1.sedelectronica.es/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Documento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firmado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electrónicamente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desde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la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plataforma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esPublico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Gestiona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|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Página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2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t>Además, el </w:t>
      </w:r>
      <w:r>
        <w:rPr>
          <w:rFonts w:ascii="Arial" w:hAnsi="Arial"/>
          <w:i/>
        </w:rPr>
        <w:t>Plan Zonal de residuos C1 </w:t>
      </w:r>
      <w:r>
        <w:rPr/>
        <w:t>aprobado mediante Orden del Conseller de</w:t>
      </w:r>
      <w:r>
        <w:rPr>
          <w:spacing w:val="1"/>
        </w:rPr>
        <w:t> </w:t>
      </w:r>
      <w:r>
        <w:rPr/>
        <w:t>Medio</w:t>
      </w:r>
      <w:r>
        <w:rPr>
          <w:spacing w:val="1"/>
        </w:rPr>
        <w:t> </w:t>
      </w:r>
      <w:r>
        <w:rPr/>
        <w:t>Ambiente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publicado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DOCV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26/10/2001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documento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ordenación en materia de gestión de residuos para el ámbito territorial del norte de la</w:t>
      </w:r>
      <w:r>
        <w:rPr>
          <w:spacing w:val="-61"/>
        </w:rPr>
        <w:t> </w:t>
      </w:r>
      <w:r>
        <w:rPr/>
        <w:t>provincia de Castellón, del que La Torre d’ En Doménec forma parte. Este Plan Zonal</w:t>
      </w:r>
      <w:r>
        <w:rPr>
          <w:spacing w:val="-61"/>
        </w:rPr>
        <w:t> </w:t>
      </w:r>
      <w:r>
        <w:rPr/>
        <w:t>ya establece</w:t>
      </w:r>
      <w:r>
        <w:rPr>
          <w:spacing w:val="1"/>
        </w:rPr>
        <w:t> </w:t>
      </w:r>
      <w:r>
        <w:rPr/>
        <w:t>la</w:t>
      </w:r>
      <w:r>
        <w:rPr>
          <w:spacing w:val="2"/>
        </w:rPr>
        <w:t> </w:t>
      </w:r>
      <w:r>
        <w:rPr/>
        <w:t>implantación</w:t>
      </w:r>
      <w:r>
        <w:rPr>
          <w:spacing w:val="1"/>
        </w:rPr>
        <w:t> </w:t>
      </w:r>
      <w:r>
        <w:rPr/>
        <w:t>de</w:t>
      </w:r>
      <w:r>
        <w:rPr>
          <w:spacing w:val="3"/>
        </w:rPr>
        <w:t> </w:t>
      </w:r>
      <w:r>
        <w:rPr/>
        <w:t>la recogida</w:t>
      </w:r>
      <w:r>
        <w:rPr>
          <w:spacing w:val="1"/>
        </w:rPr>
        <w:t> </w:t>
      </w:r>
      <w:r>
        <w:rPr/>
        <w:t>selectiva</w:t>
      </w:r>
      <w:r>
        <w:rPr>
          <w:spacing w:val="1"/>
        </w:rPr>
        <w:t> </w:t>
      </w:r>
      <w:r>
        <w:rPr/>
        <w:t>de materia</w:t>
      </w:r>
      <w:r>
        <w:rPr>
          <w:spacing w:val="1"/>
        </w:rPr>
        <w:t> </w:t>
      </w:r>
      <w:r>
        <w:rPr/>
        <w:t>orgánica.</w:t>
      </w:r>
    </w:p>
    <w:p>
      <w:pPr>
        <w:pStyle w:val="BodyText"/>
        <w:spacing w:before="4"/>
      </w:pPr>
    </w:p>
    <w:p>
      <w:pPr>
        <w:pStyle w:val="BodyText"/>
        <w:spacing w:line="244" w:lineRule="auto"/>
        <w:ind w:left="848" w:right="921"/>
        <w:jc w:val="both"/>
      </w:pPr>
      <w:r>
        <w:rPr/>
        <w:t>Experiencias previas acometidas en otros territorios como Cataluña y Navarra e</w:t>
      </w:r>
      <w:r>
        <w:rPr>
          <w:spacing w:val="1"/>
        </w:rPr>
        <w:t> </w:t>
      </w:r>
      <w:r>
        <w:rPr/>
        <w:t>incluso en este Plan Zonal y este municipio, constatan la recogida selectiva de la</w:t>
      </w:r>
      <w:r>
        <w:rPr>
          <w:spacing w:val="1"/>
        </w:rPr>
        <w:t> </w:t>
      </w:r>
      <w:r>
        <w:rPr/>
        <w:t>fracción orgánica en origen como la mejor técnica disponible de entre las que se</w:t>
      </w:r>
      <w:r>
        <w:rPr>
          <w:spacing w:val="1"/>
        </w:rPr>
        <w:t> </w:t>
      </w:r>
      <w:r>
        <w:rPr/>
        <w:t>encuentran actualmente en el mercado para el fomento de las recogidas selectivas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origen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permitirán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reducción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materia</w:t>
      </w:r>
      <w:r>
        <w:rPr>
          <w:spacing w:val="1"/>
        </w:rPr>
        <w:t> </w:t>
      </w:r>
      <w:r>
        <w:rPr/>
        <w:t>orgánica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vertederos,</w:t>
      </w:r>
      <w:r>
        <w:rPr>
          <w:spacing w:val="1"/>
        </w:rPr>
        <w:t> </w:t>
      </w:r>
      <w:r>
        <w:rPr/>
        <w:t>la</w:t>
      </w:r>
      <w:r>
        <w:rPr>
          <w:spacing w:val="-61"/>
        </w:rPr>
        <w:t> </w:t>
      </w:r>
      <w:r>
        <w:rPr/>
        <w:t>obtención de compost de calidad a partir de los tratamientos biológicos de dichas</w:t>
      </w:r>
      <w:r>
        <w:rPr>
          <w:spacing w:val="1"/>
        </w:rPr>
        <w:t> </w:t>
      </w:r>
      <w:r>
        <w:rPr/>
        <w:t>fracciones y evitarán la contaminación de los residuos orgánicos con otro tipo de</w:t>
      </w:r>
      <w:r>
        <w:rPr>
          <w:spacing w:val="1"/>
        </w:rPr>
        <w:t> </w:t>
      </w:r>
      <w:r>
        <w:rPr/>
        <w:t>materiales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sustancias.</w:t>
      </w:r>
    </w:p>
    <w:p>
      <w:pPr>
        <w:pStyle w:val="BodyText"/>
        <w:spacing w:before="4"/>
      </w:pPr>
    </w:p>
    <w:p>
      <w:pPr>
        <w:pStyle w:val="BodyText"/>
        <w:spacing w:line="244" w:lineRule="auto"/>
        <w:ind w:left="848" w:right="921"/>
        <w:jc w:val="both"/>
      </w:pPr>
      <w:r>
        <w:rPr/>
        <w:t>Dentro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líneas</w:t>
      </w:r>
      <w:r>
        <w:rPr>
          <w:spacing w:val="1"/>
        </w:rPr>
        <w:t> </w:t>
      </w:r>
      <w:r>
        <w:rPr/>
        <w:t>estratégicas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Consorcio</w:t>
      </w:r>
      <w:r>
        <w:rPr>
          <w:spacing w:val="1"/>
        </w:rPr>
        <w:t> </w:t>
      </w:r>
      <w:r>
        <w:rPr/>
        <w:t>C1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mejora</w:t>
      </w:r>
      <w:r>
        <w:rPr>
          <w:spacing w:val="1"/>
        </w:rPr>
        <w:t> </w:t>
      </w:r>
      <w:r>
        <w:rPr/>
        <w:t>de</w:t>
      </w:r>
      <w:r>
        <w:rPr>
          <w:spacing w:val="64"/>
        </w:rPr>
        <w:t> </w:t>
      </w:r>
      <w:r>
        <w:rPr/>
        <w:t>la</w:t>
      </w:r>
      <w:r>
        <w:rPr>
          <w:spacing w:val="1"/>
        </w:rPr>
        <w:t> </w:t>
      </w:r>
      <w:r>
        <w:rPr/>
        <w:t>sostenibilidad en este ejercicio 2023 y bajo este referente normativo, destaca la</w:t>
      </w:r>
      <w:r>
        <w:rPr>
          <w:spacing w:val="1"/>
        </w:rPr>
        <w:t> </w:t>
      </w:r>
      <w:r>
        <w:rPr/>
        <w:t>promoción,</w:t>
      </w:r>
      <w:r>
        <w:rPr>
          <w:spacing w:val="1"/>
        </w:rPr>
        <w:t> </w:t>
      </w:r>
      <w:r>
        <w:rPr/>
        <w:t>implantación,</w:t>
      </w:r>
      <w:r>
        <w:rPr>
          <w:spacing w:val="1"/>
        </w:rPr>
        <w:t> </w:t>
      </w:r>
      <w:r>
        <w:rPr/>
        <w:t>mejora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consolidación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recogida</w:t>
      </w:r>
      <w:r>
        <w:rPr>
          <w:spacing w:val="1"/>
        </w:rPr>
        <w:t> </w:t>
      </w:r>
      <w:r>
        <w:rPr/>
        <w:t>selectiva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fracción en origen en diversos municipios con el fin de poder producir un compost de</w:t>
      </w:r>
      <w:r>
        <w:rPr>
          <w:spacing w:val="1"/>
        </w:rPr>
        <w:t> </w:t>
      </w:r>
      <w:r>
        <w:rPr/>
        <w:t>primera</w:t>
      </w:r>
      <w:r>
        <w:rPr>
          <w:spacing w:val="1"/>
        </w:rPr>
        <w:t> </w:t>
      </w:r>
      <w:r>
        <w:rPr/>
        <w:t>calidad.</w:t>
      </w:r>
    </w:p>
    <w:p>
      <w:pPr>
        <w:pStyle w:val="BodyText"/>
        <w:spacing w:before="5"/>
      </w:pPr>
    </w:p>
    <w:p>
      <w:pPr>
        <w:pStyle w:val="BodyText"/>
        <w:spacing w:line="244" w:lineRule="auto"/>
        <w:ind w:left="848" w:right="914"/>
        <w:jc w:val="both"/>
      </w:pPr>
      <w:r>
        <w:rPr/>
        <w:t>En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actualidad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Ayuntamiento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Torre</w:t>
      </w:r>
      <w:r>
        <w:rPr>
          <w:spacing w:val="1"/>
        </w:rPr>
        <w:t> </w:t>
      </w:r>
      <w:r>
        <w:rPr/>
        <w:t>d’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Doménec</w:t>
      </w:r>
      <w:r>
        <w:rPr>
          <w:spacing w:val="1"/>
        </w:rPr>
        <w:t> </w:t>
      </w:r>
      <w:r>
        <w:rPr/>
        <w:t>se</w:t>
      </w:r>
      <w:r>
        <w:rPr>
          <w:spacing w:val="63"/>
        </w:rPr>
        <w:t> </w:t>
      </w:r>
      <w:r>
        <w:rPr/>
        <w:t>encuentra</w:t>
      </w:r>
      <w:r>
        <w:rPr>
          <w:spacing w:val="1"/>
        </w:rPr>
        <w:t> </w:t>
      </w:r>
      <w:r>
        <w:rPr/>
        <w:t>realizando</w:t>
      </w:r>
      <w:r>
        <w:rPr>
          <w:spacing w:val="5"/>
        </w:rPr>
        <w:t> </w:t>
      </w:r>
      <w:r>
        <w:rPr/>
        <w:t>un</w:t>
      </w:r>
      <w:r>
        <w:rPr>
          <w:spacing w:val="6"/>
        </w:rPr>
        <w:t> </w:t>
      </w:r>
      <w:r>
        <w:rPr/>
        <w:t>importante</w:t>
      </w:r>
      <w:r>
        <w:rPr>
          <w:spacing w:val="5"/>
        </w:rPr>
        <w:t> </w:t>
      </w:r>
      <w:r>
        <w:rPr/>
        <w:t>esfuerzo</w:t>
      </w:r>
      <w:r>
        <w:rPr>
          <w:spacing w:val="5"/>
        </w:rPr>
        <w:t> </w:t>
      </w:r>
      <w:r>
        <w:rPr/>
        <w:t>económico</w:t>
      </w:r>
      <w:r>
        <w:rPr>
          <w:spacing w:val="6"/>
        </w:rPr>
        <w:t> </w:t>
      </w:r>
      <w:r>
        <w:rPr/>
        <w:t>tanto</w:t>
      </w:r>
      <w:r>
        <w:rPr>
          <w:spacing w:val="6"/>
        </w:rPr>
        <w:t> </w:t>
      </w:r>
      <w:r>
        <w:rPr/>
        <w:t>para</w:t>
      </w:r>
      <w:r>
        <w:rPr>
          <w:spacing w:val="5"/>
        </w:rPr>
        <w:t> </w:t>
      </w:r>
      <w:r>
        <w:rPr/>
        <w:t>mejorar</w:t>
      </w:r>
      <w:r>
        <w:rPr>
          <w:spacing w:val="6"/>
        </w:rPr>
        <w:t> </w:t>
      </w:r>
      <w:r>
        <w:rPr/>
        <w:t>sus</w:t>
      </w:r>
      <w:r>
        <w:rPr>
          <w:spacing w:val="6"/>
        </w:rPr>
        <w:t> </w:t>
      </w:r>
      <w:r>
        <w:rPr/>
        <w:t>recogidas</w:t>
      </w:r>
    </w:p>
    <w:p>
      <w:pPr>
        <w:spacing w:after="0" w:line="244" w:lineRule="auto"/>
        <w:jc w:val="both"/>
        <w:sectPr>
          <w:pgSz w:w="11910" w:h="16840"/>
          <w:pgMar w:header="555" w:footer="881" w:top="2600" w:bottom="1260" w:left="560" w:right="520"/>
        </w:sectPr>
      </w:pPr>
    </w:p>
    <w:p>
      <w:pPr>
        <w:pStyle w:val="BodyText"/>
        <w:spacing w:line="244" w:lineRule="auto" w:before="5"/>
        <w:ind w:left="848" w:right="926"/>
        <w:jc w:val="both"/>
      </w:pPr>
      <w:r>
        <w:rPr/>
        <w:t>selectivas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origen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mejorar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consolidar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recogida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materia</w:t>
      </w:r>
      <w:r>
        <w:rPr>
          <w:spacing w:val="1"/>
        </w:rPr>
        <w:t> </w:t>
      </w:r>
      <w:r>
        <w:rPr/>
        <w:t>orgánica</w:t>
      </w:r>
      <w:r>
        <w:rPr>
          <w:spacing w:val="3"/>
        </w:rPr>
        <w:t> </w:t>
      </w:r>
      <w:r>
        <w:rPr/>
        <w:t>selectiva</w:t>
      </w:r>
      <w:r>
        <w:rPr>
          <w:spacing w:val="4"/>
        </w:rPr>
        <w:t> </w:t>
      </w:r>
      <w:r>
        <w:rPr/>
        <w:t>en</w:t>
      </w:r>
      <w:r>
        <w:rPr>
          <w:spacing w:val="4"/>
        </w:rPr>
        <w:t> </w:t>
      </w:r>
      <w:r>
        <w:rPr/>
        <w:t>el</w:t>
      </w:r>
      <w:r>
        <w:rPr>
          <w:spacing w:val="1"/>
        </w:rPr>
        <w:t> </w:t>
      </w:r>
      <w:r>
        <w:rPr/>
        <w:t>municipio.</w:t>
      </w:r>
    </w:p>
    <w:p>
      <w:pPr>
        <w:pStyle w:val="BodyText"/>
        <w:spacing w:before="8"/>
      </w:pPr>
    </w:p>
    <w:p>
      <w:pPr>
        <w:pStyle w:val="BodyText"/>
        <w:spacing w:line="242" w:lineRule="auto"/>
        <w:ind w:left="848" w:right="908"/>
        <w:jc w:val="both"/>
      </w:pPr>
      <w:r>
        <w:rPr/>
        <w:t>Por su parte, el Consorcio C1 tiene prevista en el presupuesto del ejercicio 2023 una</w:t>
      </w:r>
      <w:r>
        <w:rPr>
          <w:spacing w:val="1"/>
        </w:rPr>
        <w:t> </w:t>
      </w:r>
      <w:r>
        <w:rPr/>
        <w:t>línea nominativa para formalizar un Convenio de Colaboración entre el Consorcio C1</w:t>
      </w:r>
      <w:r>
        <w:rPr>
          <w:spacing w:val="1"/>
        </w:rPr>
        <w:t> </w:t>
      </w:r>
      <w:r>
        <w:rPr/>
        <w:t>y el Ayuntamiento de</w:t>
      </w:r>
      <w:r>
        <w:rPr>
          <w:spacing w:val="1"/>
        </w:rPr>
        <w:t> </w:t>
      </w:r>
      <w:r>
        <w:rPr/>
        <w:t>La Torre d’en Doménec, para financiar </w:t>
      </w:r>
      <w:r>
        <w:rPr>
          <w:rFonts w:ascii="Arial" w:hAnsi="Arial"/>
          <w:b/>
        </w:rPr>
        <w:t>actuaciones que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comporten una mejora y consolidación de la recogida selectiva de la materia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orgánica</w:t>
      </w:r>
      <w:r>
        <w:rPr/>
        <w:t>,</w:t>
      </w:r>
      <w:r>
        <w:rPr>
          <w:spacing w:val="1"/>
        </w:rPr>
        <w:t> </w:t>
      </w:r>
      <w:r>
        <w:rPr/>
        <w:t>convenio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facilitará</w:t>
      </w:r>
      <w:r>
        <w:rPr>
          <w:spacing w:val="1"/>
        </w:rPr>
        <w:t> </w:t>
      </w:r>
      <w:r>
        <w:rPr/>
        <w:t>al Ayuntamiento</w:t>
      </w:r>
      <w:r>
        <w:rPr>
          <w:spacing w:val="1"/>
        </w:rPr>
        <w:t> </w:t>
      </w:r>
      <w:r>
        <w:rPr/>
        <w:t>estar</w:t>
      </w:r>
      <w:r>
        <w:rPr>
          <w:spacing w:val="1"/>
        </w:rPr>
        <w:t> </w:t>
      </w:r>
      <w:r>
        <w:rPr/>
        <w:t>dentro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un</w:t>
      </w:r>
      <w:r>
        <w:rPr>
          <w:spacing w:val="1"/>
        </w:rPr>
        <w:t> </w:t>
      </w:r>
      <w:r>
        <w:rPr/>
        <w:t>marco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cumplimiento legal y favorecerá el reciclado de alta calidad y reutilización en aras del</w:t>
      </w:r>
      <w:r>
        <w:rPr>
          <w:spacing w:val="-61"/>
        </w:rPr>
        <w:t> </w:t>
      </w:r>
      <w:r>
        <w:rPr/>
        <w:t>cumplimiento de la jerarquía de la gestión de residuos y sostenibilidad ambiental</w:t>
      </w:r>
      <w:r>
        <w:rPr>
          <w:spacing w:val="1"/>
        </w:rPr>
        <w:t> </w:t>
      </w:r>
      <w:r>
        <w:rPr/>
        <w:t>como</w:t>
      </w:r>
      <w:r>
        <w:rPr>
          <w:spacing w:val="3"/>
        </w:rPr>
        <w:t> </w:t>
      </w:r>
      <w:r>
        <w:rPr/>
        <w:t>consecuencia</w:t>
      </w:r>
      <w:r>
        <w:rPr>
          <w:spacing w:val="1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>
          <w:spacing w:val="1"/>
        </w:rPr>
        <w:t> </w:t>
      </w:r>
      <w:r>
        <w:rPr/>
        <w:t>reducción</w:t>
      </w:r>
      <w:r>
        <w:rPr>
          <w:spacing w:val="1"/>
        </w:rPr>
        <w:t> </w:t>
      </w:r>
      <w:r>
        <w:rPr/>
        <w:t>en</w:t>
      </w:r>
      <w:r>
        <w:rPr>
          <w:spacing w:val="2"/>
        </w:rPr>
        <w:t> </w:t>
      </w:r>
      <w:r>
        <w:rPr/>
        <w:t>la</w:t>
      </w:r>
      <w:r>
        <w:rPr>
          <w:spacing w:val="1"/>
        </w:rPr>
        <w:t> </w:t>
      </w:r>
      <w:r>
        <w:rPr/>
        <w:t>generación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/>
        <w:t>residuos.</w:t>
      </w:r>
    </w:p>
    <w:p>
      <w:pPr>
        <w:pStyle w:val="BodyText"/>
        <w:spacing w:before="1"/>
        <w:rPr>
          <w:sz w:val="25"/>
        </w:rPr>
      </w:pPr>
    </w:p>
    <w:p>
      <w:pPr>
        <w:pStyle w:val="BodyText"/>
        <w:spacing w:line="244" w:lineRule="auto"/>
        <w:ind w:left="848" w:right="916"/>
        <w:jc w:val="both"/>
      </w:pPr>
      <w:r>
        <w:rPr/>
        <w:t>Asimismo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presente</w:t>
      </w:r>
      <w:r>
        <w:rPr>
          <w:spacing w:val="1"/>
        </w:rPr>
        <w:t> </w:t>
      </w:r>
      <w:r>
        <w:rPr/>
        <w:t>convenio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desarrollan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marco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vigente</w:t>
      </w:r>
      <w:r>
        <w:rPr>
          <w:spacing w:val="1"/>
        </w:rPr>
        <w:t> </w:t>
      </w:r>
      <w:r>
        <w:rPr/>
        <w:t>Plan</w:t>
      </w:r>
      <w:r>
        <w:rPr>
          <w:spacing w:val="1"/>
        </w:rPr>
        <w:t> </w:t>
      </w:r>
      <w:r>
        <w:rPr/>
        <w:t>Estratégico de Subvenciones del Consorcio de Residuos C1, para el trienio 2023-</w:t>
      </w:r>
      <w:r>
        <w:rPr>
          <w:spacing w:val="1"/>
        </w:rPr>
        <w:t> </w:t>
      </w:r>
      <w:r>
        <w:rPr/>
        <w:t>2025.</w:t>
      </w:r>
    </w:p>
    <w:p>
      <w:pPr>
        <w:pStyle w:val="BodyText"/>
        <w:spacing w:before="7"/>
      </w:pPr>
    </w:p>
    <w:p>
      <w:pPr>
        <w:pStyle w:val="BodyText"/>
        <w:spacing w:line="244" w:lineRule="auto" w:before="1"/>
        <w:ind w:left="848" w:right="923"/>
        <w:jc w:val="both"/>
      </w:pPr>
      <w:r>
        <w:rPr/>
        <w:t>Los</w:t>
      </w:r>
      <w:r>
        <w:rPr>
          <w:spacing w:val="1"/>
        </w:rPr>
        <w:t> </w:t>
      </w:r>
      <w:r>
        <w:rPr/>
        <w:t>comparecientes,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representación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ostentan,</w:t>
      </w:r>
      <w:r>
        <w:rPr>
          <w:spacing w:val="1"/>
        </w:rPr>
        <w:t> </w:t>
      </w:r>
      <w:r>
        <w:rPr/>
        <w:t>reconociéndose</w:t>
      </w:r>
      <w:r>
        <w:rPr>
          <w:spacing w:val="1"/>
        </w:rPr>
        <w:t> </w:t>
      </w:r>
      <w:r>
        <w:rPr/>
        <w:t>plena</w:t>
      </w:r>
      <w:r>
        <w:rPr>
          <w:spacing w:val="1"/>
        </w:rPr>
        <w:t> </w:t>
      </w:r>
      <w:r>
        <w:rPr/>
        <w:t>capacidad</w:t>
      </w:r>
      <w:r>
        <w:rPr>
          <w:spacing w:val="1"/>
        </w:rPr>
        <w:t> </w:t>
      </w:r>
      <w:r>
        <w:rPr/>
        <w:t>jurídica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obrar,</w:t>
      </w:r>
      <w:r>
        <w:rPr>
          <w:spacing w:val="1"/>
        </w:rPr>
        <w:t> </w:t>
      </w:r>
      <w:r>
        <w:rPr/>
        <w:t>libre,</w:t>
      </w:r>
      <w:r>
        <w:rPr>
          <w:spacing w:val="1"/>
        </w:rPr>
        <w:t> </w:t>
      </w:r>
      <w:r>
        <w:rPr/>
        <w:t>espontáneamente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mutuo</w:t>
      </w:r>
      <w:r>
        <w:rPr>
          <w:spacing w:val="63"/>
        </w:rPr>
        <w:t> </w:t>
      </w:r>
      <w:r>
        <w:rPr/>
        <w:t>acuerdo,</w:t>
      </w:r>
      <w:r>
        <w:rPr>
          <w:spacing w:val="1"/>
        </w:rPr>
        <w:t> </w:t>
      </w:r>
      <w:r>
        <w:rPr/>
        <w:t>convienen</w:t>
      </w:r>
      <w:r>
        <w:rPr>
          <w:spacing w:val="1"/>
        </w:rPr>
        <w:t> </w:t>
      </w:r>
      <w:r>
        <w:rPr/>
        <w:t>en</w:t>
      </w:r>
      <w:r>
        <w:rPr>
          <w:spacing w:val="2"/>
        </w:rPr>
        <w:t> </w:t>
      </w:r>
      <w:r>
        <w:rPr/>
        <w:t>obligarse</w:t>
      </w:r>
      <w:r>
        <w:rPr>
          <w:spacing w:val="3"/>
        </w:rPr>
        <w:t> </w:t>
      </w:r>
      <w:r>
        <w:rPr/>
        <w:t>con</w:t>
      </w:r>
      <w:r>
        <w:rPr>
          <w:spacing w:val="2"/>
        </w:rPr>
        <w:t> </w:t>
      </w:r>
      <w:r>
        <w:rPr/>
        <w:t>arreglo</w:t>
      </w:r>
      <w:r>
        <w:rPr>
          <w:spacing w:val="1"/>
        </w:rPr>
        <w:t> </w:t>
      </w:r>
      <w:r>
        <w:rPr/>
        <w:t>a</w:t>
      </w:r>
      <w:r>
        <w:rPr>
          <w:spacing w:val="2"/>
        </w:rPr>
        <w:t> </w:t>
      </w:r>
      <w:r>
        <w:rPr/>
        <w:t>las</w:t>
      </w:r>
      <w:r>
        <w:rPr>
          <w:spacing w:val="2"/>
        </w:rPr>
        <w:t> </w:t>
      </w:r>
      <w:r>
        <w:rPr/>
        <w:t>siguientes</w:t>
      </w:r>
    </w:p>
    <w:p>
      <w:pPr>
        <w:pStyle w:val="BodyText"/>
        <w:rPr>
          <w:sz w:val="26"/>
        </w:rPr>
      </w:pPr>
    </w:p>
    <w:p>
      <w:pPr>
        <w:pStyle w:val="BodyText"/>
        <w:spacing w:before="1"/>
        <w:rPr>
          <w:sz w:val="22"/>
        </w:rPr>
      </w:pPr>
    </w:p>
    <w:p>
      <w:pPr>
        <w:pStyle w:val="Heading1"/>
        <w:ind w:left="3384" w:right="3445"/>
        <w:jc w:val="center"/>
      </w:pPr>
      <w:r>
        <w:rPr/>
        <w:t>CLÁUSULAS</w:t>
      </w:r>
    </w:p>
    <w:p>
      <w:pPr>
        <w:pStyle w:val="BodyText"/>
        <w:rPr>
          <w:rFonts w:ascii="Arial"/>
          <w:b/>
        </w:rPr>
      </w:pPr>
    </w:p>
    <w:p>
      <w:pPr>
        <w:spacing w:before="0"/>
        <w:ind w:left="848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  <w:u w:val="single"/>
        </w:rPr>
        <w:t>PRIMERA</w:t>
      </w:r>
      <w:r>
        <w:rPr>
          <w:rFonts w:ascii="Arial"/>
          <w:b/>
          <w:sz w:val="24"/>
        </w:rPr>
        <w:t>.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z w:val="24"/>
        </w:rPr>
        <w:t>Objeto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spacing w:line="244" w:lineRule="auto"/>
        <w:ind w:left="848" w:right="909"/>
        <w:jc w:val="both"/>
      </w:pPr>
      <w:r>
        <w:rPr/>
        <w:pict>
          <v:shape style="position:absolute;margin-left:548.528381pt;margin-top:42.840172pt;width:20.75pt;height:254.35pt;mso-position-horizontal-relative:page;mso-position-vertical-relative:paragraph;z-index:15730688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2"/>
                      <w:sz w:val="12"/>
                    </w:rPr>
                    <w:t>Cód.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2"/>
                      <w:sz w:val="12"/>
                    </w:rPr>
                    <w:t>Validación: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72NC5ALYAHPK325XMF7P6FMFW</w:t>
                  </w:r>
                </w:p>
                <w:p>
                  <w:pPr>
                    <w:spacing w:line="120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1"/>
                      <w:sz w:val="12"/>
                    </w:rPr>
                    <w:t>Verificación: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https://consorcioresiduosc1.sedelectronica.es/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Documento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firmado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electrónicamente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desde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la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plataforma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esPublico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Gestiona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|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Página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3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t>El objeto del presente convenio es la regulación del procedimiento para la concesión</w:t>
      </w:r>
      <w:r>
        <w:rPr>
          <w:spacing w:val="1"/>
        </w:rPr>
        <w:t> </w:t>
      </w:r>
      <w:r>
        <w:rPr/>
        <w:t>de la subvención, de forma directa, por el Consorcio al Ayuntamiento de</w:t>
      </w:r>
      <w:r>
        <w:rPr>
          <w:spacing w:val="63"/>
        </w:rPr>
        <w:t> </w:t>
      </w:r>
      <w:r>
        <w:rPr/>
        <w:t>La Torre</w:t>
      </w:r>
      <w:r>
        <w:rPr>
          <w:spacing w:val="1"/>
        </w:rPr>
        <w:t> </w:t>
      </w:r>
      <w:r>
        <w:rPr/>
        <w:t>d’en Doménec, para las actuaciones de recogida selectiva de materia orgánica en</w:t>
      </w:r>
      <w:r>
        <w:rPr>
          <w:spacing w:val="1"/>
        </w:rPr>
        <w:t> </w:t>
      </w:r>
      <w:r>
        <w:rPr/>
        <w:t>origen (1 de enero 2023 a 30 de noviembre de 2023), en su ámbito territorial durante</w:t>
      </w:r>
      <w:r>
        <w:rPr>
          <w:spacing w:val="1"/>
        </w:rPr>
        <w:t> </w:t>
      </w:r>
      <w:r>
        <w:rPr/>
        <w:t>el</w:t>
      </w:r>
      <w:r>
        <w:rPr>
          <w:spacing w:val="3"/>
        </w:rPr>
        <w:t> </w:t>
      </w:r>
      <w:r>
        <w:rPr/>
        <w:t>ejercicio</w:t>
      </w:r>
      <w:r>
        <w:rPr>
          <w:spacing w:val="2"/>
        </w:rPr>
        <w:t> </w:t>
      </w:r>
      <w:r>
        <w:rPr/>
        <w:t>2023.</w:t>
      </w:r>
    </w:p>
    <w:p>
      <w:pPr>
        <w:pStyle w:val="BodyText"/>
        <w:spacing w:before="6"/>
        <w:rPr>
          <w:sz w:val="23"/>
        </w:rPr>
      </w:pPr>
    </w:p>
    <w:p>
      <w:pPr>
        <w:pStyle w:val="Heading1"/>
        <w:spacing w:before="1"/>
      </w:pPr>
      <w:r>
        <w:rPr>
          <w:u w:val="single"/>
        </w:rPr>
        <w:t>SEGUNDA</w:t>
      </w:r>
      <w:r>
        <w:rPr/>
        <w:t>.</w:t>
      </w:r>
      <w:r>
        <w:rPr>
          <w:spacing w:val="-6"/>
        </w:rPr>
        <w:t> </w:t>
      </w:r>
      <w:r>
        <w:rPr/>
        <w:t>Beneficiario</w:t>
      </w: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spacing w:line="244" w:lineRule="auto" w:before="1"/>
        <w:ind w:left="848" w:right="912"/>
        <w:jc w:val="both"/>
      </w:pPr>
      <w:r>
        <w:rPr/>
        <w:t>El</w:t>
      </w:r>
      <w:r>
        <w:rPr>
          <w:spacing w:val="1"/>
        </w:rPr>
        <w:t> </w:t>
      </w:r>
      <w:r>
        <w:rPr/>
        <w:t>beneficiario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presente</w:t>
      </w:r>
      <w:r>
        <w:rPr>
          <w:spacing w:val="1"/>
        </w:rPr>
        <w:t> </w:t>
      </w:r>
      <w:r>
        <w:rPr/>
        <w:t>subvención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el Ayuntamiento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 Torre</w:t>
      </w:r>
      <w:r>
        <w:rPr>
          <w:spacing w:val="1"/>
        </w:rPr>
        <w:t> </w:t>
      </w:r>
      <w:r>
        <w:rPr/>
        <w:t>d’En</w:t>
      </w:r>
      <w:r>
        <w:rPr>
          <w:spacing w:val="1"/>
        </w:rPr>
        <w:t> </w:t>
      </w:r>
      <w:r>
        <w:rPr/>
        <w:t>Doménec.</w:t>
      </w:r>
    </w:p>
    <w:p>
      <w:pPr>
        <w:pStyle w:val="BodyText"/>
        <w:spacing w:before="2"/>
      </w:pPr>
    </w:p>
    <w:p>
      <w:pPr>
        <w:pStyle w:val="BodyText"/>
        <w:spacing w:line="244" w:lineRule="auto"/>
        <w:ind w:left="848" w:right="928"/>
        <w:jc w:val="both"/>
      </w:pPr>
      <w:r>
        <w:rPr/>
        <w:t>No podrán tener la condición de beneficiario las personas o entidades en quienes</w:t>
      </w:r>
      <w:r>
        <w:rPr>
          <w:spacing w:val="1"/>
        </w:rPr>
        <w:t> </w:t>
      </w:r>
      <w:r>
        <w:rPr/>
        <w:t>concurra alguna de las circunstancias previstas en el apartado 2 del artículo 13 de la</w:t>
      </w:r>
      <w:r>
        <w:rPr>
          <w:spacing w:val="1"/>
        </w:rPr>
        <w:t> </w:t>
      </w:r>
      <w:r>
        <w:rPr/>
        <w:t>Ley</w:t>
      </w:r>
      <w:r>
        <w:rPr>
          <w:spacing w:val="1"/>
        </w:rPr>
        <w:t> </w:t>
      </w:r>
      <w:r>
        <w:rPr/>
        <w:t>38/2003,</w:t>
      </w:r>
      <w:r>
        <w:rPr>
          <w:spacing w:val="1"/>
        </w:rPr>
        <w:t> </w:t>
      </w:r>
      <w:r>
        <w:rPr/>
        <w:t>de 17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/>
        <w:t>noviembre,</w:t>
      </w:r>
      <w:r>
        <w:rPr>
          <w:spacing w:val="1"/>
        </w:rPr>
        <w:t> </w:t>
      </w:r>
      <w:r>
        <w:rPr/>
        <w:t>General de</w:t>
      </w:r>
      <w:r>
        <w:rPr>
          <w:spacing w:val="1"/>
        </w:rPr>
        <w:t> </w:t>
      </w:r>
      <w:r>
        <w:rPr/>
        <w:t>Subvenciones (en adelante</w:t>
      </w:r>
      <w:r>
        <w:rPr>
          <w:spacing w:val="2"/>
        </w:rPr>
        <w:t> </w:t>
      </w:r>
      <w:r>
        <w:rPr/>
        <w:t>LGS).</w:t>
      </w:r>
    </w:p>
    <w:p>
      <w:pPr>
        <w:pStyle w:val="BodyText"/>
        <w:spacing w:before="8"/>
        <w:rPr>
          <w:sz w:val="23"/>
        </w:rPr>
      </w:pPr>
    </w:p>
    <w:p>
      <w:pPr>
        <w:pStyle w:val="Heading1"/>
      </w:pPr>
      <w:r>
        <w:rPr>
          <w:u w:val="single"/>
        </w:rPr>
        <w:t>TERCERA</w:t>
      </w:r>
      <w:r>
        <w:rPr/>
        <w:t>.</w:t>
      </w:r>
      <w:r>
        <w:rPr>
          <w:spacing w:val="-14"/>
        </w:rPr>
        <w:t> </w:t>
      </w:r>
      <w:r>
        <w:rPr/>
        <w:t>Actividades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programas</w:t>
      </w:r>
      <w:r>
        <w:rPr>
          <w:spacing w:val="-5"/>
        </w:rPr>
        <w:t> </w:t>
      </w:r>
      <w:r>
        <w:rPr/>
        <w:t>subvencionables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spacing w:line="244" w:lineRule="auto"/>
        <w:ind w:left="848" w:right="912"/>
        <w:jc w:val="both"/>
      </w:pPr>
      <w:r>
        <w:rPr/>
        <w:t>La</w:t>
      </w:r>
      <w:r>
        <w:rPr>
          <w:spacing w:val="1"/>
        </w:rPr>
        <w:t> </w:t>
      </w:r>
      <w:r>
        <w:rPr/>
        <w:t>subvención</w:t>
      </w:r>
      <w:r>
        <w:rPr>
          <w:spacing w:val="1"/>
        </w:rPr>
        <w:t> </w:t>
      </w:r>
      <w:r>
        <w:rPr/>
        <w:t>objeto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presente</w:t>
      </w:r>
      <w:r>
        <w:rPr>
          <w:spacing w:val="1"/>
        </w:rPr>
        <w:t> </w:t>
      </w:r>
      <w:r>
        <w:rPr/>
        <w:t>convenio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destinará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realización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programas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actividades</w:t>
      </w:r>
      <w:r>
        <w:rPr>
          <w:spacing w:val="2"/>
        </w:rPr>
        <w:t> </w:t>
      </w:r>
      <w:r>
        <w:rPr/>
        <w:t>con</w:t>
      </w:r>
      <w:r>
        <w:rPr>
          <w:spacing w:val="3"/>
        </w:rPr>
        <w:t> </w:t>
      </w:r>
      <w:r>
        <w:rPr/>
        <w:t>repercusión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implicadas</w:t>
      </w:r>
      <w:r>
        <w:rPr>
          <w:spacing w:val="2"/>
        </w:rPr>
        <w:t> </w:t>
      </w:r>
      <w:r>
        <w:rPr/>
        <w:t>en:</w:t>
      </w:r>
    </w:p>
    <w:p>
      <w:pPr>
        <w:spacing w:after="0" w:line="244" w:lineRule="auto"/>
        <w:jc w:val="both"/>
        <w:sectPr>
          <w:pgSz w:w="11910" w:h="16840"/>
          <w:pgMar w:header="555" w:footer="881" w:top="2600" w:bottom="1260" w:left="560" w:right="520"/>
        </w:sectPr>
      </w:pPr>
    </w:p>
    <w:p>
      <w:pPr>
        <w:pStyle w:val="BodyText"/>
        <w:spacing w:line="244" w:lineRule="auto" w:before="5"/>
        <w:ind w:left="848" w:right="912"/>
        <w:jc w:val="both"/>
      </w:pPr>
      <w:r>
        <w:rPr/>
        <w:t>Actuaciones de recogida selectiva de materia orgánica en origen</w:t>
      </w:r>
      <w:r>
        <w:rPr>
          <w:spacing w:val="1"/>
        </w:rPr>
        <w:t> </w:t>
      </w:r>
      <w:r>
        <w:rPr/>
        <w:t>(enero 2023 a</w:t>
      </w:r>
      <w:r>
        <w:rPr>
          <w:spacing w:val="1"/>
        </w:rPr>
        <w:t> </w:t>
      </w:r>
      <w:r>
        <w:rPr/>
        <w:t>noviembre</w:t>
      </w:r>
      <w:r>
        <w:rPr>
          <w:spacing w:val="3"/>
        </w:rPr>
        <w:t> </w:t>
      </w:r>
      <w:r>
        <w:rPr/>
        <w:t>2023)</w:t>
      </w:r>
    </w:p>
    <w:p>
      <w:pPr>
        <w:pStyle w:val="BodyText"/>
        <w:rPr>
          <w:sz w:val="26"/>
        </w:rPr>
      </w:pPr>
    </w:p>
    <w:p>
      <w:pPr>
        <w:pStyle w:val="BodyText"/>
        <w:spacing w:before="3"/>
        <w:rPr>
          <w:sz w:val="22"/>
        </w:rPr>
      </w:pPr>
    </w:p>
    <w:p>
      <w:pPr>
        <w:pStyle w:val="Heading1"/>
        <w:jc w:val="both"/>
      </w:pPr>
      <w:r>
        <w:rPr>
          <w:u w:val="single"/>
        </w:rPr>
        <w:t>CUARTA.</w:t>
      </w:r>
      <w:r>
        <w:rPr>
          <w:spacing w:val="-8"/>
        </w:rPr>
        <w:t> </w:t>
      </w:r>
      <w:r>
        <w:rPr/>
        <w:t>Gastos</w:t>
      </w:r>
      <w:r>
        <w:rPr>
          <w:spacing w:val="-10"/>
        </w:rPr>
        <w:t> </w:t>
      </w:r>
      <w:r>
        <w:rPr/>
        <w:t>subvencionables</w:t>
      </w:r>
      <w:r>
        <w:rPr>
          <w:spacing w:val="-4"/>
        </w:rPr>
        <w:t> </w:t>
      </w:r>
      <w:r>
        <w:rPr/>
        <w:t>(GASTO</w:t>
      </w:r>
      <w:r>
        <w:rPr>
          <w:spacing w:val="-9"/>
        </w:rPr>
        <w:t> </w:t>
      </w:r>
      <w:r>
        <w:rPr/>
        <w:t>CORRIENTE)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spacing w:line="244" w:lineRule="auto"/>
        <w:ind w:left="848" w:right="912"/>
        <w:jc w:val="both"/>
      </w:pPr>
      <w:r>
        <w:rPr/>
        <w:t>Serán gastos objeto de subvención los que de manera indubitada respondan a la</w:t>
      </w:r>
      <w:r>
        <w:rPr>
          <w:spacing w:val="1"/>
        </w:rPr>
        <w:t> </w:t>
      </w:r>
      <w:r>
        <w:rPr/>
        <w:t>naturaleza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las</w:t>
      </w:r>
      <w:r>
        <w:rPr>
          <w:spacing w:val="29"/>
        </w:rPr>
        <w:t> </w:t>
      </w:r>
      <w:r>
        <w:rPr/>
        <w:t>actividades</w:t>
      </w:r>
      <w:r>
        <w:rPr>
          <w:spacing w:val="30"/>
        </w:rPr>
        <w:t> </w:t>
      </w:r>
      <w:r>
        <w:rPr/>
        <w:t>subvencionadas,</w:t>
      </w:r>
      <w:r>
        <w:rPr>
          <w:spacing w:val="30"/>
        </w:rPr>
        <w:t> </w:t>
      </w:r>
      <w:r>
        <w:rPr/>
        <w:t>resulten</w:t>
      </w:r>
      <w:r>
        <w:rPr>
          <w:spacing w:val="30"/>
        </w:rPr>
        <w:t> </w:t>
      </w:r>
      <w:r>
        <w:rPr/>
        <w:t>estrictamente</w:t>
      </w:r>
      <w:r>
        <w:rPr>
          <w:spacing w:val="29"/>
        </w:rPr>
        <w:t> </w:t>
      </w:r>
      <w:r>
        <w:rPr/>
        <w:t>necesarios</w:t>
      </w:r>
      <w:r>
        <w:rPr>
          <w:spacing w:val="30"/>
        </w:rPr>
        <w:t> </w:t>
      </w:r>
      <w:r>
        <w:rPr/>
        <w:t>y</w:t>
      </w:r>
      <w:r>
        <w:rPr>
          <w:spacing w:val="-61"/>
        </w:rPr>
        <w:t> </w:t>
      </w:r>
      <w:r>
        <w:rPr/>
        <w:t>se realicen dentro del ejercicio 2023. En ningún caso el coste de adquisición de los</w:t>
      </w:r>
      <w:r>
        <w:rPr>
          <w:spacing w:val="1"/>
        </w:rPr>
        <w:t> </w:t>
      </w:r>
      <w:r>
        <w:rPr/>
        <w:t>gastos subvencionables podrá ser superior al valor de mercado. Todo ello conforme</w:t>
      </w:r>
      <w:r>
        <w:rPr>
          <w:spacing w:val="1"/>
        </w:rPr>
        <w:t> </w:t>
      </w:r>
      <w:r>
        <w:rPr/>
        <w:t>al</w:t>
      </w:r>
      <w:r>
        <w:rPr>
          <w:spacing w:val="3"/>
        </w:rPr>
        <w:t> </w:t>
      </w:r>
      <w:r>
        <w:rPr/>
        <w:t>siguiente</w:t>
      </w:r>
      <w:r>
        <w:rPr>
          <w:spacing w:val="2"/>
        </w:rPr>
        <w:t> </w:t>
      </w:r>
      <w:r>
        <w:rPr/>
        <w:t>desglose: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7"/>
        </w:rPr>
      </w:pPr>
    </w:p>
    <w:tbl>
      <w:tblPr>
        <w:tblW w:w="0" w:type="auto"/>
        <w:jc w:val="left"/>
        <w:tblInd w:w="84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60"/>
        <w:gridCol w:w="2744"/>
        <w:gridCol w:w="1582"/>
        <w:gridCol w:w="1540"/>
        <w:gridCol w:w="2032"/>
      </w:tblGrid>
      <w:tr>
        <w:trPr>
          <w:trHeight w:val="663" w:hRule="atLeast"/>
        </w:trPr>
        <w:tc>
          <w:tcPr>
            <w:tcW w:w="1960" w:type="dxa"/>
          </w:tcPr>
          <w:p>
            <w:pPr>
              <w:pStyle w:val="TableParagraph"/>
              <w:spacing w:before="55"/>
              <w:ind w:left="26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ACTUACIÓN</w:t>
            </w:r>
          </w:p>
        </w:tc>
        <w:tc>
          <w:tcPr>
            <w:tcW w:w="2744" w:type="dxa"/>
          </w:tcPr>
          <w:p>
            <w:pPr>
              <w:pStyle w:val="TableParagraph"/>
              <w:spacing w:before="55"/>
              <w:ind w:left="467" w:right="452" w:firstLine="50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Gastos</w:t>
            </w:r>
            <w:r>
              <w:rPr>
                <w:rFonts w:ascii="Arial"/>
                <w:b/>
                <w:spacing w:val="1"/>
                <w:sz w:val="24"/>
              </w:rPr>
              <w:t> </w:t>
            </w:r>
            <w:r>
              <w:rPr>
                <w:rFonts w:ascii="Arial"/>
                <w:b/>
                <w:spacing w:val="-1"/>
                <w:sz w:val="24"/>
              </w:rPr>
              <w:t>subvencionable</w:t>
            </w:r>
          </w:p>
        </w:tc>
        <w:tc>
          <w:tcPr>
            <w:tcW w:w="1582" w:type="dxa"/>
          </w:tcPr>
          <w:p>
            <w:pPr>
              <w:pStyle w:val="TableParagraph"/>
              <w:spacing w:before="55"/>
              <w:ind w:left="646" w:right="48" w:hanging="58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1"/>
                <w:sz w:val="24"/>
              </w:rPr>
              <w:t>Presupuesto</w:t>
            </w:r>
            <w:r>
              <w:rPr>
                <w:rFonts w:ascii="Arial" w:hAnsi="Arial"/>
                <w:b/>
                <w:spacing w:val="-6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(€)</w:t>
            </w:r>
          </w:p>
        </w:tc>
        <w:tc>
          <w:tcPr>
            <w:tcW w:w="1540" w:type="dxa"/>
          </w:tcPr>
          <w:p>
            <w:pPr>
              <w:pStyle w:val="TableParagraph"/>
              <w:spacing w:before="55"/>
              <w:ind w:left="71" w:right="63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Subvención</w:t>
            </w:r>
          </w:p>
        </w:tc>
        <w:tc>
          <w:tcPr>
            <w:tcW w:w="2032" w:type="dxa"/>
          </w:tcPr>
          <w:p>
            <w:pPr>
              <w:pStyle w:val="TableParagraph"/>
              <w:spacing w:before="55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%</w:t>
            </w:r>
          </w:p>
          <w:p>
            <w:pPr>
              <w:pStyle w:val="TableParagraph"/>
              <w:ind w:left="90" w:right="8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subvencionable</w:t>
            </w:r>
          </w:p>
        </w:tc>
      </w:tr>
      <w:tr>
        <w:trPr>
          <w:trHeight w:val="2041" w:hRule="atLeast"/>
        </w:trPr>
        <w:tc>
          <w:tcPr>
            <w:tcW w:w="1960" w:type="dxa"/>
          </w:tcPr>
          <w:p>
            <w:pPr>
              <w:pStyle w:val="TableParagraph"/>
              <w:tabs>
                <w:tab w:pos="1640" w:val="left" w:leader="none"/>
                <w:tab w:pos="1774" w:val="left" w:leader="none"/>
              </w:tabs>
              <w:spacing w:line="244" w:lineRule="auto" w:before="57"/>
              <w:ind w:left="55" w:right="44"/>
              <w:rPr>
                <w:sz w:val="24"/>
              </w:rPr>
            </w:pPr>
            <w:r>
              <w:rPr>
                <w:sz w:val="24"/>
              </w:rPr>
              <w:t>Servicio</w:t>
              <w:tab/>
            </w:r>
            <w:r>
              <w:rPr>
                <w:spacing w:val="-2"/>
                <w:sz w:val="24"/>
              </w:rPr>
              <w:t>de</w:t>
            </w:r>
            <w:r>
              <w:rPr>
                <w:spacing w:val="-61"/>
                <w:sz w:val="24"/>
              </w:rPr>
              <w:t> </w:t>
            </w:r>
            <w:r>
              <w:rPr>
                <w:sz w:val="24"/>
              </w:rPr>
              <w:t>recogida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selectiva</w:t>
              <w:tab/>
            </w:r>
            <w:r>
              <w:rPr>
                <w:spacing w:val="-2"/>
                <w:sz w:val="24"/>
              </w:rPr>
              <w:t>de</w:t>
            </w:r>
            <w:r>
              <w:rPr>
                <w:spacing w:val="-61"/>
                <w:sz w:val="24"/>
              </w:rPr>
              <w:t> </w:t>
            </w:r>
            <w:r>
              <w:rPr>
                <w:sz w:val="24"/>
              </w:rPr>
              <w:t>materia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orgánica</w:t>
            </w:r>
            <w:r>
              <w:rPr>
                <w:spacing w:val="-61"/>
                <w:sz w:val="24"/>
              </w:rPr>
              <w:t> </w:t>
            </w:r>
            <w:r>
              <w:rPr>
                <w:sz w:val="24"/>
              </w:rPr>
              <w:t>en</w:t>
            </w:r>
            <w:r>
              <w:rPr>
                <w:spacing w:val="39"/>
                <w:sz w:val="24"/>
              </w:rPr>
              <w:t> </w:t>
            </w:r>
            <w:r>
              <w:rPr>
                <w:sz w:val="24"/>
              </w:rPr>
              <w:t>origen</w:t>
            </w:r>
            <w:r>
              <w:rPr>
                <w:spacing w:val="41"/>
                <w:sz w:val="24"/>
              </w:rPr>
              <w:t> </w:t>
            </w:r>
            <w:r>
              <w:rPr>
                <w:sz w:val="24"/>
              </w:rPr>
              <w:t>(enero</w:t>
            </w:r>
            <w:r>
              <w:rPr>
                <w:spacing w:val="-60"/>
                <w:sz w:val="24"/>
              </w:rPr>
              <w:t> </w:t>
            </w:r>
            <w:r>
              <w:rPr>
                <w:sz w:val="24"/>
              </w:rPr>
              <w:t>2023</w:t>
              <w:tab/>
              <w:tab/>
            </w:r>
            <w:r>
              <w:rPr>
                <w:spacing w:val="-4"/>
                <w:sz w:val="24"/>
              </w:rPr>
              <w:t>a</w:t>
            </w:r>
          </w:p>
          <w:p>
            <w:pPr>
              <w:pStyle w:val="TableParagraph"/>
              <w:spacing w:line="265" w:lineRule="exact"/>
              <w:ind w:left="55"/>
              <w:rPr>
                <w:sz w:val="24"/>
              </w:rPr>
            </w:pPr>
            <w:r>
              <w:rPr>
                <w:sz w:val="24"/>
              </w:rPr>
              <w:t>noviembre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2023)</w:t>
            </w:r>
          </w:p>
        </w:tc>
        <w:tc>
          <w:tcPr>
            <w:tcW w:w="2744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line="244" w:lineRule="auto" w:before="158"/>
              <w:ind w:left="480" w:right="95" w:hanging="360"/>
              <w:rPr>
                <w:sz w:val="24"/>
              </w:rPr>
            </w:pPr>
            <w:r>
              <w:rPr>
                <w:sz w:val="24"/>
              </w:rPr>
              <w:t>Servicio de recogida de</w:t>
            </w:r>
            <w:r>
              <w:rPr>
                <w:spacing w:val="-61"/>
                <w:sz w:val="24"/>
              </w:rPr>
              <w:t> </w:t>
            </w:r>
            <w:r>
              <w:rPr>
                <w:sz w:val="24"/>
              </w:rPr>
              <w:t>materia orgánica</w:t>
            </w:r>
          </w:p>
        </w:tc>
        <w:tc>
          <w:tcPr>
            <w:tcW w:w="158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26"/>
              </w:rPr>
            </w:pPr>
          </w:p>
          <w:p>
            <w:pPr>
              <w:pStyle w:val="TableParagraph"/>
              <w:ind w:left="226"/>
              <w:rPr>
                <w:sz w:val="24"/>
              </w:rPr>
            </w:pPr>
            <w:r>
              <w:rPr>
                <w:sz w:val="24"/>
              </w:rPr>
              <w:t>2.508,55 €</w:t>
            </w:r>
          </w:p>
        </w:tc>
        <w:tc>
          <w:tcPr>
            <w:tcW w:w="1540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26"/>
              </w:rPr>
            </w:pPr>
          </w:p>
          <w:p>
            <w:pPr>
              <w:pStyle w:val="TableParagraph"/>
              <w:ind w:left="69" w:right="63"/>
              <w:jc w:val="center"/>
              <w:rPr>
                <w:sz w:val="24"/>
              </w:rPr>
            </w:pPr>
            <w:r>
              <w:rPr>
                <w:sz w:val="24"/>
              </w:rPr>
              <w:t>1.292,00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€</w:t>
            </w:r>
          </w:p>
        </w:tc>
        <w:tc>
          <w:tcPr>
            <w:tcW w:w="2032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"/>
              <w:rPr>
                <w:sz w:val="26"/>
              </w:rPr>
            </w:pPr>
          </w:p>
          <w:p>
            <w:pPr>
              <w:pStyle w:val="TableParagraph"/>
              <w:ind w:left="577"/>
              <w:rPr>
                <w:sz w:val="24"/>
              </w:rPr>
            </w:pPr>
            <w:r>
              <w:rPr>
                <w:sz w:val="24"/>
              </w:rPr>
              <w:t>51,50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%</w:t>
            </w:r>
          </w:p>
        </w:tc>
      </w:tr>
    </w:tbl>
    <w:p>
      <w:pPr>
        <w:pStyle w:val="BodyText"/>
        <w:spacing w:before="2"/>
        <w:rPr>
          <w:sz w:val="16"/>
        </w:rPr>
      </w:pPr>
    </w:p>
    <w:p>
      <w:pPr>
        <w:pStyle w:val="BodyText"/>
        <w:spacing w:line="244" w:lineRule="auto" w:before="96"/>
        <w:ind w:left="848" w:right="913"/>
        <w:jc w:val="both"/>
      </w:pPr>
      <w:r>
        <w:rPr/>
        <w:t>Únicamente serán objeto de ayuda los gastos de carácter corriente (</w:t>
      </w:r>
      <w:r>
        <w:rPr>
          <w:u w:val="single"/>
        </w:rPr>
        <w:t>Capítulo 2 de la</w:t>
      </w:r>
      <w:r>
        <w:rPr>
          <w:spacing w:val="1"/>
        </w:rPr>
        <w:t> </w:t>
      </w:r>
      <w:r>
        <w:rPr>
          <w:u w:val="single"/>
        </w:rPr>
        <w:t>clasificación</w:t>
      </w:r>
      <w:r>
        <w:rPr>
          <w:spacing w:val="-1"/>
          <w:u w:val="single"/>
        </w:rPr>
        <w:t> </w:t>
      </w:r>
      <w:r>
        <w:rPr>
          <w:u w:val="single"/>
        </w:rPr>
        <w:t>económica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1"/>
          <w:u w:val="single"/>
        </w:rPr>
        <w:t> </w:t>
      </w:r>
      <w:r>
        <w:rPr>
          <w:u w:val="single"/>
        </w:rPr>
        <w:t>gastos</w:t>
      </w:r>
      <w:r>
        <w:rPr/>
        <w:t>), en</w:t>
      </w:r>
      <w:r>
        <w:rPr>
          <w:spacing w:val="2"/>
        </w:rPr>
        <w:t> </w:t>
      </w:r>
      <w:r>
        <w:rPr/>
        <w:t>ningún</w:t>
      </w:r>
      <w:r>
        <w:rPr>
          <w:spacing w:val="1"/>
        </w:rPr>
        <w:t> </w:t>
      </w:r>
      <w:r>
        <w:rPr/>
        <w:t>caso</w:t>
      </w:r>
      <w:r>
        <w:rPr>
          <w:spacing w:val="-1"/>
        </w:rPr>
        <w:t> </w:t>
      </w:r>
      <w:r>
        <w:rPr/>
        <w:t>gasto</w:t>
      </w:r>
      <w:r>
        <w:rPr>
          <w:spacing w:val="-1"/>
        </w:rPr>
        <w:t> </w:t>
      </w:r>
      <w:r>
        <w:rPr/>
        <w:t>en bienes</w:t>
      </w:r>
      <w:r>
        <w:rPr>
          <w:spacing w:val="4"/>
        </w:rPr>
        <w:t> </w:t>
      </w:r>
      <w:r>
        <w:rPr/>
        <w:t>inventariables.</w:t>
      </w:r>
    </w:p>
    <w:p>
      <w:pPr>
        <w:pStyle w:val="BodyText"/>
        <w:spacing w:line="244" w:lineRule="auto"/>
        <w:ind w:left="848" w:right="921"/>
        <w:jc w:val="both"/>
      </w:pPr>
      <w:r>
        <w:rPr/>
        <w:pict>
          <v:shape style="position:absolute;margin-left:548.528381pt;margin-top:32.140190pt;width:20.75pt;height:254.35pt;mso-position-horizontal-relative:page;mso-position-vertical-relative:paragraph;z-index:15731200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2"/>
                      <w:sz w:val="12"/>
                    </w:rPr>
                    <w:t>Cód.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2"/>
                      <w:sz w:val="12"/>
                    </w:rPr>
                    <w:t>Validación: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72NC5ALYAHPK325XMF7P6FMFW</w:t>
                  </w:r>
                </w:p>
                <w:p>
                  <w:pPr>
                    <w:spacing w:line="120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1"/>
                      <w:sz w:val="12"/>
                    </w:rPr>
                    <w:t>Verificación: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https://consorcioresiduosc1.sedelectronica.es/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Documento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firmado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electrónicamente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desde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la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plataforma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esPublico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Gestiona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|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Página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4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t>A tales efectos se considerarán gasto de inversión aquellos suministros de bienes</w:t>
      </w:r>
      <w:r>
        <w:rPr>
          <w:spacing w:val="1"/>
        </w:rPr>
        <w:t> </w:t>
      </w:r>
      <w:r>
        <w:rPr/>
        <w:t>cuya vida útil sea superior a un año, siempre y cuando su importe unitario no sea</w:t>
      </w:r>
      <w:r>
        <w:rPr>
          <w:spacing w:val="1"/>
        </w:rPr>
        <w:t> </w:t>
      </w:r>
      <w:r>
        <w:rPr/>
        <w:t>inferior</w:t>
      </w:r>
      <w:r>
        <w:rPr>
          <w:spacing w:val="1"/>
        </w:rPr>
        <w:t> </w:t>
      </w:r>
      <w:r>
        <w:rPr/>
        <w:t>a</w:t>
      </w:r>
      <w:r>
        <w:rPr>
          <w:spacing w:val="2"/>
        </w:rPr>
        <w:t> </w:t>
      </w:r>
      <w:r>
        <w:rPr/>
        <w:t>150</w:t>
      </w:r>
      <w:r>
        <w:rPr>
          <w:spacing w:val="4"/>
        </w:rPr>
        <w:t> </w:t>
      </w:r>
      <w:r>
        <w:rPr/>
        <w:t>€.</w:t>
      </w:r>
    </w:p>
    <w:p>
      <w:pPr>
        <w:pStyle w:val="BodyText"/>
        <w:spacing w:before="6"/>
        <w:rPr>
          <w:sz w:val="23"/>
        </w:rPr>
      </w:pPr>
    </w:p>
    <w:p>
      <w:pPr>
        <w:pStyle w:val="BodyText"/>
        <w:spacing w:line="242" w:lineRule="auto"/>
        <w:ind w:left="848" w:right="910"/>
        <w:jc w:val="both"/>
      </w:pPr>
      <w:r>
        <w:rPr/>
        <w:t>De conformidad con lo dispuesto en los artículos 31.7 y 8 de la LGS,</w:t>
      </w:r>
      <w:r>
        <w:rPr>
          <w:spacing w:val="63"/>
        </w:rPr>
        <w:t> </w:t>
      </w:r>
      <w:r>
        <w:rPr>
          <w:rFonts w:ascii="Arial" w:hAnsi="Arial"/>
          <w:b/>
        </w:rPr>
        <w:t>en ningún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caso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serán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gastos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subvencionables</w:t>
      </w:r>
      <w:r>
        <w:rPr>
          <w:rFonts w:ascii="Arial" w:hAnsi="Arial"/>
          <w:b/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intereses</w:t>
      </w:r>
      <w:r>
        <w:rPr>
          <w:spacing w:val="1"/>
        </w:rPr>
        <w:t> </w:t>
      </w:r>
      <w:r>
        <w:rPr/>
        <w:t>deudores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cuentas</w:t>
      </w:r>
      <w:r>
        <w:rPr>
          <w:spacing w:val="1"/>
        </w:rPr>
        <w:t> </w:t>
      </w:r>
      <w:r>
        <w:rPr/>
        <w:t>bancarias; los intereses, recargos y sanciones administrativas y penales; los gastos</w:t>
      </w:r>
      <w:r>
        <w:rPr>
          <w:spacing w:val="1"/>
        </w:rPr>
        <w:t> </w:t>
      </w:r>
      <w:r>
        <w:rPr/>
        <w:t>de procedimientos judiciales, los impuestos indirectos cuando son susceptibles de</w:t>
      </w:r>
      <w:r>
        <w:rPr>
          <w:spacing w:val="1"/>
        </w:rPr>
        <w:t> </w:t>
      </w:r>
      <w:r>
        <w:rPr/>
        <w:t>recuperación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compensación</w:t>
      </w:r>
      <w:r>
        <w:rPr>
          <w:spacing w:val="1"/>
        </w:rPr>
        <w:t> </w:t>
      </w:r>
      <w:r>
        <w:rPr/>
        <w:t>(ej.</w:t>
      </w:r>
      <w:r>
        <w:rPr>
          <w:spacing w:val="1"/>
        </w:rPr>
        <w:t> </w:t>
      </w:r>
      <w:r>
        <w:rPr/>
        <w:t>IVA</w:t>
      </w:r>
      <w:r>
        <w:rPr>
          <w:spacing w:val="1"/>
        </w:rPr>
        <w:t> </w:t>
      </w:r>
      <w:r>
        <w:rPr/>
        <w:t>soportado</w:t>
      </w:r>
      <w:r>
        <w:rPr>
          <w:spacing w:val="1"/>
        </w:rPr>
        <w:t> </w:t>
      </w:r>
      <w:r>
        <w:rPr/>
        <w:t>deducible)</w:t>
      </w:r>
      <w:r>
        <w:rPr>
          <w:spacing w:val="1"/>
        </w:rPr>
        <w:t> </w:t>
      </w:r>
      <w:r>
        <w:rPr/>
        <w:t>ni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impuestos</w:t>
      </w:r>
      <w:r>
        <w:rPr>
          <w:spacing w:val="1"/>
        </w:rPr>
        <w:t> </w:t>
      </w:r>
      <w:r>
        <w:rPr/>
        <w:t>personales</w:t>
      </w:r>
      <w:r>
        <w:rPr>
          <w:spacing w:val="1"/>
        </w:rPr>
        <w:t> </w:t>
      </w:r>
      <w:r>
        <w:rPr/>
        <w:t>sobre</w:t>
      </w:r>
      <w:r>
        <w:rPr>
          <w:spacing w:val="2"/>
        </w:rPr>
        <w:t> </w:t>
      </w:r>
      <w:r>
        <w:rPr/>
        <w:t>la</w:t>
      </w:r>
      <w:r>
        <w:rPr>
          <w:spacing w:val="4"/>
        </w:rPr>
        <w:t> </w:t>
      </w:r>
      <w:r>
        <w:rPr/>
        <w:t>renta.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3"/>
        <w:rPr>
          <w:sz w:val="21"/>
        </w:rPr>
      </w:pPr>
    </w:p>
    <w:p>
      <w:pPr>
        <w:pStyle w:val="Heading1"/>
        <w:ind w:right="918"/>
        <w:jc w:val="both"/>
      </w:pPr>
      <w:r>
        <w:rPr>
          <w:u w:val="single"/>
        </w:rPr>
        <w:t>QUINTA.</w:t>
      </w:r>
      <w:r>
        <w:rPr>
          <w:spacing w:val="1"/>
        </w:rPr>
        <w:t> </w:t>
      </w:r>
      <w:r>
        <w:rPr/>
        <w:t>Cuantía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subvención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financiación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actividades</w:t>
      </w:r>
      <w:r>
        <w:rPr>
          <w:spacing w:val="1"/>
        </w:rPr>
        <w:t> </w:t>
      </w:r>
      <w:r>
        <w:rPr/>
        <w:t>subvencionadas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spacing w:line="244" w:lineRule="auto"/>
        <w:ind w:left="848" w:right="926"/>
        <w:jc w:val="both"/>
      </w:pPr>
      <w:r>
        <w:rPr/>
        <w:t>La cuantía de la subvención es de 1.292,00 €, que supone el 51,50 % de la actividad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ascienden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2.508,55</w:t>
      </w:r>
      <w:r>
        <w:rPr>
          <w:spacing w:val="2"/>
        </w:rPr>
        <w:t> </w:t>
      </w:r>
      <w:r>
        <w:rPr/>
        <w:t>euros.</w:t>
      </w:r>
    </w:p>
    <w:p>
      <w:pPr>
        <w:pStyle w:val="BodyText"/>
        <w:spacing w:before="2"/>
      </w:pPr>
    </w:p>
    <w:p>
      <w:pPr>
        <w:pStyle w:val="BodyText"/>
        <w:ind w:left="848"/>
        <w:jc w:val="both"/>
      </w:pPr>
      <w:r>
        <w:rPr/>
        <w:t>Todo</w:t>
      </w:r>
      <w:r>
        <w:rPr>
          <w:spacing w:val="-9"/>
        </w:rPr>
        <w:t> </w:t>
      </w:r>
      <w:r>
        <w:rPr/>
        <w:t>ello,</w:t>
      </w:r>
      <w:r>
        <w:rPr>
          <w:spacing w:val="-7"/>
        </w:rPr>
        <w:t> </w:t>
      </w:r>
      <w:r>
        <w:rPr/>
        <w:t>conforme</w:t>
      </w:r>
      <w:r>
        <w:rPr>
          <w:spacing w:val="-7"/>
        </w:rPr>
        <w:t> </w:t>
      </w:r>
      <w:r>
        <w:rPr/>
        <w:t>al</w:t>
      </w:r>
      <w:r>
        <w:rPr>
          <w:spacing w:val="-8"/>
        </w:rPr>
        <w:t> </w:t>
      </w:r>
      <w:r>
        <w:rPr/>
        <w:t>detalle</w:t>
      </w:r>
      <w:r>
        <w:rPr>
          <w:spacing w:val="-8"/>
        </w:rPr>
        <w:t> </w:t>
      </w:r>
      <w:r>
        <w:rPr/>
        <w:t>anterior.</w:t>
      </w:r>
    </w:p>
    <w:p>
      <w:pPr>
        <w:spacing w:after="0"/>
        <w:jc w:val="both"/>
        <w:sectPr>
          <w:pgSz w:w="11910" w:h="16840"/>
          <w:pgMar w:header="555" w:footer="881" w:top="2600" w:bottom="1260" w:left="560" w:right="520"/>
        </w:sectPr>
      </w:pPr>
    </w:p>
    <w:p>
      <w:pPr>
        <w:pStyle w:val="BodyText"/>
        <w:spacing w:before="5"/>
        <w:ind w:left="848"/>
        <w:jc w:val="both"/>
      </w:pPr>
      <w:r>
        <w:rPr/>
        <w:t>Conforme</w:t>
      </w:r>
      <w:r>
        <w:rPr>
          <w:spacing w:val="6"/>
        </w:rPr>
        <w:t> </w:t>
      </w:r>
      <w:r>
        <w:rPr/>
        <w:t>a</w:t>
      </w:r>
      <w:r>
        <w:rPr>
          <w:spacing w:val="5"/>
        </w:rPr>
        <w:t> </w:t>
      </w:r>
      <w:r>
        <w:rPr/>
        <w:t>lo</w:t>
      </w:r>
      <w:r>
        <w:rPr>
          <w:spacing w:val="5"/>
        </w:rPr>
        <w:t> </w:t>
      </w:r>
      <w:r>
        <w:rPr/>
        <w:t>dispuesto</w:t>
      </w:r>
      <w:r>
        <w:rPr>
          <w:spacing w:val="7"/>
        </w:rPr>
        <w:t> </w:t>
      </w:r>
      <w:r>
        <w:rPr/>
        <w:t>en</w:t>
      </w:r>
      <w:r>
        <w:rPr>
          <w:spacing w:val="5"/>
        </w:rPr>
        <w:t> </w:t>
      </w:r>
      <w:r>
        <w:rPr/>
        <w:t>los</w:t>
      </w:r>
      <w:r>
        <w:rPr>
          <w:spacing w:val="6"/>
        </w:rPr>
        <w:t> </w:t>
      </w:r>
      <w:r>
        <w:rPr/>
        <w:t>apartados</w:t>
      </w:r>
      <w:r>
        <w:rPr>
          <w:spacing w:val="6"/>
        </w:rPr>
        <w:t> </w:t>
      </w:r>
      <w:r>
        <w:rPr/>
        <w:t>2</w:t>
      </w:r>
      <w:r>
        <w:rPr>
          <w:spacing w:val="6"/>
        </w:rPr>
        <w:t> </w:t>
      </w:r>
      <w:r>
        <w:rPr/>
        <w:t>y</w:t>
      </w:r>
      <w:r>
        <w:rPr>
          <w:spacing w:val="6"/>
        </w:rPr>
        <w:t> </w:t>
      </w:r>
      <w:r>
        <w:rPr/>
        <w:t>3</w:t>
      </w:r>
      <w:r>
        <w:rPr>
          <w:spacing w:val="5"/>
        </w:rPr>
        <w:t> </w:t>
      </w:r>
      <w:r>
        <w:rPr/>
        <w:t>del</w:t>
      </w:r>
      <w:r>
        <w:rPr>
          <w:spacing w:val="7"/>
        </w:rPr>
        <w:t> </w:t>
      </w:r>
      <w:r>
        <w:rPr/>
        <w:t>artículo</w:t>
      </w:r>
      <w:r>
        <w:rPr>
          <w:spacing w:val="7"/>
        </w:rPr>
        <w:t> </w:t>
      </w:r>
      <w:r>
        <w:rPr/>
        <w:t>19</w:t>
      </w:r>
      <w:r>
        <w:rPr>
          <w:spacing w:val="7"/>
        </w:rPr>
        <w:t> </w:t>
      </w:r>
      <w:r>
        <w:rPr/>
        <w:t>de</w:t>
      </w:r>
      <w:r>
        <w:rPr>
          <w:spacing w:val="5"/>
        </w:rPr>
        <w:t> </w:t>
      </w:r>
      <w:r>
        <w:rPr/>
        <w:t>la</w:t>
      </w:r>
      <w:r>
        <w:rPr>
          <w:spacing w:val="7"/>
        </w:rPr>
        <w:t> </w:t>
      </w:r>
      <w:r>
        <w:rPr/>
        <w:t>Ley</w:t>
      </w:r>
      <w:r>
        <w:rPr>
          <w:spacing w:val="5"/>
        </w:rPr>
        <w:t> </w:t>
      </w:r>
      <w:r>
        <w:rPr/>
        <w:t>38/2003,</w:t>
      </w:r>
      <w:r>
        <w:rPr>
          <w:spacing w:val="6"/>
        </w:rPr>
        <w:t> </w:t>
      </w:r>
      <w:r>
        <w:rPr/>
        <w:t>de</w:t>
      </w:r>
    </w:p>
    <w:p>
      <w:pPr>
        <w:pStyle w:val="BodyText"/>
        <w:spacing w:line="244" w:lineRule="auto" w:before="5"/>
        <w:ind w:left="848" w:right="923"/>
        <w:jc w:val="both"/>
      </w:pPr>
      <w:r>
        <w:rPr/>
        <w:t>17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noviembre,</w:t>
      </w:r>
      <w:r>
        <w:rPr>
          <w:spacing w:val="1"/>
        </w:rPr>
        <w:t> </w:t>
      </w:r>
      <w:r>
        <w:rPr/>
        <w:t>General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Subvenciones</w:t>
      </w:r>
      <w:r>
        <w:rPr>
          <w:spacing w:val="1"/>
        </w:rPr>
        <w:t> </w:t>
      </w:r>
      <w:r>
        <w:rPr/>
        <w:t>(en</w:t>
      </w:r>
      <w:r>
        <w:rPr>
          <w:spacing w:val="1"/>
        </w:rPr>
        <w:t> </w:t>
      </w:r>
      <w:r>
        <w:rPr/>
        <w:t>adelante</w:t>
      </w:r>
      <w:r>
        <w:rPr>
          <w:spacing w:val="1"/>
        </w:rPr>
        <w:t> </w:t>
      </w:r>
      <w:r>
        <w:rPr/>
        <w:t>LGS),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permite</w:t>
      </w:r>
      <w:r>
        <w:rPr>
          <w:spacing w:val="1"/>
        </w:rPr>
        <w:t> </w:t>
      </w:r>
      <w:r>
        <w:rPr/>
        <w:t>compatibilizar esta subvención con la percepción de otras subvenciones, ayudas,</w:t>
      </w:r>
      <w:r>
        <w:rPr>
          <w:spacing w:val="1"/>
        </w:rPr>
        <w:t> </w:t>
      </w:r>
      <w:r>
        <w:rPr/>
        <w:t>ingresos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recursos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misma</w:t>
      </w:r>
      <w:r>
        <w:rPr>
          <w:spacing w:val="1"/>
        </w:rPr>
        <w:t> </w:t>
      </w:r>
      <w:r>
        <w:rPr/>
        <w:t>finalidad,</w:t>
      </w:r>
      <w:r>
        <w:rPr>
          <w:spacing w:val="1"/>
        </w:rPr>
        <w:t> </w:t>
      </w:r>
      <w:r>
        <w:rPr/>
        <w:t>procedentes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cualesquiera</w:t>
      </w:r>
      <w:r>
        <w:rPr>
          <w:spacing w:val="1"/>
        </w:rPr>
        <w:t> </w:t>
      </w:r>
      <w:r>
        <w:rPr/>
        <w:t>Administraciones</w:t>
      </w:r>
      <w:r>
        <w:rPr>
          <w:spacing w:val="23"/>
        </w:rPr>
        <w:t> </w:t>
      </w:r>
      <w:r>
        <w:rPr/>
        <w:t>o</w:t>
      </w:r>
      <w:r>
        <w:rPr>
          <w:spacing w:val="27"/>
        </w:rPr>
        <w:t> </w:t>
      </w:r>
      <w:r>
        <w:rPr/>
        <w:t>entes</w:t>
      </w:r>
      <w:r>
        <w:rPr>
          <w:spacing w:val="24"/>
        </w:rPr>
        <w:t> </w:t>
      </w:r>
      <w:r>
        <w:rPr/>
        <w:t>públicos</w:t>
      </w:r>
      <w:r>
        <w:rPr>
          <w:spacing w:val="26"/>
        </w:rPr>
        <w:t> </w:t>
      </w:r>
      <w:r>
        <w:rPr/>
        <w:t>o</w:t>
      </w:r>
      <w:r>
        <w:rPr>
          <w:spacing w:val="25"/>
        </w:rPr>
        <w:t> </w:t>
      </w:r>
      <w:r>
        <w:rPr/>
        <w:t>privados,</w:t>
      </w:r>
      <w:r>
        <w:rPr>
          <w:spacing w:val="26"/>
        </w:rPr>
        <w:t> </w:t>
      </w:r>
      <w:r>
        <w:rPr/>
        <w:t>nacionales</w:t>
      </w:r>
      <w:r>
        <w:rPr>
          <w:spacing w:val="26"/>
        </w:rPr>
        <w:t> </w:t>
      </w:r>
      <w:r>
        <w:rPr/>
        <w:t>o</w:t>
      </w:r>
      <w:r>
        <w:rPr>
          <w:spacing w:val="25"/>
        </w:rPr>
        <w:t> </w:t>
      </w:r>
      <w:r>
        <w:rPr/>
        <w:t>de</w:t>
      </w:r>
      <w:r>
        <w:rPr>
          <w:spacing w:val="27"/>
        </w:rPr>
        <w:t> </w:t>
      </w:r>
      <w:r>
        <w:rPr/>
        <w:t>la</w:t>
      </w:r>
      <w:r>
        <w:rPr>
          <w:spacing w:val="27"/>
        </w:rPr>
        <w:t> </w:t>
      </w:r>
      <w:r>
        <w:rPr/>
        <w:t>Unión</w:t>
      </w:r>
      <w:r>
        <w:rPr>
          <w:spacing w:val="27"/>
        </w:rPr>
        <w:t> </w:t>
      </w:r>
      <w:r>
        <w:rPr/>
        <w:t>Europea</w:t>
      </w:r>
      <w:r>
        <w:rPr>
          <w:spacing w:val="27"/>
        </w:rPr>
        <w:t> </w:t>
      </w:r>
      <w:r>
        <w:rPr/>
        <w:t>o</w:t>
      </w:r>
      <w:r>
        <w:rPr>
          <w:spacing w:val="-62"/>
        </w:rPr>
        <w:t> </w:t>
      </w:r>
      <w:r>
        <w:rPr/>
        <w:t>de Organismos Internacionales, si bien el importe de las subvenciones en ningún</w:t>
      </w:r>
      <w:r>
        <w:rPr>
          <w:spacing w:val="1"/>
        </w:rPr>
        <w:t> </w:t>
      </w:r>
      <w:r>
        <w:rPr/>
        <w:t>caso</w:t>
      </w:r>
      <w:r>
        <w:rPr>
          <w:spacing w:val="1"/>
        </w:rPr>
        <w:t> </w:t>
      </w:r>
      <w:r>
        <w:rPr/>
        <w:t>podrá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tal</w:t>
      </w:r>
      <w:r>
        <w:rPr>
          <w:spacing w:val="1"/>
        </w:rPr>
        <w:t> </w:t>
      </w:r>
      <w:r>
        <w:rPr/>
        <w:t>cuantía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aisladamente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concurrencia</w:t>
      </w:r>
      <w:r>
        <w:rPr>
          <w:spacing w:val="1"/>
        </w:rPr>
        <w:t> </w:t>
      </w:r>
      <w:r>
        <w:rPr/>
        <w:t>con</w:t>
      </w:r>
      <w:r>
        <w:rPr>
          <w:spacing w:val="1"/>
        </w:rPr>
        <w:t> </w:t>
      </w:r>
      <w:r>
        <w:rPr/>
        <w:t>otras</w:t>
      </w:r>
      <w:r>
        <w:rPr>
          <w:spacing w:val="1"/>
        </w:rPr>
        <w:t> </w:t>
      </w:r>
      <w:r>
        <w:rPr/>
        <w:t>subvenciones,</w:t>
      </w:r>
      <w:r>
        <w:rPr>
          <w:spacing w:val="1"/>
        </w:rPr>
        <w:t> </w:t>
      </w:r>
      <w:r>
        <w:rPr/>
        <w:t>ayudas,</w:t>
      </w:r>
      <w:r>
        <w:rPr>
          <w:spacing w:val="1"/>
        </w:rPr>
        <w:t> </w:t>
      </w:r>
      <w:r>
        <w:rPr/>
        <w:t>ingresos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recursos,</w:t>
      </w:r>
      <w:r>
        <w:rPr>
          <w:spacing w:val="1"/>
        </w:rPr>
        <w:t> </w:t>
      </w:r>
      <w:r>
        <w:rPr/>
        <w:t>supere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coste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actividad</w:t>
      </w:r>
      <w:r>
        <w:rPr>
          <w:spacing w:val="1"/>
        </w:rPr>
        <w:t> </w:t>
      </w:r>
      <w:r>
        <w:rPr/>
        <w:t>subvencionada.</w:t>
      </w:r>
    </w:p>
    <w:p>
      <w:pPr>
        <w:pStyle w:val="BodyText"/>
        <w:rPr>
          <w:sz w:val="26"/>
        </w:rPr>
      </w:pPr>
    </w:p>
    <w:p>
      <w:pPr>
        <w:pStyle w:val="BodyText"/>
        <w:spacing w:before="7"/>
        <w:rPr>
          <w:sz w:val="21"/>
        </w:rPr>
      </w:pPr>
    </w:p>
    <w:p>
      <w:pPr>
        <w:pStyle w:val="Heading1"/>
        <w:jc w:val="both"/>
      </w:pPr>
      <w:r>
        <w:rPr>
          <w:u w:val="single"/>
        </w:rPr>
        <w:t>SEXTA</w:t>
      </w:r>
      <w:r>
        <w:rPr/>
        <w:t>.</w:t>
      </w:r>
      <w:r>
        <w:rPr>
          <w:spacing w:val="-8"/>
        </w:rPr>
        <w:t> </w:t>
      </w:r>
      <w:r>
        <w:rPr/>
        <w:t>-</w:t>
      </w:r>
      <w:r>
        <w:rPr>
          <w:spacing w:val="-14"/>
        </w:rPr>
        <w:t> </w:t>
      </w:r>
      <w:r>
        <w:rPr/>
        <w:t>Aplicación</w:t>
      </w:r>
      <w:r>
        <w:rPr>
          <w:spacing w:val="-6"/>
        </w:rPr>
        <w:t> </w:t>
      </w:r>
      <w:r>
        <w:rPr/>
        <w:t>presupuestaria</w:t>
      </w:r>
      <w:r>
        <w:rPr>
          <w:spacing w:val="-7"/>
        </w:rPr>
        <w:t> </w:t>
      </w:r>
      <w:r>
        <w:rPr/>
        <w:t>y</w:t>
      </w:r>
      <w:r>
        <w:rPr>
          <w:spacing w:val="-5"/>
        </w:rPr>
        <w:t> </w:t>
      </w:r>
      <w:r>
        <w:rPr/>
        <w:t>naturaleza</w:t>
      </w:r>
      <w:r>
        <w:rPr>
          <w:spacing w:val="-5"/>
        </w:rPr>
        <w:t> </w:t>
      </w:r>
      <w:r>
        <w:rPr/>
        <w:t>nominativa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spacing w:line="244" w:lineRule="auto"/>
        <w:ind w:left="848"/>
      </w:pPr>
      <w:r>
        <w:rPr/>
        <w:t>La</w:t>
      </w:r>
      <w:r>
        <w:rPr>
          <w:spacing w:val="41"/>
        </w:rPr>
        <w:t> </w:t>
      </w:r>
      <w:r>
        <w:rPr/>
        <w:t>concesión</w:t>
      </w:r>
      <w:r>
        <w:rPr>
          <w:spacing w:val="39"/>
        </w:rPr>
        <w:t> </w:t>
      </w:r>
      <w:r>
        <w:rPr/>
        <w:t>de</w:t>
      </w:r>
      <w:r>
        <w:rPr>
          <w:spacing w:val="39"/>
        </w:rPr>
        <w:t> </w:t>
      </w:r>
      <w:r>
        <w:rPr/>
        <w:t>la</w:t>
      </w:r>
      <w:r>
        <w:rPr>
          <w:spacing w:val="39"/>
        </w:rPr>
        <w:t> </w:t>
      </w:r>
      <w:r>
        <w:rPr/>
        <w:t>subvención</w:t>
      </w:r>
      <w:r>
        <w:rPr>
          <w:spacing w:val="39"/>
        </w:rPr>
        <w:t> </w:t>
      </w:r>
      <w:r>
        <w:rPr/>
        <w:t>derivada</w:t>
      </w:r>
      <w:r>
        <w:rPr>
          <w:spacing w:val="39"/>
        </w:rPr>
        <w:t> </w:t>
      </w:r>
      <w:r>
        <w:rPr/>
        <w:t>del</w:t>
      </w:r>
      <w:r>
        <w:rPr>
          <w:spacing w:val="41"/>
        </w:rPr>
        <w:t> </w:t>
      </w:r>
      <w:r>
        <w:rPr/>
        <w:t>presente</w:t>
      </w:r>
      <w:r>
        <w:rPr>
          <w:spacing w:val="39"/>
        </w:rPr>
        <w:t> </w:t>
      </w:r>
      <w:r>
        <w:rPr/>
        <w:t>convenio</w:t>
      </w:r>
      <w:r>
        <w:rPr>
          <w:spacing w:val="39"/>
        </w:rPr>
        <w:t> </w:t>
      </w:r>
      <w:r>
        <w:rPr/>
        <w:t>se</w:t>
      </w:r>
      <w:r>
        <w:rPr>
          <w:spacing w:val="39"/>
        </w:rPr>
        <w:t> </w:t>
      </w:r>
      <w:r>
        <w:rPr/>
        <w:t>imputará</w:t>
      </w:r>
      <w:r>
        <w:rPr>
          <w:spacing w:val="39"/>
        </w:rPr>
        <w:t> </w:t>
      </w:r>
      <w:r>
        <w:rPr/>
        <w:t>a</w:t>
      </w:r>
      <w:r>
        <w:rPr>
          <w:spacing w:val="39"/>
        </w:rPr>
        <w:t> </w:t>
      </w:r>
      <w:r>
        <w:rPr/>
        <w:t>las</w:t>
      </w:r>
      <w:r>
        <w:rPr>
          <w:spacing w:val="-61"/>
        </w:rPr>
        <w:t> </w:t>
      </w:r>
      <w:r>
        <w:rPr/>
        <w:t>siguientes</w:t>
      </w:r>
      <w:r>
        <w:rPr>
          <w:spacing w:val="2"/>
        </w:rPr>
        <w:t> </w:t>
      </w:r>
      <w:r>
        <w:rPr/>
        <w:t>aplicaciones</w:t>
      </w:r>
      <w:r>
        <w:rPr>
          <w:spacing w:val="1"/>
        </w:rPr>
        <w:t> </w:t>
      </w:r>
      <w:r>
        <w:rPr/>
        <w:t>del</w:t>
      </w:r>
      <w:r>
        <w:rPr>
          <w:spacing w:val="2"/>
        </w:rPr>
        <w:t> </w:t>
      </w:r>
      <w:r>
        <w:rPr/>
        <w:t>presupuesto</w:t>
      </w:r>
      <w:r>
        <w:rPr>
          <w:spacing w:val="3"/>
        </w:rPr>
        <w:t> </w:t>
      </w:r>
      <w:r>
        <w:rPr/>
        <w:t>para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ejercicio</w:t>
      </w:r>
      <w:r>
        <w:rPr>
          <w:spacing w:val="4"/>
        </w:rPr>
        <w:t> </w:t>
      </w:r>
      <w:r>
        <w:rPr/>
        <w:t>2023:</w:t>
      </w:r>
    </w:p>
    <w:p>
      <w:pPr>
        <w:pStyle w:val="BodyText"/>
        <w:spacing w:before="2"/>
      </w:pPr>
    </w:p>
    <w:p>
      <w:pPr>
        <w:pStyle w:val="BodyText"/>
        <w:ind w:left="848"/>
      </w:pPr>
      <w:r>
        <w:rPr>
          <w:spacing w:val="-1"/>
        </w:rPr>
        <w:t>1622</w:t>
      </w:r>
      <w:r>
        <w:rPr>
          <w:spacing w:val="-4"/>
        </w:rPr>
        <w:t> </w:t>
      </w:r>
      <w:r>
        <w:rPr>
          <w:spacing w:val="-1"/>
        </w:rPr>
        <w:t>46253</w:t>
      </w:r>
      <w:r>
        <w:rPr>
          <w:spacing w:val="-4"/>
        </w:rPr>
        <w:t> </w:t>
      </w:r>
      <w:r>
        <w:rPr/>
        <w:t>SUBV.</w:t>
      </w:r>
      <w:r>
        <w:rPr>
          <w:spacing w:val="-16"/>
        </w:rPr>
        <w:t> </w:t>
      </w:r>
      <w:r>
        <w:rPr/>
        <w:t>AYTO.</w:t>
      </w:r>
      <w:r>
        <w:rPr>
          <w:spacing w:val="54"/>
        </w:rPr>
        <w:t> </w:t>
      </w:r>
      <w:r>
        <w:rPr/>
        <w:t>TORRE</w:t>
      </w:r>
      <w:r>
        <w:rPr>
          <w:spacing w:val="-3"/>
        </w:rPr>
        <w:t> </w:t>
      </w:r>
      <w:r>
        <w:rPr/>
        <w:t>EN</w:t>
      </w:r>
      <w:r>
        <w:rPr>
          <w:spacing w:val="-2"/>
        </w:rPr>
        <w:t> </w:t>
      </w:r>
      <w:r>
        <w:rPr/>
        <w:t>DOMENECH.</w:t>
      </w:r>
      <w:r>
        <w:rPr>
          <w:spacing w:val="-4"/>
        </w:rPr>
        <w:t> </w:t>
      </w:r>
      <w:r>
        <w:rPr/>
        <w:t>MOS.</w:t>
      </w:r>
      <w:r>
        <w:rPr>
          <w:spacing w:val="-3"/>
        </w:rPr>
        <w:t> </w:t>
      </w:r>
      <w:r>
        <w:rPr/>
        <w:t>1.292,00</w:t>
      </w:r>
      <w:r>
        <w:rPr>
          <w:spacing w:val="5"/>
        </w:rPr>
        <w:t> </w:t>
      </w:r>
      <w:r>
        <w:rPr/>
        <w:t>€</w:t>
      </w:r>
    </w:p>
    <w:p>
      <w:pPr>
        <w:pStyle w:val="BodyText"/>
        <w:spacing w:before="9"/>
      </w:pPr>
    </w:p>
    <w:p>
      <w:pPr>
        <w:pStyle w:val="BodyText"/>
        <w:tabs>
          <w:tab w:pos="6595" w:val="left" w:leader="none"/>
        </w:tabs>
        <w:spacing w:line="244" w:lineRule="auto"/>
        <w:ind w:left="848" w:right="912"/>
      </w:pPr>
      <w:r>
        <w:rPr/>
        <w:t>La</w:t>
      </w:r>
      <w:r>
        <w:rPr>
          <w:spacing w:val="50"/>
        </w:rPr>
        <w:t> </w:t>
      </w:r>
      <w:r>
        <w:rPr/>
        <w:t>cuantía</w:t>
      </w:r>
      <w:r>
        <w:rPr>
          <w:spacing w:val="50"/>
        </w:rPr>
        <w:t> </w:t>
      </w:r>
      <w:r>
        <w:rPr/>
        <w:t>de</w:t>
      </w:r>
      <w:r>
        <w:rPr>
          <w:spacing w:val="51"/>
        </w:rPr>
        <w:t> </w:t>
      </w:r>
      <w:r>
        <w:rPr/>
        <w:t>la</w:t>
      </w:r>
      <w:r>
        <w:rPr>
          <w:spacing w:val="50"/>
        </w:rPr>
        <w:t> </w:t>
      </w:r>
      <w:r>
        <w:rPr/>
        <w:t>subvención</w:t>
      </w:r>
      <w:r>
        <w:rPr>
          <w:spacing w:val="50"/>
        </w:rPr>
        <w:t> </w:t>
      </w:r>
      <w:r>
        <w:rPr/>
        <w:t>por</w:t>
      </w:r>
      <w:r>
        <w:rPr>
          <w:spacing w:val="50"/>
        </w:rPr>
        <w:t> </w:t>
      </w:r>
      <w:r>
        <w:rPr/>
        <w:t>importe</w:t>
      </w:r>
      <w:r>
        <w:rPr>
          <w:spacing w:val="50"/>
        </w:rPr>
        <w:t> </w:t>
      </w:r>
      <w:r>
        <w:rPr/>
        <w:t>total</w:t>
      </w:r>
      <w:r>
        <w:rPr>
          <w:spacing w:val="50"/>
        </w:rPr>
        <w:t> </w:t>
      </w:r>
      <w:r>
        <w:rPr/>
        <w:t>de</w:t>
        <w:tab/>
        <w:t>1.292,00</w:t>
      </w:r>
      <w:r>
        <w:rPr>
          <w:spacing w:val="51"/>
        </w:rPr>
        <w:t> </w:t>
      </w:r>
      <w:r>
        <w:rPr/>
        <w:t>€,</w:t>
      </w:r>
      <w:r>
        <w:rPr>
          <w:spacing w:val="48"/>
        </w:rPr>
        <w:t> </w:t>
      </w:r>
      <w:r>
        <w:rPr/>
        <w:t>dentro</w:t>
      </w:r>
      <w:r>
        <w:rPr>
          <w:spacing w:val="48"/>
        </w:rPr>
        <w:t> </w:t>
      </w:r>
      <w:r>
        <w:rPr/>
        <w:t>del</w:t>
      </w:r>
      <w:r>
        <w:rPr>
          <w:spacing w:val="49"/>
        </w:rPr>
        <w:t> </w:t>
      </w:r>
      <w:r>
        <w:rPr/>
        <w:t>crédito</w:t>
      </w:r>
      <w:r>
        <w:rPr>
          <w:spacing w:val="-61"/>
        </w:rPr>
        <w:t> </w:t>
      </w:r>
      <w:r>
        <w:rPr/>
        <w:t>disponible,</w:t>
      </w:r>
      <w:r>
        <w:rPr>
          <w:spacing w:val="1"/>
        </w:rPr>
        <w:t> </w:t>
      </w:r>
      <w:r>
        <w:rPr/>
        <w:t>es conforme</w:t>
      </w:r>
      <w:r>
        <w:rPr>
          <w:spacing w:val="3"/>
        </w:rPr>
        <w:t> </w:t>
      </w:r>
      <w:r>
        <w:rPr/>
        <w:t>con</w:t>
      </w:r>
      <w:r>
        <w:rPr>
          <w:spacing w:val="2"/>
        </w:rPr>
        <w:t> </w:t>
      </w:r>
      <w:r>
        <w:rPr/>
        <w:t>las</w:t>
      </w:r>
      <w:r>
        <w:rPr>
          <w:spacing w:val="1"/>
        </w:rPr>
        <w:t> </w:t>
      </w:r>
      <w:r>
        <w:rPr/>
        <w:t>operaciones</w:t>
      </w:r>
      <w:r>
        <w:rPr>
          <w:spacing w:val="1"/>
        </w:rPr>
        <w:t> </w:t>
      </w:r>
      <w:r>
        <w:rPr/>
        <w:t>contables</w:t>
      </w:r>
      <w:r>
        <w:rPr>
          <w:spacing w:val="2"/>
        </w:rPr>
        <w:t> </w:t>
      </w:r>
      <w:r>
        <w:rPr/>
        <w:t>RC nº</w:t>
      </w:r>
      <w:r>
        <w:rPr>
          <w:spacing w:val="10"/>
        </w:rPr>
        <w:t> </w:t>
      </w:r>
      <w:r>
        <w:rPr/>
        <w:t>220230000037</w:t>
      </w:r>
    </w:p>
    <w:p>
      <w:pPr>
        <w:pStyle w:val="BodyText"/>
        <w:spacing w:before="2"/>
      </w:pPr>
    </w:p>
    <w:p>
      <w:pPr>
        <w:pStyle w:val="BodyText"/>
        <w:spacing w:line="244" w:lineRule="auto"/>
        <w:ind w:left="848" w:right="781"/>
      </w:pPr>
      <w:r>
        <w:rPr/>
        <w:t>Esta</w:t>
      </w:r>
      <w:r>
        <w:rPr>
          <w:spacing w:val="9"/>
        </w:rPr>
        <w:t> </w:t>
      </w:r>
      <w:r>
        <w:rPr/>
        <w:t>subvención</w:t>
      </w:r>
      <w:r>
        <w:rPr>
          <w:spacing w:val="12"/>
        </w:rPr>
        <w:t> </w:t>
      </w:r>
      <w:r>
        <w:rPr/>
        <w:t>ha</w:t>
      </w:r>
      <w:r>
        <w:rPr>
          <w:spacing w:val="11"/>
        </w:rPr>
        <w:t> </w:t>
      </w:r>
      <w:r>
        <w:rPr/>
        <w:t>sido</w:t>
      </w:r>
      <w:r>
        <w:rPr>
          <w:spacing w:val="10"/>
        </w:rPr>
        <w:t> </w:t>
      </w:r>
      <w:r>
        <w:rPr/>
        <w:t>prevista</w:t>
      </w:r>
      <w:r>
        <w:rPr>
          <w:spacing w:val="11"/>
        </w:rPr>
        <w:t> </w:t>
      </w:r>
      <w:r>
        <w:rPr/>
        <w:t>nominativamente</w:t>
      </w:r>
      <w:r>
        <w:rPr>
          <w:spacing w:val="10"/>
        </w:rPr>
        <w:t> </w:t>
      </w:r>
      <w:r>
        <w:rPr/>
        <w:t>en</w:t>
      </w:r>
      <w:r>
        <w:rPr>
          <w:spacing w:val="11"/>
        </w:rPr>
        <w:t> </w:t>
      </w:r>
      <w:r>
        <w:rPr/>
        <w:t>el</w:t>
      </w:r>
      <w:r>
        <w:rPr>
          <w:spacing w:val="12"/>
        </w:rPr>
        <w:t> </w:t>
      </w:r>
      <w:r>
        <w:rPr/>
        <w:t>Presupuesto</w:t>
      </w:r>
      <w:r>
        <w:rPr>
          <w:spacing w:val="11"/>
        </w:rPr>
        <w:t> </w:t>
      </w:r>
      <w:r>
        <w:rPr/>
        <w:t>del</w:t>
      </w:r>
      <w:r>
        <w:rPr>
          <w:spacing w:val="10"/>
        </w:rPr>
        <w:t> </w:t>
      </w:r>
      <w:r>
        <w:rPr/>
        <w:t>Consorcio</w:t>
      </w:r>
      <w:r>
        <w:rPr>
          <w:spacing w:val="-61"/>
        </w:rPr>
        <w:t> </w:t>
      </w:r>
      <w:r>
        <w:rPr/>
        <w:t>para el</w:t>
      </w:r>
      <w:r>
        <w:rPr>
          <w:spacing w:val="1"/>
        </w:rPr>
        <w:t> </w:t>
      </w:r>
      <w:r>
        <w:rPr/>
        <w:t>ejercicio</w:t>
      </w:r>
      <w:r>
        <w:rPr>
          <w:spacing w:val="3"/>
        </w:rPr>
        <w:t> </w:t>
      </w:r>
      <w:r>
        <w:rPr/>
        <w:t>2023, a</w:t>
      </w:r>
      <w:r>
        <w:rPr>
          <w:spacing w:val="3"/>
        </w:rPr>
        <w:t> </w:t>
      </w:r>
      <w:r>
        <w:rPr/>
        <w:t>través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1"/>
        </w:rPr>
        <w:t> </w:t>
      </w:r>
      <w:r>
        <w:rPr/>
        <w:t>anterior</w:t>
      </w:r>
      <w:r>
        <w:rPr>
          <w:spacing w:val="2"/>
        </w:rPr>
        <w:t> </w:t>
      </w:r>
      <w:r>
        <w:rPr/>
        <w:t>aplicación</w:t>
      </w:r>
      <w:r>
        <w:rPr>
          <w:spacing w:val="3"/>
        </w:rPr>
        <w:t> </w:t>
      </w:r>
      <w:r>
        <w:rPr/>
        <w:t>presupuestaria.</w:t>
      </w:r>
    </w:p>
    <w:p>
      <w:pPr>
        <w:pStyle w:val="BodyText"/>
        <w:rPr>
          <w:sz w:val="26"/>
        </w:rPr>
      </w:pPr>
    </w:p>
    <w:p>
      <w:pPr>
        <w:pStyle w:val="BodyText"/>
        <w:spacing w:before="3"/>
        <w:rPr>
          <w:sz w:val="22"/>
        </w:rPr>
      </w:pPr>
    </w:p>
    <w:p>
      <w:pPr>
        <w:pStyle w:val="Heading1"/>
        <w:ind w:left="790"/>
      </w:pPr>
      <w:r>
        <w:rPr>
          <w:u w:val="single"/>
        </w:rPr>
        <w:t>SÉPTIMA</w:t>
      </w:r>
      <w:r>
        <w:rPr>
          <w:rFonts w:ascii="Microsoft Sans Serif" w:hAnsi="Microsoft Sans Serif"/>
          <w:b w:val="0"/>
        </w:rPr>
        <w:t>.</w:t>
      </w:r>
      <w:r>
        <w:rPr>
          <w:rFonts w:ascii="Microsoft Sans Serif" w:hAnsi="Microsoft Sans Serif"/>
          <w:b w:val="0"/>
          <w:spacing w:val="-1"/>
        </w:rPr>
        <w:t> </w:t>
      </w:r>
      <w:r>
        <w:rPr/>
        <w:t>Solicitudes</w:t>
      </w:r>
      <w:r>
        <w:rPr>
          <w:spacing w:val="-3"/>
        </w:rPr>
        <w:t> </w:t>
      </w:r>
      <w:r>
        <w:rPr/>
        <w:t>:</w:t>
      </w:r>
      <w:r>
        <w:rPr>
          <w:spacing w:val="-3"/>
        </w:rPr>
        <w:t> </w:t>
      </w:r>
      <w:r>
        <w:rPr/>
        <w:t>plazo,</w:t>
      </w:r>
      <w:r>
        <w:rPr>
          <w:spacing w:val="-2"/>
        </w:rPr>
        <w:t> </w:t>
      </w:r>
      <w:r>
        <w:rPr/>
        <w:t>lugar</w:t>
      </w:r>
      <w:r>
        <w:rPr>
          <w:spacing w:val="-2"/>
        </w:rPr>
        <w:t> </w:t>
      </w:r>
      <w:r>
        <w:rPr/>
        <w:t>y</w:t>
      </w:r>
      <w:r>
        <w:rPr>
          <w:spacing w:val="-3"/>
        </w:rPr>
        <w:t> </w:t>
      </w:r>
      <w:r>
        <w:rPr/>
        <w:t>documentación</w:t>
      </w:r>
    </w:p>
    <w:p>
      <w:pPr>
        <w:pStyle w:val="BodyText"/>
        <w:spacing w:before="3"/>
        <w:rPr>
          <w:rFonts w:ascii="Arial"/>
          <w:b/>
          <w:sz w:val="38"/>
        </w:rPr>
      </w:pPr>
    </w:p>
    <w:p>
      <w:pPr>
        <w:pStyle w:val="BodyText"/>
        <w:ind w:left="848"/>
        <w:jc w:val="both"/>
        <w:rPr>
          <w:rFonts w:ascii="Arial" w:hAnsi="Arial"/>
          <w:b/>
        </w:rPr>
      </w:pPr>
      <w:r>
        <w:rPr/>
        <w:pict>
          <v:shape style="position:absolute;margin-left:548.528381pt;margin-top:8.233542pt;width:20.75pt;height:254.35pt;mso-position-horizontal-relative:page;mso-position-vertical-relative:paragraph;z-index:15731712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2"/>
                      <w:sz w:val="12"/>
                    </w:rPr>
                    <w:t>Cód.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2"/>
                      <w:sz w:val="12"/>
                    </w:rPr>
                    <w:t>Validación: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72NC5ALYAHPK325XMF7P6FMFW</w:t>
                  </w:r>
                </w:p>
                <w:p>
                  <w:pPr>
                    <w:spacing w:line="120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1"/>
                      <w:sz w:val="12"/>
                    </w:rPr>
                    <w:t>Verificación: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https://consorcioresiduosc1.sedelectronica.es/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Documento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firmado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electrónicamente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desde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la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plataforma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esPublico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Gestiona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|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Página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5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t>La solicitud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subvención</w:t>
      </w:r>
      <w:r>
        <w:rPr>
          <w:spacing w:val="3"/>
        </w:rPr>
        <w:t> </w:t>
      </w:r>
      <w:r>
        <w:rPr/>
        <w:t>se</w:t>
      </w:r>
      <w:r>
        <w:rPr>
          <w:spacing w:val="-2"/>
        </w:rPr>
        <w:t> </w:t>
      </w:r>
      <w:r>
        <w:rPr/>
        <w:t>ha</w:t>
      </w:r>
      <w:r>
        <w:rPr>
          <w:spacing w:val="1"/>
        </w:rPr>
        <w:t> </w:t>
      </w:r>
      <w:r>
        <w:rPr/>
        <w:t>acompañado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2"/>
        </w:rPr>
        <w:t> </w:t>
      </w:r>
      <w:r>
        <w:rPr/>
        <w:t>siguiente</w:t>
      </w:r>
      <w:r>
        <w:rPr>
          <w:spacing w:val="3"/>
        </w:rPr>
        <w:t> </w:t>
      </w:r>
      <w:r>
        <w:rPr>
          <w:rFonts w:ascii="Arial" w:hAnsi="Arial"/>
          <w:b/>
        </w:rPr>
        <w:t>documentación:</w:t>
      </w:r>
    </w:p>
    <w:p>
      <w:pPr>
        <w:pStyle w:val="BodyText"/>
        <w:spacing w:before="3"/>
        <w:rPr>
          <w:rFonts w:ascii="Arial"/>
          <w:b/>
          <w:sz w:val="38"/>
        </w:rPr>
      </w:pPr>
    </w:p>
    <w:p>
      <w:pPr>
        <w:pStyle w:val="ListParagraph"/>
        <w:numPr>
          <w:ilvl w:val="0"/>
          <w:numId w:val="1"/>
        </w:numPr>
        <w:tabs>
          <w:tab w:pos="1166" w:val="left" w:leader="none"/>
        </w:tabs>
        <w:spacing w:line="312" w:lineRule="auto" w:before="0" w:after="0"/>
        <w:ind w:left="848" w:right="923" w:firstLine="0"/>
        <w:jc w:val="both"/>
        <w:rPr>
          <w:rFonts w:ascii="Arial" w:hAnsi="Arial"/>
          <w:sz w:val="24"/>
        </w:rPr>
      </w:pPr>
      <w:r>
        <w:rPr>
          <w:rFonts w:ascii="Arial" w:hAnsi="Arial"/>
          <w:b/>
          <w:sz w:val="24"/>
        </w:rPr>
        <w:t>Certificado del acuerdo del órgano competente solicitando la subvención,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así como </w:t>
      </w:r>
      <w:r>
        <w:rPr>
          <w:sz w:val="24"/>
        </w:rPr>
        <w:t>el compromiso de consignación del crédito suficiente para cubrir, en su</w:t>
      </w:r>
      <w:r>
        <w:rPr>
          <w:spacing w:val="1"/>
          <w:sz w:val="24"/>
        </w:rPr>
        <w:t> </w:t>
      </w:r>
      <w:r>
        <w:rPr>
          <w:sz w:val="24"/>
        </w:rPr>
        <w:t>caso,</w:t>
      </w:r>
      <w:r>
        <w:rPr>
          <w:spacing w:val="1"/>
          <w:sz w:val="24"/>
        </w:rPr>
        <w:t> </w:t>
      </w:r>
      <w:r>
        <w:rPr>
          <w:sz w:val="24"/>
        </w:rPr>
        <w:t>la</w:t>
      </w:r>
      <w:r>
        <w:rPr>
          <w:spacing w:val="3"/>
          <w:sz w:val="24"/>
        </w:rPr>
        <w:t> </w:t>
      </w:r>
      <w:r>
        <w:rPr>
          <w:sz w:val="24"/>
        </w:rPr>
        <w:t>cuantía</w:t>
      </w:r>
      <w:r>
        <w:rPr>
          <w:spacing w:val="2"/>
          <w:sz w:val="24"/>
        </w:rPr>
        <w:t> </w:t>
      </w:r>
      <w:r>
        <w:rPr>
          <w:sz w:val="24"/>
        </w:rPr>
        <w:t>resultante</w:t>
      </w:r>
      <w:r>
        <w:rPr>
          <w:spacing w:val="1"/>
          <w:sz w:val="24"/>
        </w:rPr>
        <w:t> </w:t>
      </w:r>
      <w:r>
        <w:rPr>
          <w:sz w:val="24"/>
        </w:rPr>
        <w:t>hasta alcanzar</w:t>
      </w:r>
      <w:r>
        <w:rPr>
          <w:spacing w:val="1"/>
          <w:sz w:val="24"/>
        </w:rPr>
        <w:t> </w:t>
      </w:r>
      <w:r>
        <w:rPr>
          <w:sz w:val="24"/>
        </w:rPr>
        <w:t>el 100%</w:t>
      </w:r>
      <w:r>
        <w:rPr>
          <w:spacing w:val="1"/>
          <w:sz w:val="24"/>
        </w:rPr>
        <w:t> </w:t>
      </w:r>
      <w:r>
        <w:rPr>
          <w:sz w:val="24"/>
        </w:rPr>
        <w:t>del</w:t>
      </w:r>
      <w:r>
        <w:rPr>
          <w:spacing w:val="2"/>
          <w:sz w:val="24"/>
        </w:rPr>
        <w:t> </w:t>
      </w:r>
      <w:r>
        <w:rPr>
          <w:sz w:val="24"/>
        </w:rPr>
        <w:t>coste</w:t>
      </w:r>
      <w:r>
        <w:rPr>
          <w:spacing w:val="3"/>
          <w:sz w:val="24"/>
        </w:rPr>
        <w:t> </w:t>
      </w:r>
      <w:r>
        <w:rPr>
          <w:sz w:val="24"/>
        </w:rPr>
        <w:t>total de</w:t>
      </w:r>
      <w:r>
        <w:rPr>
          <w:spacing w:val="3"/>
          <w:sz w:val="24"/>
        </w:rPr>
        <w:t> </w:t>
      </w:r>
      <w:r>
        <w:rPr>
          <w:sz w:val="24"/>
        </w:rPr>
        <w:t>la actuación</w:t>
      </w:r>
    </w:p>
    <w:p>
      <w:pPr>
        <w:pStyle w:val="BodyText"/>
        <w:spacing w:before="10"/>
        <w:rPr>
          <w:sz w:val="31"/>
        </w:rPr>
      </w:pPr>
    </w:p>
    <w:p>
      <w:pPr>
        <w:pStyle w:val="ListParagraph"/>
        <w:numPr>
          <w:ilvl w:val="0"/>
          <w:numId w:val="1"/>
        </w:numPr>
        <w:tabs>
          <w:tab w:pos="1162" w:val="left" w:leader="none"/>
        </w:tabs>
        <w:spacing w:line="314" w:lineRule="auto" w:before="0" w:after="0"/>
        <w:ind w:left="848" w:right="911" w:firstLine="0"/>
        <w:jc w:val="both"/>
        <w:rPr>
          <w:rFonts w:ascii="Arial" w:hAnsi="Arial"/>
          <w:b/>
          <w:sz w:val="24"/>
        </w:rPr>
      </w:pPr>
      <w:r>
        <w:rPr>
          <w:sz w:val="24"/>
        </w:rPr>
        <w:t>Acreditación de que el solicitante se encuentra al </w:t>
      </w:r>
      <w:r>
        <w:rPr>
          <w:sz w:val="24"/>
          <w:u w:val="single"/>
        </w:rPr>
        <w:t>corriente de sus obligaciones</w:t>
      </w:r>
      <w:r>
        <w:rPr>
          <w:spacing w:val="1"/>
          <w:sz w:val="24"/>
        </w:rPr>
        <w:t> </w:t>
      </w:r>
      <w:r>
        <w:rPr>
          <w:sz w:val="24"/>
          <w:u w:val="single"/>
        </w:rPr>
        <w:t>tributarias y con la seguridad social, así como por reintegro de subvenciones, y no se</w:t>
      </w:r>
      <w:r>
        <w:rPr>
          <w:spacing w:val="-61"/>
          <w:sz w:val="24"/>
        </w:rPr>
        <w:t> </w:t>
      </w:r>
      <w:r>
        <w:rPr>
          <w:sz w:val="24"/>
          <w:u w:val="single"/>
        </w:rPr>
        <w:t>encuentra incurso en ninguna de las prohibiciones</w:t>
      </w:r>
      <w:r>
        <w:rPr>
          <w:spacing w:val="1"/>
          <w:sz w:val="24"/>
        </w:rPr>
        <w:t> </w:t>
      </w:r>
      <w:r>
        <w:rPr>
          <w:sz w:val="24"/>
        </w:rPr>
        <w:t>para obtener la condición de</w:t>
      </w:r>
      <w:r>
        <w:rPr>
          <w:spacing w:val="1"/>
          <w:sz w:val="24"/>
        </w:rPr>
        <w:t> </w:t>
      </w:r>
      <w:r>
        <w:rPr>
          <w:sz w:val="24"/>
        </w:rPr>
        <w:t>beneficiario a las que hace referencia el art. 13.2 de la LGS. De conformidad con lo</w:t>
      </w:r>
      <w:r>
        <w:rPr>
          <w:spacing w:val="1"/>
          <w:sz w:val="24"/>
        </w:rPr>
        <w:t> </w:t>
      </w:r>
      <w:r>
        <w:rPr>
          <w:sz w:val="24"/>
        </w:rPr>
        <w:t>establecido en el art. 24 y 25 del RLGS, su cumplimiento se ha realizado mediante</w:t>
      </w:r>
      <w:r>
        <w:rPr>
          <w:spacing w:val="1"/>
          <w:sz w:val="24"/>
        </w:rPr>
        <w:t> </w:t>
      </w:r>
      <w:r>
        <w:rPr>
          <w:rFonts w:ascii="Arial" w:hAnsi="Arial"/>
          <w:b/>
          <w:sz w:val="24"/>
        </w:rPr>
        <w:t>declaración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responsable</w:t>
      </w:r>
      <w:r>
        <w:rPr>
          <w:sz w:val="24"/>
        </w:rPr>
        <w:t>,</w:t>
      </w:r>
      <w:r>
        <w:rPr>
          <w:spacing w:val="3"/>
          <w:sz w:val="24"/>
        </w:rPr>
        <w:t> </w:t>
      </w:r>
      <w:r>
        <w:rPr>
          <w:sz w:val="24"/>
        </w:rPr>
        <w:t>según</w:t>
      </w:r>
      <w:r>
        <w:rPr>
          <w:spacing w:val="1"/>
          <w:sz w:val="24"/>
        </w:rPr>
        <w:t> </w:t>
      </w:r>
      <w:r>
        <w:rPr>
          <w:sz w:val="24"/>
        </w:rPr>
        <w:t>modelo</w:t>
      </w:r>
      <w:r>
        <w:rPr>
          <w:spacing w:val="2"/>
          <w:sz w:val="24"/>
        </w:rPr>
        <w:t> </w:t>
      </w:r>
      <w:r>
        <w:rPr>
          <w:sz w:val="24"/>
        </w:rPr>
        <w:t>adjunto</w:t>
      </w:r>
      <w:r>
        <w:rPr>
          <w:spacing w:val="1"/>
          <w:sz w:val="24"/>
        </w:rPr>
        <w:t> </w:t>
      </w:r>
      <w:r>
        <w:rPr>
          <w:sz w:val="24"/>
        </w:rPr>
        <w:t>en</w:t>
      </w:r>
      <w:r>
        <w:rPr>
          <w:spacing w:val="7"/>
          <w:sz w:val="24"/>
        </w:rPr>
        <w:t> </w:t>
      </w:r>
      <w:r>
        <w:rPr>
          <w:rFonts w:ascii="Arial" w:hAnsi="Arial"/>
          <w:b/>
          <w:sz w:val="24"/>
          <w:u w:val="single"/>
        </w:rPr>
        <w:t>ANEXO</w:t>
      </w:r>
      <w:r>
        <w:rPr>
          <w:rFonts w:ascii="Arial" w:hAnsi="Arial"/>
          <w:b/>
          <w:spacing w:val="-3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II.</w:t>
      </w:r>
    </w:p>
    <w:p>
      <w:pPr>
        <w:pStyle w:val="BodyText"/>
        <w:spacing w:before="3"/>
        <w:rPr>
          <w:rFonts w:ascii="Arial"/>
          <w:b/>
          <w:sz w:val="23"/>
        </w:rPr>
      </w:pPr>
    </w:p>
    <w:p>
      <w:pPr>
        <w:pStyle w:val="BodyText"/>
        <w:spacing w:line="278" w:lineRule="auto" w:before="96"/>
        <w:ind w:left="848" w:right="781"/>
      </w:pPr>
      <w:r>
        <w:rPr/>
        <w:t>En</w:t>
      </w:r>
      <w:r>
        <w:rPr>
          <w:spacing w:val="12"/>
        </w:rPr>
        <w:t> </w:t>
      </w:r>
      <w:r>
        <w:rPr/>
        <w:t>todo</w:t>
      </w:r>
      <w:r>
        <w:rPr>
          <w:spacing w:val="14"/>
        </w:rPr>
        <w:t> </w:t>
      </w:r>
      <w:r>
        <w:rPr/>
        <w:t>caso</w:t>
      </w:r>
      <w:r>
        <w:rPr>
          <w:spacing w:val="14"/>
        </w:rPr>
        <w:t> </w:t>
      </w:r>
      <w:r>
        <w:rPr/>
        <w:t>el</w:t>
      </w:r>
      <w:r>
        <w:rPr>
          <w:spacing w:val="12"/>
        </w:rPr>
        <w:t> </w:t>
      </w:r>
      <w:r>
        <w:rPr/>
        <w:t>órgano</w:t>
      </w:r>
      <w:r>
        <w:rPr>
          <w:spacing w:val="12"/>
        </w:rPr>
        <w:t> </w:t>
      </w:r>
      <w:r>
        <w:rPr/>
        <w:t>gestor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presente</w:t>
      </w:r>
      <w:r>
        <w:rPr>
          <w:spacing w:val="12"/>
        </w:rPr>
        <w:t> </w:t>
      </w:r>
      <w:r>
        <w:rPr/>
        <w:t>convocatoria</w:t>
      </w:r>
      <w:r>
        <w:rPr>
          <w:spacing w:val="12"/>
        </w:rPr>
        <w:t> </w:t>
      </w:r>
      <w:r>
        <w:rPr/>
        <w:t>ha</w:t>
      </w:r>
      <w:r>
        <w:rPr>
          <w:spacing w:val="12"/>
        </w:rPr>
        <w:t> </w:t>
      </w:r>
      <w:r>
        <w:rPr/>
        <w:t>solicitado</w:t>
      </w:r>
      <w:r>
        <w:rPr>
          <w:spacing w:val="14"/>
        </w:rPr>
        <w:t> </w:t>
      </w:r>
      <w:r>
        <w:rPr/>
        <w:t>a</w:t>
      </w:r>
      <w:r>
        <w:rPr>
          <w:spacing w:val="12"/>
        </w:rPr>
        <w:t> </w:t>
      </w:r>
      <w:r>
        <w:rPr/>
        <w:t>la</w:t>
      </w:r>
      <w:r>
        <w:rPr>
          <w:spacing w:val="-61"/>
        </w:rPr>
        <w:t> </w:t>
      </w:r>
      <w:r>
        <w:rPr/>
        <w:t>Tesorería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Diputación</w:t>
      </w:r>
      <w:r>
        <w:rPr>
          <w:spacing w:val="62"/>
        </w:rPr>
        <w:t> </w:t>
      </w:r>
      <w:r>
        <w:rPr/>
        <w:t>Provincial</w:t>
      </w:r>
      <w:r>
        <w:rPr>
          <w:spacing w:val="1"/>
        </w:rPr>
        <w:t> </w:t>
      </w:r>
      <w:r>
        <w:rPr/>
        <w:t>informe/certificación</w:t>
      </w:r>
      <w:r>
        <w:rPr>
          <w:spacing w:val="1"/>
        </w:rPr>
        <w:t> </w:t>
      </w:r>
      <w:r>
        <w:rPr/>
        <w:t>acreditativo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la</w:t>
      </w:r>
    </w:p>
    <w:p>
      <w:pPr>
        <w:spacing w:after="0" w:line="278" w:lineRule="auto"/>
        <w:sectPr>
          <w:pgSz w:w="11910" w:h="16840"/>
          <w:pgMar w:header="555" w:footer="881" w:top="2600" w:bottom="1260" w:left="560" w:right="520"/>
        </w:sectPr>
      </w:pPr>
    </w:p>
    <w:p>
      <w:pPr>
        <w:pStyle w:val="BodyText"/>
        <w:spacing w:line="280" w:lineRule="auto" w:before="5"/>
        <w:ind w:left="848" w:right="926"/>
        <w:jc w:val="both"/>
      </w:pPr>
      <w:r>
        <w:rPr/>
        <w:t>entidad</w:t>
      </w:r>
      <w:r>
        <w:rPr>
          <w:spacing w:val="1"/>
        </w:rPr>
        <w:t> </w:t>
      </w:r>
      <w:r>
        <w:rPr/>
        <w:t>solicitante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encuentra</w:t>
      </w:r>
      <w:r>
        <w:rPr>
          <w:spacing w:val="1"/>
        </w:rPr>
        <w:t> </w:t>
      </w:r>
      <w:r>
        <w:rPr/>
        <w:t>al</w:t>
      </w:r>
      <w:r>
        <w:rPr>
          <w:spacing w:val="1"/>
        </w:rPr>
        <w:t> </w:t>
      </w:r>
      <w:r>
        <w:rPr/>
        <w:t>corriente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pago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cualquier</w:t>
      </w:r>
      <w:r>
        <w:rPr>
          <w:spacing w:val="63"/>
        </w:rPr>
        <w:t> </w:t>
      </w:r>
      <w:r>
        <w:rPr/>
        <w:t>derecho</w:t>
      </w:r>
      <w:r>
        <w:rPr>
          <w:spacing w:val="1"/>
        </w:rPr>
        <w:t> </w:t>
      </w:r>
      <w:r>
        <w:rPr/>
        <w:t>reconocido al favor de la Diputación o de sus Organismos Autónomos. En caso de</w:t>
      </w:r>
      <w:r>
        <w:rPr>
          <w:spacing w:val="1"/>
        </w:rPr>
        <w:t> </w:t>
      </w:r>
      <w:r>
        <w:rPr/>
        <w:t>resultar negativo, se requerirá a la entidad solicitante para que, en el término de diez</w:t>
      </w:r>
      <w:r>
        <w:rPr>
          <w:spacing w:val="1"/>
        </w:rPr>
        <w:t> </w:t>
      </w:r>
      <w:r>
        <w:rPr/>
        <w:t>días, lo subsane, con la advertencia de que, en caso contrario, se le tendrá por</w:t>
      </w:r>
      <w:r>
        <w:rPr>
          <w:spacing w:val="1"/>
        </w:rPr>
        <w:t> </w:t>
      </w:r>
      <w:r>
        <w:rPr/>
        <w:t>desistida</w:t>
      </w:r>
      <w:r>
        <w:rPr>
          <w:spacing w:val="3"/>
        </w:rPr>
        <w:t> </w:t>
      </w:r>
      <w:r>
        <w:rPr/>
        <w:t>su</w:t>
      </w:r>
      <w:r>
        <w:rPr>
          <w:spacing w:val="1"/>
        </w:rPr>
        <w:t> </w:t>
      </w:r>
      <w:r>
        <w:rPr/>
        <w:t>petición,</w:t>
      </w:r>
      <w:r>
        <w:rPr>
          <w:spacing w:val="1"/>
        </w:rPr>
        <w:t> </w:t>
      </w:r>
      <w:r>
        <w:rPr/>
        <w:t>previa</w:t>
      </w:r>
      <w:r>
        <w:rPr>
          <w:spacing w:val="1"/>
        </w:rPr>
        <w:t> </w:t>
      </w:r>
      <w:r>
        <w:rPr/>
        <w:t>resolución</w:t>
      </w:r>
      <w:r>
        <w:rPr>
          <w:spacing w:val="2"/>
        </w:rPr>
        <w:t> </w:t>
      </w:r>
      <w:r>
        <w:rPr/>
        <w:t>emitida</w:t>
      </w:r>
      <w:r>
        <w:rPr>
          <w:spacing w:val="1"/>
        </w:rPr>
        <w:t> </w:t>
      </w:r>
      <w:r>
        <w:rPr/>
        <w:t>al</w:t>
      </w:r>
      <w:r>
        <w:rPr>
          <w:spacing w:val="1"/>
        </w:rPr>
        <w:t> </w:t>
      </w:r>
      <w:r>
        <w:rPr/>
        <w:t>efecto.</w:t>
      </w:r>
    </w:p>
    <w:p>
      <w:pPr>
        <w:pStyle w:val="ListParagraph"/>
        <w:numPr>
          <w:ilvl w:val="0"/>
          <w:numId w:val="1"/>
        </w:numPr>
        <w:tabs>
          <w:tab w:pos="1138" w:val="left" w:leader="none"/>
        </w:tabs>
        <w:spacing w:line="278" w:lineRule="auto" w:before="165" w:after="0"/>
        <w:ind w:left="848" w:right="923" w:firstLine="0"/>
        <w:jc w:val="left"/>
        <w:rPr>
          <w:b/>
          <w:sz w:val="24"/>
        </w:rPr>
      </w:pPr>
      <w:r>
        <w:rPr>
          <w:sz w:val="24"/>
        </w:rPr>
        <w:t>Descripción</w:t>
      </w:r>
      <w:r>
        <w:rPr>
          <w:spacing w:val="20"/>
          <w:sz w:val="24"/>
        </w:rPr>
        <w:t> </w:t>
      </w:r>
      <w:r>
        <w:rPr>
          <w:sz w:val="24"/>
        </w:rPr>
        <w:t>de</w:t>
      </w:r>
      <w:r>
        <w:rPr>
          <w:spacing w:val="22"/>
          <w:sz w:val="24"/>
        </w:rPr>
        <w:t> </w:t>
      </w:r>
      <w:r>
        <w:rPr>
          <w:sz w:val="24"/>
        </w:rPr>
        <w:t>las</w:t>
      </w:r>
      <w:r>
        <w:rPr>
          <w:spacing w:val="22"/>
          <w:sz w:val="24"/>
        </w:rPr>
        <w:t> </w:t>
      </w:r>
      <w:r>
        <w:rPr>
          <w:sz w:val="24"/>
        </w:rPr>
        <w:t>actividades</w:t>
      </w:r>
      <w:r>
        <w:rPr>
          <w:spacing w:val="21"/>
          <w:sz w:val="24"/>
        </w:rPr>
        <w:t> </w:t>
      </w:r>
      <w:r>
        <w:rPr>
          <w:sz w:val="24"/>
        </w:rPr>
        <w:t>o</w:t>
      </w:r>
      <w:r>
        <w:rPr>
          <w:spacing w:val="22"/>
          <w:sz w:val="24"/>
        </w:rPr>
        <w:t> </w:t>
      </w:r>
      <w:r>
        <w:rPr>
          <w:sz w:val="24"/>
        </w:rPr>
        <w:t>programas</w:t>
      </w:r>
      <w:r>
        <w:rPr>
          <w:spacing w:val="20"/>
          <w:sz w:val="24"/>
        </w:rPr>
        <w:t> </w:t>
      </w:r>
      <w:r>
        <w:rPr>
          <w:sz w:val="24"/>
        </w:rPr>
        <w:t>objeto</w:t>
      </w:r>
      <w:r>
        <w:rPr>
          <w:spacing w:val="22"/>
          <w:sz w:val="24"/>
        </w:rPr>
        <w:t> </w:t>
      </w:r>
      <w:r>
        <w:rPr>
          <w:sz w:val="24"/>
        </w:rPr>
        <w:t>de</w:t>
      </w:r>
      <w:r>
        <w:rPr>
          <w:spacing w:val="22"/>
          <w:sz w:val="24"/>
        </w:rPr>
        <w:t> </w:t>
      </w:r>
      <w:r>
        <w:rPr>
          <w:sz w:val="24"/>
        </w:rPr>
        <w:t>la</w:t>
      </w:r>
      <w:r>
        <w:rPr>
          <w:spacing w:val="23"/>
          <w:sz w:val="24"/>
        </w:rPr>
        <w:t> </w:t>
      </w:r>
      <w:r>
        <w:rPr>
          <w:sz w:val="24"/>
        </w:rPr>
        <w:t>subvención,</w:t>
      </w:r>
      <w:r>
        <w:rPr>
          <w:spacing w:val="21"/>
          <w:sz w:val="24"/>
        </w:rPr>
        <w:t> </w:t>
      </w:r>
      <w:r>
        <w:rPr>
          <w:sz w:val="24"/>
        </w:rPr>
        <w:t>con</w:t>
      </w:r>
      <w:r>
        <w:rPr>
          <w:spacing w:val="23"/>
          <w:sz w:val="24"/>
        </w:rPr>
        <w:t> </w:t>
      </w:r>
      <w:r>
        <w:rPr>
          <w:sz w:val="24"/>
        </w:rPr>
        <w:t>detalle</w:t>
      </w:r>
      <w:r>
        <w:rPr>
          <w:spacing w:val="-61"/>
          <w:sz w:val="24"/>
        </w:rPr>
        <w:t> </w:t>
      </w:r>
      <w:r>
        <w:rPr>
          <w:sz w:val="24"/>
        </w:rPr>
        <w:t>del</w:t>
      </w:r>
      <w:r>
        <w:rPr>
          <w:spacing w:val="1"/>
          <w:sz w:val="24"/>
        </w:rPr>
        <w:t> </w:t>
      </w:r>
      <w:r>
        <w:rPr>
          <w:sz w:val="24"/>
        </w:rPr>
        <w:t>presupuesto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ingresos</w:t>
      </w:r>
      <w:r>
        <w:rPr>
          <w:spacing w:val="1"/>
          <w:sz w:val="24"/>
        </w:rPr>
        <w:t> </w:t>
      </w:r>
      <w:r>
        <w:rPr>
          <w:sz w:val="24"/>
        </w:rPr>
        <w:t>y</w:t>
      </w:r>
      <w:r>
        <w:rPr>
          <w:spacing w:val="2"/>
          <w:sz w:val="24"/>
        </w:rPr>
        <w:t> </w:t>
      </w:r>
      <w:r>
        <w:rPr>
          <w:sz w:val="24"/>
        </w:rPr>
        <w:t>gastos,</w:t>
      </w:r>
      <w:r>
        <w:rPr>
          <w:spacing w:val="3"/>
          <w:sz w:val="24"/>
        </w:rPr>
        <w:t> </w:t>
      </w:r>
      <w:r>
        <w:rPr>
          <w:sz w:val="24"/>
        </w:rPr>
        <w:t>según</w:t>
      </w:r>
      <w:r>
        <w:rPr>
          <w:spacing w:val="7"/>
          <w:sz w:val="24"/>
        </w:rPr>
        <w:t> </w:t>
      </w:r>
      <w:r>
        <w:rPr>
          <w:rFonts w:ascii="Arial" w:hAnsi="Arial"/>
          <w:b/>
          <w:sz w:val="24"/>
        </w:rPr>
        <w:t>ANEXO I.</w:t>
      </w:r>
    </w:p>
    <w:p>
      <w:pPr>
        <w:pStyle w:val="BodyText"/>
        <w:spacing w:line="280" w:lineRule="auto" w:before="169"/>
        <w:ind w:left="848" w:right="922"/>
        <w:jc w:val="both"/>
      </w:pPr>
      <w:r>
        <w:rPr/>
        <w:t>El presupuesto de gastos deberá referirse al total de la actividad subvencionada,</w:t>
      </w:r>
      <w:r>
        <w:rPr>
          <w:spacing w:val="1"/>
        </w:rPr>
        <w:t> </w:t>
      </w:r>
      <w:r>
        <w:rPr/>
        <w:t>diferenciando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gastos</w:t>
      </w:r>
      <w:r>
        <w:rPr>
          <w:spacing w:val="1"/>
        </w:rPr>
        <w:t> </w:t>
      </w:r>
      <w:r>
        <w:rPr/>
        <w:t>subvencionables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subvencionables,</w:t>
      </w:r>
      <w:r>
        <w:rPr>
          <w:spacing w:val="64"/>
        </w:rPr>
        <w:t> </w:t>
      </w:r>
      <w:r>
        <w:rPr/>
        <w:t>y</w:t>
      </w:r>
      <w:r>
        <w:rPr>
          <w:spacing w:val="1"/>
        </w:rPr>
        <w:t> </w:t>
      </w:r>
      <w:r>
        <w:rPr/>
        <w:t>especificando</w:t>
      </w:r>
      <w:r>
        <w:rPr>
          <w:spacing w:val="47"/>
        </w:rPr>
        <w:t> </w:t>
      </w:r>
      <w:r>
        <w:rPr/>
        <w:t>los</w:t>
      </w:r>
      <w:r>
        <w:rPr>
          <w:spacing w:val="48"/>
        </w:rPr>
        <w:t> </w:t>
      </w:r>
      <w:r>
        <w:rPr/>
        <w:t>conceptos</w:t>
      </w:r>
      <w:r>
        <w:rPr>
          <w:spacing w:val="47"/>
        </w:rPr>
        <w:t> </w:t>
      </w:r>
      <w:r>
        <w:rPr/>
        <w:t>de</w:t>
      </w:r>
      <w:r>
        <w:rPr>
          <w:spacing w:val="47"/>
        </w:rPr>
        <w:t> </w:t>
      </w:r>
      <w:r>
        <w:rPr/>
        <w:t>unos</w:t>
      </w:r>
      <w:r>
        <w:rPr>
          <w:spacing w:val="48"/>
        </w:rPr>
        <w:t> </w:t>
      </w:r>
      <w:r>
        <w:rPr/>
        <w:t>y</w:t>
      </w:r>
      <w:r>
        <w:rPr>
          <w:spacing w:val="47"/>
        </w:rPr>
        <w:t> </w:t>
      </w:r>
      <w:r>
        <w:rPr/>
        <w:t>otros.</w:t>
      </w:r>
      <w:r>
        <w:rPr>
          <w:spacing w:val="46"/>
        </w:rPr>
        <w:t> </w:t>
      </w:r>
      <w:r>
        <w:rPr/>
        <w:t>Los</w:t>
      </w:r>
      <w:r>
        <w:rPr>
          <w:spacing w:val="48"/>
        </w:rPr>
        <w:t> </w:t>
      </w:r>
      <w:r>
        <w:rPr/>
        <w:t>ingresos</w:t>
      </w:r>
      <w:r>
        <w:rPr>
          <w:spacing w:val="47"/>
        </w:rPr>
        <w:t> </w:t>
      </w:r>
      <w:r>
        <w:rPr/>
        <w:t>deben</w:t>
      </w:r>
      <w:r>
        <w:rPr>
          <w:spacing w:val="47"/>
        </w:rPr>
        <w:t> </w:t>
      </w:r>
      <w:r>
        <w:rPr/>
        <w:t>ser</w:t>
      </w:r>
      <w:r>
        <w:rPr>
          <w:spacing w:val="47"/>
        </w:rPr>
        <w:t> </w:t>
      </w:r>
      <w:r>
        <w:rPr/>
        <w:t>suficientes</w:t>
      </w:r>
      <w:r>
        <w:rPr>
          <w:spacing w:val="-61"/>
        </w:rPr>
        <w:t> </w:t>
      </w:r>
      <w:r>
        <w:rPr/>
        <w:t>para</w:t>
      </w:r>
      <w:r>
        <w:rPr>
          <w:spacing w:val="1"/>
        </w:rPr>
        <w:t> </w:t>
      </w:r>
      <w:r>
        <w:rPr/>
        <w:t>la</w:t>
      </w:r>
      <w:r>
        <w:rPr>
          <w:spacing w:val="2"/>
        </w:rPr>
        <w:t> </w:t>
      </w:r>
      <w:r>
        <w:rPr/>
        <w:t>cobertura</w:t>
      </w:r>
      <w:r>
        <w:rPr>
          <w:spacing w:val="4"/>
        </w:rPr>
        <w:t> </w:t>
      </w:r>
      <w:r>
        <w:rPr/>
        <w:t>final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/>
        <w:t>todos</w:t>
      </w:r>
      <w:r>
        <w:rPr>
          <w:spacing w:val="3"/>
        </w:rPr>
        <w:t> </w:t>
      </w:r>
      <w:r>
        <w:rPr/>
        <w:t>los</w:t>
      </w:r>
      <w:r>
        <w:rPr>
          <w:spacing w:val="3"/>
        </w:rPr>
        <w:t> </w:t>
      </w:r>
      <w:r>
        <w:rPr/>
        <w:t>gastos.</w:t>
      </w:r>
    </w:p>
    <w:p>
      <w:pPr>
        <w:pStyle w:val="BodyText"/>
        <w:spacing w:line="280" w:lineRule="auto" w:before="167"/>
        <w:ind w:left="848" w:right="921"/>
        <w:jc w:val="both"/>
      </w:pPr>
      <w:r>
        <w:rPr/>
        <w:t>En el bloque de gastos subvencionables se computarán TODOS los gastos de la</w:t>
      </w:r>
      <w:r>
        <w:rPr>
          <w:spacing w:val="1"/>
        </w:rPr>
        <w:t> </w:t>
      </w:r>
      <w:r>
        <w:rPr/>
        <w:t>actividad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resultan</w:t>
      </w:r>
      <w:r>
        <w:rPr>
          <w:spacing w:val="1"/>
        </w:rPr>
        <w:t> </w:t>
      </w:r>
      <w:r>
        <w:rPr/>
        <w:t>encuadrables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detalle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conceptos</w:t>
      </w:r>
      <w:r>
        <w:rPr>
          <w:spacing w:val="1"/>
        </w:rPr>
        <w:t> </w:t>
      </w:r>
      <w:r>
        <w:rPr/>
        <w:t>de</w:t>
      </w:r>
      <w:r>
        <w:rPr>
          <w:spacing w:val="64"/>
        </w:rPr>
        <w:t> </w:t>
      </w:r>
      <w:r>
        <w:rPr/>
        <w:t>gasto</w:t>
      </w:r>
      <w:r>
        <w:rPr>
          <w:spacing w:val="1"/>
        </w:rPr>
        <w:t> </w:t>
      </w:r>
      <w:r>
        <w:rPr/>
        <w:t>configurados</w:t>
      </w:r>
      <w:r>
        <w:rPr>
          <w:spacing w:val="1"/>
        </w:rPr>
        <w:t> </w:t>
      </w:r>
      <w:r>
        <w:rPr/>
        <w:t>como</w:t>
      </w:r>
      <w:r>
        <w:rPr>
          <w:spacing w:val="2"/>
        </w:rPr>
        <w:t> </w:t>
      </w:r>
      <w:r>
        <w:rPr/>
        <w:t>subvencionables.</w:t>
      </w:r>
    </w:p>
    <w:p>
      <w:pPr>
        <w:pStyle w:val="BodyText"/>
        <w:spacing w:line="280" w:lineRule="auto" w:before="168"/>
        <w:ind w:left="848" w:right="923"/>
        <w:jc w:val="both"/>
      </w:pPr>
      <w:r>
        <w:rPr/>
        <w:t>El</w:t>
      </w:r>
      <w:r>
        <w:rPr>
          <w:spacing w:val="1"/>
        </w:rPr>
        <w:t> </w:t>
      </w:r>
      <w:r>
        <w:rPr/>
        <w:t>importe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total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gasto</w:t>
      </w:r>
      <w:r>
        <w:rPr>
          <w:spacing w:val="1"/>
        </w:rPr>
        <w:t> </w:t>
      </w:r>
      <w:r>
        <w:rPr/>
        <w:t>subvencionable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presupuesto,</w:t>
      </w:r>
      <w:r>
        <w:rPr>
          <w:spacing w:val="1"/>
        </w:rPr>
        <w:t> </w:t>
      </w:r>
      <w:r>
        <w:rPr/>
        <w:t>tras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oportuna</w:t>
      </w:r>
      <w:r>
        <w:rPr>
          <w:spacing w:val="1"/>
        </w:rPr>
        <w:t> </w:t>
      </w:r>
      <w:r>
        <w:rPr/>
        <w:t>revisión,</w:t>
      </w:r>
      <w:r>
        <w:rPr>
          <w:spacing w:val="23"/>
        </w:rPr>
        <w:t> </w:t>
      </w:r>
      <w:r>
        <w:rPr/>
        <w:t>coincidirá</w:t>
      </w:r>
      <w:r>
        <w:rPr>
          <w:spacing w:val="20"/>
        </w:rPr>
        <w:t> </w:t>
      </w:r>
      <w:r>
        <w:rPr/>
        <w:t>con</w:t>
      </w:r>
      <w:r>
        <w:rPr>
          <w:spacing w:val="22"/>
        </w:rPr>
        <w:t> </w:t>
      </w:r>
      <w:r>
        <w:rPr/>
        <w:t>el</w:t>
      </w:r>
      <w:r>
        <w:rPr>
          <w:spacing w:val="22"/>
        </w:rPr>
        <w:t> </w:t>
      </w:r>
      <w:r>
        <w:rPr/>
        <w:t>importe</w:t>
      </w:r>
      <w:r>
        <w:rPr>
          <w:spacing w:val="22"/>
        </w:rPr>
        <w:t> </w:t>
      </w:r>
      <w:r>
        <w:rPr/>
        <w:t>de</w:t>
      </w:r>
      <w:r>
        <w:rPr>
          <w:spacing w:val="21"/>
        </w:rPr>
        <w:t> </w:t>
      </w:r>
      <w:r>
        <w:rPr/>
        <w:t>gasto</w:t>
      </w:r>
      <w:r>
        <w:rPr>
          <w:spacing w:val="22"/>
        </w:rPr>
        <w:t> </w:t>
      </w:r>
      <w:r>
        <w:rPr/>
        <w:t>subvencionable</w:t>
      </w:r>
      <w:r>
        <w:rPr>
          <w:spacing w:val="22"/>
        </w:rPr>
        <w:t> </w:t>
      </w:r>
      <w:r>
        <w:rPr/>
        <w:t>a</w:t>
      </w:r>
      <w:r>
        <w:rPr>
          <w:spacing w:val="20"/>
        </w:rPr>
        <w:t> </w:t>
      </w:r>
      <w:r>
        <w:rPr/>
        <w:t>justificar</w:t>
      </w:r>
      <w:r>
        <w:rPr>
          <w:spacing w:val="21"/>
        </w:rPr>
        <w:t> </w:t>
      </w:r>
      <w:r>
        <w:rPr/>
        <w:t>que</w:t>
      </w:r>
      <w:r>
        <w:rPr>
          <w:spacing w:val="21"/>
        </w:rPr>
        <w:t> </w:t>
      </w:r>
      <w:r>
        <w:rPr/>
        <w:t>se</w:t>
      </w:r>
      <w:r>
        <w:rPr>
          <w:spacing w:val="22"/>
        </w:rPr>
        <w:t> </w:t>
      </w:r>
      <w:r>
        <w:rPr/>
        <w:t>fijará</w:t>
      </w:r>
      <w:r>
        <w:rPr>
          <w:spacing w:val="-61"/>
        </w:rPr>
        <w:t> </w:t>
      </w:r>
      <w:r>
        <w:rPr/>
        <w:t>en el acuerdo de concesión, a efectos de la determinación final del importe de la</w:t>
      </w:r>
      <w:r>
        <w:rPr>
          <w:spacing w:val="1"/>
        </w:rPr>
        <w:t> </w:t>
      </w:r>
      <w:r>
        <w:rPr/>
        <w:t>subvención</w:t>
      </w:r>
      <w:r>
        <w:rPr>
          <w:spacing w:val="1"/>
        </w:rPr>
        <w:t> </w:t>
      </w:r>
      <w:r>
        <w:rPr/>
        <w:t>(RLGS,</w:t>
      </w:r>
      <w:r>
        <w:rPr>
          <w:spacing w:val="3"/>
        </w:rPr>
        <w:t> </w:t>
      </w:r>
      <w:r>
        <w:rPr/>
        <w:t>art.</w:t>
      </w:r>
      <w:r>
        <w:rPr>
          <w:spacing w:val="1"/>
        </w:rPr>
        <w:t> </w:t>
      </w:r>
      <w:r>
        <w:rPr/>
        <w:t>32).</w:t>
      </w:r>
    </w:p>
    <w:p>
      <w:pPr>
        <w:pStyle w:val="BodyText"/>
        <w:spacing w:line="280" w:lineRule="auto" w:before="167"/>
        <w:ind w:left="848" w:right="925"/>
        <w:jc w:val="both"/>
      </w:pPr>
      <w:r>
        <w:rPr/>
        <w:pict>
          <v:shape style="position:absolute;margin-left:548.528381pt;margin-top:69.390182pt;width:20.75pt;height:254.35pt;mso-position-horizontal-relative:page;mso-position-vertical-relative:paragraph;z-index:15732224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2"/>
                      <w:sz w:val="12"/>
                    </w:rPr>
                    <w:t>Cód.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2"/>
                      <w:sz w:val="12"/>
                    </w:rPr>
                    <w:t>Validación: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72NC5ALYAHPK325XMF7P6FMFW</w:t>
                  </w:r>
                </w:p>
                <w:p>
                  <w:pPr>
                    <w:spacing w:line="120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1"/>
                      <w:sz w:val="12"/>
                    </w:rPr>
                    <w:t>Verificación: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https://consorcioresiduosc1.sedelectronica.es/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Documento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firmado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electrónicamente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desde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la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plataforma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esPublico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Gestiona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|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Página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6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t>Se detallarán los ingresos que financien la actividad objeto de subvención de la</w:t>
      </w:r>
      <w:r>
        <w:rPr>
          <w:spacing w:val="1"/>
        </w:rPr>
        <w:t> </w:t>
      </w:r>
      <w:r>
        <w:rPr/>
        <w:t>presente</w:t>
      </w:r>
      <w:r>
        <w:rPr>
          <w:spacing w:val="1"/>
        </w:rPr>
        <w:t> </w:t>
      </w:r>
      <w:r>
        <w:rPr/>
        <w:t>convocatoria,</w:t>
      </w:r>
      <w:r>
        <w:rPr>
          <w:spacing w:val="1"/>
        </w:rPr>
        <w:t> </w:t>
      </w:r>
      <w:r>
        <w:rPr/>
        <w:t>indicando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importe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procedencia,</w:t>
      </w:r>
      <w:r>
        <w:rPr>
          <w:spacing w:val="1"/>
        </w:rPr>
        <w:t> </w:t>
      </w:r>
      <w:r>
        <w:rPr/>
        <w:t>otras</w:t>
      </w:r>
      <w:r>
        <w:rPr>
          <w:spacing w:val="1"/>
        </w:rPr>
        <w:t> </w:t>
      </w:r>
      <w:r>
        <w:rPr/>
        <w:t>subvenciones</w:t>
      </w:r>
      <w:r>
        <w:rPr>
          <w:spacing w:val="1"/>
        </w:rPr>
        <w:t> </w:t>
      </w:r>
      <w:r>
        <w:rPr/>
        <w:t>concedidas, detallando importe y órgano concedente, ingresos generados por la</w:t>
      </w:r>
      <w:r>
        <w:rPr>
          <w:spacing w:val="1"/>
        </w:rPr>
        <w:t> </w:t>
      </w:r>
      <w:r>
        <w:rPr/>
        <w:t>propia</w:t>
      </w:r>
      <w:r>
        <w:rPr>
          <w:spacing w:val="3"/>
        </w:rPr>
        <w:t> </w:t>
      </w:r>
      <w:r>
        <w:rPr/>
        <w:t>actividad,</w:t>
      </w:r>
      <w:r>
        <w:rPr>
          <w:spacing w:val="3"/>
        </w:rPr>
        <w:t> </w:t>
      </w:r>
      <w:r>
        <w:rPr/>
        <w:t>fondos</w:t>
      </w:r>
      <w:r>
        <w:rPr>
          <w:spacing w:val="3"/>
        </w:rPr>
        <w:t> </w:t>
      </w:r>
      <w:r>
        <w:rPr/>
        <w:t>propios,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otros.</w:t>
      </w:r>
    </w:p>
    <w:p>
      <w:pPr>
        <w:pStyle w:val="BodyText"/>
        <w:spacing w:line="280" w:lineRule="auto" w:before="167"/>
        <w:ind w:left="848" w:right="927"/>
        <w:jc w:val="both"/>
      </w:pPr>
      <w:r>
        <w:rPr/>
        <w:t>El</w:t>
      </w:r>
      <w:r>
        <w:rPr>
          <w:spacing w:val="49"/>
        </w:rPr>
        <w:t> </w:t>
      </w:r>
      <w:r>
        <w:rPr/>
        <w:t>solicitante</w:t>
      </w:r>
      <w:r>
        <w:rPr>
          <w:spacing w:val="50"/>
        </w:rPr>
        <w:t> </w:t>
      </w:r>
      <w:r>
        <w:rPr/>
        <w:t>queda</w:t>
      </w:r>
      <w:r>
        <w:rPr>
          <w:spacing w:val="48"/>
        </w:rPr>
        <w:t> </w:t>
      </w:r>
      <w:r>
        <w:rPr/>
        <w:t>obligado</w:t>
      </w:r>
      <w:r>
        <w:rPr>
          <w:spacing w:val="50"/>
        </w:rPr>
        <w:t> </w:t>
      </w:r>
      <w:r>
        <w:rPr/>
        <w:t>a</w:t>
      </w:r>
      <w:r>
        <w:rPr>
          <w:spacing w:val="49"/>
        </w:rPr>
        <w:t> </w:t>
      </w:r>
      <w:r>
        <w:rPr/>
        <w:t>comunicar</w:t>
      </w:r>
      <w:r>
        <w:rPr>
          <w:spacing w:val="50"/>
        </w:rPr>
        <w:t> </w:t>
      </w:r>
      <w:r>
        <w:rPr/>
        <w:t>al</w:t>
      </w:r>
      <w:r>
        <w:rPr>
          <w:spacing w:val="48"/>
        </w:rPr>
        <w:t> </w:t>
      </w:r>
      <w:r>
        <w:rPr/>
        <w:t>órgano</w:t>
      </w:r>
      <w:r>
        <w:rPr>
          <w:spacing w:val="50"/>
        </w:rPr>
        <w:t> </w:t>
      </w:r>
      <w:r>
        <w:rPr/>
        <w:t>concedente</w:t>
      </w:r>
      <w:r>
        <w:rPr>
          <w:spacing w:val="49"/>
        </w:rPr>
        <w:t> </w:t>
      </w:r>
      <w:r>
        <w:rPr/>
        <w:t>la</w:t>
      </w:r>
      <w:r>
        <w:rPr>
          <w:spacing w:val="50"/>
        </w:rPr>
        <w:t> </w:t>
      </w:r>
      <w:r>
        <w:rPr/>
        <w:t>obtención</w:t>
      </w:r>
      <w:r>
        <w:rPr>
          <w:spacing w:val="50"/>
        </w:rPr>
        <w:t> </w:t>
      </w:r>
      <w:r>
        <w:rPr/>
        <w:t>de</w:t>
      </w:r>
      <w:r>
        <w:rPr>
          <w:spacing w:val="-62"/>
        </w:rPr>
        <w:t> </w:t>
      </w:r>
      <w:r>
        <w:rPr/>
        <w:t>otras subvenciones, ayudas o recursos tan pronto como tenga conocimiento de ellas</w:t>
      </w:r>
      <w:r>
        <w:rPr>
          <w:spacing w:val="1"/>
        </w:rPr>
        <w:t> </w:t>
      </w:r>
      <w:r>
        <w:rPr/>
        <w:t>y, en todo caso, con anterioridad a la justificación de la aplicación dada a los fondos</w:t>
      </w:r>
      <w:r>
        <w:rPr>
          <w:spacing w:val="1"/>
        </w:rPr>
        <w:t> </w:t>
      </w:r>
      <w:r>
        <w:rPr/>
        <w:t>percibidos.</w:t>
      </w:r>
    </w:p>
    <w:p>
      <w:pPr>
        <w:pStyle w:val="ListParagraph"/>
        <w:numPr>
          <w:ilvl w:val="0"/>
          <w:numId w:val="1"/>
        </w:numPr>
        <w:tabs>
          <w:tab w:pos="1136" w:val="left" w:leader="none"/>
        </w:tabs>
        <w:spacing w:line="278" w:lineRule="auto" w:before="166" w:after="0"/>
        <w:ind w:left="848" w:right="931" w:firstLine="0"/>
        <w:jc w:val="left"/>
        <w:rPr>
          <w:sz w:val="24"/>
        </w:rPr>
      </w:pPr>
      <w:r>
        <w:rPr>
          <w:sz w:val="24"/>
        </w:rPr>
        <w:t>Ficha</w:t>
      </w:r>
      <w:r>
        <w:rPr>
          <w:spacing w:val="7"/>
          <w:sz w:val="24"/>
        </w:rPr>
        <w:t> </w:t>
      </w:r>
      <w:r>
        <w:rPr>
          <w:sz w:val="24"/>
        </w:rPr>
        <w:t>actualizada</w:t>
      </w:r>
      <w:r>
        <w:rPr>
          <w:spacing w:val="6"/>
          <w:sz w:val="24"/>
        </w:rPr>
        <w:t> </w:t>
      </w:r>
      <w:r>
        <w:rPr>
          <w:sz w:val="24"/>
        </w:rPr>
        <w:t>de</w:t>
      </w:r>
      <w:r>
        <w:rPr>
          <w:spacing w:val="6"/>
          <w:sz w:val="24"/>
        </w:rPr>
        <w:t> </w:t>
      </w:r>
      <w:r>
        <w:rPr>
          <w:sz w:val="24"/>
        </w:rPr>
        <w:t>mantenimiento</w:t>
      </w:r>
      <w:r>
        <w:rPr>
          <w:spacing w:val="8"/>
          <w:sz w:val="24"/>
        </w:rPr>
        <w:t> </w:t>
      </w:r>
      <w:r>
        <w:rPr>
          <w:sz w:val="24"/>
        </w:rPr>
        <w:t>de</w:t>
      </w:r>
      <w:r>
        <w:rPr>
          <w:spacing w:val="6"/>
          <w:sz w:val="24"/>
        </w:rPr>
        <w:t> </w:t>
      </w:r>
      <w:r>
        <w:rPr>
          <w:sz w:val="24"/>
        </w:rPr>
        <w:t>terceros,</w:t>
      </w:r>
      <w:r>
        <w:rPr>
          <w:spacing w:val="7"/>
          <w:sz w:val="24"/>
        </w:rPr>
        <w:t> </w:t>
      </w:r>
      <w:r>
        <w:rPr>
          <w:sz w:val="24"/>
        </w:rPr>
        <w:t>cumplimentada</w:t>
      </w:r>
      <w:r>
        <w:rPr>
          <w:spacing w:val="5"/>
          <w:sz w:val="24"/>
        </w:rPr>
        <w:t> </w:t>
      </w:r>
      <w:r>
        <w:rPr>
          <w:sz w:val="24"/>
        </w:rPr>
        <w:t>según</w:t>
      </w:r>
      <w:r>
        <w:rPr>
          <w:spacing w:val="6"/>
          <w:sz w:val="24"/>
        </w:rPr>
        <w:t> </w:t>
      </w:r>
      <w:r>
        <w:rPr>
          <w:sz w:val="24"/>
        </w:rPr>
        <w:t>el</w:t>
      </w:r>
      <w:r>
        <w:rPr>
          <w:spacing w:val="6"/>
          <w:sz w:val="24"/>
        </w:rPr>
        <w:t> </w:t>
      </w:r>
      <w:r>
        <w:rPr>
          <w:sz w:val="24"/>
        </w:rPr>
        <w:t>modelo</w:t>
      </w:r>
      <w:r>
        <w:rPr>
          <w:spacing w:val="-61"/>
          <w:sz w:val="24"/>
        </w:rPr>
        <w:t> </w:t>
      </w:r>
      <w:r>
        <w:rPr>
          <w:sz w:val="24"/>
        </w:rPr>
        <w:t>aprobado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2"/>
          <w:sz w:val="24"/>
        </w:rPr>
        <w:t> </w:t>
      </w:r>
      <w:r>
        <w:rPr>
          <w:sz w:val="24"/>
        </w:rPr>
        <w:t>la</w:t>
      </w:r>
      <w:r>
        <w:rPr>
          <w:spacing w:val="2"/>
          <w:sz w:val="24"/>
        </w:rPr>
        <w:t> </w:t>
      </w:r>
      <w:r>
        <w:rPr>
          <w:sz w:val="24"/>
        </w:rPr>
        <w:t>Diputación</w:t>
      </w:r>
      <w:r>
        <w:rPr>
          <w:spacing w:val="1"/>
          <w:sz w:val="24"/>
        </w:rPr>
        <w:t> </w:t>
      </w:r>
      <w:r>
        <w:rPr>
          <w:sz w:val="24"/>
        </w:rPr>
        <w:t>Provincial.</w:t>
      </w:r>
    </w:p>
    <w:p>
      <w:pPr>
        <w:pStyle w:val="BodyText"/>
        <w:spacing w:line="280" w:lineRule="auto" w:before="174"/>
        <w:ind w:left="848" w:right="927"/>
        <w:jc w:val="both"/>
      </w:pPr>
      <w:r>
        <w:rPr/>
        <w:t>Con independencia de la documentación exigida, el Consorcio de residuos C1 se</w:t>
      </w:r>
      <w:r>
        <w:rPr>
          <w:spacing w:val="1"/>
        </w:rPr>
        <w:t> </w:t>
      </w:r>
      <w:r>
        <w:rPr/>
        <w:t>reserva la facultad de solicitar cuanta información y documentación complementaria</w:t>
      </w:r>
      <w:r>
        <w:rPr>
          <w:spacing w:val="1"/>
        </w:rPr>
        <w:t> </w:t>
      </w:r>
      <w:r>
        <w:rPr/>
        <w:t>considere</w:t>
      </w:r>
      <w:r>
        <w:rPr>
          <w:spacing w:val="3"/>
        </w:rPr>
        <w:t> </w:t>
      </w:r>
      <w:r>
        <w:rPr/>
        <w:t>necesaria.</w:t>
      </w:r>
    </w:p>
    <w:p>
      <w:pPr>
        <w:pStyle w:val="BodyText"/>
        <w:spacing w:line="280" w:lineRule="auto" w:before="167"/>
        <w:ind w:left="848" w:right="924"/>
        <w:jc w:val="both"/>
      </w:pPr>
      <w:r>
        <w:rPr/>
        <w:t>La</w:t>
      </w:r>
      <w:r>
        <w:rPr>
          <w:spacing w:val="25"/>
        </w:rPr>
        <w:t> </w:t>
      </w:r>
      <w:r>
        <w:rPr/>
        <w:t>presentación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solicitud</w:t>
      </w:r>
      <w:r>
        <w:rPr>
          <w:spacing w:val="26"/>
        </w:rPr>
        <w:t> </w:t>
      </w:r>
      <w:r>
        <w:rPr/>
        <w:t>comportará,</w:t>
      </w:r>
      <w:r>
        <w:rPr>
          <w:spacing w:val="24"/>
        </w:rPr>
        <w:t> </w:t>
      </w:r>
      <w:r>
        <w:rPr/>
        <w:t>salvo</w:t>
      </w:r>
      <w:r>
        <w:rPr>
          <w:spacing w:val="26"/>
        </w:rPr>
        <w:t> </w:t>
      </w:r>
      <w:r>
        <w:rPr/>
        <w:t>manifestación</w:t>
      </w:r>
      <w:r>
        <w:rPr>
          <w:spacing w:val="26"/>
        </w:rPr>
        <w:t> </w:t>
      </w:r>
      <w:r>
        <w:rPr/>
        <w:t>expresa</w:t>
      </w:r>
      <w:r>
        <w:rPr>
          <w:spacing w:val="24"/>
        </w:rPr>
        <w:t> </w:t>
      </w:r>
      <w:r>
        <w:rPr/>
        <w:t>en</w:t>
      </w:r>
      <w:r>
        <w:rPr>
          <w:spacing w:val="26"/>
        </w:rPr>
        <w:t> </w:t>
      </w:r>
      <w:r>
        <w:rPr/>
        <w:t>contrario,</w:t>
      </w:r>
      <w:r>
        <w:rPr>
          <w:spacing w:val="-61"/>
        </w:rPr>
        <w:t> </w:t>
      </w:r>
      <w:r>
        <w:rPr/>
        <w:t>la autorización para recabar de cualquier Administración Pública, y/o entidad pública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privada,</w:t>
      </w:r>
      <w:r>
        <w:rPr>
          <w:spacing w:val="1"/>
        </w:rPr>
        <w:t> </w:t>
      </w:r>
      <w:r>
        <w:rPr/>
        <w:t>cuantos</w:t>
      </w:r>
      <w:r>
        <w:rPr>
          <w:spacing w:val="1"/>
        </w:rPr>
        <w:t> </w:t>
      </w:r>
      <w:r>
        <w:rPr/>
        <w:t>datos</w:t>
      </w:r>
      <w:r>
        <w:rPr>
          <w:spacing w:val="1"/>
        </w:rPr>
        <w:t> </w:t>
      </w:r>
      <w:r>
        <w:rPr/>
        <w:t>sean</w:t>
      </w:r>
      <w:r>
        <w:rPr>
          <w:spacing w:val="1"/>
        </w:rPr>
        <w:t> </w:t>
      </w:r>
      <w:r>
        <w:rPr/>
        <w:t>necesarios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comprobar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verificar</w:t>
      </w:r>
      <w:r>
        <w:rPr>
          <w:spacing w:val="64"/>
        </w:rPr>
        <w:t> </w:t>
      </w:r>
      <w:r>
        <w:rPr/>
        <w:t>el</w:t>
      </w:r>
      <w:r>
        <w:rPr>
          <w:spacing w:val="1"/>
        </w:rPr>
        <w:t> </w:t>
      </w:r>
      <w:r>
        <w:rPr/>
        <w:t>cumplimiento, por parte de la entidad beneficiaria, de los requisitos para acceder a</w:t>
      </w:r>
      <w:r>
        <w:rPr>
          <w:spacing w:val="1"/>
        </w:rPr>
        <w:t> </w:t>
      </w:r>
      <w:r>
        <w:rPr/>
        <w:t>las</w:t>
      </w:r>
      <w:r>
        <w:rPr>
          <w:spacing w:val="34"/>
        </w:rPr>
        <w:t> </w:t>
      </w:r>
      <w:r>
        <w:rPr/>
        <w:t>subvenciones</w:t>
      </w:r>
      <w:r>
        <w:rPr>
          <w:spacing w:val="34"/>
        </w:rPr>
        <w:t> </w:t>
      </w:r>
      <w:r>
        <w:rPr/>
        <w:t>objeto</w:t>
      </w:r>
      <w:r>
        <w:rPr>
          <w:spacing w:val="33"/>
        </w:rPr>
        <w:t> </w:t>
      </w:r>
      <w:r>
        <w:rPr/>
        <w:t>de</w:t>
      </w:r>
      <w:r>
        <w:rPr>
          <w:spacing w:val="33"/>
        </w:rPr>
        <w:t> </w:t>
      </w:r>
      <w:r>
        <w:rPr/>
        <w:t>las</w:t>
      </w:r>
      <w:r>
        <w:rPr>
          <w:spacing w:val="34"/>
        </w:rPr>
        <w:t> </w:t>
      </w:r>
      <w:r>
        <w:rPr/>
        <w:t>presentes</w:t>
      </w:r>
      <w:r>
        <w:rPr>
          <w:spacing w:val="32"/>
        </w:rPr>
        <w:t> </w:t>
      </w:r>
      <w:r>
        <w:rPr/>
        <w:t>bases.</w:t>
      </w:r>
      <w:r>
        <w:rPr>
          <w:spacing w:val="19"/>
        </w:rPr>
        <w:t> </w:t>
      </w:r>
      <w:r>
        <w:rPr/>
        <w:t>Asimismo,</w:t>
      </w:r>
      <w:r>
        <w:rPr>
          <w:spacing w:val="31"/>
        </w:rPr>
        <w:t> </w:t>
      </w:r>
      <w:r>
        <w:rPr/>
        <w:t>implicará</w:t>
      </w:r>
      <w:r>
        <w:rPr>
          <w:spacing w:val="35"/>
        </w:rPr>
        <w:t> </w:t>
      </w:r>
      <w:r>
        <w:rPr/>
        <w:t>el</w:t>
      </w:r>
    </w:p>
    <w:p>
      <w:pPr>
        <w:spacing w:after="0" w:line="280" w:lineRule="auto"/>
        <w:jc w:val="both"/>
        <w:sectPr>
          <w:pgSz w:w="11910" w:h="16840"/>
          <w:pgMar w:header="555" w:footer="881" w:top="2600" w:bottom="1240" w:left="560" w:right="520"/>
        </w:sectPr>
      </w:pPr>
    </w:p>
    <w:p>
      <w:pPr>
        <w:pStyle w:val="BodyText"/>
        <w:spacing w:line="280" w:lineRule="auto" w:before="5"/>
        <w:ind w:left="848" w:right="927"/>
        <w:jc w:val="both"/>
      </w:pPr>
      <w:r>
        <w:rPr/>
        <w:t>conocimiento</w:t>
      </w:r>
      <w:r>
        <w:rPr>
          <w:spacing w:val="61"/>
        </w:rPr>
        <w:t> </w:t>
      </w:r>
      <w:r>
        <w:rPr/>
        <w:t>y</w:t>
      </w:r>
      <w:r>
        <w:rPr>
          <w:spacing w:val="61"/>
        </w:rPr>
        <w:t> </w:t>
      </w:r>
      <w:r>
        <w:rPr/>
        <w:t>aceptación</w:t>
      </w:r>
      <w:r>
        <w:rPr>
          <w:spacing w:val="61"/>
        </w:rPr>
        <w:t> </w:t>
      </w:r>
      <w:r>
        <w:rPr/>
        <w:t>de</w:t>
      </w:r>
      <w:r>
        <w:rPr>
          <w:spacing w:val="62"/>
        </w:rPr>
        <w:t> </w:t>
      </w:r>
      <w:r>
        <w:rPr/>
        <w:t>las</w:t>
      </w:r>
      <w:r>
        <w:rPr>
          <w:spacing w:val="61"/>
        </w:rPr>
        <w:t> </w:t>
      </w:r>
      <w:r>
        <w:rPr/>
        <w:t>presentes</w:t>
      </w:r>
      <w:r>
        <w:rPr>
          <w:spacing w:val="59"/>
        </w:rPr>
        <w:t> </w:t>
      </w:r>
      <w:r>
        <w:rPr/>
        <w:t>bases</w:t>
      </w:r>
      <w:r>
        <w:rPr>
          <w:spacing w:val="61"/>
        </w:rPr>
        <w:t> </w:t>
      </w:r>
      <w:r>
        <w:rPr/>
        <w:t>reguladoras,</w:t>
      </w:r>
      <w:r>
        <w:rPr>
          <w:spacing w:val="63"/>
        </w:rPr>
        <w:t> </w:t>
      </w:r>
      <w:r>
        <w:rPr/>
        <w:t>así</w:t>
      </w:r>
      <w:r>
        <w:rPr>
          <w:spacing w:val="62"/>
        </w:rPr>
        <w:t> </w:t>
      </w:r>
      <w:r>
        <w:rPr/>
        <w:t>como</w:t>
      </w:r>
      <w:r>
        <w:rPr>
          <w:spacing w:val="62"/>
        </w:rPr>
        <w:t> </w:t>
      </w:r>
      <w:r>
        <w:rPr/>
        <w:t>de</w:t>
      </w:r>
      <w:r>
        <w:rPr>
          <w:spacing w:val="62"/>
        </w:rPr>
        <w:t> </w:t>
      </w:r>
      <w:r>
        <w:rPr/>
        <w:t>la</w:t>
      </w:r>
      <w:r>
        <w:rPr>
          <w:spacing w:val="-62"/>
        </w:rPr>
        <w:t> </w:t>
      </w:r>
      <w:r>
        <w:rPr/>
        <w:t>cesión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realice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favor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otras Administraciones</w:t>
      </w:r>
      <w:r>
        <w:rPr>
          <w:spacing w:val="1"/>
        </w:rPr>
        <w:t> </w:t>
      </w:r>
      <w:r>
        <w:rPr/>
        <w:t>Públicas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datos</w:t>
      </w:r>
      <w:r>
        <w:rPr>
          <w:spacing w:val="1"/>
        </w:rPr>
        <w:t> </w:t>
      </w:r>
      <w:r>
        <w:rPr/>
        <w:t>contenidos</w:t>
      </w:r>
      <w:r>
        <w:rPr>
          <w:spacing w:val="11"/>
        </w:rPr>
        <w:t> </w:t>
      </w:r>
      <w:r>
        <w:rPr/>
        <w:t>en</w:t>
      </w:r>
      <w:r>
        <w:rPr>
          <w:spacing w:val="10"/>
        </w:rPr>
        <w:t> </w:t>
      </w:r>
      <w:r>
        <w:rPr/>
        <w:t>la</w:t>
      </w:r>
      <w:r>
        <w:rPr>
          <w:spacing w:val="13"/>
        </w:rPr>
        <w:t> </w:t>
      </w:r>
      <w:r>
        <w:rPr/>
        <w:t>misma</w:t>
      </w:r>
      <w:r>
        <w:rPr>
          <w:spacing w:val="12"/>
        </w:rPr>
        <w:t> </w:t>
      </w:r>
      <w:r>
        <w:rPr/>
        <w:t>y,</w:t>
      </w:r>
      <w:r>
        <w:rPr>
          <w:spacing w:val="11"/>
        </w:rPr>
        <w:t> </w:t>
      </w:r>
      <w:r>
        <w:rPr/>
        <w:t>en</w:t>
      </w:r>
      <w:r>
        <w:rPr>
          <w:spacing w:val="13"/>
        </w:rPr>
        <w:t> </w:t>
      </w:r>
      <w:r>
        <w:rPr/>
        <w:t>su</w:t>
      </w:r>
      <w:r>
        <w:rPr>
          <w:spacing w:val="12"/>
        </w:rPr>
        <w:t> </w:t>
      </w:r>
      <w:r>
        <w:rPr/>
        <w:t>caso,</w:t>
      </w:r>
      <w:r>
        <w:rPr>
          <w:spacing w:val="11"/>
        </w:rPr>
        <w:t> </w:t>
      </w:r>
      <w:r>
        <w:rPr/>
        <w:t>la</w:t>
      </w:r>
      <w:r>
        <w:rPr>
          <w:spacing w:val="13"/>
        </w:rPr>
        <w:t> </w:t>
      </w:r>
      <w:r>
        <w:rPr/>
        <w:t>de</w:t>
      </w:r>
      <w:r>
        <w:rPr>
          <w:spacing w:val="10"/>
        </w:rPr>
        <w:t> </w:t>
      </w:r>
      <w:r>
        <w:rPr/>
        <w:t>los</w:t>
      </w:r>
      <w:r>
        <w:rPr>
          <w:spacing w:val="11"/>
        </w:rPr>
        <w:t> </w:t>
      </w:r>
      <w:r>
        <w:rPr/>
        <w:t>relativos</w:t>
      </w:r>
      <w:r>
        <w:rPr>
          <w:spacing w:val="10"/>
        </w:rPr>
        <w:t> </w:t>
      </w:r>
      <w:r>
        <w:rPr/>
        <w:t>a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subvención</w:t>
      </w:r>
      <w:r>
        <w:rPr>
          <w:spacing w:val="13"/>
        </w:rPr>
        <w:t> </w:t>
      </w:r>
      <w:r>
        <w:rPr/>
        <w:t>concedida</w:t>
      </w:r>
      <w:r>
        <w:rPr>
          <w:spacing w:val="-62"/>
        </w:rPr>
        <w:t> </w:t>
      </w:r>
      <w:r>
        <w:rPr/>
        <w:t>a</w:t>
      </w:r>
      <w:r>
        <w:rPr>
          <w:spacing w:val="1"/>
        </w:rPr>
        <w:t> </w:t>
      </w:r>
      <w:r>
        <w:rPr/>
        <w:t>los</w:t>
      </w:r>
      <w:r>
        <w:rPr>
          <w:spacing w:val="3"/>
        </w:rPr>
        <w:t> </w:t>
      </w:r>
      <w:r>
        <w:rPr/>
        <w:t>efectos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estadística,</w:t>
      </w:r>
      <w:r>
        <w:rPr>
          <w:spacing w:val="3"/>
        </w:rPr>
        <w:t> </w:t>
      </w:r>
      <w:r>
        <w:rPr/>
        <w:t>evaluación</w:t>
      </w:r>
      <w:r>
        <w:rPr>
          <w:spacing w:val="2"/>
        </w:rPr>
        <w:t> </w:t>
      </w:r>
      <w:r>
        <w:rPr/>
        <w:t>y</w:t>
      </w:r>
      <w:r>
        <w:rPr>
          <w:spacing w:val="2"/>
        </w:rPr>
        <w:t> </w:t>
      </w:r>
      <w:r>
        <w:rPr/>
        <w:t>seguimiento.</w:t>
      </w:r>
    </w:p>
    <w:p>
      <w:pPr>
        <w:pStyle w:val="Heading1"/>
        <w:spacing w:before="163"/>
        <w:jc w:val="both"/>
      </w:pPr>
      <w:r>
        <w:rPr>
          <w:u w:val="single"/>
        </w:rPr>
        <w:t>OCTAVA</w:t>
      </w:r>
      <w:r>
        <w:rPr/>
        <w:t>.</w:t>
      </w:r>
      <w:r>
        <w:rPr>
          <w:spacing w:val="-15"/>
        </w:rPr>
        <w:t> </w:t>
      </w:r>
      <w:r>
        <w:rPr/>
        <w:t>Órgano</w:t>
      </w:r>
      <w:r>
        <w:rPr>
          <w:spacing w:val="-12"/>
        </w:rPr>
        <w:t> </w:t>
      </w:r>
      <w:r>
        <w:rPr/>
        <w:t>Instructor</w:t>
      </w:r>
      <w:r>
        <w:rPr>
          <w:spacing w:val="-13"/>
        </w:rPr>
        <w:t> </w:t>
      </w:r>
      <w:r>
        <w:rPr/>
        <w:t>y</w:t>
      </w:r>
      <w:r>
        <w:rPr>
          <w:spacing w:val="-14"/>
        </w:rPr>
        <w:t> </w:t>
      </w:r>
      <w:r>
        <w:rPr/>
        <w:t>resolución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line="244" w:lineRule="auto"/>
        <w:ind w:left="848" w:right="917"/>
        <w:jc w:val="both"/>
      </w:pPr>
      <w:r>
        <w:rPr/>
        <w:t>El</w:t>
      </w:r>
      <w:r>
        <w:rPr>
          <w:spacing w:val="1"/>
        </w:rPr>
        <w:t> </w:t>
      </w:r>
      <w:r>
        <w:rPr>
          <w:rFonts w:ascii="Arial" w:hAnsi="Arial"/>
          <w:b/>
        </w:rPr>
        <w:t>procedimiento</w:t>
      </w:r>
      <w:r>
        <w:rPr>
          <w:rFonts w:ascii="Arial" w:hAnsi="Arial"/>
          <w:b/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concesión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presente</w:t>
      </w:r>
      <w:r>
        <w:rPr>
          <w:spacing w:val="1"/>
        </w:rPr>
        <w:t> </w:t>
      </w:r>
      <w:r>
        <w:rPr/>
        <w:t>subvención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tramitará</w:t>
      </w:r>
      <w:r>
        <w:rPr>
          <w:spacing w:val="1"/>
        </w:rPr>
        <w:t> </w:t>
      </w:r>
      <w:r>
        <w:rPr/>
        <w:t>forma</w:t>
      </w:r>
      <w:r>
        <w:rPr>
          <w:spacing w:val="1"/>
        </w:rPr>
        <w:t> </w:t>
      </w:r>
      <w:r>
        <w:rPr/>
        <w:t>directa,</w:t>
      </w:r>
      <w:r>
        <w:rPr>
          <w:spacing w:val="1"/>
        </w:rPr>
        <w:t> </w:t>
      </w:r>
      <w:r>
        <w:rPr/>
        <w:t>mediante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previsión</w:t>
      </w:r>
      <w:r>
        <w:rPr>
          <w:spacing w:val="1"/>
        </w:rPr>
        <w:t> </w:t>
      </w:r>
      <w:r>
        <w:rPr/>
        <w:t>nominativa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presupuesto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Consorcio</w:t>
      </w:r>
      <w:r>
        <w:rPr>
          <w:spacing w:val="63"/>
        </w:rPr>
        <w:t> </w:t>
      </w:r>
      <w:r>
        <w:rPr/>
        <w:t>y</w:t>
      </w:r>
      <w:r>
        <w:rPr>
          <w:spacing w:val="1"/>
        </w:rPr>
        <w:t> </w:t>
      </w:r>
      <w:r>
        <w:rPr/>
        <w:t>posterior establecimiento, en la resolución de concesión y en el convenio que la</w:t>
      </w:r>
      <w:r>
        <w:rPr>
          <w:spacing w:val="1"/>
        </w:rPr>
        <w:t> </w:t>
      </w:r>
      <w:r>
        <w:rPr/>
        <w:t>acompaña, de las condiciones y compromisos aplicables, de conformidad con lo</w:t>
      </w:r>
      <w:r>
        <w:rPr>
          <w:spacing w:val="1"/>
        </w:rPr>
        <w:t> </w:t>
      </w:r>
      <w:r>
        <w:rPr/>
        <w:t>previsto</w:t>
      </w:r>
      <w:r>
        <w:rPr>
          <w:spacing w:val="1"/>
        </w:rPr>
        <w:t> </w:t>
      </w:r>
      <w:r>
        <w:rPr/>
        <w:t>en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LGS.</w:t>
      </w:r>
    </w:p>
    <w:p>
      <w:pPr>
        <w:pStyle w:val="BodyText"/>
        <w:spacing w:before="6"/>
        <w:rPr>
          <w:sz w:val="23"/>
        </w:rPr>
      </w:pPr>
    </w:p>
    <w:p>
      <w:pPr>
        <w:pStyle w:val="BodyText"/>
        <w:spacing w:line="242" w:lineRule="auto"/>
        <w:ind w:left="848" w:right="918"/>
        <w:jc w:val="both"/>
      </w:pPr>
      <w:r>
        <w:rPr/>
        <w:t>El</w:t>
      </w:r>
      <w:r>
        <w:rPr>
          <w:spacing w:val="1"/>
        </w:rPr>
        <w:t> </w:t>
      </w:r>
      <w:r>
        <w:rPr>
          <w:rFonts w:ascii="Arial" w:hAnsi="Arial"/>
          <w:b/>
        </w:rPr>
        <w:t>Órgano Instructor</w:t>
      </w:r>
      <w:r>
        <w:rPr>
          <w:rFonts w:ascii="Arial" w:hAnsi="Arial"/>
          <w:b/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procedimiento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concesión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subvenciones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Gerencia</w:t>
      </w:r>
      <w:r>
        <w:rPr>
          <w:spacing w:val="1"/>
        </w:rPr>
        <w:t> </w:t>
      </w:r>
      <w:r>
        <w:rPr/>
        <w:t>del</w:t>
      </w:r>
      <w:r>
        <w:rPr>
          <w:spacing w:val="4"/>
        </w:rPr>
        <w:t> </w:t>
      </w:r>
      <w:r>
        <w:rPr/>
        <w:t>Consorcio.</w:t>
      </w:r>
    </w:p>
    <w:p>
      <w:pPr>
        <w:pStyle w:val="BodyText"/>
        <w:rPr>
          <w:sz w:val="26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1"/>
        <w:spacing w:before="1"/>
        <w:jc w:val="both"/>
      </w:pPr>
      <w:r>
        <w:rPr>
          <w:u w:val="single"/>
        </w:rPr>
        <w:t>NOVENA.</w:t>
      </w:r>
      <w:r>
        <w:rPr>
          <w:spacing w:val="-4"/>
        </w:rPr>
        <w:t> </w:t>
      </w:r>
      <w:r>
        <w:rPr/>
        <w:t>Obligaciones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los</w:t>
      </w:r>
      <w:r>
        <w:rPr>
          <w:spacing w:val="-5"/>
        </w:rPr>
        <w:t> </w:t>
      </w:r>
      <w:r>
        <w:rPr/>
        <w:t>beneficiarios</w:t>
      </w: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spacing w:line="244" w:lineRule="auto" w:before="1"/>
        <w:ind w:left="848" w:right="925"/>
        <w:jc w:val="both"/>
      </w:pPr>
      <w:r>
        <w:rPr/>
        <w:t>La</w:t>
      </w:r>
      <w:r>
        <w:rPr>
          <w:spacing w:val="1"/>
        </w:rPr>
        <w:t> </w:t>
      </w:r>
      <w:r>
        <w:rPr/>
        <w:t>entidad</w:t>
      </w:r>
      <w:r>
        <w:rPr>
          <w:spacing w:val="1"/>
        </w:rPr>
        <w:t> </w:t>
      </w:r>
      <w:r>
        <w:rPr/>
        <w:t>beneficiaria</w:t>
      </w:r>
      <w:r>
        <w:rPr>
          <w:spacing w:val="1"/>
        </w:rPr>
        <w:t> </w:t>
      </w:r>
      <w:r>
        <w:rPr/>
        <w:t>quedará</w:t>
      </w:r>
      <w:r>
        <w:rPr>
          <w:spacing w:val="1"/>
        </w:rPr>
        <w:t> </w:t>
      </w:r>
      <w:r>
        <w:rPr/>
        <w:t>sujeta</w:t>
      </w:r>
      <w:r>
        <w:rPr>
          <w:spacing w:val="1"/>
        </w:rPr>
        <w:t> </w:t>
      </w:r>
      <w:r>
        <w:rPr/>
        <w:t>al</w:t>
      </w:r>
      <w:r>
        <w:rPr>
          <w:spacing w:val="1"/>
        </w:rPr>
        <w:t> </w:t>
      </w:r>
      <w:r>
        <w:rPr/>
        <w:t>cumplimiento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obligaciones</w:t>
      </w:r>
      <w:r>
        <w:rPr>
          <w:spacing w:val="-61"/>
        </w:rPr>
        <w:t> </w:t>
      </w:r>
      <w:r>
        <w:rPr/>
        <w:t>contempladas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el</w:t>
      </w:r>
      <w:r>
        <w:rPr>
          <w:spacing w:val="2"/>
        </w:rPr>
        <w:t> </w:t>
      </w:r>
      <w:r>
        <w:rPr/>
        <w:t>art.</w:t>
      </w:r>
      <w:r>
        <w:rPr>
          <w:spacing w:val="2"/>
        </w:rPr>
        <w:t> </w:t>
      </w:r>
      <w:r>
        <w:rPr/>
        <w:t>14</w:t>
      </w:r>
      <w:r>
        <w:rPr>
          <w:spacing w:val="3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1"/>
        </w:rPr>
        <w:t> </w:t>
      </w:r>
      <w:r>
        <w:rPr/>
        <w:t>LGS,</w:t>
      </w:r>
      <w:r>
        <w:rPr>
          <w:spacing w:val="2"/>
        </w:rPr>
        <w:t> </w:t>
      </w:r>
      <w:r>
        <w:rPr/>
        <w:t>entre</w:t>
      </w:r>
      <w:r>
        <w:rPr>
          <w:spacing w:val="3"/>
        </w:rPr>
        <w:t> </w:t>
      </w:r>
      <w:r>
        <w:rPr/>
        <w:t>las</w:t>
      </w:r>
      <w:r>
        <w:rPr>
          <w:spacing w:val="3"/>
        </w:rPr>
        <w:t> </w:t>
      </w:r>
      <w:r>
        <w:rPr/>
        <w:t>que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encuentran: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2"/>
        </w:numPr>
        <w:tabs>
          <w:tab w:pos="1182" w:val="left" w:leader="none"/>
        </w:tabs>
        <w:spacing w:line="244" w:lineRule="auto" w:before="0" w:after="0"/>
        <w:ind w:left="848" w:right="925" w:firstLine="0"/>
        <w:jc w:val="both"/>
        <w:rPr>
          <w:sz w:val="24"/>
        </w:rPr>
      </w:pPr>
      <w:r>
        <w:rPr>
          <w:sz w:val="24"/>
          <w:u w:val="single"/>
        </w:rPr>
        <w:t>Aceptar</w:t>
      </w:r>
      <w:r>
        <w:rPr>
          <w:sz w:val="24"/>
        </w:rPr>
        <w:t> la subvención concedida, presentando en caso contrario, la oportuna</w:t>
      </w:r>
      <w:r>
        <w:rPr>
          <w:spacing w:val="1"/>
          <w:sz w:val="24"/>
        </w:rPr>
        <w:t> </w:t>
      </w:r>
      <w:r>
        <w:rPr>
          <w:sz w:val="24"/>
          <w:u w:val="single"/>
        </w:rPr>
        <w:t>renuncia</w:t>
      </w:r>
      <w:r>
        <w:rPr>
          <w:sz w:val="24"/>
        </w:rPr>
        <w:t>,</w:t>
      </w:r>
      <w:r>
        <w:rPr>
          <w:spacing w:val="1"/>
          <w:sz w:val="24"/>
        </w:rPr>
        <w:t> </w:t>
      </w:r>
      <w:r>
        <w:rPr>
          <w:sz w:val="24"/>
        </w:rPr>
        <w:t>al</w:t>
      </w:r>
      <w:r>
        <w:rPr>
          <w:spacing w:val="2"/>
          <w:sz w:val="24"/>
        </w:rPr>
        <w:t> </w:t>
      </w:r>
      <w:r>
        <w:rPr>
          <w:sz w:val="24"/>
        </w:rPr>
        <w:t>objeto</w:t>
      </w:r>
      <w:r>
        <w:rPr>
          <w:spacing w:val="1"/>
          <w:sz w:val="24"/>
        </w:rPr>
        <w:t> </w:t>
      </w:r>
      <w:r>
        <w:rPr>
          <w:sz w:val="24"/>
        </w:rPr>
        <w:t>de evitar</w:t>
      </w:r>
      <w:r>
        <w:rPr>
          <w:spacing w:val="2"/>
          <w:sz w:val="24"/>
        </w:rPr>
        <w:t> </w:t>
      </w:r>
      <w:r>
        <w:rPr>
          <w:sz w:val="24"/>
        </w:rPr>
        <w:t>el innecesario</w:t>
      </w:r>
      <w:r>
        <w:rPr>
          <w:spacing w:val="3"/>
          <w:sz w:val="24"/>
        </w:rPr>
        <w:t> </w:t>
      </w:r>
      <w:r>
        <w:rPr>
          <w:sz w:val="24"/>
        </w:rPr>
        <w:t>bloqueo de</w:t>
      </w:r>
      <w:r>
        <w:rPr>
          <w:spacing w:val="1"/>
          <w:sz w:val="24"/>
        </w:rPr>
        <w:t> </w:t>
      </w:r>
      <w:r>
        <w:rPr>
          <w:sz w:val="24"/>
        </w:rPr>
        <w:t>los</w:t>
      </w:r>
      <w:r>
        <w:rPr>
          <w:spacing w:val="1"/>
          <w:sz w:val="24"/>
        </w:rPr>
        <w:t> </w:t>
      </w:r>
      <w:r>
        <w:rPr>
          <w:sz w:val="24"/>
        </w:rPr>
        <w:t>fondos</w:t>
      </w:r>
      <w:r>
        <w:rPr>
          <w:spacing w:val="1"/>
          <w:sz w:val="24"/>
        </w:rPr>
        <w:t> </w:t>
      </w:r>
      <w:r>
        <w:rPr>
          <w:sz w:val="24"/>
        </w:rPr>
        <w:t>públicos.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2"/>
        </w:numPr>
        <w:tabs>
          <w:tab w:pos="1216" w:val="left" w:leader="none"/>
        </w:tabs>
        <w:spacing w:line="244" w:lineRule="auto" w:before="0" w:after="0"/>
        <w:ind w:left="848" w:right="924" w:firstLine="0"/>
        <w:jc w:val="both"/>
        <w:rPr>
          <w:sz w:val="24"/>
        </w:rPr>
      </w:pPr>
      <w:r>
        <w:rPr/>
        <w:pict>
          <v:shape style="position:absolute;margin-left:548.528381pt;margin-top:40.940178pt;width:20.75pt;height:254.35pt;mso-position-horizontal-relative:page;mso-position-vertical-relative:paragraph;z-index:15732736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2"/>
                      <w:sz w:val="12"/>
                    </w:rPr>
                    <w:t>Cód.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2"/>
                      <w:sz w:val="12"/>
                    </w:rPr>
                    <w:t>Validación: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72NC5ALYAHPK325XMF7P6FMFW</w:t>
                  </w:r>
                </w:p>
                <w:p>
                  <w:pPr>
                    <w:spacing w:line="120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1"/>
                      <w:sz w:val="12"/>
                    </w:rPr>
                    <w:t>Verificación: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https://consorcioresiduosc1.sedelectronica.es/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Documento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firmado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electrónicamente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desde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la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plataforma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esPublico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Gestiona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|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Página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7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>
          <w:sz w:val="24"/>
        </w:rPr>
        <w:t>Cumplir</w:t>
      </w:r>
      <w:r>
        <w:rPr>
          <w:spacing w:val="1"/>
          <w:sz w:val="24"/>
        </w:rPr>
        <w:t> </w:t>
      </w:r>
      <w:r>
        <w:rPr>
          <w:sz w:val="24"/>
        </w:rPr>
        <w:t>el</w:t>
      </w:r>
      <w:r>
        <w:rPr>
          <w:spacing w:val="1"/>
          <w:sz w:val="24"/>
        </w:rPr>
        <w:t> </w:t>
      </w:r>
      <w:r>
        <w:rPr>
          <w:sz w:val="24"/>
          <w:u w:val="single"/>
        </w:rPr>
        <w:t>objetivo,</w:t>
      </w:r>
      <w:r>
        <w:rPr>
          <w:spacing w:val="1"/>
          <w:sz w:val="24"/>
        </w:rPr>
        <w:t> </w:t>
      </w:r>
      <w:r>
        <w:rPr>
          <w:sz w:val="24"/>
        </w:rPr>
        <w:t>ejecutar</w:t>
      </w:r>
      <w:r>
        <w:rPr>
          <w:spacing w:val="1"/>
          <w:sz w:val="24"/>
        </w:rPr>
        <w:t> </w:t>
      </w:r>
      <w:r>
        <w:rPr>
          <w:sz w:val="24"/>
        </w:rPr>
        <w:t>el</w:t>
      </w:r>
      <w:r>
        <w:rPr>
          <w:spacing w:val="1"/>
          <w:sz w:val="24"/>
        </w:rPr>
        <w:t> </w:t>
      </w:r>
      <w:r>
        <w:rPr>
          <w:sz w:val="24"/>
        </w:rPr>
        <w:t>proyecto,</w:t>
      </w:r>
      <w:r>
        <w:rPr>
          <w:spacing w:val="1"/>
          <w:sz w:val="24"/>
        </w:rPr>
        <w:t> </w:t>
      </w:r>
      <w:r>
        <w:rPr>
          <w:sz w:val="24"/>
        </w:rPr>
        <w:t>realizar</w:t>
      </w:r>
      <w:r>
        <w:rPr>
          <w:spacing w:val="1"/>
          <w:sz w:val="24"/>
        </w:rPr>
        <w:t> </w:t>
      </w:r>
      <w:r>
        <w:rPr>
          <w:sz w:val="24"/>
        </w:rPr>
        <w:t>la</w:t>
      </w:r>
      <w:r>
        <w:rPr>
          <w:spacing w:val="1"/>
          <w:sz w:val="24"/>
        </w:rPr>
        <w:t> </w:t>
      </w:r>
      <w:r>
        <w:rPr>
          <w:sz w:val="24"/>
        </w:rPr>
        <w:t>actividad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adoptar</w:t>
      </w:r>
      <w:r>
        <w:rPr>
          <w:spacing w:val="1"/>
          <w:sz w:val="24"/>
        </w:rPr>
        <w:t> </w:t>
      </w:r>
      <w:r>
        <w:rPr>
          <w:sz w:val="24"/>
        </w:rPr>
        <w:t>el</w:t>
      </w:r>
      <w:r>
        <w:rPr>
          <w:spacing w:val="1"/>
          <w:sz w:val="24"/>
        </w:rPr>
        <w:t> </w:t>
      </w:r>
      <w:r>
        <w:rPr>
          <w:sz w:val="24"/>
        </w:rPr>
        <w:t>comportamiento que fundamenta la concesión de la subvención, con sujeción a la</w:t>
      </w:r>
      <w:r>
        <w:rPr>
          <w:spacing w:val="1"/>
          <w:sz w:val="24"/>
        </w:rPr>
        <w:t> </w:t>
      </w:r>
      <w:r>
        <w:rPr>
          <w:sz w:val="24"/>
        </w:rPr>
        <w:t>legislación contractual</w:t>
      </w:r>
      <w:r>
        <w:rPr>
          <w:spacing w:val="-2"/>
          <w:sz w:val="24"/>
        </w:rPr>
        <w:t> </w:t>
      </w:r>
      <w:r>
        <w:rPr>
          <w:sz w:val="24"/>
        </w:rPr>
        <w:t>administrativa</w:t>
      </w:r>
      <w:r>
        <w:rPr>
          <w:spacing w:val="1"/>
          <w:sz w:val="24"/>
        </w:rPr>
        <w:t> </w:t>
      </w:r>
      <w:r>
        <w:rPr>
          <w:sz w:val="24"/>
        </w:rPr>
        <w:t>y</w:t>
      </w:r>
      <w:r>
        <w:rPr>
          <w:spacing w:val="-2"/>
          <w:sz w:val="24"/>
        </w:rPr>
        <w:t> </w:t>
      </w:r>
      <w:r>
        <w:rPr>
          <w:sz w:val="24"/>
        </w:rPr>
        <w:t>demás normativa</w:t>
      </w:r>
      <w:r>
        <w:rPr>
          <w:spacing w:val="-2"/>
          <w:sz w:val="24"/>
        </w:rPr>
        <w:t> </w:t>
      </w:r>
      <w:r>
        <w:rPr>
          <w:sz w:val="24"/>
        </w:rPr>
        <w:t>que resulte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aplicación.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2"/>
        </w:numPr>
        <w:tabs>
          <w:tab w:pos="1132" w:val="left" w:leader="none"/>
        </w:tabs>
        <w:spacing w:line="244" w:lineRule="auto" w:before="0" w:after="0"/>
        <w:ind w:left="848" w:right="919" w:firstLine="0"/>
        <w:jc w:val="both"/>
        <w:rPr>
          <w:sz w:val="24"/>
        </w:rPr>
      </w:pPr>
      <w:r>
        <w:rPr>
          <w:sz w:val="24"/>
          <w:u w:val="single"/>
        </w:rPr>
        <w:t>Justificar</w:t>
      </w:r>
      <w:r>
        <w:rPr>
          <w:sz w:val="24"/>
        </w:rPr>
        <w:t> el cumplimiento de los requisitos y condiciones, así como la realización</w:t>
      </w:r>
      <w:r>
        <w:rPr>
          <w:spacing w:val="1"/>
          <w:sz w:val="24"/>
        </w:rPr>
        <w:t> </w:t>
      </w:r>
      <w:r>
        <w:rPr>
          <w:sz w:val="24"/>
        </w:rPr>
        <w:t>de la actividad y el cumplimiento de la finalidad que determine la concesión, con</w:t>
      </w:r>
      <w:r>
        <w:rPr>
          <w:spacing w:val="1"/>
          <w:sz w:val="24"/>
        </w:rPr>
        <w:t> </w:t>
      </w:r>
      <w:r>
        <w:rPr>
          <w:sz w:val="24"/>
        </w:rPr>
        <w:t>sujeción a la legislación contractual administrativa y demás normativa que resulte de</w:t>
      </w:r>
      <w:r>
        <w:rPr>
          <w:spacing w:val="1"/>
          <w:sz w:val="24"/>
        </w:rPr>
        <w:t> </w:t>
      </w:r>
      <w:r>
        <w:rPr>
          <w:sz w:val="24"/>
        </w:rPr>
        <w:t>aplicación. El ayuntamiento deberá acreditar la contratación del servicio hasta el 31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diciembre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2023,</w:t>
      </w:r>
      <w:r>
        <w:rPr>
          <w:spacing w:val="1"/>
          <w:sz w:val="24"/>
        </w:rPr>
        <w:t> </w:t>
      </w:r>
      <w:r>
        <w:rPr>
          <w:sz w:val="24"/>
        </w:rPr>
        <w:t>aportando</w:t>
      </w:r>
      <w:r>
        <w:rPr>
          <w:spacing w:val="1"/>
          <w:sz w:val="24"/>
        </w:rPr>
        <w:t> </w:t>
      </w:r>
      <w:r>
        <w:rPr>
          <w:sz w:val="24"/>
        </w:rPr>
        <w:t>la</w:t>
      </w:r>
      <w:r>
        <w:rPr>
          <w:spacing w:val="1"/>
          <w:sz w:val="24"/>
        </w:rPr>
        <w:t> </w:t>
      </w:r>
      <w:r>
        <w:rPr>
          <w:sz w:val="24"/>
        </w:rPr>
        <w:t>justificación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gastos</w:t>
      </w:r>
      <w:r>
        <w:rPr>
          <w:spacing w:val="1"/>
          <w:sz w:val="24"/>
        </w:rPr>
        <w:t> </w:t>
      </w:r>
      <w:r>
        <w:rPr>
          <w:sz w:val="24"/>
        </w:rPr>
        <w:t>hasta</w:t>
      </w:r>
      <w:r>
        <w:rPr>
          <w:spacing w:val="1"/>
          <w:sz w:val="24"/>
        </w:rPr>
        <w:t> </w:t>
      </w:r>
      <w:r>
        <w:rPr>
          <w:sz w:val="24"/>
        </w:rPr>
        <w:t>la</w:t>
      </w:r>
      <w:r>
        <w:rPr>
          <w:spacing w:val="1"/>
          <w:sz w:val="24"/>
        </w:rPr>
        <w:t> </w:t>
      </w:r>
      <w:r>
        <w:rPr>
          <w:sz w:val="24"/>
        </w:rPr>
        <w:t>fecha</w:t>
      </w:r>
      <w:r>
        <w:rPr>
          <w:spacing w:val="1"/>
          <w:sz w:val="24"/>
        </w:rPr>
        <w:t> </w:t>
      </w:r>
      <w:r>
        <w:rPr>
          <w:sz w:val="24"/>
        </w:rPr>
        <w:t>más</w:t>
      </w:r>
      <w:r>
        <w:rPr>
          <w:spacing w:val="-61"/>
          <w:sz w:val="24"/>
        </w:rPr>
        <w:t> </w:t>
      </w:r>
      <w:r>
        <w:rPr>
          <w:sz w:val="24"/>
        </w:rPr>
        <w:t>próxima</w:t>
      </w:r>
      <w:r>
        <w:rPr>
          <w:spacing w:val="1"/>
          <w:sz w:val="24"/>
        </w:rPr>
        <w:t> </w:t>
      </w:r>
      <w:r>
        <w:rPr>
          <w:sz w:val="24"/>
        </w:rPr>
        <w:t>posible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4"/>
          <w:sz w:val="24"/>
        </w:rPr>
        <w:t> </w:t>
      </w:r>
      <w:r>
        <w:rPr>
          <w:sz w:val="24"/>
        </w:rPr>
        <w:t>la</w:t>
      </w:r>
      <w:r>
        <w:rPr>
          <w:spacing w:val="1"/>
          <w:sz w:val="24"/>
        </w:rPr>
        <w:t> </w:t>
      </w:r>
      <w:r>
        <w:rPr>
          <w:sz w:val="24"/>
        </w:rPr>
        <w:t>fecha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justificación</w:t>
      </w:r>
      <w:r>
        <w:rPr>
          <w:spacing w:val="3"/>
          <w:sz w:val="24"/>
        </w:rPr>
        <w:t> </w:t>
      </w:r>
      <w:r>
        <w:rPr>
          <w:sz w:val="24"/>
        </w:rPr>
        <w:t>del</w:t>
      </w:r>
      <w:r>
        <w:rPr>
          <w:spacing w:val="2"/>
          <w:sz w:val="24"/>
        </w:rPr>
        <w:t> </w:t>
      </w:r>
      <w:r>
        <w:rPr>
          <w:sz w:val="24"/>
        </w:rPr>
        <w:t>mismo.</w:t>
      </w:r>
    </w:p>
    <w:p>
      <w:pPr>
        <w:pStyle w:val="BodyText"/>
        <w:spacing w:before="9"/>
        <w:rPr>
          <w:sz w:val="23"/>
        </w:rPr>
      </w:pPr>
    </w:p>
    <w:p>
      <w:pPr>
        <w:pStyle w:val="ListParagraph"/>
        <w:numPr>
          <w:ilvl w:val="0"/>
          <w:numId w:val="2"/>
        </w:numPr>
        <w:tabs>
          <w:tab w:pos="1234" w:val="left" w:leader="none"/>
        </w:tabs>
        <w:spacing w:line="244" w:lineRule="auto" w:before="0" w:after="0"/>
        <w:ind w:left="848" w:right="915" w:firstLine="0"/>
        <w:jc w:val="both"/>
        <w:rPr>
          <w:sz w:val="24"/>
        </w:rPr>
      </w:pPr>
      <w:r>
        <w:rPr>
          <w:sz w:val="24"/>
        </w:rPr>
        <w:t>Someterse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las</w:t>
      </w:r>
      <w:r>
        <w:rPr>
          <w:spacing w:val="1"/>
          <w:sz w:val="24"/>
        </w:rPr>
        <w:t> </w:t>
      </w:r>
      <w:r>
        <w:rPr>
          <w:sz w:val="24"/>
          <w:u w:val="single"/>
        </w:rPr>
        <w:t>actuaciones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comprobación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efectuar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el</w:t>
      </w:r>
      <w:r>
        <w:rPr>
          <w:spacing w:val="1"/>
          <w:sz w:val="24"/>
        </w:rPr>
        <w:t> </w:t>
      </w:r>
      <w:r>
        <w:rPr>
          <w:sz w:val="24"/>
        </w:rPr>
        <w:t>órgano</w:t>
      </w:r>
      <w:r>
        <w:rPr>
          <w:spacing w:val="1"/>
          <w:sz w:val="24"/>
        </w:rPr>
        <w:t> </w:t>
      </w:r>
      <w:r>
        <w:rPr>
          <w:sz w:val="24"/>
        </w:rPr>
        <w:t>concedente.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2"/>
        </w:numPr>
        <w:tabs>
          <w:tab w:pos="1172" w:val="left" w:leader="none"/>
        </w:tabs>
        <w:spacing w:line="244" w:lineRule="auto" w:before="1" w:after="0"/>
        <w:ind w:left="848" w:right="926" w:firstLine="0"/>
        <w:jc w:val="both"/>
        <w:rPr>
          <w:sz w:val="24"/>
        </w:rPr>
      </w:pPr>
      <w:r>
        <w:rPr>
          <w:sz w:val="24"/>
          <w:u w:val="single"/>
        </w:rPr>
        <w:t>Comunicar</w:t>
      </w:r>
      <w:r>
        <w:rPr>
          <w:sz w:val="24"/>
        </w:rPr>
        <w:t> al órgano concedente la obtención de otras subvenciones, ayudas,</w:t>
      </w:r>
      <w:r>
        <w:rPr>
          <w:spacing w:val="1"/>
          <w:sz w:val="24"/>
        </w:rPr>
        <w:t> </w:t>
      </w:r>
      <w:r>
        <w:rPr>
          <w:sz w:val="24"/>
        </w:rPr>
        <w:t>ingresos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recursos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financien</w:t>
      </w:r>
      <w:r>
        <w:rPr>
          <w:spacing w:val="1"/>
          <w:sz w:val="24"/>
        </w:rPr>
        <w:t> </w:t>
      </w:r>
      <w:r>
        <w:rPr>
          <w:sz w:val="24"/>
        </w:rPr>
        <w:t>las</w:t>
      </w:r>
      <w:r>
        <w:rPr>
          <w:spacing w:val="1"/>
          <w:sz w:val="24"/>
        </w:rPr>
        <w:t> </w:t>
      </w:r>
      <w:r>
        <w:rPr>
          <w:sz w:val="24"/>
        </w:rPr>
        <w:t>actividades</w:t>
      </w:r>
      <w:r>
        <w:rPr>
          <w:spacing w:val="1"/>
          <w:sz w:val="24"/>
        </w:rPr>
        <w:t> </w:t>
      </w:r>
      <w:r>
        <w:rPr>
          <w:sz w:val="24"/>
        </w:rPr>
        <w:t>subvencionadas,</w:t>
      </w:r>
      <w:r>
        <w:rPr>
          <w:spacing w:val="1"/>
          <w:sz w:val="24"/>
        </w:rPr>
        <w:t> </w:t>
      </w:r>
      <w:r>
        <w:rPr>
          <w:sz w:val="24"/>
        </w:rPr>
        <w:t>así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1"/>
          <w:sz w:val="24"/>
        </w:rPr>
        <w:t> </w:t>
      </w:r>
      <w:r>
        <w:rPr>
          <w:sz w:val="24"/>
        </w:rPr>
        <w:t>la</w:t>
      </w:r>
      <w:r>
        <w:rPr>
          <w:spacing w:val="-61"/>
          <w:sz w:val="24"/>
        </w:rPr>
        <w:t> </w:t>
      </w:r>
      <w:r>
        <w:rPr>
          <w:sz w:val="24"/>
        </w:rPr>
        <w:t>alteración de las condiciones tenidas en cuenta para la concesión de la subvención,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podrán</w:t>
      </w:r>
      <w:r>
        <w:rPr>
          <w:spacing w:val="1"/>
          <w:sz w:val="24"/>
        </w:rPr>
        <w:t> </w:t>
      </w:r>
      <w:r>
        <w:rPr>
          <w:sz w:val="24"/>
        </w:rPr>
        <w:t>alterar</w:t>
      </w:r>
      <w:r>
        <w:rPr>
          <w:spacing w:val="2"/>
          <w:sz w:val="24"/>
        </w:rPr>
        <w:t> </w:t>
      </w:r>
      <w:r>
        <w:rPr>
          <w:sz w:val="24"/>
        </w:rPr>
        <w:t>la</w:t>
      </w:r>
      <w:r>
        <w:rPr>
          <w:spacing w:val="3"/>
          <w:sz w:val="24"/>
        </w:rPr>
        <w:t> </w:t>
      </w:r>
      <w:r>
        <w:rPr>
          <w:sz w:val="24"/>
        </w:rPr>
        <w:t>finalidad</w:t>
      </w:r>
      <w:r>
        <w:rPr>
          <w:spacing w:val="1"/>
          <w:sz w:val="24"/>
        </w:rPr>
        <w:t> </w:t>
      </w:r>
      <w:r>
        <w:rPr>
          <w:sz w:val="24"/>
        </w:rPr>
        <w:t>perseguida</w:t>
      </w:r>
      <w:r>
        <w:rPr>
          <w:spacing w:val="2"/>
          <w:sz w:val="24"/>
        </w:rPr>
        <w:t> </w:t>
      </w:r>
      <w:r>
        <w:rPr>
          <w:sz w:val="24"/>
        </w:rPr>
        <w:t>con</w:t>
      </w:r>
      <w:r>
        <w:rPr>
          <w:spacing w:val="1"/>
          <w:sz w:val="24"/>
        </w:rPr>
        <w:t> </w:t>
      </w:r>
      <w:r>
        <w:rPr>
          <w:sz w:val="24"/>
        </w:rPr>
        <w:t>la</w:t>
      </w:r>
      <w:r>
        <w:rPr>
          <w:spacing w:val="1"/>
          <w:sz w:val="24"/>
        </w:rPr>
        <w:t> </w:t>
      </w:r>
      <w:r>
        <w:rPr>
          <w:sz w:val="24"/>
        </w:rPr>
        <w:t>concesión</w:t>
      </w: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0"/>
          <w:numId w:val="2"/>
        </w:numPr>
        <w:tabs>
          <w:tab w:pos="1048" w:val="left" w:leader="none"/>
        </w:tabs>
        <w:spacing w:line="240" w:lineRule="auto" w:before="0" w:after="0"/>
        <w:ind w:left="1047" w:right="0" w:hanging="200"/>
        <w:jc w:val="both"/>
        <w:rPr>
          <w:sz w:val="24"/>
        </w:rPr>
      </w:pPr>
      <w:r>
        <w:rPr>
          <w:sz w:val="24"/>
        </w:rPr>
        <w:t>Adoptar</w:t>
      </w:r>
      <w:r>
        <w:rPr>
          <w:spacing w:val="-1"/>
          <w:sz w:val="24"/>
        </w:rPr>
        <w:t> </w:t>
      </w:r>
      <w:r>
        <w:rPr>
          <w:sz w:val="24"/>
        </w:rPr>
        <w:t>las </w:t>
      </w:r>
      <w:r>
        <w:rPr>
          <w:sz w:val="24"/>
          <w:u w:val="single"/>
        </w:rPr>
        <w:t>medidas</w:t>
      </w:r>
      <w:r>
        <w:rPr>
          <w:spacing w:val="-1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-2"/>
          <w:sz w:val="24"/>
          <w:u w:val="single"/>
        </w:rPr>
        <w:t> </w:t>
      </w:r>
      <w:r>
        <w:rPr>
          <w:sz w:val="24"/>
          <w:u w:val="single"/>
        </w:rPr>
        <w:t>difusión</w:t>
      </w:r>
      <w:r>
        <w:rPr>
          <w:spacing w:val="2"/>
          <w:sz w:val="24"/>
        </w:rPr>
        <w:t> </w:t>
      </w:r>
      <w:r>
        <w:rPr>
          <w:sz w:val="24"/>
        </w:rPr>
        <w:t>del</w:t>
      </w:r>
      <w:r>
        <w:rPr>
          <w:spacing w:val="1"/>
          <w:sz w:val="24"/>
        </w:rPr>
        <w:t> </w:t>
      </w:r>
      <w:r>
        <w:rPr>
          <w:sz w:val="24"/>
        </w:rPr>
        <w:t>carácter</w:t>
      </w:r>
      <w:r>
        <w:rPr>
          <w:spacing w:val="-1"/>
          <w:sz w:val="24"/>
        </w:rPr>
        <w:t> </w:t>
      </w:r>
      <w:r>
        <w:rPr>
          <w:sz w:val="24"/>
        </w:rPr>
        <w:t>público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la</w:t>
      </w:r>
      <w:r>
        <w:rPr>
          <w:spacing w:val="-2"/>
          <w:sz w:val="24"/>
        </w:rPr>
        <w:t> </w:t>
      </w:r>
      <w:r>
        <w:rPr>
          <w:sz w:val="24"/>
        </w:rPr>
        <w:t>financiación.</w:t>
      </w:r>
    </w:p>
    <w:p>
      <w:pPr>
        <w:spacing w:after="0" w:line="240" w:lineRule="auto"/>
        <w:jc w:val="both"/>
        <w:rPr>
          <w:sz w:val="24"/>
        </w:rPr>
        <w:sectPr>
          <w:pgSz w:w="11910" w:h="16840"/>
          <w:pgMar w:header="555" w:footer="881" w:top="2600" w:bottom="1260" w:left="560" w:right="520"/>
        </w:sectPr>
      </w:pPr>
    </w:p>
    <w:p>
      <w:pPr>
        <w:pStyle w:val="ListParagraph"/>
        <w:numPr>
          <w:ilvl w:val="0"/>
          <w:numId w:val="2"/>
        </w:numPr>
        <w:tabs>
          <w:tab w:pos="1176" w:val="left" w:leader="none"/>
        </w:tabs>
        <w:spacing w:line="244" w:lineRule="auto" w:before="5" w:after="0"/>
        <w:ind w:left="848" w:right="909" w:firstLine="0"/>
        <w:jc w:val="both"/>
        <w:rPr>
          <w:sz w:val="24"/>
        </w:rPr>
      </w:pPr>
      <w:r>
        <w:rPr>
          <w:sz w:val="24"/>
        </w:rPr>
        <w:t>Cumplir la normativa de contratos aplicable y de tramitación administrativa.</w:t>
      </w:r>
      <w:r>
        <w:rPr>
          <w:spacing w:val="1"/>
          <w:sz w:val="24"/>
        </w:rPr>
        <w:t> </w:t>
      </w:r>
      <w:r>
        <w:rPr>
          <w:sz w:val="24"/>
        </w:rPr>
        <w:t>El</w:t>
      </w:r>
      <w:r>
        <w:rPr>
          <w:spacing w:val="1"/>
          <w:sz w:val="24"/>
        </w:rPr>
        <w:t> </w:t>
      </w:r>
      <w:r>
        <w:rPr>
          <w:sz w:val="24"/>
        </w:rPr>
        <w:t>beneficiario deberá cumplir con los requisitos de la normativa de contratación y de</w:t>
      </w:r>
      <w:r>
        <w:rPr>
          <w:spacing w:val="1"/>
          <w:sz w:val="24"/>
        </w:rPr>
        <w:t> </w:t>
      </w:r>
      <w:r>
        <w:rPr>
          <w:sz w:val="24"/>
        </w:rPr>
        <w:t>procedimiento</w:t>
      </w:r>
      <w:r>
        <w:rPr>
          <w:spacing w:val="1"/>
          <w:sz w:val="24"/>
        </w:rPr>
        <w:t> </w:t>
      </w:r>
      <w:r>
        <w:rPr>
          <w:sz w:val="24"/>
        </w:rPr>
        <w:t>administrativo</w:t>
      </w:r>
      <w:r>
        <w:rPr>
          <w:spacing w:val="1"/>
          <w:sz w:val="24"/>
        </w:rPr>
        <w:t> </w:t>
      </w:r>
      <w:r>
        <w:rPr>
          <w:sz w:val="24"/>
        </w:rPr>
        <w:t>aplicable</w:t>
      </w:r>
      <w:r>
        <w:rPr>
          <w:spacing w:val="1"/>
          <w:sz w:val="24"/>
        </w:rPr>
        <w:t> </w:t>
      </w:r>
      <w:r>
        <w:rPr>
          <w:sz w:val="24"/>
        </w:rPr>
        <w:t>en</w:t>
      </w:r>
      <w:r>
        <w:rPr>
          <w:spacing w:val="1"/>
          <w:sz w:val="24"/>
        </w:rPr>
        <w:t> </w:t>
      </w:r>
      <w:r>
        <w:rPr>
          <w:sz w:val="24"/>
        </w:rPr>
        <w:t>cada</w:t>
      </w:r>
      <w:r>
        <w:rPr>
          <w:spacing w:val="1"/>
          <w:sz w:val="24"/>
        </w:rPr>
        <w:t> </w:t>
      </w:r>
      <w:r>
        <w:rPr>
          <w:sz w:val="24"/>
        </w:rPr>
        <w:t>caso.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tal</w:t>
      </w:r>
      <w:r>
        <w:rPr>
          <w:spacing w:val="1"/>
          <w:sz w:val="24"/>
        </w:rPr>
        <w:t> </w:t>
      </w:r>
      <w:r>
        <w:rPr>
          <w:sz w:val="24"/>
        </w:rPr>
        <w:t>fin,</w:t>
      </w:r>
      <w:r>
        <w:rPr>
          <w:spacing w:val="1"/>
          <w:sz w:val="24"/>
        </w:rPr>
        <w:t> </w:t>
      </w:r>
      <w:r>
        <w:rPr>
          <w:sz w:val="24"/>
        </w:rPr>
        <w:t>junto</w:t>
      </w:r>
      <w:r>
        <w:rPr>
          <w:spacing w:val="1"/>
          <w:sz w:val="24"/>
        </w:rPr>
        <w:t> </w:t>
      </w:r>
      <w:r>
        <w:rPr>
          <w:sz w:val="24"/>
        </w:rPr>
        <w:t>con</w:t>
      </w:r>
      <w:r>
        <w:rPr>
          <w:spacing w:val="1"/>
          <w:sz w:val="24"/>
        </w:rPr>
        <w:t> </w:t>
      </w:r>
      <w:r>
        <w:rPr>
          <w:sz w:val="24"/>
        </w:rPr>
        <w:t>la</w:t>
      </w:r>
      <w:r>
        <w:rPr>
          <w:spacing w:val="1"/>
          <w:sz w:val="24"/>
        </w:rPr>
        <w:t> </w:t>
      </w:r>
      <w:r>
        <w:rPr>
          <w:sz w:val="24"/>
        </w:rPr>
        <w:t>justificación</w:t>
      </w:r>
      <w:r>
        <w:rPr>
          <w:spacing w:val="10"/>
          <w:sz w:val="24"/>
        </w:rPr>
        <w:t> </w:t>
      </w:r>
      <w:r>
        <w:rPr>
          <w:sz w:val="24"/>
        </w:rPr>
        <w:t>el</w:t>
      </w:r>
      <w:r>
        <w:rPr>
          <w:spacing w:val="11"/>
          <w:sz w:val="24"/>
        </w:rPr>
        <w:t> </w:t>
      </w:r>
      <w:r>
        <w:rPr>
          <w:sz w:val="24"/>
        </w:rPr>
        <w:t>beneficiario</w:t>
      </w:r>
      <w:r>
        <w:rPr>
          <w:spacing w:val="11"/>
          <w:sz w:val="24"/>
        </w:rPr>
        <w:t> </w:t>
      </w:r>
      <w:r>
        <w:rPr>
          <w:sz w:val="24"/>
        </w:rPr>
        <w:t>deberá</w:t>
      </w:r>
      <w:r>
        <w:rPr>
          <w:spacing w:val="11"/>
          <w:sz w:val="24"/>
        </w:rPr>
        <w:t> </w:t>
      </w:r>
      <w:r>
        <w:rPr>
          <w:sz w:val="24"/>
        </w:rPr>
        <w:t>presentar</w:t>
      </w:r>
      <w:r>
        <w:rPr>
          <w:spacing w:val="12"/>
          <w:sz w:val="24"/>
        </w:rPr>
        <w:t> </w:t>
      </w:r>
      <w:r>
        <w:rPr>
          <w:sz w:val="24"/>
        </w:rPr>
        <w:t>el</w:t>
      </w:r>
      <w:r>
        <w:rPr>
          <w:spacing w:val="13"/>
          <w:sz w:val="24"/>
        </w:rPr>
        <w:t> </w:t>
      </w:r>
      <w:r>
        <w:rPr>
          <w:sz w:val="24"/>
        </w:rPr>
        <w:t>acuerdo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2"/>
          <w:sz w:val="24"/>
        </w:rPr>
        <w:t> </w:t>
      </w:r>
      <w:r>
        <w:rPr>
          <w:sz w:val="24"/>
        </w:rPr>
        <w:t>adjudicación</w:t>
      </w:r>
      <w:r>
        <w:rPr>
          <w:spacing w:val="11"/>
          <w:sz w:val="24"/>
        </w:rPr>
        <w:t> </w:t>
      </w:r>
      <w:r>
        <w:rPr>
          <w:sz w:val="24"/>
        </w:rPr>
        <w:t>del</w:t>
      </w:r>
      <w:r>
        <w:rPr>
          <w:spacing w:val="13"/>
          <w:sz w:val="24"/>
        </w:rPr>
        <w:t> </w:t>
      </w:r>
      <w:r>
        <w:rPr>
          <w:sz w:val="24"/>
        </w:rPr>
        <w:t>contrato</w:t>
      </w:r>
      <w:r>
        <w:rPr>
          <w:spacing w:val="-61"/>
          <w:sz w:val="24"/>
        </w:rPr>
        <w:t> </w:t>
      </w:r>
      <w:r>
        <w:rPr>
          <w:sz w:val="24"/>
        </w:rPr>
        <w:t>y demás documentación complementaria que acrediten que el gasto justificado es</w:t>
      </w:r>
      <w:r>
        <w:rPr>
          <w:spacing w:val="1"/>
          <w:sz w:val="24"/>
        </w:rPr>
        <w:t> </w:t>
      </w:r>
      <w:r>
        <w:rPr>
          <w:sz w:val="24"/>
        </w:rPr>
        <w:t>acorde</w:t>
      </w:r>
      <w:r>
        <w:rPr>
          <w:spacing w:val="1"/>
          <w:sz w:val="24"/>
        </w:rPr>
        <w:t> </w:t>
      </w:r>
      <w:r>
        <w:rPr>
          <w:sz w:val="24"/>
        </w:rPr>
        <w:t>con</w:t>
      </w:r>
      <w:r>
        <w:rPr>
          <w:spacing w:val="2"/>
          <w:sz w:val="24"/>
        </w:rPr>
        <w:t> </w:t>
      </w:r>
      <w:r>
        <w:rPr>
          <w:sz w:val="24"/>
        </w:rPr>
        <w:t>el</w:t>
      </w:r>
      <w:r>
        <w:rPr>
          <w:spacing w:val="4"/>
          <w:sz w:val="24"/>
        </w:rPr>
        <w:t> </w:t>
      </w:r>
      <w:r>
        <w:rPr>
          <w:sz w:val="24"/>
        </w:rPr>
        <w:t>mismo.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Heading1"/>
        <w:spacing w:before="229"/>
      </w:pPr>
      <w:r>
        <w:rPr>
          <w:u w:val="single"/>
        </w:rPr>
        <w:t>DÉCIMA.</w:t>
      </w:r>
      <w:r>
        <w:rPr>
          <w:spacing w:val="-4"/>
        </w:rPr>
        <w:t> </w:t>
      </w:r>
      <w:r>
        <w:rPr/>
        <w:t>Renuncia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spacing w:line="244" w:lineRule="auto"/>
        <w:ind w:left="848" w:right="909"/>
        <w:jc w:val="both"/>
      </w:pPr>
      <w:r>
        <w:rPr/>
        <w:t>La presentación por el beneficiario, en su caso, de la renuncia a la subvención</w:t>
      </w:r>
      <w:r>
        <w:rPr>
          <w:spacing w:val="1"/>
        </w:rPr>
        <w:t> </w:t>
      </w:r>
      <w:r>
        <w:rPr/>
        <w:t>concedida deberá realizarse como máximo hasta el día</w:t>
      </w:r>
      <w:r>
        <w:rPr>
          <w:spacing w:val="1"/>
        </w:rPr>
        <w:t> </w:t>
      </w:r>
      <w:r>
        <w:rPr/>
        <w:t>24 de noviembre, a los</w:t>
      </w:r>
      <w:r>
        <w:rPr>
          <w:spacing w:val="1"/>
        </w:rPr>
        <w:t> </w:t>
      </w:r>
      <w:r>
        <w:rPr/>
        <w:t>efectos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evitar</w:t>
      </w:r>
      <w:r>
        <w:rPr>
          <w:spacing w:val="2"/>
        </w:rPr>
        <w:t> </w:t>
      </w:r>
      <w:r>
        <w:rPr/>
        <w:t>la</w:t>
      </w:r>
      <w:r>
        <w:rPr>
          <w:spacing w:val="1"/>
        </w:rPr>
        <w:t> </w:t>
      </w:r>
      <w:r>
        <w:rPr/>
        <w:t>inmovilización</w:t>
      </w:r>
      <w:r>
        <w:rPr>
          <w:spacing w:val="1"/>
        </w:rPr>
        <w:t> </w:t>
      </w:r>
      <w:r>
        <w:rPr/>
        <w:t>innecesaria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fondos</w:t>
      </w:r>
      <w:r>
        <w:rPr>
          <w:spacing w:val="2"/>
        </w:rPr>
        <w:t> </w:t>
      </w:r>
      <w:r>
        <w:rPr/>
        <w:t>públicos.</w:t>
      </w:r>
    </w:p>
    <w:p>
      <w:pPr>
        <w:pStyle w:val="BodyText"/>
        <w:spacing w:before="1"/>
      </w:pPr>
    </w:p>
    <w:p>
      <w:pPr>
        <w:pStyle w:val="BodyText"/>
        <w:spacing w:line="244" w:lineRule="auto"/>
        <w:ind w:left="848" w:right="930"/>
        <w:jc w:val="both"/>
      </w:pPr>
      <w:r>
        <w:rPr/>
        <w:t>La comunicación la renuncia dentro de este plazo constituye una obligación del</w:t>
      </w:r>
      <w:r>
        <w:rPr>
          <w:spacing w:val="1"/>
        </w:rPr>
        <w:t> </w:t>
      </w:r>
      <w:r>
        <w:rPr/>
        <w:t>beneficiario, a los efectos de la infracción y sanciones configuradas en el Título IV de</w:t>
      </w:r>
      <w:r>
        <w:rPr>
          <w:spacing w:val="-61"/>
        </w:rPr>
        <w:t> </w:t>
      </w:r>
      <w:r>
        <w:rPr/>
        <w:t>la</w:t>
      </w:r>
      <w:r>
        <w:rPr>
          <w:spacing w:val="3"/>
        </w:rPr>
        <w:t> </w:t>
      </w:r>
      <w:r>
        <w:rPr/>
        <w:t>LGS.</w:t>
      </w:r>
    </w:p>
    <w:p>
      <w:pPr>
        <w:pStyle w:val="BodyText"/>
        <w:rPr>
          <w:sz w:val="26"/>
        </w:rPr>
      </w:pPr>
    </w:p>
    <w:p>
      <w:pPr>
        <w:pStyle w:val="BodyText"/>
        <w:spacing w:before="2"/>
        <w:rPr>
          <w:sz w:val="22"/>
        </w:rPr>
      </w:pPr>
    </w:p>
    <w:p>
      <w:pPr>
        <w:pStyle w:val="Heading1"/>
      </w:pPr>
      <w:r>
        <w:rPr>
          <w:u w:val="single"/>
        </w:rPr>
        <w:t>DECIMOPRIMERA</w:t>
      </w:r>
      <w:r>
        <w:rPr/>
        <w:t>.</w:t>
      </w:r>
      <w:r>
        <w:rPr>
          <w:spacing w:val="-11"/>
        </w:rPr>
        <w:t> </w:t>
      </w:r>
      <w:r>
        <w:rPr/>
        <w:t>Abono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>
          <w:spacing w:val="-2"/>
        </w:rPr>
        <w:t> </w:t>
      </w:r>
      <w:r>
        <w:rPr/>
        <w:t>subvención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spacing w:line="244" w:lineRule="auto"/>
        <w:ind w:left="848" w:right="928"/>
        <w:jc w:val="both"/>
      </w:pPr>
      <w:r>
        <w:rPr/>
        <w:t>El</w:t>
      </w:r>
      <w:r>
        <w:rPr>
          <w:spacing w:val="1"/>
        </w:rPr>
        <w:t> </w:t>
      </w:r>
      <w:r>
        <w:rPr/>
        <w:t>importe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subvención</w:t>
      </w:r>
      <w:r>
        <w:rPr>
          <w:spacing w:val="1"/>
        </w:rPr>
        <w:t> </w:t>
      </w:r>
      <w:r>
        <w:rPr/>
        <w:t>concedida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abonado</w:t>
      </w:r>
      <w:r>
        <w:rPr>
          <w:spacing w:val="1"/>
        </w:rPr>
        <w:t> </w:t>
      </w:r>
      <w:r>
        <w:rPr/>
        <w:t>previa</w:t>
      </w:r>
      <w:r>
        <w:rPr>
          <w:spacing w:val="1"/>
        </w:rPr>
        <w:t> </w:t>
      </w:r>
      <w:r>
        <w:rPr/>
        <w:t>justificación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subvención</w:t>
      </w:r>
      <w:r>
        <w:rPr>
          <w:spacing w:val="1"/>
        </w:rPr>
        <w:t> </w:t>
      </w:r>
      <w:r>
        <w:rPr/>
        <w:t>por</w:t>
      </w:r>
      <w:r>
        <w:rPr>
          <w:spacing w:val="2"/>
        </w:rPr>
        <w:t> </w:t>
      </w:r>
      <w:r>
        <w:rPr/>
        <w:t>el</w:t>
      </w:r>
      <w:r>
        <w:rPr>
          <w:spacing w:val="2"/>
        </w:rPr>
        <w:t> </w:t>
      </w:r>
      <w:r>
        <w:rPr/>
        <w:t>beneficiario</w:t>
      </w:r>
    </w:p>
    <w:p>
      <w:pPr>
        <w:pStyle w:val="BodyText"/>
        <w:spacing w:before="9"/>
        <w:rPr>
          <w:sz w:val="23"/>
        </w:rPr>
      </w:pPr>
    </w:p>
    <w:p>
      <w:pPr>
        <w:pStyle w:val="BodyText"/>
        <w:spacing w:line="244" w:lineRule="auto" w:before="1"/>
        <w:ind w:left="848" w:right="922"/>
        <w:jc w:val="both"/>
      </w:pPr>
      <w:r>
        <w:rPr/>
        <w:pict>
          <v:shape style="position:absolute;margin-left:548.528381pt;margin-top:44.08353pt;width:20.75pt;height:254.35pt;mso-position-horizontal-relative:page;mso-position-vertical-relative:paragraph;z-index:15733760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2"/>
                      <w:sz w:val="12"/>
                    </w:rPr>
                    <w:t>Cód.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2"/>
                      <w:sz w:val="12"/>
                    </w:rPr>
                    <w:t>Validación: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72NC5ALYAHPK325XMF7P6FMFW</w:t>
                  </w:r>
                </w:p>
                <w:p>
                  <w:pPr>
                    <w:spacing w:line="120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1"/>
                      <w:sz w:val="12"/>
                    </w:rPr>
                    <w:t>Verificación: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https://consorcioresiduosc1.sedelectronica.es/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Documento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firmado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electrónicamente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desde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la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plataforma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esPublico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Gestiona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|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Página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8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t>Para</w:t>
      </w:r>
      <w:r>
        <w:rPr>
          <w:spacing w:val="31"/>
        </w:rPr>
        <w:t> </w:t>
      </w:r>
      <w:r>
        <w:rPr/>
        <w:t>el</w:t>
      </w:r>
      <w:r>
        <w:rPr>
          <w:spacing w:val="34"/>
        </w:rPr>
        <w:t> </w:t>
      </w:r>
      <w:r>
        <w:rPr>
          <w:rFonts w:ascii="Arial" w:hAnsi="Arial"/>
          <w:b/>
        </w:rPr>
        <w:t>cobro</w:t>
      </w:r>
      <w:r>
        <w:rPr>
          <w:rFonts w:ascii="Arial" w:hAnsi="Arial"/>
          <w:b/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30"/>
        </w:rPr>
        <w:t> </w:t>
      </w:r>
      <w:r>
        <w:rPr/>
        <w:t>ayuda</w:t>
      </w:r>
      <w:r>
        <w:rPr>
          <w:spacing w:val="32"/>
        </w:rPr>
        <w:t> </w:t>
      </w:r>
      <w:r>
        <w:rPr/>
        <w:t>económica,</w:t>
      </w:r>
      <w:r>
        <w:rPr>
          <w:spacing w:val="31"/>
        </w:rPr>
        <w:t> </w:t>
      </w:r>
      <w:r>
        <w:rPr/>
        <w:t>el</w:t>
      </w:r>
      <w:r>
        <w:rPr>
          <w:spacing w:val="30"/>
        </w:rPr>
        <w:t> </w:t>
      </w:r>
      <w:r>
        <w:rPr/>
        <w:t>beneficiario</w:t>
      </w:r>
      <w:r>
        <w:rPr>
          <w:spacing w:val="32"/>
        </w:rPr>
        <w:t> </w:t>
      </w:r>
      <w:r>
        <w:rPr/>
        <w:t>deberá</w:t>
      </w:r>
      <w:r>
        <w:rPr>
          <w:spacing w:val="32"/>
        </w:rPr>
        <w:t> </w:t>
      </w:r>
      <w:r>
        <w:rPr/>
        <w:t>estar</w:t>
      </w:r>
      <w:r>
        <w:rPr>
          <w:spacing w:val="32"/>
        </w:rPr>
        <w:t> </w:t>
      </w:r>
      <w:r>
        <w:rPr/>
        <w:t>al</w:t>
      </w:r>
      <w:r>
        <w:rPr>
          <w:spacing w:val="32"/>
        </w:rPr>
        <w:t> </w:t>
      </w:r>
      <w:r>
        <w:rPr/>
        <w:t>corriente</w:t>
      </w:r>
      <w:r>
        <w:rPr>
          <w:spacing w:val="32"/>
        </w:rPr>
        <w:t> </w:t>
      </w:r>
      <w:r>
        <w:rPr/>
        <w:t>de</w:t>
      </w:r>
      <w:r>
        <w:rPr>
          <w:spacing w:val="-61"/>
        </w:rPr>
        <w:t> </w:t>
      </w:r>
      <w:r>
        <w:rPr/>
        <w:t>sus obligaciones fiscales con el Consorcio, situación que determinará de oficio el</w:t>
      </w:r>
      <w:r>
        <w:rPr>
          <w:spacing w:val="1"/>
        </w:rPr>
        <w:t> </w:t>
      </w:r>
      <w:r>
        <w:rPr/>
        <w:t>propio</w:t>
      </w:r>
      <w:r>
        <w:rPr>
          <w:spacing w:val="3"/>
        </w:rPr>
        <w:t> </w:t>
      </w:r>
      <w:r>
        <w:rPr/>
        <w:t>Consorcio</w:t>
      </w:r>
      <w:r>
        <w:rPr>
          <w:spacing w:val="2"/>
        </w:rPr>
        <w:t> </w:t>
      </w:r>
      <w:r>
        <w:rPr/>
        <w:t>a</w:t>
      </w:r>
      <w:r>
        <w:rPr>
          <w:spacing w:val="3"/>
        </w:rPr>
        <w:t> </w:t>
      </w:r>
      <w:r>
        <w:rPr/>
        <w:t>través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la</w:t>
      </w:r>
      <w:r>
        <w:rPr>
          <w:spacing w:val="-2"/>
        </w:rPr>
        <w:t> </w:t>
      </w:r>
      <w:r>
        <w:rPr/>
        <w:t>Tesorería.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2"/>
        </w:rPr>
      </w:pPr>
    </w:p>
    <w:p>
      <w:pPr>
        <w:pStyle w:val="Heading1"/>
        <w:spacing w:before="1"/>
      </w:pPr>
      <w:r>
        <w:rPr>
          <w:u w:val="single"/>
        </w:rPr>
        <w:t>DECIMOSEGUNDA</w:t>
      </w:r>
      <w:r>
        <w:rPr/>
        <w:t>.</w:t>
      </w:r>
      <w:r>
        <w:rPr>
          <w:spacing w:val="-5"/>
        </w:rPr>
        <w:t> </w:t>
      </w:r>
      <w:r>
        <w:rPr/>
        <w:t>Justificación:</w:t>
      </w:r>
      <w:r>
        <w:rPr>
          <w:spacing w:val="-2"/>
        </w:rPr>
        <w:t> </w:t>
      </w:r>
      <w:r>
        <w:rPr/>
        <w:t>Forma,</w:t>
      </w:r>
      <w:r>
        <w:rPr>
          <w:spacing w:val="-3"/>
        </w:rPr>
        <w:t> </w:t>
      </w:r>
      <w:r>
        <w:rPr/>
        <w:t>plazo,</w:t>
      </w:r>
      <w:r>
        <w:rPr>
          <w:spacing w:val="-5"/>
        </w:rPr>
        <w:t> </w:t>
      </w:r>
      <w:r>
        <w:rPr/>
        <w:t>lugar</w:t>
      </w:r>
      <w:r>
        <w:rPr>
          <w:spacing w:val="-3"/>
        </w:rPr>
        <w:t> </w:t>
      </w:r>
      <w:r>
        <w:rPr/>
        <w:t>y</w:t>
      </w:r>
      <w:r>
        <w:rPr>
          <w:spacing w:val="-4"/>
        </w:rPr>
        <w:t> </w:t>
      </w:r>
      <w:r>
        <w:rPr/>
        <w:t>documentación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line="244" w:lineRule="auto"/>
        <w:ind w:left="848" w:right="913"/>
        <w:jc w:val="both"/>
      </w:pPr>
      <w:r>
        <w:rPr/>
        <w:t>La justificación deberá adoptar la </w:t>
      </w:r>
      <w:r>
        <w:rPr>
          <w:rFonts w:ascii="Arial" w:hAnsi="Arial"/>
          <w:b/>
        </w:rPr>
        <w:t>forma de estados contables</w:t>
      </w:r>
      <w:r>
        <w:rPr/>
        <w:t>, conforme al modelo</w:t>
      </w:r>
      <w:r>
        <w:rPr>
          <w:spacing w:val="1"/>
        </w:rPr>
        <w:t> </w:t>
      </w:r>
      <w:r>
        <w:rPr/>
        <w:t>oficial normalizado del Consorcio y de la Diputación de Castellón para Entidades</w:t>
      </w:r>
      <w:r>
        <w:rPr>
          <w:spacing w:val="1"/>
        </w:rPr>
        <w:t> </w:t>
      </w:r>
      <w:r>
        <w:rPr/>
        <w:t>públicas, al que se podrá acceder a través de la página web de la Diputación de</w:t>
      </w:r>
      <w:r>
        <w:rPr>
          <w:spacing w:val="1"/>
        </w:rPr>
        <w:t> </w:t>
      </w:r>
      <w:r>
        <w:rPr/>
        <w:t>Castellón</w:t>
      </w:r>
      <w:r>
        <w:rPr>
          <w:spacing w:val="1"/>
        </w:rPr>
        <w:t> </w:t>
      </w:r>
      <w:r>
        <w:rPr/>
        <w:t>(</w:t>
      </w:r>
      <w:hyperlink r:id="rId8">
        <w:r>
          <w:rPr>
            <w:color w:val="0000FF"/>
            <w:u w:val="single" w:color="0000FF"/>
          </w:rPr>
          <w:t>www.dipcas.es</w:t>
        </w:r>
      </w:hyperlink>
      <w:r>
        <w:rPr/>
        <w:t>).</w:t>
      </w:r>
    </w:p>
    <w:p>
      <w:pPr>
        <w:pStyle w:val="BodyText"/>
        <w:spacing w:before="6"/>
        <w:rPr>
          <w:sz w:val="23"/>
        </w:rPr>
      </w:pPr>
    </w:p>
    <w:p>
      <w:pPr>
        <w:pStyle w:val="BodyText"/>
        <w:spacing w:line="242" w:lineRule="auto" w:before="1"/>
        <w:ind w:left="848" w:right="913"/>
        <w:jc w:val="both"/>
      </w:pPr>
      <w:r>
        <w:rPr/>
        <w:t>El </w:t>
      </w:r>
      <w:r>
        <w:rPr>
          <w:rFonts w:ascii="Arial" w:hAnsi="Arial"/>
          <w:b/>
        </w:rPr>
        <w:t>plazo </w:t>
      </w:r>
      <w:r>
        <w:rPr/>
        <w:t>máximo para la justificación de la subvención será el 15 de diciembre de</w:t>
      </w:r>
      <w:r>
        <w:rPr>
          <w:spacing w:val="1"/>
        </w:rPr>
        <w:t> </w:t>
      </w:r>
      <w:r>
        <w:rPr/>
        <w:t>2023.</w:t>
      </w:r>
    </w:p>
    <w:p>
      <w:pPr>
        <w:pStyle w:val="BodyText"/>
        <w:spacing w:before="3"/>
      </w:pPr>
    </w:p>
    <w:p>
      <w:pPr>
        <w:tabs>
          <w:tab w:pos="2252" w:val="left" w:leader="none"/>
          <w:tab w:pos="3897" w:val="left" w:leader="none"/>
          <w:tab w:pos="4825" w:val="left" w:leader="none"/>
          <w:tab w:pos="6270" w:val="left" w:leader="none"/>
          <w:tab w:pos="7381" w:val="left" w:leader="none"/>
          <w:tab w:pos="9133" w:val="left" w:leader="none"/>
        </w:tabs>
        <w:spacing w:line="314" w:lineRule="auto" w:before="0"/>
        <w:ind w:left="848" w:right="916" w:firstLine="0"/>
        <w:jc w:val="both"/>
        <w:rPr>
          <w:sz w:val="24"/>
        </w:rPr>
      </w:pPr>
      <w:r>
        <w:rPr/>
        <w:pict>
          <v:line style="position:absolute;mso-position-horizontal-relative:page;mso-position-vertical-relative:paragraph;z-index:-16558592" from="70.400002pt,48.055862pt" to="523.700002pt,48.055862pt" stroked="true" strokeweight=".6pt" strokecolor="#000000">
            <v:stroke dashstyle="solid"/>
            <w10:wrap type="none"/>
          </v:line>
        </w:pict>
      </w:r>
      <w:r>
        <w:rPr>
          <w:sz w:val="24"/>
          <w:u w:val="single"/>
        </w:rPr>
        <w:t>La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justificación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deberá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presentarse</w:t>
      </w:r>
      <w:r>
        <w:rPr>
          <w:spacing w:val="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por</w:t>
      </w:r>
      <w:r>
        <w:rPr>
          <w:rFonts w:ascii="Arial" w:hAnsi="Arial"/>
          <w:b/>
          <w:spacing w:val="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vía</w:t>
      </w:r>
      <w:r>
        <w:rPr>
          <w:rFonts w:ascii="Arial" w:hAnsi="Arial"/>
          <w:b/>
          <w:spacing w:val="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telemática</w:t>
      </w:r>
      <w:r>
        <w:rPr>
          <w:rFonts w:ascii="Arial" w:hAnsi="Arial"/>
          <w:b/>
          <w:spacing w:val="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</w:t>
      </w:r>
      <w:r>
        <w:rPr>
          <w:rFonts w:ascii="Arial" w:hAnsi="Arial"/>
          <w:b/>
          <w:spacing w:val="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través</w:t>
      </w:r>
      <w:r>
        <w:rPr>
          <w:rFonts w:ascii="Arial" w:hAnsi="Arial"/>
          <w:b/>
          <w:spacing w:val="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la</w:t>
      </w:r>
      <w:r>
        <w:rPr>
          <w:rFonts w:ascii="Arial" w:hAnsi="Arial"/>
          <w:b/>
          <w:spacing w:val="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sede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  <w:u w:val="single"/>
        </w:rPr>
        <w:t>electrónica </w:t>
      </w:r>
      <w:r>
        <w:rPr>
          <w:sz w:val="24"/>
          <w:u w:val="single"/>
        </w:rPr>
        <w:t>del Consorcio de residuos C1. Sólo se admitirá por esta vía, a la cual</w:t>
      </w:r>
      <w:r>
        <w:rPr>
          <w:spacing w:val="1"/>
          <w:sz w:val="24"/>
        </w:rPr>
        <w:t> </w:t>
      </w:r>
      <w:r>
        <w:rPr>
          <w:sz w:val="24"/>
        </w:rPr>
        <w:t>podrá</w:t>
        <w:tab/>
        <w:t>acceder</w:t>
        <w:tab/>
        <w:t>a</w:t>
        <w:tab/>
        <w:t>través</w:t>
        <w:tab/>
        <w:t>del</w:t>
        <w:tab/>
        <w:t>siguiente</w:t>
        <w:tab/>
      </w:r>
      <w:r>
        <w:rPr>
          <w:spacing w:val="-1"/>
          <w:sz w:val="24"/>
        </w:rPr>
        <w:t>enlace:</w:t>
      </w:r>
      <w:r>
        <w:rPr>
          <w:spacing w:val="-62"/>
          <w:sz w:val="24"/>
        </w:rPr>
        <w:t> </w:t>
      </w:r>
      <w:r>
        <w:rPr>
          <w:color w:val="3333FF"/>
          <w:sz w:val="24"/>
          <w:u w:val="single" w:color="3333FF"/>
        </w:rPr>
        <w:t>https://consorcioresiduosc1.sedelectronica.es/</w:t>
      </w:r>
    </w:p>
    <w:p>
      <w:pPr>
        <w:spacing w:after="0" w:line="314" w:lineRule="auto"/>
        <w:jc w:val="both"/>
        <w:rPr>
          <w:sz w:val="24"/>
        </w:rPr>
        <w:sectPr>
          <w:pgSz w:w="11910" w:h="16840"/>
          <w:pgMar w:header="555" w:footer="881" w:top="2600" w:bottom="1260" w:left="560" w:right="520"/>
        </w:sectPr>
      </w:pPr>
    </w:p>
    <w:p>
      <w:pPr>
        <w:pStyle w:val="BodyText"/>
        <w:spacing w:before="4"/>
        <w:rPr>
          <w:sz w:val="16"/>
        </w:rPr>
      </w:pPr>
    </w:p>
    <w:p>
      <w:pPr>
        <w:pStyle w:val="BodyText"/>
        <w:spacing w:line="316" w:lineRule="auto" w:before="96"/>
        <w:ind w:left="848" w:right="917"/>
        <w:jc w:val="both"/>
      </w:pPr>
      <w:r>
        <w:rPr/>
        <w:t>Deberá</w:t>
      </w:r>
      <w:r>
        <w:rPr>
          <w:spacing w:val="1"/>
        </w:rPr>
        <w:t> </w:t>
      </w:r>
      <w:r>
        <w:rPr/>
        <w:t>justificarse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importe</w:t>
      </w:r>
      <w:r>
        <w:rPr>
          <w:spacing w:val="1"/>
        </w:rPr>
        <w:t> </w:t>
      </w:r>
      <w:r>
        <w:rPr/>
        <w:t>total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gastos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actividad</w:t>
      </w:r>
      <w:r>
        <w:rPr>
          <w:spacing w:val="1"/>
        </w:rPr>
        <w:t> </w:t>
      </w:r>
      <w:r>
        <w:rPr/>
        <w:t>subvencionada,</w:t>
      </w:r>
      <w:r>
        <w:rPr>
          <w:spacing w:val="1"/>
        </w:rPr>
        <w:t> </w:t>
      </w:r>
      <w:r>
        <w:rPr/>
        <w:t>diferenciando los gastos subvencionables, cuyo importe se detalla en el acuerdo de</w:t>
      </w:r>
      <w:r>
        <w:rPr>
          <w:spacing w:val="1"/>
        </w:rPr>
        <w:t> </w:t>
      </w:r>
      <w:r>
        <w:rPr/>
        <w:t>concesión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convocatoria,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gastos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subvencionables,</w:t>
      </w:r>
      <w:r>
        <w:rPr>
          <w:spacing w:val="1"/>
        </w:rPr>
        <w:t> </w:t>
      </w:r>
      <w:r>
        <w:rPr/>
        <w:t>unos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otros</w:t>
      </w:r>
      <w:r>
        <w:rPr>
          <w:spacing w:val="1"/>
        </w:rPr>
        <w:t> </w:t>
      </w:r>
      <w:r>
        <w:rPr/>
        <w:t>clasificados según</w:t>
      </w:r>
      <w:r>
        <w:rPr>
          <w:spacing w:val="1"/>
        </w:rPr>
        <w:t> </w:t>
      </w:r>
      <w:r>
        <w:rPr/>
        <w:t>los conceptos 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solicitud, todos ellos referidos a eventos</w:t>
      </w:r>
      <w:r>
        <w:rPr>
          <w:spacing w:val="1"/>
        </w:rPr>
        <w:t> </w:t>
      </w:r>
      <w:r>
        <w:rPr/>
        <w:t>realizados durante</w:t>
      </w:r>
      <w:r>
        <w:rPr>
          <w:spacing w:val="1"/>
        </w:rPr>
        <w:t> </w:t>
      </w:r>
      <w:r>
        <w:rPr/>
        <w:t>el ejercicio económico</w:t>
      </w:r>
      <w:r>
        <w:rPr>
          <w:spacing w:val="1"/>
        </w:rPr>
        <w:t> </w:t>
      </w:r>
      <w:r>
        <w:rPr/>
        <w:t>2023, a través</w:t>
      </w:r>
      <w:r>
        <w:rPr>
          <w:spacing w:val="1"/>
        </w:rPr>
        <w:t> </w:t>
      </w:r>
      <w:r>
        <w:rPr/>
        <w:t>de los modelos que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continuación</w:t>
      </w:r>
      <w:r>
        <w:rPr>
          <w:spacing w:val="1"/>
        </w:rPr>
        <w:t> </w:t>
      </w:r>
      <w:r>
        <w:rPr/>
        <w:t>se</w:t>
      </w:r>
      <w:r>
        <w:rPr>
          <w:spacing w:val="2"/>
        </w:rPr>
        <w:t> </w:t>
      </w:r>
      <w:r>
        <w:rPr/>
        <w:t>detalla.</w:t>
      </w:r>
    </w:p>
    <w:p>
      <w:pPr>
        <w:pStyle w:val="BodyText"/>
        <w:spacing w:before="3"/>
        <w:rPr>
          <w:sz w:val="27"/>
        </w:rPr>
      </w:pPr>
    </w:p>
    <w:p>
      <w:pPr>
        <w:spacing w:before="0"/>
        <w:ind w:left="848" w:right="0" w:firstLine="0"/>
        <w:jc w:val="both"/>
        <w:rPr>
          <w:sz w:val="24"/>
        </w:rPr>
      </w:pPr>
      <w:r>
        <w:rPr>
          <w:sz w:val="24"/>
        </w:rPr>
        <w:t>La </w:t>
      </w:r>
      <w:r>
        <w:rPr>
          <w:rFonts w:ascii="Arial" w:hAnsi="Arial"/>
          <w:b/>
          <w:sz w:val="24"/>
          <w:u w:val="single"/>
        </w:rPr>
        <w:t>documentación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presentar</w:t>
      </w:r>
      <w:r>
        <w:rPr>
          <w:spacing w:val="-1"/>
          <w:sz w:val="24"/>
        </w:rPr>
        <w:t> </w:t>
      </w:r>
      <w:r>
        <w:rPr>
          <w:sz w:val="24"/>
        </w:rPr>
        <w:t>es</w:t>
      </w:r>
      <w:r>
        <w:rPr>
          <w:spacing w:val="-1"/>
          <w:sz w:val="24"/>
        </w:rPr>
        <w:t> </w:t>
      </w:r>
      <w:r>
        <w:rPr>
          <w:sz w:val="24"/>
        </w:rPr>
        <w:t>la</w:t>
      </w:r>
      <w:r>
        <w:rPr>
          <w:spacing w:val="-1"/>
          <w:sz w:val="24"/>
        </w:rPr>
        <w:t> </w:t>
      </w:r>
      <w:r>
        <w:rPr>
          <w:sz w:val="24"/>
        </w:rPr>
        <w:t>siguiente:</w:t>
      </w:r>
    </w:p>
    <w:p>
      <w:pPr>
        <w:pStyle w:val="BodyText"/>
        <w:spacing w:before="7"/>
        <w:rPr>
          <w:sz w:val="31"/>
        </w:rPr>
      </w:pPr>
    </w:p>
    <w:p>
      <w:pPr>
        <w:pStyle w:val="ListParagraph"/>
        <w:numPr>
          <w:ilvl w:val="0"/>
          <w:numId w:val="3"/>
        </w:numPr>
        <w:tabs>
          <w:tab w:pos="1274" w:val="left" w:leader="none"/>
        </w:tabs>
        <w:spacing w:line="278" w:lineRule="auto" w:before="0" w:after="0"/>
        <w:ind w:left="848" w:right="907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>Memoria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actuaciones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evaluativa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la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actividad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subvencionada</w:t>
      </w:r>
      <w:r>
        <w:rPr>
          <w:sz w:val="24"/>
        </w:rPr>
        <w:t>,</w:t>
      </w:r>
      <w:r>
        <w:rPr>
          <w:spacing w:val="1"/>
          <w:sz w:val="24"/>
        </w:rPr>
        <w:t> </w:t>
      </w:r>
      <w:r>
        <w:rPr>
          <w:sz w:val="24"/>
        </w:rPr>
        <w:t>consistente en la declaración detallada de las actividades realizadas financiadas con</w:t>
      </w:r>
      <w:r>
        <w:rPr>
          <w:spacing w:val="1"/>
          <w:sz w:val="24"/>
        </w:rPr>
        <w:t> </w:t>
      </w:r>
      <w:r>
        <w:rPr>
          <w:sz w:val="24"/>
        </w:rPr>
        <w:t>la</w:t>
      </w:r>
      <w:r>
        <w:rPr>
          <w:spacing w:val="3"/>
          <w:sz w:val="24"/>
        </w:rPr>
        <w:t> </w:t>
      </w:r>
      <w:r>
        <w:rPr>
          <w:sz w:val="24"/>
        </w:rPr>
        <w:t>subvención.</w:t>
      </w:r>
    </w:p>
    <w:p>
      <w:pPr>
        <w:spacing w:line="312" w:lineRule="auto" w:before="2"/>
        <w:ind w:left="848" w:right="909" w:firstLine="0"/>
        <w:jc w:val="both"/>
        <w:rPr>
          <w:sz w:val="24"/>
        </w:rPr>
      </w:pP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reflejará</w:t>
      </w:r>
      <w:r>
        <w:rPr>
          <w:spacing w:val="1"/>
          <w:sz w:val="24"/>
        </w:rPr>
        <w:t> </w:t>
      </w:r>
      <w:r>
        <w:rPr>
          <w:sz w:val="24"/>
        </w:rPr>
        <w:t>en</w:t>
      </w:r>
      <w:r>
        <w:rPr>
          <w:spacing w:val="1"/>
          <w:sz w:val="24"/>
        </w:rPr>
        <w:t> </w:t>
      </w:r>
      <w:r>
        <w:rPr>
          <w:sz w:val="24"/>
        </w:rPr>
        <w:t>el</w:t>
      </w:r>
      <w:r>
        <w:rPr>
          <w:spacing w:val="1"/>
          <w:sz w:val="24"/>
        </w:rPr>
        <w:t> </w:t>
      </w:r>
      <w:r>
        <w:rPr>
          <w:rFonts w:ascii="Arial" w:hAnsi="Arial"/>
          <w:b/>
          <w:sz w:val="24"/>
        </w:rPr>
        <w:t>modelo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estados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contables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oficial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normalizado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del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Consorcio de residuos C1 </w:t>
      </w:r>
      <w:r>
        <w:rPr>
          <w:rFonts w:ascii="Arial" w:hAnsi="Arial"/>
          <w:b/>
          <w:sz w:val="24"/>
          <w:u w:val="single"/>
        </w:rPr>
        <w:t>ANEXO VII</w:t>
      </w:r>
      <w:r>
        <w:rPr>
          <w:rFonts w:ascii="Arial" w:hAnsi="Arial"/>
          <w:b/>
          <w:sz w:val="24"/>
        </w:rPr>
        <w:t>, </w:t>
      </w:r>
      <w:r>
        <w:rPr>
          <w:sz w:val="24"/>
        </w:rPr>
        <w:t>al que se podrá acceder a través de la</w:t>
      </w:r>
      <w:r>
        <w:rPr>
          <w:spacing w:val="1"/>
          <w:sz w:val="24"/>
        </w:rPr>
        <w:t> </w:t>
      </w:r>
      <w:r>
        <w:rPr>
          <w:sz w:val="24"/>
        </w:rPr>
        <w:t>página</w:t>
      </w:r>
      <w:r>
        <w:rPr>
          <w:spacing w:val="3"/>
          <w:sz w:val="24"/>
        </w:rPr>
        <w:t> </w:t>
      </w:r>
      <w:r>
        <w:rPr>
          <w:sz w:val="24"/>
        </w:rPr>
        <w:t>web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la</w:t>
      </w:r>
      <w:r>
        <w:rPr>
          <w:spacing w:val="3"/>
          <w:sz w:val="24"/>
        </w:rPr>
        <w:t> </w:t>
      </w:r>
      <w:r>
        <w:rPr>
          <w:sz w:val="24"/>
        </w:rPr>
        <w:t>Diputación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Castellón</w:t>
      </w:r>
      <w:r>
        <w:rPr>
          <w:spacing w:val="3"/>
          <w:sz w:val="24"/>
        </w:rPr>
        <w:t> </w:t>
      </w:r>
      <w:r>
        <w:rPr>
          <w:sz w:val="24"/>
        </w:rPr>
        <w:t>(</w:t>
      </w:r>
      <w:hyperlink r:id="rId8">
        <w:r>
          <w:rPr>
            <w:color w:val="000009"/>
            <w:sz w:val="24"/>
          </w:rPr>
          <w:t>www.dipcas.es</w:t>
        </w:r>
      </w:hyperlink>
      <w:r>
        <w:rPr>
          <w:sz w:val="24"/>
        </w:rPr>
        <w:t>)</w:t>
      </w:r>
    </w:p>
    <w:p>
      <w:pPr>
        <w:pStyle w:val="BodyText"/>
        <w:spacing w:before="2"/>
        <w:rPr>
          <w:sz w:val="28"/>
        </w:rPr>
      </w:pPr>
    </w:p>
    <w:p>
      <w:pPr>
        <w:pStyle w:val="Heading1"/>
        <w:numPr>
          <w:ilvl w:val="0"/>
          <w:numId w:val="3"/>
        </w:numPr>
        <w:tabs>
          <w:tab w:pos="1142" w:val="left" w:leader="none"/>
        </w:tabs>
        <w:spacing w:line="240" w:lineRule="auto" w:before="0" w:after="0"/>
        <w:ind w:left="1141" w:right="0" w:hanging="294"/>
        <w:jc w:val="both"/>
      </w:pPr>
      <w:r>
        <w:rPr/>
        <w:t>Certificado,</w:t>
      </w:r>
      <w:r>
        <w:rPr>
          <w:spacing w:val="-1"/>
        </w:rPr>
        <w:t> </w:t>
      </w:r>
      <w:r>
        <w:rPr/>
        <w:t>emitido</w:t>
      </w:r>
      <w:r>
        <w:rPr>
          <w:spacing w:val="-1"/>
        </w:rPr>
        <w:t> </w:t>
      </w:r>
      <w:r>
        <w:rPr/>
        <w:t>por el</w:t>
      </w:r>
      <w:r>
        <w:rPr>
          <w:spacing w:val="-3"/>
        </w:rPr>
        <w:t> </w:t>
      </w:r>
      <w:r>
        <w:rPr/>
        <w:t>órgano</w:t>
      </w:r>
      <w:r>
        <w:rPr>
          <w:spacing w:val="-3"/>
        </w:rPr>
        <w:t> </w:t>
      </w:r>
      <w:r>
        <w:rPr/>
        <w:t>que</w:t>
      </w:r>
      <w:r>
        <w:rPr>
          <w:spacing w:val="-2"/>
        </w:rPr>
        <w:t> </w:t>
      </w:r>
      <w:r>
        <w:rPr/>
        <w:t>tiene a</w:t>
      </w:r>
      <w:r>
        <w:rPr>
          <w:spacing w:val="-2"/>
        </w:rPr>
        <w:t> </w:t>
      </w:r>
      <w:r>
        <w:rPr/>
        <w:t>su</w:t>
      </w:r>
      <w:r>
        <w:rPr>
          <w:spacing w:val="-3"/>
        </w:rPr>
        <w:t> </w:t>
      </w:r>
      <w:r>
        <w:rPr/>
        <w:t>cargo</w:t>
      </w:r>
      <w:r>
        <w:rPr>
          <w:spacing w:val="-3"/>
        </w:rPr>
        <w:t> </w:t>
      </w:r>
      <w:r>
        <w:rPr/>
        <w:t>la contabilidad</w:t>
      </w:r>
      <w:r>
        <w:rPr>
          <w:spacing w:val="-1"/>
        </w:rPr>
        <w:t> </w:t>
      </w:r>
      <w:r>
        <w:rPr/>
        <w:t>de:</w:t>
      </w:r>
    </w:p>
    <w:p>
      <w:pPr>
        <w:pStyle w:val="BodyText"/>
        <w:spacing w:before="7"/>
        <w:rPr>
          <w:rFonts w:ascii="Arial"/>
          <w:b/>
          <w:sz w:val="26"/>
        </w:rPr>
      </w:pPr>
    </w:p>
    <w:p>
      <w:pPr>
        <w:pStyle w:val="ListParagraph"/>
        <w:numPr>
          <w:ilvl w:val="1"/>
          <w:numId w:val="3"/>
        </w:numPr>
        <w:tabs>
          <w:tab w:pos="1389" w:val="left" w:leader="none"/>
        </w:tabs>
        <w:spacing w:line="278" w:lineRule="auto" w:before="1" w:after="0"/>
        <w:ind w:left="848" w:right="910" w:firstLine="0"/>
        <w:jc w:val="both"/>
        <w:rPr>
          <w:rFonts w:ascii="Arial" w:hAnsi="Arial"/>
          <w:b/>
          <w:sz w:val="24"/>
        </w:rPr>
      </w:pPr>
      <w:r>
        <w:rPr/>
        <w:pict>
          <v:shape style="position:absolute;margin-left:548.528381pt;margin-top:74.183540pt;width:20.75pt;height:254.35pt;mso-position-horizontal-relative:page;mso-position-vertical-relative:paragraph;z-index:15734272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2"/>
                      <w:sz w:val="12"/>
                    </w:rPr>
                    <w:t>Cód.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2"/>
                      <w:sz w:val="12"/>
                    </w:rPr>
                    <w:t>Validación: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72NC5ALYAHPK325XMF7P6FMFW</w:t>
                  </w:r>
                </w:p>
                <w:p>
                  <w:pPr>
                    <w:spacing w:line="120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1"/>
                      <w:sz w:val="12"/>
                    </w:rPr>
                    <w:t>Verificación: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https://consorcioresiduosc1.sedelectronica.es/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Documento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firmado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electrónicamente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desde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la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plataforma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esPublico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Gestiona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|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Página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9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4"/>
          <w:u w:val="single"/>
        </w:rPr>
        <w:t>La totalidad de gastos e ingresos ejecutados del Proyecto contable de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  <w:u w:val="single"/>
        </w:rPr>
        <w:t>Gastos con Financiación Afectada de la actividad subvencionada,</w:t>
      </w:r>
      <w:r>
        <w:rPr>
          <w:rFonts w:ascii="Arial" w:hAnsi="Arial"/>
          <w:b/>
          <w:sz w:val="24"/>
        </w:rPr>
        <w:t> </w:t>
      </w:r>
      <w:r>
        <w:rPr>
          <w:sz w:val="24"/>
        </w:rPr>
        <w:t>diferenciando</w:t>
      </w:r>
      <w:r>
        <w:rPr>
          <w:spacing w:val="-61"/>
          <w:sz w:val="24"/>
        </w:rPr>
        <w:t> </w:t>
      </w:r>
      <w:r>
        <w:rPr>
          <w:sz w:val="24"/>
        </w:rPr>
        <w:t>entre</w:t>
      </w:r>
      <w:r>
        <w:rPr>
          <w:spacing w:val="1"/>
          <w:sz w:val="24"/>
        </w:rPr>
        <w:t> </w:t>
      </w:r>
      <w:r>
        <w:rPr>
          <w:sz w:val="24"/>
        </w:rPr>
        <w:t>gastos</w:t>
      </w:r>
      <w:r>
        <w:rPr>
          <w:spacing w:val="1"/>
          <w:sz w:val="24"/>
        </w:rPr>
        <w:t> </w:t>
      </w:r>
      <w:r>
        <w:rPr>
          <w:sz w:val="24"/>
        </w:rPr>
        <w:t>subvencionables</w:t>
      </w:r>
      <w:r>
        <w:rPr>
          <w:spacing w:val="1"/>
          <w:sz w:val="24"/>
        </w:rPr>
        <w:t> </w:t>
      </w:r>
      <w:r>
        <w:rPr>
          <w:sz w:val="24"/>
        </w:rPr>
        <w:t>y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subvencionables,</w:t>
      </w:r>
      <w:r>
        <w:rPr>
          <w:spacing w:val="1"/>
          <w:sz w:val="24"/>
        </w:rPr>
        <w:t> </w:t>
      </w:r>
      <w:r>
        <w:rPr>
          <w:sz w:val="24"/>
        </w:rPr>
        <w:t>clasificados</w:t>
      </w:r>
      <w:r>
        <w:rPr>
          <w:spacing w:val="1"/>
          <w:sz w:val="24"/>
        </w:rPr>
        <w:t> </w:t>
      </w:r>
      <w:r>
        <w:rPr>
          <w:sz w:val="24"/>
        </w:rPr>
        <w:t>según</w:t>
      </w:r>
      <w:r>
        <w:rPr>
          <w:spacing w:val="1"/>
          <w:sz w:val="24"/>
        </w:rPr>
        <w:t> </w:t>
      </w:r>
      <w:r>
        <w:rPr>
          <w:sz w:val="24"/>
        </w:rPr>
        <w:t>los</w:t>
      </w:r>
      <w:r>
        <w:rPr>
          <w:spacing w:val="-61"/>
          <w:sz w:val="24"/>
        </w:rPr>
        <w:t> </w:t>
      </w:r>
      <w:r>
        <w:rPr>
          <w:sz w:val="24"/>
        </w:rPr>
        <w:t>conceptos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constan</w:t>
      </w:r>
      <w:r>
        <w:rPr>
          <w:spacing w:val="1"/>
          <w:sz w:val="24"/>
        </w:rPr>
        <w:t> </w:t>
      </w:r>
      <w:r>
        <w:rPr>
          <w:sz w:val="24"/>
        </w:rPr>
        <w:t>en</w:t>
      </w:r>
      <w:r>
        <w:rPr>
          <w:spacing w:val="1"/>
          <w:sz w:val="24"/>
        </w:rPr>
        <w:t> </w:t>
      </w:r>
      <w:r>
        <w:rPr>
          <w:sz w:val="24"/>
        </w:rPr>
        <w:t>el</w:t>
      </w:r>
      <w:r>
        <w:rPr>
          <w:spacing w:val="1"/>
          <w:sz w:val="24"/>
        </w:rPr>
        <w:t> </w:t>
      </w:r>
      <w:r>
        <w:rPr>
          <w:sz w:val="24"/>
        </w:rPr>
        <w:t>presupuesto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la</w:t>
      </w:r>
      <w:r>
        <w:rPr>
          <w:spacing w:val="1"/>
          <w:sz w:val="24"/>
        </w:rPr>
        <w:t> </w:t>
      </w:r>
      <w:r>
        <w:rPr>
          <w:sz w:val="24"/>
        </w:rPr>
        <w:t>solicitud,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los</w:t>
      </w:r>
      <w:r>
        <w:rPr>
          <w:spacing w:val="1"/>
          <w:sz w:val="24"/>
        </w:rPr>
        <w:t> </w:t>
      </w:r>
      <w:r>
        <w:rPr>
          <w:sz w:val="24"/>
        </w:rPr>
        <w:t>efectos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63"/>
          <w:sz w:val="24"/>
        </w:rPr>
        <w:t> </w:t>
      </w:r>
      <w:r>
        <w:rPr>
          <w:sz w:val="24"/>
        </w:rPr>
        <w:t>la</w:t>
      </w:r>
      <w:r>
        <w:rPr>
          <w:spacing w:val="1"/>
          <w:sz w:val="24"/>
        </w:rPr>
        <w:t> </w:t>
      </w:r>
      <w:r>
        <w:rPr>
          <w:sz w:val="24"/>
        </w:rPr>
        <w:t>detección de posibles desviaciones con la misma, según el modelo que consta en el</w:t>
      </w:r>
      <w:r>
        <w:rPr>
          <w:spacing w:val="1"/>
          <w:sz w:val="24"/>
        </w:rPr>
        <w:t> </w:t>
      </w:r>
      <w:r>
        <w:rPr>
          <w:rFonts w:ascii="Arial" w:hAnsi="Arial"/>
          <w:b/>
          <w:sz w:val="24"/>
          <w:u w:val="single"/>
        </w:rPr>
        <w:t>ANEXO</w:t>
      </w:r>
      <w:r>
        <w:rPr>
          <w:rFonts w:ascii="Arial" w:hAnsi="Arial"/>
          <w:b/>
          <w:spacing w:val="-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IV.</w:t>
      </w:r>
    </w:p>
    <w:p>
      <w:pPr>
        <w:pStyle w:val="BodyText"/>
        <w:spacing w:before="8"/>
        <w:rPr>
          <w:rFonts w:ascii="Arial"/>
          <w:b/>
          <w:sz w:val="14"/>
        </w:rPr>
      </w:pPr>
    </w:p>
    <w:p>
      <w:pPr>
        <w:pStyle w:val="ListParagraph"/>
        <w:numPr>
          <w:ilvl w:val="1"/>
          <w:numId w:val="3"/>
        </w:numPr>
        <w:tabs>
          <w:tab w:pos="1342" w:val="left" w:leader="none"/>
        </w:tabs>
        <w:spacing w:line="240" w:lineRule="auto" w:before="93" w:after="0"/>
        <w:ind w:left="1341" w:right="0" w:hanging="494"/>
        <w:jc w:val="both"/>
        <w:rPr>
          <w:sz w:val="24"/>
        </w:rPr>
      </w:pPr>
      <w:r>
        <w:rPr>
          <w:rFonts w:ascii="Arial"/>
          <w:b/>
          <w:sz w:val="24"/>
          <w:u w:val="single"/>
        </w:rPr>
        <w:t>El</w:t>
      </w:r>
      <w:r>
        <w:rPr>
          <w:rFonts w:ascii="Arial"/>
          <w:b/>
          <w:spacing w:val="-5"/>
          <w:sz w:val="24"/>
          <w:u w:val="single"/>
        </w:rPr>
        <w:t> </w:t>
      </w:r>
      <w:r>
        <w:rPr>
          <w:rFonts w:ascii="Arial"/>
          <w:b/>
          <w:sz w:val="24"/>
          <w:u w:val="single"/>
        </w:rPr>
        <w:t>gasto subvencionable ejecutado</w:t>
      </w:r>
      <w:r>
        <w:rPr>
          <w:sz w:val="24"/>
        </w:rPr>
        <w:t>.</w:t>
      </w:r>
    </w:p>
    <w:p>
      <w:pPr>
        <w:pStyle w:val="BodyText"/>
        <w:spacing w:line="280" w:lineRule="auto" w:before="44"/>
        <w:ind w:left="848" w:right="911"/>
        <w:jc w:val="both"/>
      </w:pPr>
      <w:r>
        <w:rPr/>
        <w:t>Las obligaciones reconocidas con cargo al Presupuesto de la entidad, con expresión</w:t>
      </w:r>
      <w:r>
        <w:rPr>
          <w:spacing w:val="1"/>
        </w:rPr>
        <w:t> </w:t>
      </w:r>
      <w:r>
        <w:rPr/>
        <w:t>de</w:t>
      </w:r>
      <w:r>
        <w:rPr>
          <w:spacing w:val="27"/>
        </w:rPr>
        <w:t> </w:t>
      </w:r>
      <w:r>
        <w:rPr/>
        <w:t>la</w:t>
      </w:r>
      <w:r>
        <w:rPr>
          <w:spacing w:val="25"/>
        </w:rPr>
        <w:t> </w:t>
      </w:r>
      <w:r>
        <w:rPr/>
        <w:t>aplicación</w:t>
      </w:r>
      <w:r>
        <w:rPr>
          <w:spacing w:val="27"/>
        </w:rPr>
        <w:t> </w:t>
      </w:r>
      <w:r>
        <w:rPr/>
        <w:t>presupuestaria,</w:t>
      </w:r>
      <w:r>
        <w:rPr>
          <w:spacing w:val="26"/>
        </w:rPr>
        <w:t> </w:t>
      </w:r>
      <w:r>
        <w:rPr/>
        <w:t>concepto</w:t>
      </w:r>
      <w:r>
        <w:rPr>
          <w:spacing w:val="27"/>
        </w:rPr>
        <w:t> </w:t>
      </w:r>
      <w:r>
        <w:rPr/>
        <w:t>de</w:t>
      </w:r>
      <w:r>
        <w:rPr>
          <w:spacing w:val="25"/>
        </w:rPr>
        <w:t> </w:t>
      </w:r>
      <w:r>
        <w:rPr/>
        <w:t>gasto,</w:t>
      </w:r>
      <w:r>
        <w:rPr>
          <w:spacing w:val="26"/>
        </w:rPr>
        <w:t> </w:t>
      </w:r>
      <w:r>
        <w:rPr/>
        <w:t>con</w:t>
      </w:r>
      <w:r>
        <w:rPr>
          <w:spacing w:val="25"/>
        </w:rPr>
        <w:t> </w:t>
      </w:r>
      <w:r>
        <w:rPr/>
        <w:t>detalle</w:t>
      </w:r>
      <w:r>
        <w:rPr>
          <w:spacing w:val="27"/>
        </w:rPr>
        <w:t> </w:t>
      </w:r>
      <w:r>
        <w:rPr/>
        <w:t>del</w:t>
      </w:r>
      <w:r>
        <w:rPr>
          <w:spacing w:val="28"/>
        </w:rPr>
        <w:t> </w:t>
      </w:r>
      <w:r>
        <w:rPr/>
        <w:t>tercero</w:t>
      </w:r>
      <w:r>
        <w:rPr>
          <w:spacing w:val="25"/>
        </w:rPr>
        <w:t> </w:t>
      </w:r>
      <w:r>
        <w:rPr/>
        <w:t>y</w:t>
      </w:r>
      <w:r>
        <w:rPr>
          <w:spacing w:val="26"/>
        </w:rPr>
        <w:t> </w:t>
      </w:r>
      <w:r>
        <w:rPr/>
        <w:t>fecha</w:t>
      </w:r>
      <w:r>
        <w:rPr>
          <w:spacing w:val="-61"/>
        </w:rPr>
        <w:t> </w:t>
      </w:r>
      <w:r>
        <w:rPr/>
        <w:t>de aprobación, su importe y fecha de pago. </w:t>
      </w:r>
      <w:r>
        <w:rPr>
          <w:u w:val="single"/>
        </w:rPr>
        <w:t>Dicha relación se agrupará según los</w:t>
      </w:r>
      <w:r>
        <w:rPr>
          <w:spacing w:val="1"/>
        </w:rPr>
        <w:t> </w:t>
      </w:r>
      <w:r>
        <w:rPr>
          <w:u w:val="single"/>
        </w:rPr>
        <w:t>conceptos de gasto subvencionable que constan en el presupuesto de la solicitud, a</w:t>
      </w:r>
      <w:r>
        <w:rPr>
          <w:spacing w:val="1"/>
        </w:rPr>
        <w:t> </w:t>
      </w:r>
      <w:r>
        <w:rPr>
          <w:u w:val="single"/>
        </w:rPr>
        <w:t>los efectos de la detección de posibles desviaciones entre el gasto ejecutado y el</w:t>
      </w:r>
      <w:r>
        <w:rPr>
          <w:spacing w:val="1"/>
        </w:rPr>
        <w:t> </w:t>
      </w:r>
      <w:r>
        <w:rPr>
          <w:u w:val="single"/>
        </w:rPr>
        <w:t>presupestado en la solicitud o posteriores modificaciones,</w:t>
      </w:r>
      <w:r>
        <w:rPr/>
        <w:t> y totalizará, como mínimo,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importe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gasto</w:t>
      </w:r>
      <w:r>
        <w:rPr>
          <w:spacing w:val="1"/>
        </w:rPr>
        <w:t> </w:t>
      </w:r>
      <w:r>
        <w:rPr/>
        <w:t>subvencionable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justificar</w:t>
      </w:r>
      <w:r>
        <w:rPr>
          <w:spacing w:val="1"/>
        </w:rPr>
        <w:t> </w:t>
      </w:r>
      <w:r>
        <w:rPr/>
        <w:t>detallado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el</w:t>
      </w:r>
      <w:r>
        <w:rPr>
          <w:spacing w:val="63"/>
        </w:rPr>
        <w:t> </w:t>
      </w:r>
      <w:r>
        <w:rPr/>
        <w:t>acuerdo</w:t>
      </w:r>
      <w:r>
        <w:rPr>
          <w:spacing w:val="64"/>
        </w:rPr>
        <w:t> </w:t>
      </w:r>
      <w:r>
        <w:rPr/>
        <w:t>de</w:t>
      </w:r>
      <w:r>
        <w:rPr>
          <w:spacing w:val="1"/>
        </w:rPr>
        <w:t> </w:t>
      </w:r>
      <w:r>
        <w:rPr/>
        <w:t>concesión, a efectos de la determinación final del importe de la subvención (RLGS,</w:t>
      </w:r>
      <w:r>
        <w:rPr>
          <w:spacing w:val="1"/>
        </w:rPr>
        <w:t> </w:t>
      </w:r>
      <w:r>
        <w:rPr/>
        <w:t>art.</w:t>
      </w:r>
      <w:r>
        <w:rPr>
          <w:spacing w:val="2"/>
        </w:rPr>
        <w:t> </w:t>
      </w:r>
      <w:r>
        <w:rPr/>
        <w:t>32).</w:t>
      </w:r>
    </w:p>
    <w:p>
      <w:pPr>
        <w:spacing w:line="312" w:lineRule="auto" w:before="0"/>
        <w:ind w:left="848" w:right="909" w:firstLine="0"/>
        <w:jc w:val="both"/>
        <w:rPr>
          <w:sz w:val="24"/>
        </w:rPr>
      </w:pP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reflejará</w:t>
      </w:r>
      <w:r>
        <w:rPr>
          <w:spacing w:val="1"/>
          <w:sz w:val="24"/>
        </w:rPr>
        <w:t> </w:t>
      </w:r>
      <w:r>
        <w:rPr>
          <w:sz w:val="24"/>
        </w:rPr>
        <w:t>en</w:t>
      </w:r>
      <w:r>
        <w:rPr>
          <w:spacing w:val="1"/>
          <w:sz w:val="24"/>
        </w:rPr>
        <w:t> </w:t>
      </w:r>
      <w:r>
        <w:rPr>
          <w:sz w:val="24"/>
        </w:rPr>
        <w:t>el</w:t>
      </w:r>
      <w:r>
        <w:rPr>
          <w:spacing w:val="1"/>
          <w:sz w:val="24"/>
        </w:rPr>
        <w:t> </w:t>
      </w:r>
      <w:r>
        <w:rPr>
          <w:rFonts w:ascii="Arial" w:hAnsi="Arial"/>
          <w:b/>
          <w:sz w:val="24"/>
        </w:rPr>
        <w:t>modelo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estados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contables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oficial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normalizado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del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Consorcio de residuos C1 </w:t>
      </w:r>
      <w:r>
        <w:rPr>
          <w:rFonts w:ascii="Arial" w:hAnsi="Arial"/>
          <w:b/>
          <w:sz w:val="24"/>
          <w:u w:val="single"/>
        </w:rPr>
        <w:t>ANEXO VII</w:t>
      </w:r>
      <w:r>
        <w:rPr>
          <w:sz w:val="24"/>
        </w:rPr>
        <w:t>, al que se podrá acceder a través de la</w:t>
      </w:r>
      <w:r>
        <w:rPr>
          <w:spacing w:val="1"/>
          <w:sz w:val="24"/>
        </w:rPr>
        <w:t> </w:t>
      </w:r>
      <w:r>
        <w:rPr>
          <w:sz w:val="24"/>
        </w:rPr>
        <w:t>página</w:t>
      </w:r>
      <w:r>
        <w:rPr>
          <w:spacing w:val="3"/>
          <w:sz w:val="24"/>
        </w:rPr>
        <w:t> </w:t>
      </w:r>
      <w:r>
        <w:rPr>
          <w:sz w:val="24"/>
        </w:rPr>
        <w:t>web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la</w:t>
      </w:r>
      <w:r>
        <w:rPr>
          <w:spacing w:val="3"/>
          <w:sz w:val="24"/>
        </w:rPr>
        <w:t> </w:t>
      </w:r>
      <w:r>
        <w:rPr>
          <w:sz w:val="24"/>
        </w:rPr>
        <w:t>Diputación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Castellón</w:t>
      </w:r>
      <w:r>
        <w:rPr>
          <w:spacing w:val="3"/>
          <w:sz w:val="24"/>
        </w:rPr>
        <w:t> </w:t>
      </w:r>
      <w:r>
        <w:rPr>
          <w:sz w:val="24"/>
        </w:rPr>
        <w:t>(</w:t>
      </w:r>
      <w:hyperlink r:id="rId8">
        <w:r>
          <w:rPr>
            <w:color w:val="000009"/>
            <w:sz w:val="24"/>
          </w:rPr>
          <w:t>www.dipcas.es</w:t>
        </w:r>
      </w:hyperlink>
      <w:r>
        <w:rPr>
          <w:sz w:val="24"/>
        </w:rPr>
        <w:t>).</w:t>
      </w:r>
    </w:p>
    <w:p>
      <w:pPr>
        <w:spacing w:after="0" w:line="312" w:lineRule="auto"/>
        <w:jc w:val="both"/>
        <w:rPr>
          <w:sz w:val="24"/>
        </w:rPr>
        <w:sectPr>
          <w:pgSz w:w="11910" w:h="16840"/>
          <w:pgMar w:header="555" w:footer="881" w:top="2600" w:bottom="1260" w:left="560" w:right="520"/>
        </w:sectPr>
      </w:pPr>
    </w:p>
    <w:p>
      <w:pPr>
        <w:pStyle w:val="BodyText"/>
        <w:spacing w:line="244" w:lineRule="auto" w:before="5"/>
        <w:ind w:left="848" w:right="924"/>
        <w:jc w:val="both"/>
      </w:pPr>
      <w:r>
        <w:rPr/>
        <w:t>El beneficiario deberá cumplir con los requisitos de la normativa de contratación y de</w:t>
      </w:r>
      <w:r>
        <w:rPr>
          <w:spacing w:val="-61"/>
        </w:rPr>
        <w:t> </w:t>
      </w:r>
      <w:r>
        <w:rPr/>
        <w:t>procedimiento</w:t>
      </w:r>
      <w:r>
        <w:rPr>
          <w:spacing w:val="1"/>
        </w:rPr>
        <w:t> </w:t>
      </w:r>
      <w:r>
        <w:rPr/>
        <w:t>administrativo</w:t>
      </w:r>
      <w:r>
        <w:rPr>
          <w:spacing w:val="1"/>
        </w:rPr>
        <w:t> </w:t>
      </w:r>
      <w:r>
        <w:rPr/>
        <w:t>aplicable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cada</w:t>
      </w:r>
      <w:r>
        <w:rPr>
          <w:spacing w:val="1"/>
        </w:rPr>
        <w:t> </w:t>
      </w:r>
      <w:r>
        <w:rPr/>
        <w:t>caso.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tal</w:t>
      </w:r>
      <w:r>
        <w:rPr>
          <w:spacing w:val="1"/>
        </w:rPr>
        <w:t> </w:t>
      </w:r>
      <w:r>
        <w:rPr/>
        <w:t>fin,</w:t>
      </w:r>
      <w:r>
        <w:rPr>
          <w:spacing w:val="1"/>
        </w:rPr>
        <w:t> </w:t>
      </w:r>
      <w:r>
        <w:rPr/>
        <w:t>junto</w:t>
      </w:r>
      <w:r>
        <w:rPr>
          <w:spacing w:val="1"/>
        </w:rPr>
        <w:t> </w:t>
      </w:r>
      <w:r>
        <w:rPr/>
        <w:t>con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justificación</w:t>
      </w:r>
      <w:r>
        <w:rPr>
          <w:spacing w:val="10"/>
        </w:rPr>
        <w:t> </w:t>
      </w:r>
      <w:r>
        <w:rPr/>
        <w:t>el</w:t>
      </w:r>
      <w:r>
        <w:rPr>
          <w:spacing w:val="11"/>
        </w:rPr>
        <w:t> </w:t>
      </w:r>
      <w:r>
        <w:rPr/>
        <w:t>beneficiario</w:t>
      </w:r>
      <w:r>
        <w:rPr>
          <w:spacing w:val="11"/>
        </w:rPr>
        <w:t> </w:t>
      </w:r>
      <w:r>
        <w:rPr/>
        <w:t>deberá</w:t>
      </w:r>
      <w:r>
        <w:rPr>
          <w:spacing w:val="11"/>
        </w:rPr>
        <w:t> </w:t>
      </w:r>
      <w:r>
        <w:rPr/>
        <w:t>presentar</w:t>
      </w:r>
      <w:r>
        <w:rPr>
          <w:spacing w:val="12"/>
        </w:rPr>
        <w:t> </w:t>
      </w:r>
      <w:r>
        <w:rPr/>
        <w:t>el</w:t>
      </w:r>
      <w:r>
        <w:rPr>
          <w:spacing w:val="12"/>
        </w:rPr>
        <w:t> </w:t>
      </w:r>
      <w:r>
        <w:rPr/>
        <w:t>acuerdo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adjudicación</w:t>
      </w:r>
      <w:r>
        <w:rPr>
          <w:spacing w:val="10"/>
        </w:rPr>
        <w:t> </w:t>
      </w:r>
      <w:r>
        <w:rPr/>
        <w:t>del</w:t>
      </w:r>
      <w:r>
        <w:rPr>
          <w:spacing w:val="13"/>
        </w:rPr>
        <w:t> </w:t>
      </w:r>
      <w:r>
        <w:rPr/>
        <w:t>contrato</w:t>
      </w:r>
      <w:r>
        <w:rPr>
          <w:spacing w:val="-61"/>
        </w:rPr>
        <w:t> </w:t>
      </w:r>
      <w:r>
        <w:rPr/>
        <w:t>y demás documentación complementaria que acrediten que el gasto justificado es</w:t>
      </w:r>
      <w:r>
        <w:rPr>
          <w:spacing w:val="1"/>
        </w:rPr>
        <w:t> </w:t>
      </w:r>
      <w:r>
        <w:rPr/>
        <w:t>acorde</w:t>
      </w:r>
      <w:r>
        <w:rPr>
          <w:spacing w:val="1"/>
        </w:rPr>
        <w:t> </w:t>
      </w:r>
      <w:r>
        <w:rPr/>
        <w:t>con</w:t>
      </w:r>
      <w:r>
        <w:rPr>
          <w:spacing w:val="2"/>
        </w:rPr>
        <w:t> </w:t>
      </w:r>
      <w:r>
        <w:rPr/>
        <w:t>el</w:t>
      </w:r>
      <w:r>
        <w:rPr>
          <w:spacing w:val="4"/>
        </w:rPr>
        <w:t> </w:t>
      </w:r>
      <w:r>
        <w:rPr/>
        <w:t>mismo.</w:t>
      </w:r>
    </w:p>
    <w:p>
      <w:pPr>
        <w:pStyle w:val="BodyText"/>
        <w:spacing w:before="6"/>
        <w:rPr>
          <w:sz w:val="23"/>
        </w:rPr>
      </w:pPr>
    </w:p>
    <w:p>
      <w:pPr>
        <w:spacing w:line="278" w:lineRule="auto" w:before="1"/>
        <w:ind w:left="848" w:right="913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>b.3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  <w:u w:val="single"/>
        </w:rPr>
        <w:t>La</w:t>
      </w:r>
      <w:r>
        <w:rPr>
          <w:rFonts w:ascii="Arial" w:hAnsi="Arial"/>
          <w:b/>
          <w:spacing w:val="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relación</w:t>
      </w:r>
      <w:r>
        <w:rPr>
          <w:rFonts w:ascii="Arial" w:hAnsi="Arial"/>
          <w:b/>
          <w:spacing w:val="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detallada</w:t>
      </w:r>
      <w:r>
        <w:rPr>
          <w:rFonts w:ascii="Arial" w:hAnsi="Arial"/>
          <w:b/>
          <w:spacing w:val="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todos</w:t>
      </w:r>
      <w:r>
        <w:rPr>
          <w:rFonts w:ascii="Arial" w:hAnsi="Arial"/>
          <w:b/>
          <w:spacing w:val="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los</w:t>
      </w:r>
      <w:r>
        <w:rPr>
          <w:rFonts w:ascii="Arial" w:hAnsi="Arial"/>
          <w:b/>
          <w:spacing w:val="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ingresos</w:t>
      </w:r>
      <w:r>
        <w:rPr>
          <w:rFonts w:ascii="Arial" w:hAnsi="Arial"/>
          <w:b/>
          <w:spacing w:val="1"/>
          <w:sz w:val="24"/>
          <w:u w:val="single"/>
        </w:rPr>
        <w:t> </w:t>
      </w:r>
      <w:r>
        <w:rPr>
          <w:sz w:val="24"/>
          <w:u w:val="single"/>
        </w:rPr>
        <w:t>que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financian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la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actividad</w:t>
      </w:r>
      <w:r>
        <w:rPr>
          <w:spacing w:val="1"/>
          <w:sz w:val="24"/>
        </w:rPr>
        <w:t> </w:t>
      </w:r>
      <w:r>
        <w:rPr>
          <w:sz w:val="24"/>
          <w:u w:val="single"/>
        </w:rPr>
        <w:t>subvencionada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(otras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subvenciones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concedidas,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detallando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importe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y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órgano</w:t>
      </w:r>
      <w:r>
        <w:rPr>
          <w:spacing w:val="1"/>
          <w:sz w:val="24"/>
        </w:rPr>
        <w:t> </w:t>
      </w:r>
      <w:r>
        <w:rPr>
          <w:sz w:val="24"/>
          <w:u w:val="single"/>
        </w:rPr>
        <w:t>concedente,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tasas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y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otros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ingresos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generados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por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la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propia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actividad,</w:t>
      </w:r>
      <w:r>
        <w:rPr>
          <w:spacing w:val="63"/>
          <w:sz w:val="24"/>
          <w:u w:val="single"/>
        </w:rPr>
        <w:t> </w:t>
      </w:r>
      <w:r>
        <w:rPr>
          <w:sz w:val="24"/>
          <w:u w:val="single"/>
        </w:rPr>
        <w:t>fondos</w:t>
      </w:r>
      <w:r>
        <w:rPr>
          <w:spacing w:val="1"/>
          <w:sz w:val="24"/>
        </w:rPr>
        <w:t> </w:t>
      </w:r>
      <w:r>
        <w:rPr>
          <w:sz w:val="24"/>
          <w:u w:val="single"/>
        </w:rPr>
        <w:t>propios, y otros) con el fin de acreditar su importe, procedencia y aplicación a las</w:t>
      </w:r>
      <w:r>
        <w:rPr>
          <w:spacing w:val="1"/>
          <w:sz w:val="24"/>
        </w:rPr>
        <w:t> </w:t>
      </w:r>
      <w:r>
        <w:rPr>
          <w:sz w:val="24"/>
          <w:u w:val="single"/>
        </w:rPr>
        <w:t>actividades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subvencionadas.</w:t>
      </w:r>
      <w:r>
        <w:rPr>
          <w:spacing w:val="1"/>
          <w:sz w:val="24"/>
        </w:rPr>
        <w:t> </w:t>
      </w: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reflejará</w:t>
      </w:r>
      <w:r>
        <w:rPr>
          <w:spacing w:val="1"/>
          <w:sz w:val="24"/>
        </w:rPr>
        <w:t> </w:t>
      </w:r>
      <w:r>
        <w:rPr>
          <w:sz w:val="24"/>
        </w:rPr>
        <w:t>en</w:t>
      </w:r>
      <w:r>
        <w:rPr>
          <w:spacing w:val="1"/>
          <w:sz w:val="24"/>
        </w:rPr>
        <w:t> </w:t>
      </w:r>
      <w:r>
        <w:rPr>
          <w:sz w:val="24"/>
        </w:rPr>
        <w:t>el</w:t>
      </w:r>
      <w:r>
        <w:rPr>
          <w:spacing w:val="1"/>
          <w:sz w:val="24"/>
        </w:rPr>
        <w:t> </w:t>
      </w:r>
      <w:r>
        <w:rPr>
          <w:rFonts w:ascii="Arial" w:hAnsi="Arial"/>
          <w:b/>
          <w:sz w:val="24"/>
        </w:rPr>
        <w:t>modelo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estados</w:t>
      </w:r>
      <w:r>
        <w:rPr>
          <w:rFonts w:ascii="Arial" w:hAnsi="Arial"/>
          <w:b/>
          <w:spacing w:val="66"/>
          <w:sz w:val="24"/>
        </w:rPr>
        <w:t> </w:t>
      </w:r>
      <w:r>
        <w:rPr>
          <w:rFonts w:ascii="Arial" w:hAnsi="Arial"/>
          <w:b/>
          <w:sz w:val="24"/>
        </w:rPr>
        <w:t>contables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oficial normalizado del Consorcio de residuos C1 </w:t>
      </w:r>
      <w:r>
        <w:rPr>
          <w:rFonts w:ascii="Arial" w:hAnsi="Arial"/>
          <w:b/>
          <w:sz w:val="24"/>
          <w:u w:val="single"/>
        </w:rPr>
        <w:t>ANEXO VII</w:t>
      </w:r>
      <w:r>
        <w:rPr>
          <w:rFonts w:ascii="Arial" w:hAnsi="Arial"/>
          <w:b/>
          <w:sz w:val="24"/>
        </w:rPr>
        <w:t>, </w:t>
      </w:r>
      <w:r>
        <w:rPr>
          <w:sz w:val="24"/>
        </w:rPr>
        <w:t>al que se podrá</w:t>
      </w:r>
      <w:r>
        <w:rPr>
          <w:spacing w:val="1"/>
          <w:sz w:val="24"/>
        </w:rPr>
        <w:t> </w:t>
      </w:r>
      <w:r>
        <w:rPr>
          <w:sz w:val="24"/>
        </w:rPr>
        <w:t>acceder</w:t>
      </w:r>
      <w:r>
        <w:rPr>
          <w:spacing w:val="-1"/>
          <w:sz w:val="24"/>
        </w:rPr>
        <w:t> </w:t>
      </w:r>
      <w:r>
        <w:rPr>
          <w:sz w:val="24"/>
        </w:rPr>
        <w:t>a través de la</w:t>
      </w:r>
      <w:r>
        <w:rPr>
          <w:spacing w:val="-1"/>
          <w:sz w:val="24"/>
        </w:rPr>
        <w:t> </w:t>
      </w:r>
      <w:r>
        <w:rPr>
          <w:sz w:val="24"/>
        </w:rPr>
        <w:t>página</w:t>
      </w:r>
      <w:r>
        <w:rPr>
          <w:spacing w:val="2"/>
          <w:sz w:val="24"/>
        </w:rPr>
        <w:t> </w:t>
      </w:r>
      <w:r>
        <w:rPr>
          <w:sz w:val="24"/>
        </w:rPr>
        <w:t>web de la</w:t>
      </w:r>
      <w:r>
        <w:rPr>
          <w:spacing w:val="-1"/>
          <w:sz w:val="24"/>
        </w:rPr>
        <w:t> </w:t>
      </w:r>
      <w:r>
        <w:rPr>
          <w:sz w:val="24"/>
        </w:rPr>
        <w:t>Diputación de Castellón</w:t>
      </w:r>
      <w:r>
        <w:rPr>
          <w:spacing w:val="2"/>
          <w:sz w:val="24"/>
        </w:rPr>
        <w:t> </w:t>
      </w:r>
      <w:r>
        <w:rPr>
          <w:sz w:val="24"/>
        </w:rPr>
        <w:t>(</w:t>
      </w:r>
      <w:hyperlink r:id="rId8">
        <w:r>
          <w:rPr>
            <w:color w:val="000009"/>
            <w:sz w:val="24"/>
          </w:rPr>
          <w:t>www.dipcas.es</w:t>
        </w:r>
      </w:hyperlink>
      <w:r>
        <w:rPr>
          <w:sz w:val="24"/>
        </w:rPr>
        <w:t>).</w:t>
      </w:r>
    </w:p>
    <w:p>
      <w:pPr>
        <w:pStyle w:val="BodyText"/>
        <w:spacing w:before="4"/>
        <w:rPr>
          <w:sz w:val="31"/>
        </w:rPr>
      </w:pPr>
    </w:p>
    <w:p>
      <w:pPr>
        <w:pStyle w:val="ListParagraph"/>
        <w:numPr>
          <w:ilvl w:val="0"/>
          <w:numId w:val="4"/>
        </w:numPr>
        <w:tabs>
          <w:tab w:pos="1162" w:val="left" w:leader="none"/>
        </w:tabs>
        <w:spacing w:line="240" w:lineRule="auto" w:before="0" w:after="0"/>
        <w:ind w:left="848" w:right="921" w:firstLine="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Certificado </w:t>
      </w:r>
      <w:r>
        <w:rPr>
          <w:sz w:val="24"/>
        </w:rPr>
        <w:t>relativo a que el </w:t>
      </w:r>
      <w:r>
        <w:rPr>
          <w:rFonts w:ascii="Arial" w:hAnsi="Arial"/>
          <w:b/>
          <w:sz w:val="24"/>
        </w:rPr>
        <w:t>importe </w:t>
      </w:r>
      <w:r>
        <w:rPr>
          <w:sz w:val="24"/>
        </w:rPr>
        <w:t>correspondiente a la recogida selectiva de</w:t>
      </w:r>
      <w:r>
        <w:rPr>
          <w:spacing w:val="1"/>
          <w:sz w:val="24"/>
        </w:rPr>
        <w:t> </w:t>
      </w:r>
      <w:r>
        <w:rPr>
          <w:sz w:val="24"/>
        </w:rPr>
        <w:t>materia orgánica</w:t>
      </w:r>
      <w:r>
        <w:rPr>
          <w:spacing w:val="4"/>
          <w:sz w:val="24"/>
        </w:rPr>
        <w:t> </w:t>
      </w:r>
      <w:r>
        <w:rPr>
          <w:rFonts w:ascii="Arial" w:hAnsi="Arial"/>
          <w:b/>
          <w:sz w:val="24"/>
        </w:rPr>
        <w:t>no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se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repercute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en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la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actual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tasa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de recogida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de residuos.</w:t>
      </w:r>
    </w:p>
    <w:p>
      <w:pPr>
        <w:pStyle w:val="BodyText"/>
        <w:rPr>
          <w:rFonts w:ascii="Arial"/>
          <w:b/>
        </w:rPr>
      </w:pPr>
    </w:p>
    <w:p>
      <w:pPr>
        <w:pStyle w:val="ListParagraph"/>
        <w:numPr>
          <w:ilvl w:val="0"/>
          <w:numId w:val="4"/>
        </w:numPr>
        <w:tabs>
          <w:tab w:pos="1228" w:val="left" w:leader="none"/>
        </w:tabs>
        <w:spacing w:line="242" w:lineRule="auto" w:before="0" w:after="0"/>
        <w:ind w:left="848" w:right="912" w:firstLine="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Declaración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responsable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sobre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la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naturaleza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que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el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IVA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tiene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el</w:t>
      </w:r>
      <w:r>
        <w:rPr>
          <w:spacing w:val="1"/>
          <w:sz w:val="24"/>
        </w:rPr>
        <w:t> </w:t>
      </w:r>
      <w:r>
        <w:rPr>
          <w:sz w:val="24"/>
        </w:rPr>
        <w:t>beneficiario: soportado deducible o soportado no deducible, según el modelo que</w:t>
      </w:r>
      <w:r>
        <w:rPr>
          <w:spacing w:val="1"/>
          <w:sz w:val="24"/>
        </w:rPr>
        <w:t> </w:t>
      </w:r>
      <w:r>
        <w:rPr>
          <w:sz w:val="24"/>
        </w:rPr>
        <w:t>consta</w:t>
      </w:r>
      <w:r>
        <w:rPr>
          <w:spacing w:val="3"/>
          <w:sz w:val="24"/>
        </w:rPr>
        <w:t> </w:t>
      </w:r>
      <w:r>
        <w:rPr>
          <w:sz w:val="24"/>
        </w:rPr>
        <w:t>en</w:t>
      </w:r>
      <w:r>
        <w:rPr>
          <w:spacing w:val="4"/>
          <w:sz w:val="24"/>
        </w:rPr>
        <w:t> </w:t>
      </w:r>
      <w:r>
        <w:rPr>
          <w:sz w:val="24"/>
        </w:rPr>
        <w:t>el</w:t>
      </w:r>
      <w:r>
        <w:rPr>
          <w:spacing w:val="4"/>
          <w:sz w:val="24"/>
        </w:rPr>
        <w:t> </w:t>
      </w:r>
      <w:r>
        <w:rPr>
          <w:rFonts w:ascii="Arial" w:hAnsi="Arial"/>
          <w:b/>
          <w:sz w:val="24"/>
          <w:u w:val="single"/>
        </w:rPr>
        <w:t>ANEXO</w:t>
      </w:r>
      <w:r>
        <w:rPr>
          <w:rFonts w:ascii="Arial" w:hAnsi="Arial"/>
          <w:b/>
          <w:spacing w:val="-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III.</w:t>
      </w:r>
    </w:p>
    <w:p>
      <w:pPr>
        <w:pStyle w:val="BodyText"/>
        <w:spacing w:before="7"/>
        <w:rPr>
          <w:rFonts w:ascii="Arial"/>
          <w:b/>
          <w:sz w:val="15"/>
        </w:rPr>
      </w:pPr>
    </w:p>
    <w:p>
      <w:pPr>
        <w:pStyle w:val="Heading1"/>
        <w:numPr>
          <w:ilvl w:val="0"/>
          <w:numId w:val="4"/>
        </w:numPr>
        <w:tabs>
          <w:tab w:pos="1098" w:val="left" w:leader="none"/>
        </w:tabs>
        <w:spacing w:line="276" w:lineRule="auto" w:before="93" w:after="0"/>
        <w:ind w:left="848" w:right="918" w:firstLine="0"/>
        <w:jc w:val="both"/>
      </w:pPr>
      <w:r>
        <w:rPr/>
        <w:t>Declaración responsable sobre el cumplimiento de obligaciones tributarias,</w:t>
      </w:r>
      <w:r>
        <w:rPr>
          <w:spacing w:val="1"/>
        </w:rPr>
        <w:t> </w:t>
      </w:r>
      <w:r>
        <w:rPr/>
        <w:t>con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Seguridad</w:t>
      </w:r>
      <w:r>
        <w:rPr>
          <w:spacing w:val="1"/>
        </w:rPr>
        <w:t> </w:t>
      </w:r>
      <w:r>
        <w:rPr/>
        <w:t>Social,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reintegro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subvenciones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incursión</w:t>
      </w:r>
      <w:r>
        <w:rPr>
          <w:spacing w:val="1"/>
        </w:rPr>
        <w:t> </w:t>
      </w:r>
      <w:r>
        <w:rPr/>
        <w:t>en</w:t>
      </w:r>
      <w:r>
        <w:rPr>
          <w:spacing w:val="-64"/>
        </w:rPr>
        <w:t> </w:t>
      </w:r>
      <w:r>
        <w:rPr/>
        <w:t>prohibición,</w:t>
      </w:r>
      <w:r>
        <w:rPr>
          <w:spacing w:val="1"/>
        </w:rPr>
        <w:t> </w:t>
      </w:r>
      <w:r>
        <w:rPr>
          <w:rFonts w:ascii="Microsoft Sans Serif" w:hAnsi="Microsoft Sans Serif"/>
          <w:b w:val="0"/>
        </w:rPr>
        <w:t>según</w:t>
      </w:r>
      <w:r>
        <w:rPr>
          <w:rFonts w:ascii="Microsoft Sans Serif" w:hAnsi="Microsoft Sans Serif"/>
          <w:b w:val="0"/>
          <w:spacing w:val="2"/>
        </w:rPr>
        <w:t> </w:t>
      </w:r>
      <w:r>
        <w:rPr>
          <w:rFonts w:ascii="Microsoft Sans Serif" w:hAnsi="Microsoft Sans Serif"/>
          <w:b w:val="0"/>
        </w:rPr>
        <w:t>el</w:t>
      </w:r>
      <w:r>
        <w:rPr>
          <w:rFonts w:ascii="Microsoft Sans Serif" w:hAnsi="Microsoft Sans Serif"/>
          <w:b w:val="0"/>
          <w:spacing w:val="1"/>
        </w:rPr>
        <w:t> </w:t>
      </w:r>
      <w:r>
        <w:rPr>
          <w:rFonts w:ascii="Microsoft Sans Serif" w:hAnsi="Microsoft Sans Serif"/>
          <w:b w:val="0"/>
        </w:rPr>
        <w:t>modelo</w:t>
      </w:r>
      <w:r>
        <w:rPr>
          <w:rFonts w:ascii="Microsoft Sans Serif" w:hAnsi="Microsoft Sans Serif"/>
          <w:b w:val="0"/>
          <w:spacing w:val="2"/>
        </w:rPr>
        <w:t> </w:t>
      </w:r>
      <w:r>
        <w:rPr>
          <w:rFonts w:ascii="Microsoft Sans Serif" w:hAnsi="Microsoft Sans Serif"/>
          <w:b w:val="0"/>
        </w:rPr>
        <w:t>que</w:t>
      </w:r>
      <w:r>
        <w:rPr>
          <w:rFonts w:ascii="Microsoft Sans Serif" w:hAnsi="Microsoft Sans Serif"/>
          <w:b w:val="0"/>
          <w:spacing w:val="2"/>
        </w:rPr>
        <w:t> </w:t>
      </w:r>
      <w:r>
        <w:rPr>
          <w:rFonts w:ascii="Microsoft Sans Serif" w:hAnsi="Microsoft Sans Serif"/>
          <w:b w:val="0"/>
        </w:rPr>
        <w:t>consta</w:t>
      </w:r>
      <w:r>
        <w:rPr>
          <w:rFonts w:ascii="Microsoft Sans Serif" w:hAnsi="Microsoft Sans Serif"/>
          <w:b w:val="0"/>
          <w:spacing w:val="1"/>
        </w:rPr>
        <w:t> </w:t>
      </w:r>
      <w:r>
        <w:rPr>
          <w:rFonts w:ascii="Microsoft Sans Serif" w:hAnsi="Microsoft Sans Serif"/>
          <w:b w:val="0"/>
        </w:rPr>
        <w:t>en</w:t>
      </w:r>
      <w:r>
        <w:rPr>
          <w:rFonts w:ascii="Microsoft Sans Serif" w:hAnsi="Microsoft Sans Serif"/>
          <w:b w:val="0"/>
          <w:spacing w:val="2"/>
        </w:rPr>
        <w:t> </w:t>
      </w:r>
      <w:r>
        <w:rPr>
          <w:rFonts w:ascii="Microsoft Sans Serif" w:hAnsi="Microsoft Sans Serif"/>
          <w:b w:val="0"/>
        </w:rPr>
        <w:t>el</w:t>
      </w:r>
      <w:r>
        <w:rPr>
          <w:rFonts w:ascii="Microsoft Sans Serif" w:hAnsi="Microsoft Sans Serif"/>
          <w:b w:val="0"/>
          <w:spacing w:val="7"/>
        </w:rPr>
        <w:t> </w:t>
      </w:r>
      <w:r>
        <w:rPr>
          <w:u w:val="single"/>
        </w:rPr>
        <w:t>ANEXO</w:t>
      </w:r>
      <w:r>
        <w:rPr>
          <w:spacing w:val="-2"/>
          <w:u w:val="single"/>
        </w:rPr>
        <w:t> </w:t>
      </w:r>
      <w:r>
        <w:rPr>
          <w:u w:val="single"/>
        </w:rPr>
        <w:t>II.</w:t>
      </w:r>
    </w:p>
    <w:p>
      <w:pPr>
        <w:pStyle w:val="BodyText"/>
        <w:spacing w:before="11"/>
        <w:rPr>
          <w:rFonts w:ascii="Arial"/>
          <w:b/>
          <w:sz w:val="15"/>
        </w:rPr>
      </w:pPr>
    </w:p>
    <w:p>
      <w:pPr>
        <w:pStyle w:val="BodyText"/>
        <w:spacing w:line="244" w:lineRule="auto" w:before="92"/>
        <w:ind w:left="848" w:right="920"/>
        <w:jc w:val="both"/>
      </w:pPr>
      <w:r>
        <w:rPr/>
        <w:pict>
          <v:shape style="position:absolute;margin-left:548.528381pt;margin-top:20.698469pt;width:20.75pt;height:257.6500pt;mso-position-horizontal-relative:page;mso-position-vertical-relative:paragraph;z-index:15735296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2"/>
                      <w:sz w:val="12"/>
                    </w:rPr>
                    <w:t>Cód.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2"/>
                      <w:sz w:val="12"/>
                    </w:rPr>
                    <w:t>Validación: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72NC5ALYAHPK325XMF7P6FMFW</w:t>
                  </w:r>
                </w:p>
                <w:p>
                  <w:pPr>
                    <w:spacing w:line="120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1"/>
                      <w:sz w:val="12"/>
                    </w:rPr>
                    <w:t>Verificación: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https://consorcioresiduosc1.sedelectronica.es/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Documento</w:t>
                  </w:r>
                  <w:r>
                    <w:rPr>
                      <w:rFonts w:ascii="Arial MT" w:hAnsi="Arial MT"/>
                      <w:spacing w:val="-7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firmado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electrónicamente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desde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la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plataforma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esPublico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Gestiona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|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Página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10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t>Cuando </w:t>
      </w:r>
      <w:r>
        <w:rPr>
          <w:rFonts w:ascii="Arial" w:hAnsi="Arial"/>
          <w:b/>
        </w:rPr>
        <w:t>no se pudiese justificar el pago </w:t>
      </w:r>
      <w:r>
        <w:rPr/>
        <w:t>de todas las obligaciones reconocidas a la</w:t>
      </w:r>
      <w:r>
        <w:rPr>
          <w:spacing w:val="-61"/>
        </w:rPr>
        <w:t> </w:t>
      </w:r>
      <w:r>
        <w:rPr/>
        <w:t>finalización del periodo de justificación, se deberá adjuntar, al certificado de gastos y</w:t>
      </w:r>
      <w:r>
        <w:rPr>
          <w:spacing w:val="1"/>
        </w:rPr>
        <w:t> </w:t>
      </w:r>
      <w:r>
        <w:rPr/>
        <w:t>a la memoria justificativa, solicitud de pago de la subvención con el carácter de a</w:t>
      </w:r>
      <w:r>
        <w:rPr>
          <w:spacing w:val="1"/>
        </w:rPr>
        <w:t> </w:t>
      </w:r>
      <w:r>
        <w:rPr/>
        <w:t>justificar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importe</w:t>
      </w:r>
      <w:r>
        <w:rPr>
          <w:spacing w:val="1"/>
        </w:rPr>
        <w:t> </w:t>
      </w:r>
      <w:r>
        <w:rPr/>
        <w:t>correspondiente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obligaciones</w:t>
      </w:r>
      <w:r>
        <w:rPr>
          <w:spacing w:val="1"/>
        </w:rPr>
        <w:t> </w:t>
      </w:r>
      <w:r>
        <w:rPr/>
        <w:t>reconocidas</w:t>
      </w:r>
      <w:r>
        <w:rPr>
          <w:spacing w:val="1"/>
        </w:rPr>
        <w:t> </w:t>
      </w:r>
      <w:r>
        <w:rPr/>
        <w:t>y</w:t>
      </w:r>
      <w:r>
        <w:rPr>
          <w:spacing w:val="63"/>
        </w:rPr>
        <w:t> </w:t>
      </w:r>
      <w:r>
        <w:rPr/>
        <w:t>no</w:t>
      </w:r>
      <w:r>
        <w:rPr>
          <w:spacing w:val="1"/>
        </w:rPr>
        <w:t> </w:t>
      </w:r>
      <w:r>
        <w:rPr/>
        <w:t>pagadas, debiendo justificar el pago de estos en el plazo de dos meses a contar</w:t>
      </w:r>
      <w:r>
        <w:rPr>
          <w:spacing w:val="1"/>
        </w:rPr>
        <w:t> </w:t>
      </w:r>
      <w:r>
        <w:rPr/>
        <w:t>desde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fecha</w:t>
      </w:r>
      <w:r>
        <w:rPr>
          <w:spacing w:val="4"/>
        </w:rPr>
        <w:t> </w:t>
      </w:r>
      <w:r>
        <w:rPr/>
        <w:t>en</w:t>
      </w:r>
      <w:r>
        <w:rPr>
          <w:spacing w:val="3"/>
        </w:rPr>
        <w:t> </w:t>
      </w:r>
      <w:r>
        <w:rPr/>
        <w:t>que</w:t>
      </w:r>
      <w:r>
        <w:rPr>
          <w:spacing w:val="2"/>
        </w:rPr>
        <w:t> </w:t>
      </w:r>
      <w:r>
        <w:rPr/>
        <w:t>se</w:t>
      </w:r>
      <w:r>
        <w:rPr>
          <w:spacing w:val="1"/>
        </w:rPr>
        <w:t> </w:t>
      </w:r>
      <w:r>
        <w:rPr/>
        <w:t>efectúe</w:t>
      </w:r>
      <w:r>
        <w:rPr>
          <w:spacing w:val="1"/>
        </w:rPr>
        <w:t> </w:t>
      </w:r>
      <w:r>
        <w:rPr/>
        <w:t>el</w:t>
      </w:r>
      <w:r>
        <w:rPr>
          <w:spacing w:val="2"/>
        </w:rPr>
        <w:t> </w:t>
      </w:r>
      <w:r>
        <w:rPr/>
        <w:t>pago</w:t>
      </w:r>
      <w:r>
        <w:rPr>
          <w:spacing w:val="1"/>
        </w:rPr>
        <w:t> </w:t>
      </w:r>
      <w:r>
        <w:rPr/>
        <w:t>por</w:t>
      </w:r>
      <w:r>
        <w:rPr>
          <w:spacing w:val="2"/>
        </w:rPr>
        <w:t> </w:t>
      </w:r>
      <w:r>
        <w:rPr/>
        <w:t>parte</w:t>
      </w:r>
      <w:r>
        <w:rPr>
          <w:spacing w:val="1"/>
        </w:rPr>
        <w:t> </w:t>
      </w:r>
      <w:r>
        <w:rPr/>
        <w:t>del</w:t>
      </w:r>
      <w:r>
        <w:rPr>
          <w:spacing w:val="3"/>
        </w:rPr>
        <w:t> </w:t>
      </w:r>
      <w:r>
        <w:rPr/>
        <w:t>Consorcio.</w:t>
      </w:r>
    </w:p>
    <w:p>
      <w:pPr>
        <w:pStyle w:val="BodyText"/>
        <w:spacing w:before="5"/>
        <w:rPr>
          <w:sz w:val="23"/>
        </w:rPr>
      </w:pPr>
    </w:p>
    <w:p>
      <w:pPr>
        <w:spacing w:line="244" w:lineRule="auto" w:before="0"/>
        <w:ind w:left="848" w:right="919" w:firstLine="83"/>
        <w:jc w:val="both"/>
        <w:rPr>
          <w:sz w:val="24"/>
        </w:rPr>
      </w:pPr>
      <w:r>
        <w:rPr/>
        <w:pict>
          <v:line style="position:absolute;mso-position-horizontal-relative:page;mso-position-vertical-relative:paragraph;z-index:15734784" from="113.699997pt,39.855865pt" to="117.099997pt,39.855865pt" stroked="true" strokeweight=".6pt" strokecolor="#000000">
            <v:stroke dashstyle="solid"/>
            <w10:wrap type="none"/>
          </v:line>
        </w:pict>
      </w:r>
      <w:r>
        <w:rPr>
          <w:sz w:val="24"/>
        </w:rPr>
        <w:t>En</w:t>
      </w:r>
      <w:r>
        <w:rPr>
          <w:spacing w:val="18"/>
          <w:sz w:val="24"/>
        </w:rPr>
        <w:t> </w:t>
      </w:r>
      <w:r>
        <w:rPr>
          <w:sz w:val="24"/>
        </w:rPr>
        <w:t>el</w:t>
      </w:r>
      <w:r>
        <w:rPr>
          <w:spacing w:val="17"/>
          <w:sz w:val="24"/>
        </w:rPr>
        <w:t> </w:t>
      </w:r>
      <w:r>
        <w:rPr>
          <w:rFonts w:ascii="Arial" w:hAnsi="Arial"/>
          <w:b/>
          <w:sz w:val="24"/>
        </w:rPr>
        <w:t>supuesto</w:t>
      </w:r>
      <w:r>
        <w:rPr>
          <w:rFonts w:ascii="Arial" w:hAnsi="Arial"/>
          <w:b/>
          <w:spacing w:val="14"/>
          <w:sz w:val="24"/>
        </w:rPr>
        <w:t> </w:t>
      </w:r>
      <w:r>
        <w:rPr>
          <w:rFonts w:ascii="Arial" w:hAnsi="Arial"/>
          <w:b/>
          <w:sz w:val="24"/>
        </w:rPr>
        <w:t>que</w:t>
      </w:r>
      <w:r>
        <w:rPr>
          <w:rFonts w:ascii="Arial" w:hAnsi="Arial"/>
          <w:b/>
          <w:spacing w:val="15"/>
          <w:sz w:val="24"/>
        </w:rPr>
        <w:t> </w:t>
      </w:r>
      <w:r>
        <w:rPr>
          <w:rFonts w:ascii="Arial" w:hAnsi="Arial"/>
          <w:b/>
          <w:sz w:val="24"/>
        </w:rPr>
        <w:t>la</w:t>
      </w:r>
      <w:r>
        <w:rPr>
          <w:rFonts w:ascii="Arial" w:hAnsi="Arial"/>
          <w:b/>
          <w:spacing w:val="16"/>
          <w:sz w:val="24"/>
        </w:rPr>
        <w:t> </w:t>
      </w:r>
      <w:r>
        <w:rPr>
          <w:rFonts w:ascii="Arial" w:hAnsi="Arial"/>
          <w:b/>
          <w:sz w:val="24"/>
        </w:rPr>
        <w:t>suma</w:t>
      </w:r>
      <w:r>
        <w:rPr>
          <w:rFonts w:ascii="Arial" w:hAnsi="Arial"/>
          <w:b/>
          <w:spacing w:val="15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5"/>
          <w:sz w:val="24"/>
        </w:rPr>
        <w:t> </w:t>
      </w:r>
      <w:r>
        <w:rPr>
          <w:rFonts w:ascii="Arial" w:hAnsi="Arial"/>
          <w:b/>
          <w:sz w:val="24"/>
        </w:rPr>
        <w:t>los</w:t>
      </w:r>
      <w:r>
        <w:rPr>
          <w:rFonts w:ascii="Arial" w:hAnsi="Arial"/>
          <w:b/>
          <w:spacing w:val="15"/>
          <w:sz w:val="24"/>
        </w:rPr>
        <w:t> </w:t>
      </w:r>
      <w:r>
        <w:rPr>
          <w:rFonts w:ascii="Arial" w:hAnsi="Arial"/>
          <w:b/>
          <w:sz w:val="24"/>
        </w:rPr>
        <w:t>ingresos</w:t>
      </w:r>
      <w:r>
        <w:rPr>
          <w:rFonts w:ascii="Arial" w:hAnsi="Arial"/>
          <w:b/>
          <w:spacing w:val="14"/>
          <w:sz w:val="24"/>
        </w:rPr>
        <w:t> </w:t>
      </w:r>
      <w:r>
        <w:rPr>
          <w:rFonts w:ascii="Arial" w:hAnsi="Arial"/>
          <w:b/>
          <w:sz w:val="24"/>
        </w:rPr>
        <w:t>sea</w:t>
      </w:r>
      <w:r>
        <w:rPr>
          <w:rFonts w:ascii="Arial" w:hAnsi="Arial"/>
          <w:b/>
          <w:spacing w:val="15"/>
          <w:sz w:val="24"/>
        </w:rPr>
        <w:t> </w:t>
      </w:r>
      <w:r>
        <w:rPr>
          <w:rFonts w:ascii="Arial" w:hAnsi="Arial"/>
          <w:b/>
          <w:sz w:val="24"/>
        </w:rPr>
        <w:t>superior</w:t>
      </w:r>
      <w:r>
        <w:rPr>
          <w:rFonts w:ascii="Arial" w:hAnsi="Arial"/>
          <w:b/>
          <w:spacing w:val="15"/>
          <w:sz w:val="24"/>
        </w:rPr>
        <w:t> </w:t>
      </w:r>
      <w:r>
        <w:rPr>
          <w:rFonts w:ascii="Arial" w:hAnsi="Arial"/>
          <w:b/>
          <w:sz w:val="24"/>
        </w:rPr>
        <w:t>al</w:t>
      </w:r>
      <w:r>
        <w:rPr>
          <w:rFonts w:ascii="Arial" w:hAnsi="Arial"/>
          <w:b/>
          <w:spacing w:val="12"/>
          <w:sz w:val="24"/>
        </w:rPr>
        <w:t> </w:t>
      </w:r>
      <w:r>
        <w:rPr>
          <w:rFonts w:ascii="Arial" w:hAnsi="Arial"/>
          <w:b/>
          <w:sz w:val="24"/>
        </w:rPr>
        <w:t>gasto</w:t>
      </w:r>
      <w:r>
        <w:rPr>
          <w:rFonts w:ascii="Arial" w:hAnsi="Arial"/>
          <w:b/>
          <w:spacing w:val="15"/>
          <w:sz w:val="24"/>
        </w:rPr>
        <w:t> </w:t>
      </w:r>
      <w:r>
        <w:rPr>
          <w:rFonts w:ascii="Arial" w:hAnsi="Arial"/>
          <w:b/>
          <w:sz w:val="24"/>
        </w:rPr>
        <w:t>justificado,</w:t>
      </w:r>
      <w:r>
        <w:rPr>
          <w:rFonts w:ascii="Arial" w:hAnsi="Arial"/>
          <w:b/>
          <w:spacing w:val="-65"/>
          <w:sz w:val="24"/>
        </w:rPr>
        <w:t> </w:t>
      </w:r>
      <w:r>
        <w:rPr>
          <w:sz w:val="24"/>
        </w:rPr>
        <w:t>la subvención se reducirá de tal modo que, en ningún caso el total de ingresos sea</w:t>
      </w:r>
      <w:r>
        <w:rPr>
          <w:spacing w:val="1"/>
          <w:sz w:val="24"/>
        </w:rPr>
        <w:t> </w:t>
      </w:r>
      <w:r>
        <w:rPr>
          <w:sz w:val="24"/>
        </w:rPr>
        <w:t>superior</w:t>
      </w:r>
      <w:r>
        <w:rPr>
          <w:spacing w:val="4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los</w:t>
      </w:r>
      <w:r>
        <w:rPr>
          <w:spacing w:val="3"/>
          <w:sz w:val="24"/>
        </w:rPr>
        <w:t> </w:t>
      </w:r>
      <w:r>
        <w:rPr>
          <w:sz w:val="24"/>
        </w:rPr>
        <w:t>gastos</w:t>
      </w:r>
      <w:r>
        <w:rPr>
          <w:spacing w:val="2"/>
          <w:sz w:val="24"/>
        </w:rPr>
        <w:t> </w:t>
      </w:r>
      <w:r>
        <w:rPr>
          <w:sz w:val="24"/>
        </w:rPr>
        <w:t>justificados.</w:t>
      </w:r>
    </w:p>
    <w:p>
      <w:pPr>
        <w:pStyle w:val="BodyText"/>
        <w:spacing w:before="8"/>
        <w:rPr>
          <w:sz w:val="23"/>
        </w:rPr>
      </w:pPr>
    </w:p>
    <w:p>
      <w:pPr>
        <w:pStyle w:val="BodyText"/>
        <w:spacing w:line="242" w:lineRule="auto"/>
        <w:ind w:left="848" w:right="915"/>
        <w:jc w:val="both"/>
      </w:pPr>
      <w:r>
        <w:rPr/>
        <w:t>De</w:t>
      </w:r>
      <w:r>
        <w:rPr>
          <w:spacing w:val="1"/>
        </w:rPr>
        <w:t> </w:t>
      </w:r>
      <w:r>
        <w:rPr/>
        <w:t>conformidad</w:t>
      </w:r>
      <w:r>
        <w:rPr>
          <w:spacing w:val="1"/>
        </w:rPr>
        <w:t> </w:t>
      </w:r>
      <w:r>
        <w:rPr/>
        <w:t>con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art.</w:t>
      </w:r>
      <w:r>
        <w:rPr>
          <w:spacing w:val="1"/>
        </w:rPr>
        <w:t> </w:t>
      </w:r>
      <w:r>
        <w:rPr/>
        <w:t>70.3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RLGS,</w:t>
      </w:r>
      <w:r>
        <w:rPr>
          <w:spacing w:val="1"/>
        </w:rPr>
        <w:t> </w:t>
      </w:r>
      <w:r>
        <w:rPr>
          <w:rFonts w:ascii="Arial" w:hAnsi="Arial"/>
          <w:b/>
        </w:rPr>
        <w:t>transcurrido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el plazo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máximo de</w:t>
      </w:r>
      <w:r>
        <w:rPr>
          <w:rFonts w:ascii="Arial" w:hAnsi="Arial"/>
          <w:b/>
          <w:spacing w:val="1"/>
        </w:rPr>
        <w:t> </w:t>
      </w:r>
      <w:r>
        <w:rPr>
          <w:rFonts w:ascii="Arial" w:hAnsi="Arial"/>
          <w:b/>
        </w:rPr>
        <w:t>justificación </w:t>
      </w:r>
      <w:r>
        <w:rPr/>
        <w:t>sin haberse presentado la misma ante el órgano competente, éste</w:t>
      </w:r>
      <w:r>
        <w:rPr>
          <w:spacing w:val="1"/>
        </w:rPr>
        <w:t> </w:t>
      </w:r>
      <w:r>
        <w:rPr/>
        <w:t>requerirá</w:t>
      </w:r>
      <w:r>
        <w:rPr>
          <w:spacing w:val="1"/>
        </w:rPr>
        <w:t> </w:t>
      </w:r>
      <w:r>
        <w:rPr/>
        <w:t>al</w:t>
      </w:r>
      <w:r>
        <w:rPr>
          <w:spacing w:val="1"/>
        </w:rPr>
        <w:t> </w:t>
      </w:r>
      <w:r>
        <w:rPr/>
        <w:t>beneficiario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plazo</w:t>
      </w:r>
      <w:r>
        <w:rPr>
          <w:spacing w:val="1"/>
        </w:rPr>
        <w:t> </w:t>
      </w:r>
      <w:r>
        <w:rPr/>
        <w:t>improrrogable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15</w:t>
      </w:r>
      <w:r>
        <w:rPr>
          <w:spacing w:val="1"/>
        </w:rPr>
        <w:t> </w:t>
      </w:r>
      <w:r>
        <w:rPr/>
        <w:t>días</w:t>
      </w:r>
      <w:r>
        <w:rPr>
          <w:spacing w:val="1"/>
        </w:rPr>
        <w:t> </w:t>
      </w:r>
      <w:r>
        <w:rPr/>
        <w:t>sea</w:t>
      </w:r>
      <w:r>
        <w:rPr>
          <w:spacing w:val="1"/>
        </w:rPr>
        <w:t> </w:t>
      </w:r>
      <w:r>
        <w:rPr/>
        <w:t>presentada. La falta de presentación en dicho plazo llevará consigo, en su caso, la</w:t>
      </w:r>
      <w:r>
        <w:rPr>
          <w:spacing w:val="1"/>
        </w:rPr>
        <w:t> </w:t>
      </w:r>
      <w:r>
        <w:rPr/>
        <w:t>exigencia de reintegro y demás responsabilidades establecidas en la Ley General de</w:t>
      </w:r>
      <w:r>
        <w:rPr>
          <w:spacing w:val="-61"/>
        </w:rPr>
        <w:t> </w:t>
      </w:r>
      <w:r>
        <w:rPr/>
        <w:t>Subvenciones. La presentación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 justificación en el</w:t>
      </w:r>
      <w:r>
        <w:rPr>
          <w:spacing w:val="63"/>
        </w:rPr>
        <w:t> </w:t>
      </w:r>
      <w:r>
        <w:rPr/>
        <w:t>plazo adicional establecido</w:t>
      </w:r>
      <w:r>
        <w:rPr>
          <w:spacing w:val="1"/>
        </w:rPr>
        <w:t> </w:t>
      </w:r>
      <w:r>
        <w:rPr/>
        <w:t>en este apartado no eximirá al beneficiario de las sanciones que, de acuerdo con la</w:t>
      </w:r>
      <w:r>
        <w:rPr>
          <w:spacing w:val="1"/>
        </w:rPr>
        <w:t> </w:t>
      </w:r>
      <w:r>
        <w:rPr/>
        <w:t>LGS,</w:t>
      </w:r>
      <w:r>
        <w:rPr>
          <w:spacing w:val="2"/>
        </w:rPr>
        <w:t> </w:t>
      </w:r>
      <w:r>
        <w:rPr/>
        <w:t>correspondan.</w:t>
      </w:r>
    </w:p>
    <w:p>
      <w:pPr>
        <w:spacing w:after="0" w:line="242" w:lineRule="auto"/>
        <w:jc w:val="both"/>
        <w:sectPr>
          <w:pgSz w:w="11910" w:h="16840"/>
          <w:pgMar w:header="555" w:footer="881" w:top="2600" w:bottom="1260" w:left="560" w:right="520"/>
        </w:sectPr>
      </w:pPr>
    </w:p>
    <w:p>
      <w:pPr>
        <w:pStyle w:val="BodyText"/>
        <w:spacing w:before="4"/>
        <w:rPr>
          <w:sz w:val="16"/>
        </w:rPr>
      </w:pPr>
    </w:p>
    <w:p>
      <w:pPr>
        <w:pStyle w:val="Heading1"/>
        <w:spacing w:before="92"/>
        <w:jc w:val="both"/>
      </w:pPr>
      <w:r>
        <w:rPr>
          <w:u w:val="single"/>
        </w:rPr>
        <w:t>DECIMOTERCERA</w:t>
      </w:r>
      <w:r>
        <w:rPr>
          <w:spacing w:val="-2"/>
        </w:rPr>
        <w:t> </w:t>
      </w:r>
      <w:r>
        <w:rPr/>
        <w:t>-</w:t>
      </w:r>
      <w:r>
        <w:rPr>
          <w:spacing w:val="-4"/>
        </w:rPr>
        <w:t> </w:t>
      </w:r>
      <w:r>
        <w:rPr/>
        <w:t>Incumplimiento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3"/>
        </w:rPr>
        <w:t> </w:t>
      </w:r>
      <w:r>
        <w:rPr/>
        <w:t>obligación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justificar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spacing w:line="244" w:lineRule="auto"/>
        <w:ind w:left="848" w:right="928"/>
        <w:jc w:val="both"/>
      </w:pPr>
      <w:r>
        <w:rPr/>
        <w:t>Según el art. 37 de la LGS y 89 del RLGS, el incumplimiento total o parcial de la</w:t>
      </w:r>
      <w:r>
        <w:rPr>
          <w:spacing w:val="1"/>
        </w:rPr>
        <w:t> </w:t>
      </w:r>
      <w:r>
        <w:rPr/>
        <w:t>obligación de justificar o la justificación insuficiente conllevará el reintegro de las</w:t>
      </w:r>
      <w:r>
        <w:rPr>
          <w:spacing w:val="1"/>
        </w:rPr>
        <w:t> </w:t>
      </w:r>
      <w:r>
        <w:rPr/>
        <w:t>cantidades percibidas y la exigencia del interés de demora correspondiente, o en su</w:t>
      </w:r>
      <w:r>
        <w:rPr>
          <w:spacing w:val="1"/>
        </w:rPr>
        <w:t> </w:t>
      </w:r>
      <w:r>
        <w:rPr/>
        <w:t>caso,</w:t>
      </w:r>
      <w:r>
        <w:rPr>
          <w:spacing w:val="2"/>
        </w:rPr>
        <w:t> </w:t>
      </w:r>
      <w:r>
        <w:rPr/>
        <w:t>la</w:t>
      </w:r>
      <w:r>
        <w:rPr>
          <w:spacing w:val="4"/>
        </w:rPr>
        <w:t> </w:t>
      </w:r>
      <w:r>
        <w:rPr/>
        <w:t>pérdida</w:t>
      </w:r>
      <w:r>
        <w:rPr>
          <w:spacing w:val="1"/>
        </w:rPr>
        <w:t> </w:t>
      </w:r>
      <w:r>
        <w:rPr/>
        <w:t>del</w:t>
      </w:r>
      <w:r>
        <w:rPr>
          <w:spacing w:val="2"/>
        </w:rPr>
        <w:t> </w:t>
      </w:r>
      <w:r>
        <w:rPr/>
        <w:t>derecho</w:t>
      </w:r>
      <w:r>
        <w:rPr>
          <w:spacing w:val="1"/>
        </w:rPr>
        <w:t> </w:t>
      </w:r>
      <w:r>
        <w:rPr/>
        <w:t>al</w:t>
      </w:r>
      <w:r>
        <w:rPr>
          <w:spacing w:val="2"/>
        </w:rPr>
        <w:t> </w:t>
      </w:r>
      <w:r>
        <w:rPr/>
        <w:t>cobro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2"/>
        </w:rPr>
        <w:t> </w:t>
      </w:r>
      <w:r>
        <w:rPr/>
        <w:t>subvención.</w:t>
      </w:r>
    </w:p>
    <w:p>
      <w:pPr>
        <w:pStyle w:val="BodyText"/>
      </w:pPr>
    </w:p>
    <w:p>
      <w:pPr>
        <w:pStyle w:val="BodyText"/>
        <w:spacing w:line="244" w:lineRule="auto"/>
        <w:ind w:left="848" w:right="923"/>
        <w:jc w:val="both"/>
      </w:pPr>
      <w:r>
        <w:rPr/>
        <w:t>No obstante, de conformidad con lo establecido en el art. 17.3.n) de la LGS, cuando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incumplimiento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acerque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forma</w:t>
      </w:r>
      <w:r>
        <w:rPr>
          <w:spacing w:val="1"/>
        </w:rPr>
        <w:t> </w:t>
      </w:r>
      <w:r>
        <w:rPr/>
        <w:t>significativa</w:t>
      </w:r>
      <w:r>
        <w:rPr>
          <w:spacing w:val="1"/>
        </w:rPr>
        <w:t> </w:t>
      </w:r>
      <w:r>
        <w:rPr/>
        <w:t>al</w:t>
      </w:r>
      <w:r>
        <w:rPr>
          <w:spacing w:val="1"/>
        </w:rPr>
        <w:t> </w:t>
      </w:r>
      <w:r>
        <w:rPr/>
        <w:t>cumplimiento</w:t>
      </w:r>
      <w:r>
        <w:rPr>
          <w:spacing w:val="1"/>
        </w:rPr>
        <w:t> </w:t>
      </w:r>
      <w:r>
        <w:rPr/>
        <w:t>total</w:t>
      </w:r>
      <w:r>
        <w:rPr>
          <w:spacing w:val="1"/>
        </w:rPr>
        <w:t> </w:t>
      </w:r>
      <w:r>
        <w:rPr/>
        <w:t>y</w:t>
      </w:r>
      <w:r>
        <w:rPr>
          <w:spacing w:val="63"/>
        </w:rPr>
        <w:t> </w:t>
      </w:r>
      <w:r>
        <w:rPr/>
        <w:t>se</w:t>
      </w:r>
      <w:r>
        <w:rPr>
          <w:spacing w:val="1"/>
        </w:rPr>
        <w:t> </w:t>
      </w:r>
      <w:r>
        <w:rPr/>
        <w:t>acredite una actuación inequívoca tendente a la satisfacción de los compromisos, la</w:t>
      </w:r>
      <w:r>
        <w:rPr>
          <w:spacing w:val="1"/>
        </w:rPr>
        <w:t> </w:t>
      </w:r>
      <w:r>
        <w:rPr/>
        <w:t>cantidad a reintegrar o la pérdida del derecho de cobro se determinará de forma</w:t>
      </w:r>
      <w:r>
        <w:rPr>
          <w:spacing w:val="1"/>
        </w:rPr>
        <w:t> </w:t>
      </w:r>
      <w:r>
        <w:rPr/>
        <w:t>proporcional</w:t>
      </w:r>
      <w:r>
        <w:rPr>
          <w:spacing w:val="3"/>
        </w:rPr>
        <w:t> </w:t>
      </w:r>
      <w:r>
        <w:rPr/>
        <w:t>al</w:t>
      </w:r>
      <w:r>
        <w:rPr>
          <w:spacing w:val="2"/>
        </w:rPr>
        <w:t> </w:t>
      </w:r>
      <w:r>
        <w:rPr/>
        <w:t>importe</w:t>
      </w:r>
      <w:r>
        <w:rPr>
          <w:spacing w:val="1"/>
        </w:rPr>
        <w:t> </w:t>
      </w:r>
      <w:r>
        <w:rPr/>
        <w:t>del</w:t>
      </w:r>
      <w:r>
        <w:rPr>
          <w:spacing w:val="4"/>
        </w:rPr>
        <w:t> </w:t>
      </w:r>
      <w:r>
        <w:rPr/>
        <w:t>gasto</w:t>
      </w:r>
      <w:r>
        <w:rPr>
          <w:spacing w:val="1"/>
        </w:rPr>
        <w:t> </w:t>
      </w:r>
      <w:r>
        <w:rPr/>
        <w:t>no</w:t>
      </w:r>
      <w:r>
        <w:rPr>
          <w:spacing w:val="2"/>
        </w:rPr>
        <w:t> </w:t>
      </w:r>
      <w:r>
        <w:rPr/>
        <w:t>justificado.</w:t>
      </w:r>
    </w:p>
    <w:p>
      <w:pPr>
        <w:pStyle w:val="BodyText"/>
        <w:rPr>
          <w:sz w:val="26"/>
        </w:rPr>
      </w:pPr>
    </w:p>
    <w:p>
      <w:pPr>
        <w:pStyle w:val="BodyText"/>
        <w:spacing w:before="11"/>
        <w:rPr>
          <w:sz w:val="21"/>
        </w:rPr>
      </w:pPr>
    </w:p>
    <w:p>
      <w:pPr>
        <w:pStyle w:val="Heading1"/>
        <w:jc w:val="both"/>
      </w:pPr>
      <w:r>
        <w:rPr>
          <w:u w:val="single"/>
        </w:rPr>
        <w:t>DECIMOCUARTA.</w:t>
      </w:r>
      <w:r>
        <w:rPr>
          <w:spacing w:val="-5"/>
        </w:rPr>
        <w:t> </w:t>
      </w:r>
      <w:r>
        <w:rPr/>
        <w:t>-</w:t>
      </w:r>
      <w:r>
        <w:rPr>
          <w:spacing w:val="-6"/>
        </w:rPr>
        <w:t> </w:t>
      </w:r>
      <w:r>
        <w:rPr/>
        <w:t>Modificación,</w:t>
      </w:r>
      <w:r>
        <w:rPr>
          <w:spacing w:val="-5"/>
        </w:rPr>
        <w:t> </w:t>
      </w:r>
      <w:r>
        <w:rPr/>
        <w:t>revocación</w:t>
      </w:r>
      <w:r>
        <w:rPr>
          <w:spacing w:val="-4"/>
        </w:rPr>
        <w:t> </w:t>
      </w:r>
      <w:r>
        <w:rPr/>
        <w:t>y</w:t>
      </w:r>
      <w:r>
        <w:rPr>
          <w:spacing w:val="-6"/>
        </w:rPr>
        <w:t> </w:t>
      </w:r>
      <w:r>
        <w:rPr/>
        <w:t>reintegro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las</w:t>
      </w:r>
      <w:r>
        <w:rPr>
          <w:spacing w:val="-6"/>
        </w:rPr>
        <w:t> </w:t>
      </w:r>
      <w:r>
        <w:rPr/>
        <w:t>subvenciones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spacing w:line="242" w:lineRule="auto"/>
        <w:ind w:left="848" w:right="909"/>
        <w:jc w:val="both"/>
      </w:pPr>
      <w:r>
        <w:rPr/>
        <w:t>Deberá comunicarse al órgano concedente la alteración de las condiciones tenidas</w:t>
      </w:r>
      <w:r>
        <w:rPr>
          <w:spacing w:val="1"/>
        </w:rPr>
        <w:t> </w:t>
      </w:r>
      <w:r>
        <w:rPr/>
        <w:t>en cuenta para la concesión de la subvención, que no podrán alterar la finalidad</w:t>
      </w:r>
      <w:r>
        <w:rPr>
          <w:spacing w:val="1"/>
        </w:rPr>
        <w:t> </w:t>
      </w:r>
      <w:r>
        <w:rPr/>
        <w:t>perseguida</w:t>
      </w:r>
      <w:r>
        <w:rPr>
          <w:spacing w:val="1"/>
        </w:rPr>
        <w:t> </w:t>
      </w:r>
      <w:r>
        <w:rPr/>
        <w:t>con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concesión,</w:t>
      </w:r>
      <w:r>
        <w:rPr>
          <w:spacing w:val="1"/>
        </w:rPr>
        <w:t> </w:t>
      </w:r>
      <w:r>
        <w:rPr/>
        <w:t>así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obtención</w:t>
      </w:r>
      <w:r>
        <w:rPr>
          <w:spacing w:val="1"/>
        </w:rPr>
        <w:t> </w:t>
      </w:r>
      <w:r>
        <w:rPr/>
        <w:t>concurrente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otras</w:t>
      </w:r>
      <w:r>
        <w:rPr>
          <w:spacing w:val="-61"/>
        </w:rPr>
        <w:t> </w:t>
      </w:r>
      <w:r>
        <w:rPr/>
        <w:t>subvenciones</w:t>
      </w:r>
      <w:r>
        <w:rPr>
          <w:spacing w:val="1"/>
        </w:rPr>
        <w:t> </w:t>
      </w:r>
      <w:r>
        <w:rPr/>
        <w:t>o ayudas</w:t>
      </w:r>
      <w:r>
        <w:rPr>
          <w:spacing w:val="1"/>
        </w:rPr>
        <w:t> </w:t>
      </w:r>
      <w:r>
        <w:rPr/>
        <w:t>económicas,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caso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total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estas</w:t>
      </w:r>
      <w:r>
        <w:rPr>
          <w:spacing w:val="1"/>
        </w:rPr>
        <w:t> </w:t>
      </w:r>
      <w:r>
        <w:rPr/>
        <w:t>sea</w:t>
      </w:r>
      <w:r>
        <w:rPr>
          <w:spacing w:val="-61"/>
        </w:rPr>
        <w:t> </w:t>
      </w:r>
      <w:r>
        <w:rPr/>
        <w:t>superior</w:t>
      </w:r>
      <w:r>
        <w:rPr>
          <w:spacing w:val="1"/>
        </w:rPr>
        <w:t> </w:t>
      </w:r>
      <w:r>
        <w:rPr/>
        <w:t>al</w:t>
      </w:r>
      <w:r>
        <w:rPr>
          <w:spacing w:val="1"/>
        </w:rPr>
        <w:t> </w:t>
      </w:r>
      <w:r>
        <w:rPr/>
        <w:t>gasto</w:t>
      </w:r>
      <w:r>
        <w:rPr>
          <w:spacing w:val="1"/>
        </w:rPr>
        <w:t> </w:t>
      </w:r>
      <w:r>
        <w:rPr/>
        <w:t>objeto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subvención,</w:t>
      </w:r>
      <w:r>
        <w:rPr>
          <w:spacing w:val="1"/>
        </w:rPr>
        <w:t> </w:t>
      </w:r>
      <w:r>
        <w:rPr/>
        <w:t>dará</w:t>
      </w:r>
      <w:r>
        <w:rPr>
          <w:spacing w:val="1"/>
        </w:rPr>
        <w:t> </w:t>
      </w:r>
      <w:r>
        <w:rPr/>
        <w:t>lugar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>
          <w:rFonts w:ascii="Arial" w:hAnsi="Arial"/>
          <w:b/>
        </w:rPr>
        <w:t>modificación</w:t>
      </w:r>
      <w:r>
        <w:rPr>
          <w:rFonts w:ascii="Arial" w:hAnsi="Arial"/>
          <w:b/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resolución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/>
        <w:t>concesión.</w:t>
      </w:r>
    </w:p>
    <w:p>
      <w:pPr>
        <w:pStyle w:val="BodyText"/>
        <w:spacing w:before="10"/>
      </w:pPr>
    </w:p>
    <w:p>
      <w:pPr>
        <w:pStyle w:val="BodyText"/>
        <w:spacing w:line="242" w:lineRule="auto"/>
        <w:ind w:left="848" w:right="918"/>
        <w:jc w:val="both"/>
      </w:pPr>
      <w:r>
        <w:rPr/>
        <w:pict>
          <v:shape style="position:absolute;margin-left:548.528381pt;margin-top:54.748188pt;width:20.75pt;height:257.25pt;mso-position-horizontal-relative:page;mso-position-vertical-relative:paragraph;z-index:15735808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2"/>
                      <w:sz w:val="12"/>
                    </w:rPr>
                    <w:t>Cód.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2"/>
                      <w:sz w:val="12"/>
                    </w:rPr>
                    <w:t>Validación: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72NC5ALYAHPK325XMF7P6FMFW</w:t>
                  </w:r>
                </w:p>
                <w:p>
                  <w:pPr>
                    <w:spacing w:line="120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1"/>
                      <w:sz w:val="12"/>
                    </w:rPr>
                    <w:t>Verificación: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https://consorcioresiduosc1.sedelectronica.es/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Documento</w:t>
                  </w:r>
                  <w:r>
                    <w:rPr>
                      <w:rFonts w:ascii="Arial MT" w:hAnsi="Arial MT"/>
                      <w:spacing w:val="-7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firmado</w:t>
                  </w:r>
                  <w:r>
                    <w:rPr>
                      <w:rFonts w:ascii="Arial MT" w:hAnsi="Arial MT"/>
                      <w:spacing w:val="-7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electrónicamente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desde</w:t>
                  </w:r>
                  <w:r>
                    <w:rPr>
                      <w:rFonts w:ascii="Arial MT" w:hAnsi="Arial MT"/>
                      <w:spacing w:val="-7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la</w:t>
                  </w:r>
                  <w:r>
                    <w:rPr>
                      <w:rFonts w:ascii="Arial MT" w:hAnsi="Arial MT"/>
                      <w:spacing w:val="-7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plataforma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esPublico</w:t>
                  </w:r>
                  <w:r>
                    <w:rPr>
                      <w:rFonts w:ascii="Arial MT" w:hAnsi="Arial MT"/>
                      <w:spacing w:val="-7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Gestiona</w:t>
                  </w:r>
                  <w:r>
                    <w:rPr>
                      <w:rFonts w:ascii="Arial MT" w:hAnsi="Arial MT"/>
                      <w:spacing w:val="-7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|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Página</w:t>
                  </w:r>
                  <w:r>
                    <w:rPr>
                      <w:rFonts w:ascii="Arial MT" w:hAnsi="Arial MT"/>
                      <w:spacing w:val="-7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11</w:t>
                  </w:r>
                  <w:r>
                    <w:rPr>
                      <w:rFonts w:ascii="Arial MT" w:hAnsi="Arial MT"/>
                      <w:spacing w:val="-7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t>En caso de incumplimiento de alguna de las condiciones de la convocatoria se</w:t>
      </w:r>
      <w:r>
        <w:rPr>
          <w:spacing w:val="1"/>
        </w:rPr>
        <w:t> </w:t>
      </w:r>
      <w:r>
        <w:rPr/>
        <w:t>procederá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>
          <w:rFonts w:ascii="Arial" w:hAnsi="Arial"/>
          <w:b/>
        </w:rPr>
        <w:t>revocación</w:t>
      </w:r>
      <w:r>
        <w:rPr>
          <w:rFonts w:ascii="Arial" w:hAnsi="Arial"/>
          <w:b/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subvención</w:t>
      </w:r>
      <w:r>
        <w:rPr>
          <w:spacing w:val="1"/>
        </w:rPr>
        <w:t> </w:t>
      </w:r>
      <w:r>
        <w:rPr/>
        <w:t>concedida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al</w:t>
      </w:r>
      <w:r>
        <w:rPr>
          <w:spacing w:val="1"/>
        </w:rPr>
        <w:t> </w:t>
      </w:r>
      <w:r>
        <w:rPr/>
        <w:t>reintegro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cantidades abonadas, y la exigencia del interés de demora que resulte de aplicación</w:t>
      </w:r>
      <w:r>
        <w:rPr>
          <w:spacing w:val="1"/>
        </w:rPr>
        <w:t> </w:t>
      </w:r>
      <w:r>
        <w:rPr/>
        <w:t>desde</w:t>
      </w:r>
      <w:r>
        <w:rPr>
          <w:spacing w:val="1"/>
        </w:rPr>
        <w:t> </w:t>
      </w:r>
      <w:r>
        <w:rPr/>
        <w:t>el</w:t>
      </w:r>
      <w:r>
        <w:rPr>
          <w:spacing w:val="2"/>
        </w:rPr>
        <w:t> </w:t>
      </w:r>
      <w:r>
        <w:rPr/>
        <w:t>momento</w:t>
      </w:r>
      <w:r>
        <w:rPr>
          <w:spacing w:val="4"/>
        </w:rPr>
        <w:t> </w:t>
      </w:r>
      <w:r>
        <w:rPr/>
        <w:t>del</w:t>
      </w:r>
      <w:r>
        <w:rPr>
          <w:spacing w:val="1"/>
        </w:rPr>
        <w:t> </w:t>
      </w:r>
      <w:r>
        <w:rPr/>
        <w:t>abono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3"/>
        </w:rPr>
        <w:t> </w:t>
      </w:r>
      <w:r>
        <w:rPr/>
        <w:t>subvención:</w:t>
      </w:r>
    </w:p>
    <w:p>
      <w:pPr>
        <w:pStyle w:val="BodyText"/>
        <w:spacing w:before="2"/>
      </w:pPr>
    </w:p>
    <w:p>
      <w:pPr>
        <w:pStyle w:val="BodyText"/>
        <w:spacing w:line="244" w:lineRule="auto"/>
        <w:ind w:left="848" w:right="921"/>
        <w:jc w:val="both"/>
      </w:pPr>
      <w:r>
        <w:rPr/>
        <w:t>En lo concerniente al </w:t>
      </w:r>
      <w:r>
        <w:rPr>
          <w:rFonts w:ascii="Arial" w:hAnsi="Arial"/>
          <w:b/>
        </w:rPr>
        <w:t>reintegro </w:t>
      </w:r>
      <w:r>
        <w:rPr/>
        <w:t>de la subvención concedida, resultará aplicable lo</w:t>
      </w:r>
      <w:r>
        <w:rPr>
          <w:spacing w:val="1"/>
        </w:rPr>
        <w:t> </w:t>
      </w:r>
      <w:r>
        <w:rPr/>
        <w:t>dispuesto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artículo</w:t>
      </w:r>
      <w:r>
        <w:rPr>
          <w:spacing w:val="1"/>
        </w:rPr>
        <w:t> </w:t>
      </w:r>
      <w:r>
        <w:rPr/>
        <w:t>36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siguientes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LGS,</w:t>
      </w:r>
      <w:r>
        <w:rPr>
          <w:spacing w:val="1"/>
        </w:rPr>
        <w:t> </w:t>
      </w:r>
      <w:r>
        <w:rPr/>
        <w:t>incidiendo</w:t>
      </w:r>
      <w:r>
        <w:rPr>
          <w:spacing w:val="1"/>
        </w:rPr>
        <w:t> </w:t>
      </w:r>
      <w:r>
        <w:rPr/>
        <w:t>en</w:t>
      </w:r>
      <w:r>
        <w:rPr>
          <w:spacing w:val="63"/>
        </w:rPr>
        <w:t> </w:t>
      </w:r>
      <w:r>
        <w:rPr/>
        <w:t>que,</w:t>
      </w:r>
      <w:r>
        <w:rPr>
          <w:spacing w:val="64"/>
        </w:rPr>
        <w:t> </w:t>
      </w:r>
      <w:r>
        <w:rPr/>
        <w:t>de</w:t>
      </w:r>
      <w:r>
        <w:rPr>
          <w:spacing w:val="1"/>
        </w:rPr>
        <w:t> </w:t>
      </w:r>
      <w:r>
        <w:rPr/>
        <w:t>conformidad con el art. 37.1 de dicho texto legal, procederá el reintegro de las</w:t>
      </w:r>
      <w:r>
        <w:rPr>
          <w:spacing w:val="1"/>
        </w:rPr>
        <w:t> </w:t>
      </w:r>
      <w:r>
        <w:rPr/>
        <w:t>cantidades percibidas y la exigencia del interés de demora correspondiente desde el</w:t>
      </w:r>
      <w:r>
        <w:rPr>
          <w:spacing w:val="1"/>
        </w:rPr>
        <w:t> </w:t>
      </w:r>
      <w:r>
        <w:rPr/>
        <w:t>momento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pago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subvención</w:t>
      </w:r>
      <w:r>
        <w:rPr>
          <w:spacing w:val="1"/>
        </w:rPr>
        <w:t> </w:t>
      </w:r>
      <w:r>
        <w:rPr/>
        <w:t>hasta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fecha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acuerde</w:t>
      </w:r>
      <w:r>
        <w:rPr>
          <w:spacing w:val="63"/>
        </w:rPr>
        <w:t> </w:t>
      </w:r>
      <w:r>
        <w:rPr/>
        <w:t>la</w:t>
      </w:r>
      <w:r>
        <w:rPr>
          <w:spacing w:val="1"/>
        </w:rPr>
        <w:t> </w:t>
      </w:r>
      <w:r>
        <w:rPr/>
        <w:t>procedencia del reintegro, o la fecha en que el deudor ingrese el reintegro si es</w:t>
      </w:r>
      <w:r>
        <w:rPr>
          <w:spacing w:val="1"/>
        </w:rPr>
        <w:t> </w:t>
      </w:r>
      <w:r>
        <w:rPr/>
        <w:t>anterior</w:t>
      </w:r>
      <w:r>
        <w:rPr>
          <w:spacing w:val="1"/>
        </w:rPr>
        <w:t> </w:t>
      </w:r>
      <w:r>
        <w:rPr/>
        <w:t>a</w:t>
      </w:r>
      <w:r>
        <w:rPr>
          <w:spacing w:val="2"/>
        </w:rPr>
        <w:t> </w:t>
      </w:r>
      <w:r>
        <w:rPr/>
        <w:t>ésta.</w:t>
      </w:r>
    </w:p>
    <w:p>
      <w:pPr>
        <w:pStyle w:val="BodyText"/>
        <w:spacing w:before="8"/>
        <w:rPr>
          <w:sz w:val="23"/>
        </w:rPr>
      </w:pPr>
    </w:p>
    <w:p>
      <w:pPr>
        <w:pStyle w:val="BodyText"/>
        <w:spacing w:line="244" w:lineRule="auto"/>
        <w:ind w:left="848" w:right="923"/>
        <w:jc w:val="both"/>
      </w:pPr>
      <w:r>
        <w:rPr/>
        <w:t>La resolución por la que se acuerde el reintegro de la subvención será adoptada por</w:t>
      </w:r>
      <w:r>
        <w:rPr>
          <w:spacing w:val="1"/>
        </w:rPr>
        <w:t> </w:t>
      </w:r>
      <w:r>
        <w:rPr/>
        <w:t>el órgano concedente de la misma, previa instrucción del expediente, en el que junto</w:t>
      </w:r>
      <w:r>
        <w:rPr>
          <w:spacing w:val="1"/>
        </w:rPr>
        <w:t> </w:t>
      </w:r>
      <w:r>
        <w:rPr/>
        <w:t>a la propuesta razonada del servicio gestor se acompañarán los informes pertinentes</w:t>
      </w:r>
      <w:r>
        <w:rPr>
          <w:spacing w:val="-61"/>
        </w:rPr>
        <w:t> </w:t>
      </w:r>
      <w:r>
        <w:rPr/>
        <w:t>y</w:t>
      </w:r>
      <w:r>
        <w:rPr>
          <w:spacing w:val="1"/>
        </w:rPr>
        <w:t> </w:t>
      </w:r>
      <w:r>
        <w:rPr/>
        <w:t>las</w:t>
      </w:r>
      <w:r>
        <w:rPr>
          <w:spacing w:val="2"/>
        </w:rPr>
        <w:t> </w:t>
      </w:r>
      <w:r>
        <w:rPr/>
        <w:t>alegaciones</w:t>
      </w:r>
      <w:r>
        <w:rPr>
          <w:spacing w:val="3"/>
        </w:rPr>
        <w:t> </w:t>
      </w:r>
      <w:r>
        <w:rPr/>
        <w:t>del</w:t>
      </w:r>
      <w:r>
        <w:rPr>
          <w:spacing w:val="1"/>
        </w:rPr>
        <w:t> </w:t>
      </w:r>
      <w:r>
        <w:rPr/>
        <w:t>beneficiario.</w:t>
      </w:r>
    </w:p>
    <w:p>
      <w:pPr>
        <w:spacing w:after="0" w:line="244" w:lineRule="auto"/>
        <w:jc w:val="both"/>
        <w:sectPr>
          <w:pgSz w:w="11910" w:h="16840"/>
          <w:pgMar w:header="555" w:footer="881" w:top="2600" w:bottom="1260" w:left="560" w:right="520"/>
        </w:sectPr>
      </w:pPr>
    </w:p>
    <w:p>
      <w:pPr>
        <w:pStyle w:val="Heading1"/>
        <w:spacing w:before="1"/>
      </w:pPr>
      <w:r>
        <w:rPr>
          <w:u w:val="single"/>
        </w:rPr>
        <w:t>DECIMOQUINTA.</w:t>
      </w:r>
      <w:r>
        <w:rPr>
          <w:spacing w:val="-10"/>
        </w:rPr>
        <w:t> </w:t>
      </w:r>
      <w:r>
        <w:rPr/>
        <w:t>Régimen</w:t>
      </w:r>
      <w:r>
        <w:rPr>
          <w:spacing w:val="-10"/>
        </w:rPr>
        <w:t> </w:t>
      </w:r>
      <w:r>
        <w:rPr/>
        <w:t>Jurídico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spacing w:line="244" w:lineRule="auto"/>
        <w:ind w:left="848" w:right="925"/>
        <w:jc w:val="both"/>
      </w:pPr>
      <w:r>
        <w:rPr/>
        <w:t>La</w:t>
      </w:r>
      <w:r>
        <w:rPr>
          <w:spacing w:val="1"/>
        </w:rPr>
        <w:t> </w:t>
      </w:r>
      <w:r>
        <w:rPr/>
        <w:t>participación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presente</w:t>
      </w:r>
      <w:r>
        <w:rPr>
          <w:spacing w:val="1"/>
        </w:rPr>
        <w:t> </w:t>
      </w:r>
      <w:r>
        <w:rPr/>
        <w:t>procedimiento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concesión</w:t>
      </w:r>
      <w:r>
        <w:rPr>
          <w:spacing w:val="1"/>
        </w:rPr>
        <w:t> </w:t>
      </w:r>
      <w:r>
        <w:rPr/>
        <w:t>directa</w:t>
      </w:r>
      <w:r>
        <w:rPr>
          <w:spacing w:val="1"/>
        </w:rPr>
        <w:t> </w:t>
      </w:r>
      <w:r>
        <w:rPr/>
        <w:t>supone</w:t>
      </w:r>
      <w:r>
        <w:rPr>
          <w:spacing w:val="64"/>
        </w:rPr>
        <w:t> </w:t>
      </w:r>
      <w:r>
        <w:rPr/>
        <w:t>la</w:t>
      </w:r>
      <w:r>
        <w:rPr>
          <w:spacing w:val="-61"/>
        </w:rPr>
        <w:t> </w:t>
      </w:r>
      <w:r>
        <w:rPr/>
        <w:t>aceptación</w:t>
      </w:r>
      <w:r>
        <w:rPr>
          <w:spacing w:val="3"/>
        </w:rPr>
        <w:t> </w:t>
      </w:r>
      <w:r>
        <w:rPr/>
        <w:t>del</w:t>
      </w:r>
      <w:r>
        <w:rPr>
          <w:spacing w:val="1"/>
        </w:rPr>
        <w:t> </w:t>
      </w:r>
      <w:r>
        <w:rPr/>
        <w:t>clausulado/estipulaciones</w:t>
      </w:r>
      <w:r>
        <w:rPr>
          <w:spacing w:val="1"/>
        </w:rPr>
        <w:t> </w:t>
      </w:r>
      <w:r>
        <w:rPr/>
        <w:t>del</w:t>
      </w:r>
      <w:r>
        <w:rPr>
          <w:spacing w:val="3"/>
        </w:rPr>
        <w:t> </w:t>
      </w:r>
      <w:r>
        <w:rPr/>
        <w:t>presente</w:t>
      </w:r>
      <w:r>
        <w:rPr>
          <w:spacing w:val="1"/>
        </w:rPr>
        <w:t> </w:t>
      </w:r>
      <w:r>
        <w:rPr/>
        <w:t>convenio.</w:t>
      </w:r>
    </w:p>
    <w:p>
      <w:pPr>
        <w:pStyle w:val="BodyText"/>
        <w:spacing w:before="2"/>
      </w:pPr>
    </w:p>
    <w:p>
      <w:pPr>
        <w:pStyle w:val="BodyText"/>
        <w:spacing w:line="244" w:lineRule="auto"/>
        <w:ind w:left="848" w:right="930"/>
        <w:jc w:val="both"/>
      </w:pPr>
      <w:r>
        <w:rPr/>
        <w:t>En lo no determinado expresamente en este convenio, regirá lo dispuesto en la LGS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su</w:t>
      </w:r>
      <w:r>
        <w:rPr>
          <w:spacing w:val="2"/>
        </w:rPr>
        <w:t> </w:t>
      </w:r>
      <w:r>
        <w:rPr/>
        <w:t>Reglamento.</w:t>
      </w:r>
    </w:p>
    <w:p>
      <w:pPr>
        <w:pStyle w:val="BodyText"/>
        <w:rPr>
          <w:sz w:val="26"/>
        </w:rPr>
      </w:pPr>
    </w:p>
    <w:p>
      <w:pPr>
        <w:pStyle w:val="BodyText"/>
        <w:spacing w:before="3"/>
        <w:rPr>
          <w:sz w:val="22"/>
        </w:rPr>
      </w:pPr>
    </w:p>
    <w:p>
      <w:pPr>
        <w:pStyle w:val="Heading1"/>
      </w:pPr>
      <w:r>
        <w:rPr>
          <w:u w:val="single"/>
        </w:rPr>
        <w:t>DECIMOSEXTA</w:t>
      </w:r>
      <w:r>
        <w:rPr/>
        <w:t>.</w:t>
      </w:r>
      <w:r>
        <w:rPr>
          <w:spacing w:val="-16"/>
        </w:rPr>
        <w:t> </w:t>
      </w:r>
      <w:r>
        <w:rPr/>
        <w:t>Vigencia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spacing w:line="244" w:lineRule="auto"/>
        <w:ind w:left="848" w:right="918"/>
        <w:jc w:val="both"/>
      </w:pPr>
      <w:r>
        <w:rPr/>
        <w:t>La</w:t>
      </w:r>
      <w:r>
        <w:rPr>
          <w:spacing w:val="19"/>
        </w:rPr>
        <w:t> </w:t>
      </w:r>
      <w:r>
        <w:rPr/>
        <w:t>vigencia</w:t>
      </w:r>
      <w:r>
        <w:rPr>
          <w:spacing w:val="20"/>
        </w:rPr>
        <w:t> </w:t>
      </w:r>
      <w:r>
        <w:rPr/>
        <w:t>del</w:t>
      </w:r>
      <w:r>
        <w:rPr>
          <w:spacing w:val="19"/>
        </w:rPr>
        <w:t> </w:t>
      </w:r>
      <w:r>
        <w:rPr/>
        <w:t>presente</w:t>
      </w:r>
      <w:r>
        <w:rPr>
          <w:spacing w:val="20"/>
        </w:rPr>
        <w:t> </w:t>
      </w:r>
      <w:r>
        <w:rPr/>
        <w:t>convenio</w:t>
      </w:r>
      <w:r>
        <w:rPr>
          <w:spacing w:val="17"/>
        </w:rPr>
        <w:t> </w:t>
      </w:r>
      <w:r>
        <w:rPr/>
        <w:t>se</w:t>
      </w:r>
      <w:r>
        <w:rPr>
          <w:spacing w:val="20"/>
        </w:rPr>
        <w:t> </w:t>
      </w:r>
      <w:r>
        <w:rPr/>
        <w:t>extiende</w:t>
      </w:r>
      <w:r>
        <w:rPr>
          <w:spacing w:val="20"/>
        </w:rPr>
        <w:t> </w:t>
      </w:r>
      <w:r>
        <w:rPr/>
        <w:t>desde</w:t>
      </w:r>
      <w:r>
        <w:rPr>
          <w:spacing w:val="17"/>
        </w:rPr>
        <w:t> </w:t>
      </w:r>
      <w:r>
        <w:rPr/>
        <w:t>la</w:t>
      </w:r>
      <w:r>
        <w:rPr>
          <w:spacing w:val="20"/>
        </w:rPr>
        <w:t> </w:t>
      </w:r>
      <w:r>
        <w:rPr/>
        <w:t>fecha</w:t>
      </w:r>
      <w:r>
        <w:rPr>
          <w:spacing w:val="19"/>
        </w:rPr>
        <w:t> </w:t>
      </w:r>
      <w:r>
        <w:rPr/>
        <w:t>de</w:t>
      </w:r>
      <w:r>
        <w:rPr>
          <w:spacing w:val="18"/>
        </w:rPr>
        <w:t> </w:t>
      </w:r>
      <w:r>
        <w:rPr/>
        <w:t>su</w:t>
      </w:r>
      <w:r>
        <w:rPr>
          <w:spacing w:val="20"/>
        </w:rPr>
        <w:t> </w:t>
      </w:r>
      <w:r>
        <w:rPr/>
        <w:t>firma</w:t>
      </w:r>
      <w:r>
        <w:rPr>
          <w:spacing w:val="19"/>
        </w:rPr>
        <w:t> </w:t>
      </w:r>
      <w:r>
        <w:rPr/>
        <w:t>hasta</w:t>
      </w:r>
      <w:r>
        <w:rPr>
          <w:spacing w:val="20"/>
        </w:rPr>
        <w:t> </w:t>
      </w:r>
      <w:r>
        <w:rPr/>
        <w:t>31</w:t>
      </w:r>
      <w:r>
        <w:rPr>
          <w:spacing w:val="-62"/>
        </w:rPr>
        <w:t> </w:t>
      </w:r>
      <w:r>
        <w:rPr/>
        <w:t>de diciembre de 2023, sin perjuicio de que, por lo que respecta a la ejecución de las</w:t>
      </w:r>
      <w:r>
        <w:rPr>
          <w:spacing w:val="1"/>
        </w:rPr>
        <w:t> </w:t>
      </w:r>
      <w:r>
        <w:rPr/>
        <w:t>actividades</w:t>
      </w:r>
      <w:r>
        <w:rPr>
          <w:spacing w:val="1"/>
        </w:rPr>
        <w:t> </w:t>
      </w:r>
      <w:r>
        <w:rPr/>
        <w:t>subvencionadas,</w:t>
      </w:r>
      <w:r>
        <w:rPr>
          <w:spacing w:val="2"/>
        </w:rPr>
        <w:t> </w:t>
      </w:r>
      <w:r>
        <w:rPr/>
        <w:t>pueda</w:t>
      </w:r>
      <w:r>
        <w:rPr>
          <w:spacing w:val="2"/>
        </w:rPr>
        <w:t> </w:t>
      </w:r>
      <w:r>
        <w:rPr/>
        <w:t>serlo</w:t>
      </w:r>
      <w:r>
        <w:rPr>
          <w:spacing w:val="1"/>
        </w:rPr>
        <w:t> </w:t>
      </w:r>
      <w:r>
        <w:rPr/>
        <w:t>desde</w:t>
      </w:r>
      <w:r>
        <w:rPr>
          <w:spacing w:val="3"/>
        </w:rPr>
        <w:t> </w:t>
      </w:r>
      <w:r>
        <w:rPr/>
        <w:t>1 de</w:t>
      </w:r>
      <w:r>
        <w:rPr>
          <w:spacing w:val="1"/>
        </w:rPr>
        <w:t> </w:t>
      </w:r>
      <w:r>
        <w:rPr/>
        <w:t>enero</w:t>
      </w:r>
      <w:r>
        <w:rPr>
          <w:spacing w:val="3"/>
        </w:rPr>
        <w:t> </w:t>
      </w:r>
      <w:r>
        <w:rPr/>
        <w:t>del citado</w:t>
      </w:r>
      <w:r>
        <w:rPr>
          <w:spacing w:val="1"/>
        </w:rPr>
        <w:t> </w:t>
      </w:r>
      <w:r>
        <w:rPr/>
        <w:t>año.</w:t>
      </w:r>
    </w:p>
    <w:p>
      <w:pPr>
        <w:pStyle w:val="BodyText"/>
        <w:spacing w:before="8"/>
        <w:rPr>
          <w:sz w:val="23"/>
        </w:rPr>
      </w:pPr>
    </w:p>
    <w:p>
      <w:pPr>
        <w:pStyle w:val="Heading1"/>
        <w:spacing w:before="1"/>
      </w:pPr>
      <w:r>
        <w:rPr>
          <w:u w:val="single"/>
        </w:rPr>
        <w:t>DECIMOSÉPTIMA.</w:t>
      </w:r>
      <w:r>
        <w:rPr>
          <w:spacing w:val="-7"/>
        </w:rPr>
        <w:t> </w:t>
      </w:r>
      <w:r>
        <w:rPr/>
        <w:t>Validez</w:t>
      </w:r>
      <w:r>
        <w:rPr>
          <w:spacing w:val="-6"/>
        </w:rPr>
        <w:t> </w:t>
      </w:r>
      <w:r>
        <w:rPr/>
        <w:t>y</w:t>
      </w:r>
      <w:r>
        <w:rPr>
          <w:spacing w:val="-8"/>
        </w:rPr>
        <w:t> </w:t>
      </w:r>
      <w:r>
        <w:rPr/>
        <w:t>eficacia</w:t>
      </w: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spacing w:line="244" w:lineRule="auto" w:before="1"/>
        <w:ind w:left="848" w:right="912"/>
        <w:jc w:val="both"/>
      </w:pPr>
      <w:r>
        <w:rPr/>
        <w:t>La validez y eficacia del presente Convenio queda supeditada a su aceptación por el</w:t>
      </w:r>
      <w:r>
        <w:rPr>
          <w:spacing w:val="1"/>
        </w:rPr>
        <w:t> </w:t>
      </w:r>
      <w:r>
        <w:rPr/>
        <w:t>órgano competente del Ayuntamiento de La Torre d’En Domènec a través de su</w:t>
      </w:r>
      <w:r>
        <w:rPr>
          <w:spacing w:val="1"/>
        </w:rPr>
        <w:t> </w:t>
      </w:r>
      <w:r>
        <w:rPr/>
        <w:t>firma.</w:t>
      </w:r>
    </w:p>
    <w:p>
      <w:pPr>
        <w:pStyle w:val="BodyText"/>
        <w:rPr>
          <w:sz w:val="26"/>
        </w:rPr>
      </w:pPr>
    </w:p>
    <w:p>
      <w:pPr>
        <w:pStyle w:val="BodyText"/>
        <w:spacing w:before="1"/>
        <w:rPr>
          <w:sz w:val="22"/>
        </w:rPr>
      </w:pPr>
    </w:p>
    <w:p>
      <w:pPr>
        <w:pStyle w:val="Heading1"/>
      </w:pPr>
      <w:r>
        <w:rPr>
          <w:spacing w:val="-1"/>
          <w:u w:val="single"/>
        </w:rPr>
        <w:t>DECIMOCTAVA.</w:t>
      </w:r>
      <w:r>
        <w:rPr>
          <w:spacing w:val="-13"/>
        </w:rPr>
        <w:t> </w:t>
      </w:r>
      <w:r>
        <w:rPr/>
        <w:t>Resolución</w:t>
      </w:r>
      <w:r>
        <w:rPr>
          <w:spacing w:val="-15"/>
        </w:rPr>
        <w:t> </w:t>
      </w:r>
      <w:r>
        <w:rPr/>
        <w:t>de</w:t>
      </w:r>
      <w:r>
        <w:rPr>
          <w:spacing w:val="-12"/>
        </w:rPr>
        <w:t> </w:t>
      </w:r>
      <w:r>
        <w:rPr/>
        <w:t>incidencias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spacing w:line="244" w:lineRule="auto"/>
        <w:ind w:left="848" w:right="923"/>
        <w:jc w:val="both"/>
      </w:pPr>
      <w:r>
        <w:rPr/>
        <w:pict>
          <v:shape style="position:absolute;margin-left:548.528381pt;margin-top:54.305103pt;width:20.75pt;height:257.6500pt;mso-position-horizontal-relative:page;mso-position-vertical-relative:paragraph;z-index:15736320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2"/>
                      <w:sz w:val="12"/>
                    </w:rPr>
                    <w:t>Cód.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2"/>
                      <w:sz w:val="12"/>
                    </w:rPr>
                    <w:t>Validación: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72NC5ALYAHPK325XMF7P6FMFW</w:t>
                  </w:r>
                </w:p>
                <w:p>
                  <w:pPr>
                    <w:spacing w:line="120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1"/>
                      <w:sz w:val="12"/>
                    </w:rPr>
                    <w:t>Verificación: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https://consorcioresiduosc1.sedelectronica.es/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Documento</w:t>
                  </w:r>
                  <w:r>
                    <w:rPr>
                      <w:rFonts w:ascii="Arial MT" w:hAnsi="Arial MT"/>
                      <w:spacing w:val="-7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firmado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electrónicamente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desde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la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plataforma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esPublico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Gestiona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|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Página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12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t>Las incidencias relativas a la interpretación, modificación, efectos o resolución del</w:t>
      </w:r>
      <w:r>
        <w:rPr>
          <w:spacing w:val="1"/>
        </w:rPr>
        <w:t> </w:t>
      </w:r>
      <w:r>
        <w:rPr/>
        <w:t>presente convenio que no hayan sido acordadas de mutua acuerdo por las partes, a</w:t>
      </w:r>
      <w:r>
        <w:rPr>
          <w:spacing w:val="1"/>
        </w:rPr>
        <w:t> </w:t>
      </w:r>
      <w:r>
        <w:rPr/>
        <w:t>través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sus</w:t>
      </w:r>
      <w:r>
        <w:rPr>
          <w:spacing w:val="1"/>
        </w:rPr>
        <w:t> </w:t>
      </w:r>
      <w:r>
        <w:rPr/>
        <w:t>órganos</w:t>
      </w:r>
      <w:r>
        <w:rPr>
          <w:spacing w:val="1"/>
        </w:rPr>
        <w:t> </w:t>
      </w:r>
      <w:r>
        <w:rPr/>
        <w:t>competentes,</w:t>
      </w:r>
      <w:r>
        <w:rPr>
          <w:spacing w:val="1"/>
        </w:rPr>
        <w:t> </w:t>
      </w:r>
      <w:r>
        <w:rPr/>
        <w:t>serán</w:t>
      </w:r>
      <w:r>
        <w:rPr>
          <w:spacing w:val="1"/>
        </w:rPr>
        <w:t> </w:t>
      </w:r>
      <w:r>
        <w:rPr/>
        <w:t>resueltas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órganos</w:t>
      </w:r>
      <w:r>
        <w:rPr>
          <w:spacing w:val="1"/>
        </w:rPr>
        <w:t> </w:t>
      </w:r>
      <w:r>
        <w:rPr/>
        <w:t>que</w:t>
      </w:r>
      <w:r>
        <w:rPr>
          <w:spacing w:val="-61"/>
        </w:rPr>
        <w:t> </w:t>
      </w:r>
      <w:r>
        <w:rPr/>
        <w:t>corresponda del Consorcio,</w:t>
      </w:r>
      <w:r>
        <w:rPr>
          <w:spacing w:val="1"/>
        </w:rPr>
        <w:t> </w:t>
      </w:r>
      <w:r>
        <w:rPr/>
        <w:t>tras el oportuno trámite de audiencia al beneficiario.</w:t>
      </w:r>
    </w:p>
    <w:p>
      <w:pPr>
        <w:pStyle w:val="BodyText"/>
      </w:pPr>
    </w:p>
    <w:p>
      <w:pPr>
        <w:pStyle w:val="BodyText"/>
        <w:spacing w:line="244" w:lineRule="auto"/>
        <w:ind w:left="848" w:right="924"/>
        <w:jc w:val="both"/>
      </w:pPr>
      <w:r>
        <w:rPr/>
        <w:t>Las</w:t>
      </w:r>
      <w:r>
        <w:rPr>
          <w:spacing w:val="1"/>
        </w:rPr>
        <w:t> </w:t>
      </w:r>
      <w:r>
        <w:rPr/>
        <w:t>partes</w:t>
      </w:r>
      <w:r>
        <w:rPr>
          <w:spacing w:val="1"/>
        </w:rPr>
        <w:t> </w:t>
      </w:r>
      <w:r>
        <w:rPr/>
        <w:t>someterán</w:t>
      </w:r>
      <w:r>
        <w:rPr>
          <w:spacing w:val="1"/>
        </w:rPr>
        <w:t> </w:t>
      </w:r>
      <w:r>
        <w:rPr/>
        <w:t>al</w:t>
      </w:r>
      <w:r>
        <w:rPr>
          <w:spacing w:val="1"/>
        </w:rPr>
        <w:t> </w:t>
      </w:r>
      <w:r>
        <w:rPr/>
        <w:t>orden</w:t>
      </w:r>
      <w:r>
        <w:rPr>
          <w:spacing w:val="1"/>
        </w:rPr>
        <w:t> </w:t>
      </w:r>
      <w:r>
        <w:rPr/>
        <w:t>jurisdiccional</w:t>
      </w:r>
      <w:r>
        <w:rPr>
          <w:spacing w:val="1"/>
        </w:rPr>
        <w:t> </w:t>
      </w:r>
      <w:r>
        <w:rPr/>
        <w:t>contencioso-administrativo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cuestiones</w:t>
      </w:r>
      <w:r>
        <w:rPr>
          <w:spacing w:val="1"/>
        </w:rPr>
        <w:t> </w:t>
      </w:r>
      <w:r>
        <w:rPr/>
        <w:t>litigiosas</w:t>
      </w:r>
      <w:r>
        <w:rPr>
          <w:spacing w:val="2"/>
        </w:rPr>
        <w:t> </w:t>
      </w:r>
      <w:r>
        <w:rPr/>
        <w:t>derivadas</w:t>
      </w:r>
      <w:r>
        <w:rPr>
          <w:spacing w:val="1"/>
        </w:rPr>
        <w:t> </w:t>
      </w:r>
      <w:r>
        <w:rPr/>
        <w:t>del</w:t>
      </w:r>
      <w:r>
        <w:rPr>
          <w:spacing w:val="4"/>
        </w:rPr>
        <w:t> </w:t>
      </w:r>
      <w:r>
        <w:rPr/>
        <w:t>mismo.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29"/>
        </w:rPr>
      </w:pPr>
    </w:p>
    <w:p>
      <w:pPr>
        <w:pStyle w:val="Heading1"/>
        <w:spacing w:before="1"/>
      </w:pPr>
      <w:r>
        <w:rPr>
          <w:u w:val="single"/>
        </w:rPr>
        <w:t>DECIMONOVENA.</w:t>
      </w:r>
      <w:r>
        <w:rPr>
          <w:spacing w:val="-5"/>
        </w:rPr>
        <w:t> </w:t>
      </w:r>
      <w:r>
        <w:rPr/>
        <w:t>Tratamiento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datos</w:t>
      </w:r>
      <w:r>
        <w:rPr>
          <w:spacing w:val="-7"/>
        </w:rPr>
        <w:t> </w:t>
      </w:r>
      <w:r>
        <w:rPr/>
        <w:t>de</w:t>
      </w:r>
      <w:r>
        <w:rPr>
          <w:spacing w:val="-4"/>
        </w:rPr>
        <w:t> </w:t>
      </w:r>
      <w:r>
        <w:rPr/>
        <w:t>carácter</w:t>
      </w:r>
      <w:r>
        <w:rPr>
          <w:spacing w:val="-6"/>
        </w:rPr>
        <w:t> </w:t>
      </w:r>
      <w:r>
        <w:rPr/>
        <w:t>personal</w:t>
      </w:r>
    </w:p>
    <w:p>
      <w:pPr>
        <w:pStyle w:val="BodyText"/>
        <w:spacing w:before="8"/>
        <w:rPr>
          <w:rFonts w:ascii="Arial"/>
          <w:b/>
          <w:sz w:val="37"/>
        </w:rPr>
      </w:pPr>
    </w:p>
    <w:p>
      <w:pPr>
        <w:pStyle w:val="BodyText"/>
        <w:spacing w:line="278" w:lineRule="auto"/>
        <w:ind w:left="848" w:right="915"/>
        <w:jc w:val="both"/>
      </w:pPr>
      <w:r>
        <w:rPr>
          <w:rFonts w:ascii="Calibri" w:hAnsi="Calibri"/>
          <w:sz w:val="22"/>
        </w:rPr>
        <w:t>L</w:t>
      </w:r>
      <w:r>
        <w:rPr/>
        <w:t>os</w:t>
      </w:r>
      <w:r>
        <w:rPr>
          <w:spacing w:val="1"/>
        </w:rPr>
        <w:t> </w:t>
      </w:r>
      <w:r>
        <w:rPr/>
        <w:t>datos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carácter</w:t>
      </w:r>
      <w:r>
        <w:rPr>
          <w:spacing w:val="1"/>
        </w:rPr>
        <w:t> </w:t>
      </w:r>
      <w:r>
        <w:rPr/>
        <w:t>personal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serán</w:t>
      </w:r>
      <w:r>
        <w:rPr>
          <w:spacing w:val="1"/>
        </w:rPr>
        <w:t> </w:t>
      </w:r>
      <w:r>
        <w:rPr/>
        <w:t>facilitados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solicitud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documentos aportados, así como los obtenidos a lo largo de su tramitación serán</w:t>
      </w:r>
      <w:r>
        <w:rPr>
          <w:spacing w:val="1"/>
        </w:rPr>
        <w:t> </w:t>
      </w:r>
      <w:r>
        <w:rPr/>
        <w:t>tratados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Consorcio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Residuos</w:t>
      </w:r>
      <w:r>
        <w:rPr>
          <w:spacing w:val="1"/>
        </w:rPr>
        <w:t> </w:t>
      </w:r>
      <w:r>
        <w:rPr/>
        <w:t>C1,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calidad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Responsable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Tratamiento</w:t>
      </w:r>
      <w:r>
        <w:rPr>
          <w:spacing w:val="-1"/>
        </w:rPr>
        <w:t> </w:t>
      </w:r>
      <w:r>
        <w:rPr/>
        <w:t>con</w:t>
      </w:r>
      <w:r>
        <w:rPr>
          <w:spacing w:val="-1"/>
        </w:rPr>
        <w:t> </w:t>
      </w:r>
      <w:r>
        <w:rPr/>
        <w:t>la</w:t>
      </w:r>
      <w:r>
        <w:rPr>
          <w:spacing w:val="1"/>
        </w:rPr>
        <w:t> </w:t>
      </w:r>
      <w:r>
        <w:rPr/>
        <w:t>finalidad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tramitar</w:t>
      </w:r>
      <w:r>
        <w:rPr>
          <w:spacing w:val="-1"/>
        </w:rPr>
        <w:t> </w:t>
      </w:r>
      <w:r>
        <w:rPr/>
        <w:t>y</w:t>
      </w:r>
      <w:r>
        <w:rPr>
          <w:spacing w:val="-1"/>
        </w:rPr>
        <w:t> </w:t>
      </w:r>
      <w:r>
        <w:rPr/>
        <w:t>gestionar la</w:t>
      </w:r>
      <w:r>
        <w:rPr>
          <w:spacing w:val="-1"/>
        </w:rPr>
        <w:t> </w:t>
      </w:r>
      <w:r>
        <w:rPr/>
        <w:t>concesión</w:t>
      </w:r>
      <w:r>
        <w:rPr>
          <w:spacing w:val="-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subvención.</w:t>
      </w:r>
    </w:p>
    <w:p>
      <w:pPr>
        <w:pStyle w:val="BodyText"/>
        <w:spacing w:before="4"/>
        <w:rPr>
          <w:sz w:val="28"/>
        </w:rPr>
      </w:pPr>
    </w:p>
    <w:p>
      <w:pPr>
        <w:pStyle w:val="BodyText"/>
        <w:spacing w:line="280" w:lineRule="auto"/>
        <w:ind w:left="848" w:right="928"/>
        <w:jc w:val="both"/>
      </w:pPr>
      <w:r>
        <w:rPr/>
        <w:t>La</w:t>
      </w:r>
      <w:r>
        <w:rPr>
          <w:spacing w:val="27"/>
        </w:rPr>
        <w:t> </w:t>
      </w:r>
      <w:r>
        <w:rPr/>
        <w:t>base</w:t>
      </w:r>
      <w:r>
        <w:rPr>
          <w:spacing w:val="26"/>
        </w:rPr>
        <w:t> </w:t>
      </w:r>
      <w:r>
        <w:rPr/>
        <w:t>jurídica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legitimación</w:t>
      </w:r>
      <w:r>
        <w:rPr>
          <w:spacing w:val="25"/>
        </w:rPr>
        <w:t> </w:t>
      </w:r>
      <w:r>
        <w:rPr/>
        <w:t>para</w:t>
      </w:r>
      <w:r>
        <w:rPr>
          <w:spacing w:val="26"/>
        </w:rPr>
        <w:t> </w:t>
      </w:r>
      <w:r>
        <w:rPr/>
        <w:t>el</w:t>
      </w:r>
      <w:r>
        <w:rPr>
          <w:spacing w:val="28"/>
        </w:rPr>
        <w:t> </w:t>
      </w:r>
      <w:r>
        <w:rPr/>
        <w:t>tratamiento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los</w:t>
      </w:r>
      <w:r>
        <w:rPr>
          <w:spacing w:val="24"/>
        </w:rPr>
        <w:t> </w:t>
      </w:r>
      <w:r>
        <w:rPr/>
        <w:t>datos</w:t>
      </w:r>
      <w:r>
        <w:rPr>
          <w:spacing w:val="25"/>
        </w:rPr>
        <w:t> </w:t>
      </w:r>
      <w:r>
        <w:rPr/>
        <w:t>personales</w:t>
      </w:r>
      <w:r>
        <w:rPr>
          <w:spacing w:val="25"/>
        </w:rPr>
        <w:t> </w:t>
      </w:r>
      <w:r>
        <w:rPr/>
        <w:t>radica</w:t>
      </w:r>
      <w:r>
        <w:rPr>
          <w:spacing w:val="-62"/>
        </w:rPr>
        <w:t> </w:t>
      </w:r>
      <w:r>
        <w:rPr/>
        <w:t>en el art. 6.1.c) del RGPD, el tratamiento es necesario para el cumplimiento de una</w:t>
      </w:r>
      <w:r>
        <w:rPr>
          <w:spacing w:val="1"/>
        </w:rPr>
        <w:t> </w:t>
      </w:r>
      <w:r>
        <w:rPr/>
        <w:t>obligación legal aplicable al Responsable del Tratamiento. Art. 6.1.e) del RGPD, el</w:t>
      </w:r>
      <w:r>
        <w:rPr>
          <w:spacing w:val="1"/>
        </w:rPr>
        <w:t> </w:t>
      </w:r>
      <w:r>
        <w:rPr/>
        <w:t>cumplimiento de una misión realizada en de interés público o el ejercicio de poderes</w:t>
      </w:r>
      <w:r>
        <w:rPr>
          <w:spacing w:val="1"/>
        </w:rPr>
        <w:t> </w:t>
      </w:r>
      <w:r>
        <w:rPr/>
        <w:t>públicos. Y conforme</w:t>
      </w:r>
      <w:r>
        <w:rPr>
          <w:spacing w:val="3"/>
        </w:rPr>
        <w:t> </w:t>
      </w:r>
      <w:r>
        <w:rPr/>
        <w:t>la</w:t>
      </w:r>
      <w:r>
        <w:rPr>
          <w:spacing w:val="3"/>
        </w:rPr>
        <w:t> </w:t>
      </w:r>
      <w:r>
        <w:rPr/>
        <w:t>ley</w:t>
      </w:r>
      <w:r>
        <w:rPr>
          <w:spacing w:val="3"/>
        </w:rPr>
        <w:t> </w:t>
      </w:r>
      <w:r>
        <w:rPr/>
        <w:t>38/2003,</w:t>
      </w:r>
      <w:r>
        <w:rPr>
          <w:spacing w:val="1"/>
        </w:rPr>
        <w:t> </w:t>
      </w:r>
      <w:r>
        <w:rPr/>
        <w:t>de</w:t>
      </w:r>
      <w:r>
        <w:rPr>
          <w:spacing w:val="4"/>
        </w:rPr>
        <w:t> </w:t>
      </w:r>
      <w:r>
        <w:rPr/>
        <w:t>17</w:t>
      </w:r>
      <w:r>
        <w:rPr>
          <w:spacing w:val="3"/>
        </w:rPr>
        <w:t> </w:t>
      </w:r>
      <w:r>
        <w:rPr/>
        <w:t>de</w:t>
      </w:r>
      <w:r>
        <w:rPr>
          <w:spacing w:val="4"/>
        </w:rPr>
        <w:t> </w:t>
      </w:r>
      <w:r>
        <w:rPr/>
        <w:t>noviembre,</w:t>
      </w:r>
      <w:r>
        <w:rPr>
          <w:spacing w:val="4"/>
        </w:rPr>
        <w:t> </w:t>
      </w:r>
      <w:r>
        <w:rPr/>
        <w:t>General</w:t>
      </w:r>
      <w:r>
        <w:rPr>
          <w:spacing w:val="3"/>
        </w:rPr>
        <w:t> </w:t>
      </w:r>
      <w:r>
        <w:rPr/>
        <w:t>de</w:t>
      </w:r>
      <w:r>
        <w:rPr>
          <w:spacing w:val="4"/>
        </w:rPr>
        <w:t> </w:t>
      </w:r>
      <w:r>
        <w:rPr/>
        <w:t>Subvenciones,</w:t>
      </w:r>
    </w:p>
    <w:p>
      <w:pPr>
        <w:spacing w:after="0" w:line="280" w:lineRule="auto"/>
        <w:jc w:val="both"/>
        <w:sectPr>
          <w:pgSz w:w="11910" w:h="16840"/>
          <w:pgMar w:header="555" w:footer="881" w:top="2600" w:bottom="1100" w:left="560" w:right="520"/>
        </w:sectPr>
      </w:pPr>
    </w:p>
    <w:p>
      <w:pPr>
        <w:pStyle w:val="BodyText"/>
        <w:spacing w:line="278" w:lineRule="auto" w:before="5"/>
        <w:ind w:left="848" w:right="929"/>
        <w:jc w:val="both"/>
      </w:pPr>
      <w:r>
        <w:rPr/>
        <w:t>y la ley 19/2013, de 9 de diciembre de Transparencia acceso a la información pública</w:t>
      </w:r>
      <w:r>
        <w:rPr>
          <w:spacing w:val="-61"/>
        </w:rPr>
        <w:t> </w:t>
      </w:r>
      <w:r>
        <w:rPr/>
        <w:t>y</w:t>
      </w:r>
      <w:r>
        <w:rPr>
          <w:spacing w:val="1"/>
        </w:rPr>
        <w:t> </w:t>
      </w:r>
      <w:r>
        <w:rPr/>
        <w:t>buen</w:t>
      </w:r>
      <w:r>
        <w:rPr>
          <w:spacing w:val="2"/>
        </w:rPr>
        <w:t> </w:t>
      </w:r>
      <w:r>
        <w:rPr/>
        <w:t>gobierno</w:t>
      </w:r>
    </w:p>
    <w:p>
      <w:pPr>
        <w:pStyle w:val="BodyText"/>
        <w:spacing w:before="3"/>
        <w:rPr>
          <w:sz w:val="28"/>
        </w:rPr>
      </w:pPr>
    </w:p>
    <w:p>
      <w:pPr>
        <w:pStyle w:val="BodyText"/>
        <w:spacing w:line="280" w:lineRule="auto"/>
        <w:ind w:left="848" w:right="922"/>
        <w:jc w:val="both"/>
      </w:pPr>
      <w:r>
        <w:rPr/>
        <w:t>Los</w:t>
      </w:r>
      <w:r>
        <w:rPr>
          <w:spacing w:val="20"/>
        </w:rPr>
        <w:t> </w:t>
      </w:r>
      <w:r>
        <w:rPr/>
        <w:t>datos</w:t>
      </w:r>
      <w:r>
        <w:rPr>
          <w:spacing w:val="20"/>
        </w:rPr>
        <w:t> </w:t>
      </w:r>
      <w:r>
        <w:rPr/>
        <w:t>se</w:t>
      </w:r>
      <w:r>
        <w:rPr>
          <w:spacing w:val="21"/>
        </w:rPr>
        <w:t> </w:t>
      </w:r>
      <w:r>
        <w:rPr/>
        <w:t>cederán</w:t>
      </w:r>
      <w:r>
        <w:rPr>
          <w:spacing w:val="21"/>
        </w:rPr>
        <w:t> </w:t>
      </w:r>
      <w:r>
        <w:rPr/>
        <w:t>por</w:t>
      </w:r>
      <w:r>
        <w:rPr>
          <w:spacing w:val="21"/>
        </w:rPr>
        <w:t> </w:t>
      </w:r>
      <w:r>
        <w:rPr/>
        <w:t>obligación</w:t>
      </w:r>
      <w:r>
        <w:rPr>
          <w:spacing w:val="19"/>
        </w:rPr>
        <w:t> </w:t>
      </w:r>
      <w:r>
        <w:rPr/>
        <w:t>legal</w:t>
      </w:r>
      <w:r>
        <w:rPr>
          <w:spacing w:val="21"/>
        </w:rPr>
        <w:t> </w:t>
      </w:r>
      <w:r>
        <w:rPr/>
        <w:t>en</w:t>
      </w:r>
      <w:r>
        <w:rPr>
          <w:spacing w:val="22"/>
        </w:rPr>
        <w:t> </w:t>
      </w:r>
      <w:r>
        <w:rPr/>
        <w:t>su</w:t>
      </w:r>
      <w:r>
        <w:rPr>
          <w:spacing w:val="21"/>
        </w:rPr>
        <w:t> </w:t>
      </w:r>
      <w:r>
        <w:rPr/>
        <w:t>caso</w:t>
      </w:r>
      <w:r>
        <w:rPr>
          <w:spacing w:val="21"/>
        </w:rPr>
        <w:t> </w:t>
      </w:r>
      <w:r>
        <w:rPr/>
        <w:t>a</w:t>
      </w:r>
      <w:r>
        <w:rPr>
          <w:spacing w:val="21"/>
        </w:rPr>
        <w:t> </w:t>
      </w:r>
      <w:r>
        <w:rPr/>
        <w:t>la</w:t>
      </w:r>
      <w:r>
        <w:rPr>
          <w:spacing w:val="21"/>
        </w:rPr>
        <w:t> </w:t>
      </w:r>
      <w:r>
        <w:rPr/>
        <w:t>Base</w:t>
      </w:r>
      <w:r>
        <w:rPr>
          <w:spacing w:val="22"/>
        </w:rPr>
        <w:t> </w:t>
      </w:r>
      <w:r>
        <w:rPr/>
        <w:t>de</w:t>
      </w:r>
      <w:r>
        <w:rPr>
          <w:spacing w:val="21"/>
        </w:rPr>
        <w:t> </w:t>
      </w:r>
      <w:r>
        <w:rPr/>
        <w:t>Datos</w:t>
      </w:r>
      <w:r>
        <w:rPr>
          <w:spacing w:val="20"/>
        </w:rPr>
        <w:t> </w:t>
      </w:r>
      <w:r>
        <w:rPr/>
        <w:t>Nacional</w:t>
      </w:r>
      <w:r>
        <w:rPr>
          <w:spacing w:val="-61"/>
        </w:rPr>
        <w:t> </w:t>
      </w:r>
      <w:r>
        <w:rPr/>
        <w:t>de</w:t>
      </w:r>
      <w:r>
        <w:rPr>
          <w:spacing w:val="1"/>
        </w:rPr>
        <w:t> </w:t>
      </w:r>
      <w:r>
        <w:rPr/>
        <w:t>Subvenciones,</w:t>
      </w:r>
      <w:r>
        <w:rPr>
          <w:spacing w:val="1"/>
        </w:rPr>
        <w:t> </w:t>
      </w:r>
      <w:r>
        <w:rPr/>
        <w:t>Organismos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Unión</w:t>
      </w:r>
      <w:r>
        <w:rPr>
          <w:spacing w:val="1"/>
        </w:rPr>
        <w:t> </w:t>
      </w:r>
      <w:r>
        <w:rPr/>
        <w:t>Europea,</w:t>
      </w:r>
      <w:r>
        <w:rPr>
          <w:spacing w:val="1"/>
        </w:rPr>
        <w:t> </w:t>
      </w:r>
      <w:r>
        <w:rPr/>
        <w:t>Juzgados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Tribunales,</w:t>
      </w:r>
      <w:r>
        <w:rPr>
          <w:spacing w:val="1"/>
        </w:rPr>
        <w:t> </w:t>
      </w:r>
      <w:r>
        <w:rPr/>
        <w:t>Administración Tributaria y Seguridad Social, Tribunal de Cuentas y administración</w:t>
      </w:r>
      <w:r>
        <w:rPr>
          <w:spacing w:val="1"/>
        </w:rPr>
        <w:t> </w:t>
      </w:r>
      <w:r>
        <w:rPr/>
        <w:t>competente.</w:t>
      </w:r>
    </w:p>
    <w:p>
      <w:pPr>
        <w:pStyle w:val="BodyText"/>
        <w:spacing w:before="9"/>
        <w:rPr>
          <w:sz w:val="27"/>
        </w:rPr>
      </w:pPr>
    </w:p>
    <w:p>
      <w:pPr>
        <w:pStyle w:val="BodyText"/>
        <w:spacing w:line="280" w:lineRule="auto"/>
        <w:ind w:left="848" w:right="919"/>
        <w:jc w:val="both"/>
      </w:pPr>
      <w:r>
        <w:rPr/>
        <w:t>Los</w:t>
      </w:r>
      <w:r>
        <w:rPr>
          <w:spacing w:val="1"/>
        </w:rPr>
        <w:t> </w:t>
      </w:r>
      <w:r>
        <w:rPr/>
        <w:t>datos</w:t>
      </w:r>
      <w:r>
        <w:rPr>
          <w:spacing w:val="1"/>
        </w:rPr>
        <w:t> </w:t>
      </w:r>
      <w:r>
        <w:rPr/>
        <w:t>serán</w:t>
      </w:r>
      <w:r>
        <w:rPr>
          <w:spacing w:val="1"/>
        </w:rPr>
        <w:t> </w:t>
      </w:r>
      <w:r>
        <w:rPr/>
        <w:t>conservados</w:t>
      </w:r>
      <w:r>
        <w:rPr>
          <w:spacing w:val="1"/>
        </w:rPr>
        <w:t> </w:t>
      </w:r>
      <w:r>
        <w:rPr/>
        <w:t>durante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plazo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tiempo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esté</w:t>
      </w:r>
      <w:r>
        <w:rPr>
          <w:spacing w:val="1"/>
        </w:rPr>
        <w:t> </w:t>
      </w:r>
      <w:r>
        <w:rPr/>
        <w:t>vigente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expediente</w:t>
      </w:r>
      <w:r>
        <w:rPr>
          <w:spacing w:val="1"/>
        </w:rPr>
        <w:t> </w:t>
      </w:r>
      <w:r>
        <w:rPr/>
        <w:t>administrativo</w:t>
      </w:r>
      <w:r>
        <w:rPr>
          <w:spacing w:val="1"/>
        </w:rPr>
        <w:t> </w:t>
      </w:r>
      <w:r>
        <w:rPr/>
        <w:t>o,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caso,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tiempo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resolución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un</w:t>
      </w:r>
      <w:r>
        <w:rPr>
          <w:spacing w:val="1"/>
        </w:rPr>
        <w:t> </w:t>
      </w:r>
      <w:r>
        <w:rPr/>
        <w:t>procedimiento</w:t>
      </w:r>
      <w:r>
        <w:rPr>
          <w:spacing w:val="39"/>
        </w:rPr>
        <w:t> </w:t>
      </w:r>
      <w:r>
        <w:rPr/>
        <w:t>contencioso</w:t>
      </w:r>
      <w:r>
        <w:rPr>
          <w:spacing w:val="39"/>
        </w:rPr>
        <w:t> </w:t>
      </w:r>
      <w:r>
        <w:rPr/>
        <w:t>administrativo</w:t>
      </w:r>
      <w:r>
        <w:rPr>
          <w:spacing w:val="41"/>
        </w:rPr>
        <w:t> </w:t>
      </w:r>
      <w:r>
        <w:rPr/>
        <w:t>derivado.</w:t>
      </w:r>
      <w:r>
        <w:rPr>
          <w:spacing w:val="40"/>
        </w:rPr>
        <w:t> </w:t>
      </w:r>
      <w:r>
        <w:rPr/>
        <w:t>No</w:t>
      </w:r>
      <w:r>
        <w:rPr>
          <w:spacing w:val="39"/>
        </w:rPr>
        <w:t> </w:t>
      </w:r>
      <w:r>
        <w:rPr/>
        <w:t>obstante,</w:t>
      </w:r>
      <w:r>
        <w:rPr>
          <w:spacing w:val="40"/>
        </w:rPr>
        <w:t> </w:t>
      </w:r>
      <w:r>
        <w:rPr/>
        <w:t>los</w:t>
      </w:r>
      <w:r>
        <w:rPr>
          <w:spacing w:val="40"/>
        </w:rPr>
        <w:t> </w:t>
      </w:r>
      <w:r>
        <w:rPr/>
        <w:t>datos</w:t>
      </w:r>
      <w:r>
        <w:rPr>
          <w:spacing w:val="39"/>
        </w:rPr>
        <w:t> </w:t>
      </w:r>
      <w:r>
        <w:rPr/>
        <w:t>podrán</w:t>
      </w:r>
      <w:r>
        <w:rPr>
          <w:spacing w:val="-62"/>
        </w:rPr>
        <w:t> </w:t>
      </w:r>
      <w:r>
        <w:rPr/>
        <w:t>ser</w:t>
      </w:r>
      <w:r>
        <w:rPr>
          <w:spacing w:val="1"/>
        </w:rPr>
        <w:t> </w:t>
      </w:r>
      <w:r>
        <w:rPr/>
        <w:t>conservados,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caso,</w:t>
      </w:r>
      <w:r>
        <w:rPr>
          <w:spacing w:val="1"/>
        </w:rPr>
        <w:t> </w:t>
      </w:r>
      <w:r>
        <w:rPr/>
        <w:t>con</w:t>
      </w:r>
      <w:r>
        <w:rPr>
          <w:spacing w:val="1"/>
        </w:rPr>
        <w:t> </w:t>
      </w:r>
      <w:r>
        <w:rPr/>
        <w:t>fines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archivo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interés</w:t>
      </w:r>
      <w:r>
        <w:rPr>
          <w:spacing w:val="1"/>
        </w:rPr>
        <w:t> </w:t>
      </w:r>
      <w:r>
        <w:rPr/>
        <w:t>público,</w:t>
      </w:r>
      <w:r>
        <w:rPr>
          <w:spacing w:val="1"/>
        </w:rPr>
        <w:t> </w:t>
      </w:r>
      <w:r>
        <w:rPr/>
        <w:t>fines</w:t>
      </w:r>
      <w:r>
        <w:rPr>
          <w:spacing w:val="1"/>
        </w:rPr>
        <w:t> </w:t>
      </w:r>
      <w:r>
        <w:rPr/>
        <w:t>de</w:t>
      </w:r>
      <w:r>
        <w:rPr>
          <w:spacing w:val="-61"/>
        </w:rPr>
        <w:t> </w:t>
      </w:r>
      <w:r>
        <w:rPr/>
        <w:t>investigación</w:t>
      </w:r>
      <w:r>
        <w:rPr>
          <w:spacing w:val="43"/>
        </w:rPr>
        <w:t> </w:t>
      </w:r>
      <w:r>
        <w:rPr/>
        <w:t>científica</w:t>
      </w:r>
      <w:r>
        <w:rPr>
          <w:spacing w:val="45"/>
        </w:rPr>
        <w:t> </w:t>
      </w:r>
      <w:r>
        <w:rPr/>
        <w:t>e</w:t>
      </w:r>
      <w:r>
        <w:rPr>
          <w:spacing w:val="44"/>
        </w:rPr>
        <w:t> </w:t>
      </w:r>
      <w:r>
        <w:rPr/>
        <w:t>histórica</w:t>
      </w:r>
      <w:r>
        <w:rPr>
          <w:spacing w:val="45"/>
        </w:rPr>
        <w:t> </w:t>
      </w:r>
      <w:r>
        <w:rPr/>
        <w:t>o</w:t>
      </w:r>
      <w:r>
        <w:rPr>
          <w:spacing w:val="46"/>
        </w:rPr>
        <w:t> </w:t>
      </w:r>
      <w:r>
        <w:rPr/>
        <w:t>fines</w:t>
      </w:r>
      <w:r>
        <w:rPr>
          <w:spacing w:val="45"/>
        </w:rPr>
        <w:t> </w:t>
      </w:r>
      <w:r>
        <w:rPr/>
        <w:t>estadísticos,</w:t>
      </w:r>
      <w:r>
        <w:rPr>
          <w:spacing w:val="45"/>
        </w:rPr>
        <w:t> </w:t>
      </w:r>
      <w:r>
        <w:rPr/>
        <w:t>y</w:t>
      </w:r>
      <w:r>
        <w:rPr>
          <w:spacing w:val="44"/>
        </w:rPr>
        <w:t> </w:t>
      </w:r>
      <w:r>
        <w:rPr/>
        <w:t>en</w:t>
      </w:r>
      <w:r>
        <w:rPr>
          <w:spacing w:val="46"/>
        </w:rPr>
        <w:t> </w:t>
      </w:r>
      <w:r>
        <w:rPr/>
        <w:t>todo</w:t>
      </w:r>
      <w:r>
        <w:rPr>
          <w:spacing w:val="45"/>
        </w:rPr>
        <w:t> </w:t>
      </w:r>
      <w:r>
        <w:rPr/>
        <w:t>caso</w:t>
      </w:r>
      <w:r>
        <w:rPr>
          <w:spacing w:val="46"/>
        </w:rPr>
        <w:t> </w:t>
      </w:r>
      <w:r>
        <w:rPr/>
        <w:t>mínimo</w:t>
      </w:r>
      <w:r>
        <w:rPr>
          <w:spacing w:val="45"/>
        </w:rPr>
        <w:t> </w:t>
      </w:r>
      <w:r>
        <w:rPr/>
        <w:t>10</w:t>
      </w:r>
      <w:r>
        <w:rPr>
          <w:spacing w:val="-61"/>
        </w:rPr>
        <w:t> </w:t>
      </w:r>
      <w:r>
        <w:rPr/>
        <w:t>años desde que finalice el plazo de prohibición, establecido en la Ley General de</w:t>
      </w:r>
      <w:r>
        <w:rPr>
          <w:spacing w:val="1"/>
        </w:rPr>
        <w:t> </w:t>
      </w:r>
      <w:r>
        <w:rPr/>
        <w:t>Subvenciones.</w:t>
      </w:r>
    </w:p>
    <w:p>
      <w:pPr>
        <w:pStyle w:val="BodyText"/>
        <w:spacing w:before="6"/>
        <w:rPr>
          <w:sz w:val="27"/>
        </w:rPr>
      </w:pPr>
    </w:p>
    <w:p>
      <w:pPr>
        <w:pStyle w:val="BodyText"/>
        <w:spacing w:line="280" w:lineRule="auto"/>
        <w:ind w:left="848" w:right="930"/>
        <w:jc w:val="both"/>
      </w:pPr>
      <w:r>
        <w:rPr/>
        <w:t>El titular de los datos garantizará la veracidad de los datos aportados y será el único</w:t>
      </w:r>
      <w:r>
        <w:rPr>
          <w:spacing w:val="1"/>
        </w:rPr>
        <w:t> </w:t>
      </w:r>
      <w:r>
        <w:rPr/>
        <w:t>responsable de los datos inexactos o erróneos que facilitara y se comprometerá a</w:t>
      </w:r>
      <w:r>
        <w:rPr>
          <w:spacing w:val="1"/>
        </w:rPr>
        <w:t> </w:t>
      </w:r>
      <w:r>
        <w:rPr/>
        <w:t>comunicar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escrito</w:t>
      </w:r>
      <w:r>
        <w:rPr>
          <w:spacing w:val="1"/>
        </w:rPr>
        <w:t> </w:t>
      </w:r>
      <w:r>
        <w:rPr/>
        <w:t>cualquier modificación</w:t>
      </w:r>
      <w:r>
        <w:rPr>
          <w:spacing w:val="1"/>
        </w:rPr>
        <w:t> </w:t>
      </w:r>
      <w:r>
        <w:rPr/>
        <w:t>que se</w:t>
      </w:r>
      <w:r>
        <w:rPr>
          <w:spacing w:val="1"/>
        </w:rPr>
        <w:t> </w:t>
      </w:r>
      <w:r>
        <w:rPr/>
        <w:t>produzca en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mismos.</w:t>
      </w:r>
    </w:p>
    <w:p>
      <w:pPr>
        <w:pStyle w:val="BodyText"/>
        <w:spacing w:before="9"/>
        <w:rPr>
          <w:sz w:val="27"/>
        </w:rPr>
      </w:pPr>
    </w:p>
    <w:p>
      <w:pPr>
        <w:pStyle w:val="BodyText"/>
        <w:spacing w:line="280" w:lineRule="auto"/>
        <w:ind w:left="848" w:right="913"/>
        <w:jc w:val="both"/>
      </w:pPr>
      <w:r>
        <w:rPr/>
        <w:pict>
          <v:shape style="position:absolute;margin-left:548.528381pt;margin-top:68.505089pt;width:20.75pt;height:257.6500pt;mso-position-horizontal-relative:page;mso-position-vertical-relative:paragraph;z-index:15736832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2"/>
                      <w:sz w:val="12"/>
                    </w:rPr>
                    <w:t>Cód.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2"/>
                      <w:sz w:val="12"/>
                    </w:rPr>
                    <w:t>Validación: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72NC5ALYAHPK325XMF7P6FMFW</w:t>
                  </w:r>
                </w:p>
                <w:p>
                  <w:pPr>
                    <w:spacing w:line="120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1"/>
                      <w:sz w:val="12"/>
                    </w:rPr>
                    <w:t>Verificación: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https://consorcioresiduosc1.sedelectronica.es/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Documento</w:t>
                  </w:r>
                  <w:r>
                    <w:rPr>
                      <w:rFonts w:ascii="Arial MT" w:hAnsi="Arial MT"/>
                      <w:spacing w:val="-7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firmado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electrónicamente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desde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la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plataforma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esPublico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Gestiona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|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Página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13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/>
        <w:t>Podrá</w:t>
      </w:r>
      <w:r>
        <w:rPr>
          <w:spacing w:val="1"/>
        </w:rPr>
        <w:t> </w:t>
      </w:r>
      <w:r>
        <w:rPr/>
        <w:t>ejercitar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derechos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acceso,</w:t>
      </w:r>
      <w:r>
        <w:rPr>
          <w:spacing w:val="1"/>
        </w:rPr>
        <w:t> </w:t>
      </w:r>
      <w:r>
        <w:rPr/>
        <w:t>rectificación,</w:t>
      </w:r>
      <w:r>
        <w:rPr>
          <w:spacing w:val="1"/>
        </w:rPr>
        <w:t> </w:t>
      </w:r>
      <w:r>
        <w:rPr/>
        <w:t>supresión,</w:t>
      </w:r>
      <w:r>
        <w:rPr>
          <w:spacing w:val="1"/>
        </w:rPr>
        <w:t> </w:t>
      </w:r>
      <w:r>
        <w:rPr/>
        <w:t>portabilidad,</w:t>
      </w:r>
      <w:r>
        <w:rPr>
          <w:spacing w:val="1"/>
        </w:rPr>
        <w:t> </w:t>
      </w:r>
      <w:r>
        <w:rPr/>
        <w:t>limitación del tratamiento y/u oposición. A estos efectos, deberá presentar un escrito</w:t>
      </w:r>
      <w:r>
        <w:rPr>
          <w:spacing w:val="1"/>
        </w:rPr>
        <w:t> </w:t>
      </w:r>
      <w:r>
        <w:rPr/>
        <w:t>en el en el Registro de Entrada, electrónico o presencial, del Consorcio de Residuos</w:t>
      </w:r>
      <w:r>
        <w:rPr>
          <w:spacing w:val="1"/>
        </w:rPr>
        <w:t> </w:t>
      </w:r>
      <w:r>
        <w:rPr/>
        <w:t>C1. En el escrito deberá especificar cuál de estos derechos solicita sea satisfecho y,</w:t>
      </w:r>
      <w:r>
        <w:rPr>
          <w:spacing w:val="1"/>
        </w:rPr>
        <w:t> </w:t>
      </w:r>
      <w:r>
        <w:rPr/>
        <w:t>a su vez, deberá mostrar o, en caso de envío postal, acompañar la fotocopia del DNI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documento</w:t>
      </w:r>
      <w:r>
        <w:rPr>
          <w:spacing w:val="1"/>
        </w:rPr>
        <w:t> </w:t>
      </w:r>
      <w:r>
        <w:rPr/>
        <w:t>identificativo</w:t>
      </w:r>
      <w:r>
        <w:rPr>
          <w:spacing w:val="1"/>
        </w:rPr>
        <w:t> </w:t>
      </w:r>
      <w:r>
        <w:rPr/>
        <w:t>equivalente.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caso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actuara</w:t>
      </w:r>
      <w:r>
        <w:rPr>
          <w:spacing w:val="1"/>
        </w:rPr>
        <w:t> </w:t>
      </w:r>
      <w:r>
        <w:rPr/>
        <w:t>mediante</w:t>
      </w:r>
      <w:r>
        <w:rPr>
          <w:spacing w:val="1"/>
        </w:rPr>
        <w:t> </w:t>
      </w:r>
      <w:r>
        <w:rPr/>
        <w:t>representante, legal o voluntario, deberá aportar también documento que acredite la</w:t>
      </w:r>
      <w:r>
        <w:rPr>
          <w:spacing w:val="1"/>
        </w:rPr>
        <w:t> </w:t>
      </w:r>
      <w:r>
        <w:rPr/>
        <w:t>representación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documento</w:t>
      </w:r>
      <w:r>
        <w:rPr>
          <w:spacing w:val="1"/>
        </w:rPr>
        <w:t> </w:t>
      </w:r>
      <w:r>
        <w:rPr/>
        <w:t>identificativo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mismo.</w:t>
      </w:r>
      <w:r>
        <w:rPr>
          <w:spacing w:val="1"/>
        </w:rPr>
        <w:t> </w:t>
      </w:r>
      <w:r>
        <w:rPr/>
        <w:t>Asimismo,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caso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considerar</w:t>
      </w:r>
      <w:r>
        <w:rPr>
          <w:spacing w:val="1"/>
        </w:rPr>
        <w:t> </w:t>
      </w:r>
      <w:r>
        <w:rPr/>
        <w:t>vulnerado</w:t>
      </w:r>
      <w:r>
        <w:rPr>
          <w:spacing w:val="1"/>
        </w:rPr>
        <w:t> </w:t>
      </w:r>
      <w:r>
        <w:rPr/>
        <w:t>su</w:t>
      </w:r>
      <w:r>
        <w:rPr>
          <w:spacing w:val="1"/>
        </w:rPr>
        <w:t> </w:t>
      </w:r>
      <w:r>
        <w:rPr/>
        <w:t>derecho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protección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datos</w:t>
      </w:r>
      <w:r>
        <w:rPr>
          <w:spacing w:val="1"/>
        </w:rPr>
        <w:t> </w:t>
      </w:r>
      <w:r>
        <w:rPr/>
        <w:t>personales,</w:t>
      </w:r>
      <w:r>
        <w:rPr>
          <w:spacing w:val="1"/>
        </w:rPr>
        <w:t> </w:t>
      </w:r>
      <w:r>
        <w:rPr/>
        <w:t>podrá</w:t>
      </w:r>
      <w:r>
        <w:rPr>
          <w:spacing w:val="1"/>
        </w:rPr>
        <w:t> </w:t>
      </w:r>
      <w:r>
        <w:rPr/>
        <w:t>interponer una reclamación, en primer lugar, ante el Delegado de Protección de</w:t>
      </w:r>
      <w:r>
        <w:rPr>
          <w:spacing w:val="1"/>
        </w:rPr>
        <w:t> </w:t>
      </w:r>
      <w:r>
        <w:rPr/>
        <w:t>Datos correspondiente</w:t>
      </w:r>
      <w:r>
        <w:rPr>
          <w:spacing w:val="1"/>
        </w:rPr>
        <w:t> </w:t>
      </w:r>
      <w:hyperlink r:id="rId9">
        <w:r>
          <w:rPr>
            <w:color w:val="0000FF"/>
            <w:u w:val="single" w:color="0000FF"/>
          </w:rPr>
          <w:t>dpd@dipcas.es</w:t>
        </w:r>
      </w:hyperlink>
      <w:r>
        <w:rPr>
          <w:color w:val="0000FF"/>
          <w:spacing w:val="1"/>
        </w:rPr>
        <w:t> </w:t>
      </w:r>
      <w:r>
        <w:rPr/>
        <w:t>o, en su caso, ante la Agencia Española de</w:t>
      </w:r>
      <w:r>
        <w:rPr>
          <w:spacing w:val="1"/>
        </w:rPr>
        <w:t> </w:t>
      </w:r>
      <w:r>
        <w:rPr/>
        <w:t>Protección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/>
        <w:t>Datos</w:t>
      </w:r>
      <w:r>
        <w:rPr>
          <w:spacing w:val="3"/>
        </w:rPr>
        <w:t> </w:t>
      </w:r>
      <w:r>
        <w:rPr/>
        <w:t>(</w:t>
      </w:r>
      <w:r>
        <w:rPr>
          <w:color w:val="0000FF"/>
          <w:u w:val="single" w:color="0000FF"/>
        </w:rPr>
        <w:t>www.aepd.es)</w:t>
      </w:r>
      <w:r>
        <w:rPr/>
        <w:t>.</w:t>
      </w:r>
    </w:p>
    <w:p>
      <w:pPr>
        <w:pStyle w:val="BodyText"/>
        <w:rPr>
          <w:sz w:val="27"/>
        </w:rPr>
      </w:pPr>
    </w:p>
    <w:p>
      <w:pPr>
        <w:pStyle w:val="BodyText"/>
        <w:spacing w:line="280" w:lineRule="auto"/>
        <w:ind w:left="848" w:right="921"/>
        <w:jc w:val="both"/>
      </w:pPr>
      <w:r>
        <w:rPr/>
        <w:t>En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supuesto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solicitante</w:t>
      </w:r>
      <w:r>
        <w:rPr>
          <w:spacing w:val="1"/>
        </w:rPr>
        <w:t> </w:t>
      </w:r>
      <w:r>
        <w:rPr/>
        <w:t>facilite</w:t>
      </w:r>
      <w:r>
        <w:rPr>
          <w:spacing w:val="1"/>
        </w:rPr>
        <w:t> </w:t>
      </w:r>
      <w:r>
        <w:rPr/>
        <w:t>datos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documentos</w:t>
      </w:r>
      <w:r>
        <w:rPr>
          <w:spacing w:val="1"/>
        </w:rPr>
        <w:t> </w:t>
      </w:r>
      <w:r>
        <w:rPr/>
        <w:t>con</w:t>
      </w:r>
      <w:r>
        <w:rPr>
          <w:spacing w:val="1"/>
        </w:rPr>
        <w:t> </w:t>
      </w:r>
      <w:r>
        <w:rPr/>
        <w:t>datos</w:t>
      </w:r>
      <w:r>
        <w:rPr>
          <w:spacing w:val="63"/>
        </w:rPr>
        <w:t> </w:t>
      </w:r>
      <w:r>
        <w:rPr/>
        <w:t>de</w:t>
      </w:r>
      <w:r>
        <w:rPr>
          <w:spacing w:val="1"/>
        </w:rPr>
        <w:t> </w:t>
      </w:r>
      <w:r>
        <w:rPr/>
        <w:t>terceras personas distintas del mismo, deberá con carácter previo a su inclusión,</w:t>
      </w:r>
      <w:r>
        <w:rPr>
          <w:spacing w:val="1"/>
        </w:rPr>
        <w:t> </w:t>
      </w:r>
      <w:r>
        <w:rPr/>
        <w:t>informarle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los</w:t>
      </w:r>
      <w:r>
        <w:rPr>
          <w:spacing w:val="2"/>
        </w:rPr>
        <w:t> </w:t>
      </w:r>
      <w:r>
        <w:rPr/>
        <w:t>extremos</w:t>
      </w:r>
      <w:r>
        <w:rPr>
          <w:spacing w:val="1"/>
        </w:rPr>
        <w:t> </w:t>
      </w:r>
      <w:r>
        <w:rPr/>
        <w:t>contenidos</w:t>
      </w:r>
      <w:r>
        <w:rPr>
          <w:spacing w:val="2"/>
        </w:rPr>
        <w:t> </w:t>
      </w:r>
      <w:r>
        <w:rPr/>
        <w:t>en</w:t>
      </w:r>
      <w:r>
        <w:rPr>
          <w:spacing w:val="1"/>
        </w:rPr>
        <w:t> </w:t>
      </w:r>
      <w:r>
        <w:rPr/>
        <w:t>la</w:t>
      </w:r>
      <w:r>
        <w:rPr>
          <w:spacing w:val="4"/>
        </w:rPr>
        <w:t> </w:t>
      </w:r>
      <w:r>
        <w:rPr/>
        <w:t>presente</w:t>
      </w:r>
      <w:r>
        <w:rPr>
          <w:spacing w:val="1"/>
        </w:rPr>
        <w:t> </w:t>
      </w:r>
      <w:r>
        <w:rPr/>
        <w:t>Base.</w:t>
      </w:r>
    </w:p>
    <w:p>
      <w:pPr>
        <w:pStyle w:val="BodyText"/>
        <w:spacing w:before="9"/>
        <w:rPr>
          <w:sz w:val="27"/>
        </w:rPr>
      </w:pPr>
    </w:p>
    <w:p>
      <w:pPr>
        <w:pStyle w:val="BodyText"/>
        <w:spacing w:line="280" w:lineRule="auto"/>
        <w:ind w:left="848" w:right="931"/>
        <w:jc w:val="both"/>
      </w:pPr>
      <w:r>
        <w:rPr/>
        <w:t>Y en prueba de conformidad con el total contenido del presente Convenio, que se</w:t>
      </w:r>
      <w:r>
        <w:rPr>
          <w:spacing w:val="1"/>
        </w:rPr>
        <w:t> </w:t>
      </w:r>
      <w:r>
        <w:rPr/>
        <w:t>extiende por ejemplar duplicado, quedando uno en poder de cada parte, lo firman lo</w:t>
      </w:r>
      <w:r>
        <w:rPr>
          <w:spacing w:val="1"/>
        </w:rPr>
        <w:t> </w:t>
      </w:r>
      <w:r>
        <w:rPr/>
        <w:t>reunidos</w:t>
      </w:r>
      <w:r>
        <w:rPr>
          <w:spacing w:val="2"/>
        </w:rPr>
        <w:t> </w:t>
      </w:r>
      <w:r>
        <w:rPr/>
        <w:t>en</w:t>
      </w:r>
      <w:r>
        <w:rPr>
          <w:spacing w:val="1"/>
        </w:rPr>
        <w:t> </w:t>
      </w:r>
      <w:r>
        <w:rPr/>
        <w:t>el</w:t>
      </w:r>
      <w:r>
        <w:rPr>
          <w:spacing w:val="2"/>
        </w:rPr>
        <w:t> </w:t>
      </w:r>
      <w:r>
        <w:rPr/>
        <w:t>lugar</w:t>
      </w:r>
      <w:r>
        <w:rPr>
          <w:spacing w:val="1"/>
        </w:rPr>
        <w:t> </w:t>
      </w:r>
      <w:r>
        <w:rPr/>
        <w:t>y</w:t>
      </w:r>
      <w:r>
        <w:rPr>
          <w:spacing w:val="3"/>
        </w:rPr>
        <w:t> </w:t>
      </w:r>
      <w:r>
        <w:rPr/>
        <w:t>fecha</w:t>
      </w:r>
      <w:r>
        <w:rPr>
          <w:spacing w:val="3"/>
        </w:rPr>
        <w:t> </w:t>
      </w:r>
      <w:r>
        <w:rPr/>
        <w:t>al</w:t>
      </w:r>
      <w:r>
        <w:rPr>
          <w:spacing w:val="2"/>
        </w:rPr>
        <w:t> </w:t>
      </w:r>
      <w:r>
        <w:rPr/>
        <w:t>principio</w:t>
      </w:r>
      <w:r>
        <w:rPr>
          <w:spacing w:val="3"/>
        </w:rPr>
        <w:t> </w:t>
      </w:r>
      <w:r>
        <w:rPr/>
        <w:t>indicados.</w:t>
      </w:r>
    </w:p>
    <w:p>
      <w:pPr>
        <w:spacing w:after="0" w:line="280" w:lineRule="auto"/>
        <w:jc w:val="both"/>
        <w:sectPr>
          <w:pgSz w:w="11910" w:h="16840"/>
          <w:pgMar w:header="555" w:footer="881" w:top="2600" w:bottom="1260" w:left="560" w:right="520"/>
        </w:sectPr>
      </w:pPr>
    </w:p>
    <w:p>
      <w:pPr>
        <w:pStyle w:val="BodyText"/>
        <w:rPr>
          <w:sz w:val="20"/>
        </w:rPr>
      </w:pPr>
      <w:r>
        <w:rPr/>
        <w:pict>
          <v:shape style="position:absolute;margin-left:548.528381pt;margin-top:516.243347pt;width:20.75pt;height:257.6500pt;mso-position-horizontal-relative:page;mso-position-vertical-relative:page;z-index:15737344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2"/>
                      <w:sz w:val="12"/>
                    </w:rPr>
                    <w:t>Cód.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2"/>
                      <w:sz w:val="12"/>
                    </w:rPr>
                    <w:t>Validación: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72NC5ALYAHPK325XMF7P6FMFW</w:t>
                  </w:r>
                </w:p>
                <w:p>
                  <w:pPr>
                    <w:spacing w:line="120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1"/>
                      <w:sz w:val="12"/>
                    </w:rPr>
                    <w:t>Verificación: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https://consorcioresiduosc1.sedelectronica.es/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Documento</w:t>
                  </w:r>
                  <w:r>
                    <w:rPr>
                      <w:rFonts w:ascii="Arial MT" w:hAnsi="Arial MT"/>
                      <w:spacing w:val="-7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firmado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electrónicamente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desde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la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plataforma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esPublico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Gestiona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|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Página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14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22</w:t>
                  </w:r>
                </w:p>
              </w:txbxContent>
            </v:textbox>
            <w10:wrap type="none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2"/>
        </w:rPr>
      </w:pPr>
    </w:p>
    <w:p>
      <w:pPr>
        <w:pStyle w:val="BodyText"/>
        <w:tabs>
          <w:tab w:pos="5701" w:val="left" w:leader="none"/>
          <w:tab w:pos="5748" w:val="left" w:leader="none"/>
        </w:tabs>
        <w:spacing w:line="244" w:lineRule="auto"/>
        <w:ind w:left="980" w:right="1247" w:firstLine="334"/>
      </w:pP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PRESIDENTA</w:t>
      </w:r>
      <w:r>
        <w:rPr>
          <w:spacing w:val="2"/>
        </w:rPr>
        <w:t> </w:t>
      </w:r>
      <w:r>
        <w:rPr/>
        <w:t>DEL</w:t>
        <w:tab/>
      </w:r>
      <w:r>
        <w:rPr>
          <w:spacing w:val="-3"/>
        </w:rPr>
        <w:t>EL</w:t>
      </w:r>
      <w:r>
        <w:rPr>
          <w:spacing w:val="-19"/>
        </w:rPr>
        <w:t> </w:t>
      </w:r>
      <w:r>
        <w:rPr>
          <w:spacing w:val="-3"/>
        </w:rPr>
        <w:t>ALCALDE</w:t>
      </w:r>
      <w:r>
        <w:rPr>
          <w:spacing w:val="6"/>
        </w:rPr>
        <w:t> </w:t>
      </w:r>
      <w:r>
        <w:rPr>
          <w:spacing w:val="-2"/>
        </w:rPr>
        <w:t>DEL</w:t>
      </w:r>
      <w:r>
        <w:rPr>
          <w:spacing w:val="-20"/>
        </w:rPr>
        <w:t> </w:t>
      </w:r>
      <w:r>
        <w:rPr>
          <w:spacing w:val="-2"/>
        </w:rPr>
        <w:t>AYUNTAMIENTO</w:t>
      </w:r>
      <w:r>
        <w:rPr>
          <w:spacing w:val="-61"/>
        </w:rPr>
        <w:t> </w:t>
      </w:r>
      <w:r>
        <w:rPr/>
        <w:t>CONSORCIO DE RESIDUOS C1</w:t>
        <w:tab/>
        <w:tab/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TORRE</w:t>
      </w:r>
      <w:r>
        <w:rPr>
          <w:spacing w:val="1"/>
        </w:rPr>
        <w:t> </w:t>
      </w:r>
      <w:r>
        <w:rPr>
          <w:spacing w:val="-1"/>
        </w:rPr>
        <w:t>D’</w:t>
      </w:r>
      <w:r>
        <w:rPr>
          <w:spacing w:val="-8"/>
        </w:rPr>
        <w:t> </w:t>
      </w:r>
      <w:r>
        <w:rPr/>
        <w:t>EN</w:t>
      </w:r>
      <w:r>
        <w:rPr>
          <w:spacing w:val="3"/>
        </w:rPr>
        <w:t> </w:t>
      </w:r>
      <w:r>
        <w:rPr/>
        <w:t>DOMÉNEC</w:t>
      </w:r>
    </w:p>
    <w:p>
      <w:pPr>
        <w:pStyle w:val="BodyText"/>
        <w:rPr>
          <w:sz w:val="26"/>
        </w:rPr>
      </w:pPr>
    </w:p>
    <w:p>
      <w:pPr>
        <w:pStyle w:val="BodyText"/>
        <w:spacing w:before="7"/>
        <w:rPr>
          <w:sz w:val="22"/>
        </w:rPr>
      </w:pPr>
    </w:p>
    <w:p>
      <w:pPr>
        <w:pStyle w:val="BodyText"/>
        <w:tabs>
          <w:tab w:pos="5934" w:val="left" w:leader="none"/>
        </w:tabs>
        <w:ind w:left="1180"/>
      </w:pPr>
      <w:r>
        <w:rPr/>
        <w:t>Maria</w:t>
      </w:r>
      <w:r>
        <w:rPr>
          <w:spacing w:val="-12"/>
        </w:rPr>
        <w:t> </w:t>
      </w:r>
      <w:r>
        <w:rPr/>
        <w:t>Agut</w:t>
      </w:r>
      <w:r>
        <w:rPr>
          <w:spacing w:val="-1"/>
        </w:rPr>
        <w:t> </w:t>
      </w:r>
      <w:r>
        <w:rPr/>
        <w:t>Puig</w:t>
        <w:tab/>
        <w:t>Héctor Prats</w:t>
      </w:r>
      <w:r>
        <w:rPr>
          <w:spacing w:val="-1"/>
        </w:rPr>
        <w:t> </w:t>
      </w:r>
      <w:r>
        <w:rPr/>
        <w:t>Barreda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225"/>
        <w:ind w:left="3384" w:right="3447"/>
        <w:jc w:val="center"/>
      </w:pPr>
      <w:r>
        <w:rPr/>
        <w:t>EL</w:t>
      </w:r>
      <w:r>
        <w:rPr>
          <w:spacing w:val="-15"/>
        </w:rPr>
        <w:t> </w:t>
      </w:r>
      <w:r>
        <w:rPr/>
        <w:t>SECRETARIO</w:t>
      </w:r>
      <w:r>
        <w:rPr>
          <w:spacing w:val="-6"/>
        </w:rPr>
        <w:t> </w:t>
      </w:r>
      <w:r>
        <w:rPr/>
        <w:t>DEL</w:t>
      </w:r>
      <w:r>
        <w:rPr>
          <w:spacing w:val="-13"/>
        </w:rPr>
        <w:t> </w:t>
      </w:r>
      <w:r>
        <w:rPr/>
        <w:t>CONSORCIO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3"/>
        </w:rPr>
      </w:pPr>
    </w:p>
    <w:p>
      <w:pPr>
        <w:spacing w:before="1"/>
        <w:ind w:left="3384" w:right="3445" w:firstLine="0"/>
        <w:jc w:val="center"/>
        <w:rPr>
          <w:sz w:val="22"/>
        </w:rPr>
      </w:pPr>
      <w:r>
        <w:rPr>
          <w:sz w:val="22"/>
        </w:rPr>
        <w:t>Manuel</w:t>
      </w:r>
      <w:r>
        <w:rPr>
          <w:spacing w:val="-1"/>
          <w:sz w:val="22"/>
        </w:rPr>
        <w:t> </w:t>
      </w:r>
      <w:r>
        <w:rPr>
          <w:sz w:val="22"/>
        </w:rPr>
        <w:t>Pesudo Esteve</w:t>
      </w:r>
    </w:p>
    <w:p>
      <w:pPr>
        <w:spacing w:after="0"/>
        <w:jc w:val="center"/>
        <w:rPr>
          <w:sz w:val="22"/>
        </w:rPr>
        <w:sectPr>
          <w:pgSz w:w="11910" w:h="16840"/>
          <w:pgMar w:header="555" w:footer="881" w:top="2600" w:bottom="1260" w:left="560" w:right="520"/>
        </w:sectPr>
      </w:pPr>
    </w:p>
    <w:p>
      <w:pPr>
        <w:pStyle w:val="BodyText"/>
        <w:spacing w:before="7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5737856">
            <wp:simplePos x="0" y="0"/>
            <wp:positionH relativeFrom="page">
              <wp:posOffset>9444850</wp:posOffset>
            </wp:positionH>
            <wp:positionV relativeFrom="page">
              <wp:posOffset>3524250</wp:posOffset>
            </wp:positionV>
            <wp:extent cx="886048" cy="782288"/>
            <wp:effectExtent l="0" t="0" r="0" b="0"/>
            <wp:wrapNone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6048" cy="782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8368">
            <wp:simplePos x="0" y="0"/>
            <wp:positionH relativeFrom="page">
              <wp:posOffset>1834375</wp:posOffset>
            </wp:positionH>
            <wp:positionV relativeFrom="page">
              <wp:posOffset>923925</wp:posOffset>
            </wp:positionV>
            <wp:extent cx="6955184" cy="6074283"/>
            <wp:effectExtent l="0" t="0" r="0" b="0"/>
            <wp:wrapNone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5184" cy="60742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8880">
            <wp:simplePos x="0" y="0"/>
            <wp:positionH relativeFrom="page">
              <wp:posOffset>381000</wp:posOffset>
            </wp:positionH>
            <wp:positionV relativeFrom="page">
              <wp:posOffset>6781292</wp:posOffset>
            </wp:positionV>
            <wp:extent cx="418052" cy="418052"/>
            <wp:effectExtent l="0" t="0" r="0" b="0"/>
            <wp:wrapNone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052" cy="4180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710.425903pt;margin-top:77.800003pt;width:25.15pt;height:446.95pt;mso-position-horizontal-relative:page;mso-position-vertical-relative:page;z-index:15739392" type="#_x0000_t202" filled="false" stroked="false">
            <v:textbox inset="0,0,0,0" style="layout-flow:vertical">
              <w:txbxContent>
                <w:p>
                  <w:pPr>
                    <w:spacing w:before="18"/>
                    <w:ind w:left="20" w:right="0" w:firstLine="0"/>
                    <w:jc w:val="left"/>
                    <w:rPr>
                      <w:rFonts w:ascii="Trebuchet MS" w:hAnsi="Trebuchet MS"/>
                      <w:b/>
                      <w:sz w:val="20"/>
                    </w:rPr>
                  </w:pPr>
                  <w:r>
                    <w:rPr>
                      <w:rFonts w:ascii="Trebuchet MS" w:hAnsi="Trebuchet MS"/>
                      <w:b/>
                      <w:w w:val="120"/>
                      <w:sz w:val="20"/>
                    </w:rPr>
                    <w:t>Consorci per</w:t>
                  </w:r>
                  <w:r>
                    <w:rPr>
                      <w:rFonts w:ascii="Trebuchet MS" w:hAnsi="Trebuchet MS"/>
                      <w:b/>
                      <w:spacing w:val="-1"/>
                      <w:w w:val="120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120"/>
                      <w:sz w:val="20"/>
                    </w:rPr>
                    <w:t>l’execució de les previsions</w:t>
                  </w:r>
                  <w:r>
                    <w:rPr>
                      <w:rFonts w:ascii="Trebuchet MS" w:hAnsi="Trebuchet MS"/>
                      <w:b/>
                      <w:spacing w:val="1"/>
                      <w:w w:val="120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120"/>
                      <w:sz w:val="20"/>
                    </w:rPr>
                    <w:t>del pla</w:t>
                  </w:r>
                  <w:r>
                    <w:rPr>
                      <w:rFonts w:ascii="Trebuchet MS" w:hAnsi="Trebuchet MS"/>
                      <w:b/>
                      <w:spacing w:val="-1"/>
                      <w:w w:val="120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120"/>
                      <w:sz w:val="20"/>
                    </w:rPr>
                    <w:t>zonal</w:t>
                  </w:r>
                  <w:r>
                    <w:rPr>
                      <w:rFonts w:ascii="Trebuchet MS" w:hAnsi="Trebuchet MS"/>
                      <w:b/>
                      <w:spacing w:val="2"/>
                      <w:w w:val="120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120"/>
                      <w:sz w:val="20"/>
                    </w:rPr>
                    <w:t>de residus</w:t>
                  </w:r>
                  <w:r>
                    <w:rPr>
                      <w:rFonts w:ascii="Trebuchet MS" w:hAnsi="Trebuchet MS"/>
                      <w:b/>
                      <w:spacing w:val="1"/>
                      <w:w w:val="120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120"/>
                      <w:sz w:val="20"/>
                    </w:rPr>
                    <w:t>de</w:t>
                  </w:r>
                  <w:r>
                    <w:rPr>
                      <w:rFonts w:ascii="Trebuchet MS" w:hAnsi="Trebuchet MS"/>
                      <w:b/>
                      <w:spacing w:val="-2"/>
                      <w:w w:val="120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120"/>
                      <w:sz w:val="20"/>
                    </w:rPr>
                    <w:t>la Zona</w:t>
                  </w:r>
                  <w:r>
                    <w:rPr>
                      <w:rFonts w:ascii="Trebuchet MS" w:hAnsi="Trebuchet MS"/>
                      <w:b/>
                      <w:spacing w:val="1"/>
                      <w:w w:val="120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120"/>
                      <w:sz w:val="20"/>
                    </w:rPr>
                    <w:t>I</w:t>
                  </w:r>
                </w:p>
                <w:p>
                  <w:pPr>
                    <w:spacing w:before="2"/>
                    <w:ind w:left="0" w:right="18" w:firstLine="0"/>
                    <w:jc w:val="right"/>
                    <w:rPr>
                      <w:rFonts w:ascii="Times New Roman" w:hAnsi="Times New Roman"/>
                      <w:b/>
                      <w:sz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</w:rPr>
                    <w:t>Expediente</w:t>
                  </w:r>
                  <w:r>
                    <w:rPr>
                      <w:rFonts w:ascii="Times New Roman" w:hAnsi="Times New Roman"/>
                      <w:b/>
                      <w:spacing w:val="-3"/>
                      <w:sz w:val="20"/>
                    </w:rPr>
                    <w:t> </w:t>
                  </w:r>
                  <w:r>
                    <w:rPr>
                      <w:rFonts w:ascii="Times New Roman" w:hAnsi="Times New Roman"/>
                      <w:b/>
                      <w:sz w:val="20"/>
                    </w:rPr>
                    <w:t>n.º</w:t>
                  </w:r>
                  <w:r>
                    <w:rPr>
                      <w:rFonts w:ascii="Times New Roman" w:hAnsi="Times New Roman"/>
                      <w:b/>
                      <w:spacing w:val="-1"/>
                      <w:sz w:val="20"/>
                    </w:rPr>
                    <w:t> </w:t>
                  </w:r>
                  <w:r>
                    <w:rPr>
                      <w:rFonts w:ascii="Times New Roman" w:hAnsi="Times New Roman"/>
                      <w:b/>
                      <w:sz w:val="20"/>
                    </w:rPr>
                    <w:t>19/2023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.993298pt;margin-top:510.799988pt;width:15.3pt;height:14pt;mso-position-horizontal-relative:page;mso-position-vertical-relative:page;z-index:15739904" type="#_x0000_t202" filled="false" stroked="false">
            <v:textbox inset="0,0,0,0" style="layout-flow:vertical">
              <w:txbxContent>
                <w:p>
                  <w:pPr>
                    <w:pStyle w:val="BodyText"/>
                    <w:spacing w:before="10"/>
                    <w:ind w:left="20"/>
                    <w:rPr>
                      <w:rFonts w:ascii="Times New Roman"/>
                    </w:rPr>
                  </w:pPr>
                  <w:r>
                    <w:rPr>
                      <w:rFonts w:ascii="Times New Roman"/>
                    </w:rPr>
                    <w:t>15</w:t>
                  </w:r>
                </w:p>
              </w:txbxContent>
            </v:textbox>
            <w10:wrap type="none"/>
          </v:shape>
        </w:pict>
      </w:r>
    </w:p>
    <w:p>
      <w:pPr>
        <w:spacing w:after="0"/>
        <w:rPr>
          <w:sz w:val="17"/>
        </w:rPr>
        <w:sectPr>
          <w:headerReference w:type="default" r:id="rId10"/>
          <w:footerReference w:type="default" r:id="rId11"/>
          <w:pgSz w:w="16840" w:h="11910" w:orient="landscape"/>
          <w:pgMar w:header="0" w:footer="287" w:top="1100" w:bottom="480" w:left="20" w:right="440"/>
        </w:sectPr>
      </w:pPr>
    </w:p>
    <w:p>
      <w:pPr>
        <w:pStyle w:val="BodyText"/>
        <w:rPr>
          <w:sz w:val="20"/>
        </w:rPr>
      </w:pPr>
      <w:r>
        <w:rPr/>
        <w:pict>
          <v:shape style="position:absolute;margin-left:35.993298pt;margin-top:511.799988pt;width:13.3pt;height:12pt;mso-position-horizontal-relative:page;mso-position-vertical-relative:page;z-index:-16551424" type="#_x0000_t202" filled="false" stroked="false">
            <v:textbox inset="0,0,0,0">
              <w:txbxContent>
                <w:p>
                  <w:pPr>
                    <w:pStyle w:val="BodyText"/>
                    <w:spacing w:line="52" w:lineRule="exact"/>
                    <w:rPr>
                      <w:rFonts w:ascii="Times New Roman"/>
                    </w:rPr>
                  </w:pPr>
                  <w:r>
                    <w:rPr>
                      <w:rFonts w:ascii="Times New Roman"/>
                    </w:rPr>
                    <w:t>16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10.425903pt;margin-top:77.800003pt;width:25.15pt;height:446.95pt;mso-position-horizontal-relative:page;mso-position-vertical-relative:page;z-index:15740928" type="#_x0000_t202" filled="false" stroked="false">
            <v:textbox inset="0,0,0,0" style="layout-flow:vertical">
              <w:txbxContent>
                <w:p>
                  <w:pPr>
                    <w:spacing w:before="18"/>
                    <w:ind w:left="20" w:right="0" w:firstLine="0"/>
                    <w:jc w:val="left"/>
                    <w:rPr>
                      <w:rFonts w:ascii="Trebuchet MS" w:hAnsi="Trebuchet MS"/>
                      <w:b/>
                      <w:sz w:val="20"/>
                    </w:rPr>
                  </w:pPr>
                  <w:r>
                    <w:rPr>
                      <w:rFonts w:ascii="Trebuchet MS" w:hAnsi="Trebuchet MS"/>
                      <w:b/>
                      <w:w w:val="120"/>
                      <w:sz w:val="20"/>
                    </w:rPr>
                    <w:t>Consorci per</w:t>
                  </w:r>
                  <w:r>
                    <w:rPr>
                      <w:rFonts w:ascii="Trebuchet MS" w:hAnsi="Trebuchet MS"/>
                      <w:b/>
                      <w:spacing w:val="-1"/>
                      <w:w w:val="120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120"/>
                      <w:sz w:val="20"/>
                    </w:rPr>
                    <w:t>l’execució de les previsions</w:t>
                  </w:r>
                  <w:r>
                    <w:rPr>
                      <w:rFonts w:ascii="Trebuchet MS" w:hAnsi="Trebuchet MS"/>
                      <w:b/>
                      <w:spacing w:val="1"/>
                      <w:w w:val="120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120"/>
                      <w:sz w:val="20"/>
                    </w:rPr>
                    <w:t>del pla</w:t>
                  </w:r>
                  <w:r>
                    <w:rPr>
                      <w:rFonts w:ascii="Trebuchet MS" w:hAnsi="Trebuchet MS"/>
                      <w:b/>
                      <w:spacing w:val="-1"/>
                      <w:w w:val="120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120"/>
                      <w:sz w:val="20"/>
                    </w:rPr>
                    <w:t>zonal</w:t>
                  </w:r>
                  <w:r>
                    <w:rPr>
                      <w:rFonts w:ascii="Trebuchet MS" w:hAnsi="Trebuchet MS"/>
                      <w:b/>
                      <w:spacing w:val="2"/>
                      <w:w w:val="120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120"/>
                      <w:sz w:val="20"/>
                    </w:rPr>
                    <w:t>de residus</w:t>
                  </w:r>
                  <w:r>
                    <w:rPr>
                      <w:rFonts w:ascii="Trebuchet MS" w:hAnsi="Trebuchet MS"/>
                      <w:b/>
                      <w:spacing w:val="1"/>
                      <w:w w:val="120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120"/>
                      <w:sz w:val="20"/>
                    </w:rPr>
                    <w:t>de</w:t>
                  </w:r>
                  <w:r>
                    <w:rPr>
                      <w:rFonts w:ascii="Trebuchet MS" w:hAnsi="Trebuchet MS"/>
                      <w:b/>
                      <w:spacing w:val="-2"/>
                      <w:w w:val="120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120"/>
                      <w:sz w:val="20"/>
                    </w:rPr>
                    <w:t>la Zona</w:t>
                  </w:r>
                  <w:r>
                    <w:rPr>
                      <w:rFonts w:ascii="Trebuchet MS" w:hAnsi="Trebuchet MS"/>
                      <w:b/>
                      <w:spacing w:val="1"/>
                      <w:w w:val="120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120"/>
                      <w:sz w:val="20"/>
                    </w:rPr>
                    <w:t>I</w:t>
                  </w:r>
                </w:p>
                <w:p>
                  <w:pPr>
                    <w:spacing w:before="2"/>
                    <w:ind w:left="0" w:right="18" w:firstLine="0"/>
                    <w:jc w:val="right"/>
                    <w:rPr>
                      <w:rFonts w:ascii="Times New Roman" w:hAnsi="Times New Roman"/>
                      <w:b/>
                      <w:sz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</w:rPr>
                    <w:t>Expediente</w:t>
                  </w:r>
                  <w:r>
                    <w:rPr>
                      <w:rFonts w:ascii="Times New Roman" w:hAnsi="Times New Roman"/>
                      <w:b/>
                      <w:spacing w:val="-3"/>
                      <w:sz w:val="20"/>
                    </w:rPr>
                    <w:t> </w:t>
                  </w:r>
                  <w:r>
                    <w:rPr>
                      <w:rFonts w:ascii="Times New Roman" w:hAnsi="Times New Roman"/>
                      <w:b/>
                      <w:sz w:val="20"/>
                    </w:rPr>
                    <w:t>n.º</w:t>
                  </w:r>
                  <w:r>
                    <w:rPr>
                      <w:rFonts w:ascii="Times New Roman" w:hAnsi="Times New Roman"/>
                      <w:b/>
                      <w:spacing w:val="-1"/>
                      <w:sz w:val="20"/>
                    </w:rPr>
                    <w:t> </w:t>
                  </w:r>
                  <w:r>
                    <w:rPr>
                      <w:rFonts w:ascii="Times New Roman" w:hAnsi="Times New Roman"/>
                      <w:b/>
                      <w:sz w:val="20"/>
                    </w:rPr>
                    <w:t>19/2023</w:t>
                  </w:r>
                </w:p>
              </w:txbxContent>
            </v:textbox>
            <w10:wrap type="none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6"/>
        </w:rPr>
      </w:pPr>
    </w:p>
    <w:p>
      <w:pPr>
        <w:tabs>
          <w:tab w:pos="14853" w:val="left" w:leader="none"/>
        </w:tabs>
        <w:spacing w:line="240" w:lineRule="auto"/>
        <w:ind w:left="10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8501704" cy="5140642"/>
            <wp:effectExtent l="0" t="0" r="0" b="0"/>
            <wp:docPr id="15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7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01704" cy="5140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position w:val="374"/>
          <w:sz w:val="20"/>
        </w:rPr>
        <w:drawing>
          <wp:inline distT="0" distB="0" distL="0" distR="0">
            <wp:extent cx="886048" cy="782288"/>
            <wp:effectExtent l="0" t="0" r="0" b="0"/>
            <wp:docPr id="1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4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6048" cy="782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74"/>
          <w:sz w:val="20"/>
        </w:rPr>
      </w:r>
    </w:p>
    <w:p>
      <w:pPr>
        <w:spacing w:after="0" w:line="240" w:lineRule="auto"/>
        <w:rPr>
          <w:sz w:val="20"/>
        </w:rPr>
        <w:sectPr>
          <w:headerReference w:type="default" r:id="rId15"/>
          <w:footerReference w:type="default" r:id="rId16"/>
          <w:pgSz w:w="16840" w:h="11910" w:orient="landscape"/>
          <w:pgMar w:header="0" w:footer="636" w:top="1100" w:bottom="820" w:left="20" w:right="440"/>
        </w:sectPr>
      </w:pPr>
    </w:p>
    <w:p>
      <w:pPr>
        <w:pStyle w:val="BodyText"/>
        <w:spacing w:before="7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5741440">
            <wp:simplePos x="0" y="0"/>
            <wp:positionH relativeFrom="page">
              <wp:posOffset>9444850</wp:posOffset>
            </wp:positionH>
            <wp:positionV relativeFrom="page">
              <wp:posOffset>3524250</wp:posOffset>
            </wp:positionV>
            <wp:extent cx="886048" cy="782288"/>
            <wp:effectExtent l="0" t="0" r="0" b="0"/>
            <wp:wrapNone/>
            <wp:docPr id="19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4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6048" cy="782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1952">
            <wp:simplePos x="0" y="0"/>
            <wp:positionH relativeFrom="page">
              <wp:posOffset>1005065</wp:posOffset>
            </wp:positionH>
            <wp:positionV relativeFrom="page">
              <wp:posOffset>1320800</wp:posOffset>
            </wp:positionV>
            <wp:extent cx="7430558" cy="5510784"/>
            <wp:effectExtent l="0" t="0" r="0" b="0"/>
            <wp:wrapNone/>
            <wp:docPr id="21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8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30558" cy="5510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2464">
            <wp:simplePos x="0" y="0"/>
            <wp:positionH relativeFrom="page">
              <wp:posOffset>381000</wp:posOffset>
            </wp:positionH>
            <wp:positionV relativeFrom="page">
              <wp:posOffset>6781292</wp:posOffset>
            </wp:positionV>
            <wp:extent cx="418052" cy="418052"/>
            <wp:effectExtent l="0" t="0" r="0" b="0"/>
            <wp:wrapNone/>
            <wp:docPr id="23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052" cy="4180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710.425903pt;margin-top:77.800003pt;width:25.15pt;height:446.95pt;mso-position-horizontal-relative:page;mso-position-vertical-relative:page;z-index:15742976" type="#_x0000_t202" filled="false" stroked="false">
            <v:textbox inset="0,0,0,0" style="layout-flow:vertical">
              <w:txbxContent>
                <w:p>
                  <w:pPr>
                    <w:spacing w:before="18"/>
                    <w:ind w:left="20" w:right="0" w:firstLine="0"/>
                    <w:jc w:val="left"/>
                    <w:rPr>
                      <w:rFonts w:ascii="Trebuchet MS" w:hAnsi="Trebuchet MS"/>
                      <w:b/>
                      <w:sz w:val="20"/>
                    </w:rPr>
                  </w:pPr>
                  <w:r>
                    <w:rPr>
                      <w:rFonts w:ascii="Trebuchet MS" w:hAnsi="Trebuchet MS"/>
                      <w:b/>
                      <w:w w:val="120"/>
                      <w:sz w:val="20"/>
                    </w:rPr>
                    <w:t>Consorci per</w:t>
                  </w:r>
                  <w:r>
                    <w:rPr>
                      <w:rFonts w:ascii="Trebuchet MS" w:hAnsi="Trebuchet MS"/>
                      <w:b/>
                      <w:spacing w:val="-1"/>
                      <w:w w:val="120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120"/>
                      <w:sz w:val="20"/>
                    </w:rPr>
                    <w:t>l’execució de les previsions</w:t>
                  </w:r>
                  <w:r>
                    <w:rPr>
                      <w:rFonts w:ascii="Trebuchet MS" w:hAnsi="Trebuchet MS"/>
                      <w:b/>
                      <w:spacing w:val="1"/>
                      <w:w w:val="120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120"/>
                      <w:sz w:val="20"/>
                    </w:rPr>
                    <w:t>del pla</w:t>
                  </w:r>
                  <w:r>
                    <w:rPr>
                      <w:rFonts w:ascii="Trebuchet MS" w:hAnsi="Trebuchet MS"/>
                      <w:b/>
                      <w:spacing w:val="-1"/>
                      <w:w w:val="120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120"/>
                      <w:sz w:val="20"/>
                    </w:rPr>
                    <w:t>zonal</w:t>
                  </w:r>
                  <w:r>
                    <w:rPr>
                      <w:rFonts w:ascii="Trebuchet MS" w:hAnsi="Trebuchet MS"/>
                      <w:b/>
                      <w:spacing w:val="2"/>
                      <w:w w:val="120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120"/>
                      <w:sz w:val="20"/>
                    </w:rPr>
                    <w:t>de residus</w:t>
                  </w:r>
                  <w:r>
                    <w:rPr>
                      <w:rFonts w:ascii="Trebuchet MS" w:hAnsi="Trebuchet MS"/>
                      <w:b/>
                      <w:spacing w:val="1"/>
                      <w:w w:val="120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120"/>
                      <w:sz w:val="20"/>
                    </w:rPr>
                    <w:t>de</w:t>
                  </w:r>
                  <w:r>
                    <w:rPr>
                      <w:rFonts w:ascii="Trebuchet MS" w:hAnsi="Trebuchet MS"/>
                      <w:b/>
                      <w:spacing w:val="-2"/>
                      <w:w w:val="120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120"/>
                      <w:sz w:val="20"/>
                    </w:rPr>
                    <w:t>la Zona</w:t>
                  </w:r>
                  <w:r>
                    <w:rPr>
                      <w:rFonts w:ascii="Trebuchet MS" w:hAnsi="Trebuchet MS"/>
                      <w:b/>
                      <w:spacing w:val="1"/>
                      <w:w w:val="120"/>
                      <w:sz w:val="20"/>
                    </w:rPr>
                    <w:t> </w:t>
                  </w:r>
                  <w:r>
                    <w:rPr>
                      <w:rFonts w:ascii="Trebuchet MS" w:hAnsi="Trebuchet MS"/>
                      <w:b/>
                      <w:w w:val="120"/>
                      <w:sz w:val="20"/>
                    </w:rPr>
                    <w:t>I</w:t>
                  </w:r>
                </w:p>
                <w:p>
                  <w:pPr>
                    <w:spacing w:before="2"/>
                    <w:ind w:left="0" w:right="18" w:firstLine="0"/>
                    <w:jc w:val="right"/>
                    <w:rPr>
                      <w:rFonts w:ascii="Times New Roman" w:hAnsi="Times New Roman"/>
                      <w:b/>
                      <w:sz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</w:rPr>
                    <w:t>Expediente</w:t>
                  </w:r>
                  <w:r>
                    <w:rPr>
                      <w:rFonts w:ascii="Times New Roman" w:hAnsi="Times New Roman"/>
                      <w:b/>
                      <w:spacing w:val="-3"/>
                      <w:sz w:val="20"/>
                    </w:rPr>
                    <w:t> </w:t>
                  </w:r>
                  <w:r>
                    <w:rPr>
                      <w:rFonts w:ascii="Times New Roman" w:hAnsi="Times New Roman"/>
                      <w:b/>
                      <w:sz w:val="20"/>
                    </w:rPr>
                    <w:t>n.º</w:t>
                  </w:r>
                  <w:r>
                    <w:rPr>
                      <w:rFonts w:ascii="Times New Roman" w:hAnsi="Times New Roman"/>
                      <w:b/>
                      <w:spacing w:val="-1"/>
                      <w:sz w:val="20"/>
                    </w:rPr>
                    <w:t> </w:t>
                  </w:r>
                  <w:r>
                    <w:rPr>
                      <w:rFonts w:ascii="Times New Roman" w:hAnsi="Times New Roman"/>
                      <w:b/>
                      <w:sz w:val="20"/>
                    </w:rPr>
                    <w:t>19/2023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.993298pt;margin-top:510.799988pt;width:15.3pt;height:14pt;mso-position-horizontal-relative:page;mso-position-vertical-relative:page;z-index:15743488" type="#_x0000_t202" filled="false" stroked="false">
            <v:textbox inset="0,0,0,0" style="layout-flow:vertical">
              <w:txbxContent>
                <w:p>
                  <w:pPr>
                    <w:pStyle w:val="BodyText"/>
                    <w:spacing w:before="10"/>
                    <w:ind w:left="20"/>
                    <w:rPr>
                      <w:rFonts w:ascii="Times New Roman"/>
                    </w:rPr>
                  </w:pPr>
                  <w:r>
                    <w:rPr>
                      <w:rFonts w:ascii="Times New Roman"/>
                    </w:rPr>
                    <w:t>17</w:t>
                  </w:r>
                </w:p>
              </w:txbxContent>
            </v:textbox>
            <w10:wrap type="none"/>
          </v:shape>
        </w:pict>
      </w:r>
    </w:p>
    <w:p>
      <w:pPr>
        <w:spacing w:after="0"/>
        <w:rPr>
          <w:sz w:val="17"/>
        </w:rPr>
        <w:sectPr>
          <w:headerReference w:type="default" r:id="rId18"/>
          <w:footerReference w:type="default" r:id="rId19"/>
          <w:pgSz w:w="16840" w:h="11910" w:orient="landscape"/>
          <w:pgMar w:header="0" w:footer="287" w:top="1100" w:bottom="480" w:left="20" w:right="440"/>
        </w:sectPr>
      </w:pPr>
    </w:p>
    <w:p>
      <w:pPr>
        <w:pStyle w:val="BodyText"/>
        <w:ind w:left="4250"/>
        <w:rPr>
          <w:sz w:val="20"/>
        </w:rPr>
      </w:pPr>
      <w:r>
        <w:rPr>
          <w:sz w:val="20"/>
        </w:rPr>
        <w:drawing>
          <wp:inline distT="0" distB="0" distL="0" distR="0">
            <wp:extent cx="790462" cy="893540"/>
            <wp:effectExtent l="0" t="0" r="0" b="0"/>
            <wp:docPr id="2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0462" cy="89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"/>
        <w:rPr>
          <w:sz w:val="7"/>
        </w:rPr>
      </w:pPr>
    </w:p>
    <w:p>
      <w:pPr>
        <w:spacing w:before="98"/>
        <w:ind w:left="275" w:right="0" w:firstLine="0"/>
        <w:jc w:val="left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w w:val="120"/>
          <w:sz w:val="20"/>
        </w:rPr>
        <w:t>Consorci per</w:t>
      </w:r>
      <w:r>
        <w:rPr>
          <w:rFonts w:ascii="Trebuchet MS" w:hAnsi="Trebuchet MS"/>
          <w:b/>
          <w:spacing w:val="-1"/>
          <w:w w:val="120"/>
          <w:sz w:val="20"/>
        </w:rPr>
        <w:t> </w:t>
      </w:r>
      <w:r>
        <w:rPr>
          <w:rFonts w:ascii="Trebuchet MS" w:hAnsi="Trebuchet MS"/>
          <w:b/>
          <w:w w:val="120"/>
          <w:sz w:val="20"/>
        </w:rPr>
        <w:t>l’execució de les previsions</w:t>
      </w:r>
      <w:r>
        <w:rPr>
          <w:rFonts w:ascii="Trebuchet MS" w:hAnsi="Trebuchet MS"/>
          <w:b/>
          <w:spacing w:val="1"/>
          <w:w w:val="120"/>
          <w:sz w:val="20"/>
        </w:rPr>
        <w:t> </w:t>
      </w:r>
      <w:r>
        <w:rPr>
          <w:rFonts w:ascii="Trebuchet MS" w:hAnsi="Trebuchet MS"/>
          <w:b/>
          <w:w w:val="120"/>
          <w:sz w:val="20"/>
        </w:rPr>
        <w:t>del pla</w:t>
      </w:r>
      <w:r>
        <w:rPr>
          <w:rFonts w:ascii="Trebuchet MS" w:hAnsi="Trebuchet MS"/>
          <w:b/>
          <w:spacing w:val="-1"/>
          <w:w w:val="120"/>
          <w:sz w:val="20"/>
        </w:rPr>
        <w:t> </w:t>
      </w:r>
      <w:r>
        <w:rPr>
          <w:rFonts w:ascii="Trebuchet MS" w:hAnsi="Trebuchet MS"/>
          <w:b/>
          <w:w w:val="120"/>
          <w:sz w:val="20"/>
        </w:rPr>
        <w:t>zonal</w:t>
      </w:r>
      <w:r>
        <w:rPr>
          <w:rFonts w:ascii="Trebuchet MS" w:hAnsi="Trebuchet MS"/>
          <w:b/>
          <w:spacing w:val="2"/>
          <w:w w:val="120"/>
          <w:sz w:val="20"/>
        </w:rPr>
        <w:t> </w:t>
      </w:r>
      <w:r>
        <w:rPr>
          <w:rFonts w:ascii="Trebuchet MS" w:hAnsi="Trebuchet MS"/>
          <w:b/>
          <w:w w:val="120"/>
          <w:sz w:val="20"/>
        </w:rPr>
        <w:t>de residus</w:t>
      </w:r>
      <w:r>
        <w:rPr>
          <w:rFonts w:ascii="Trebuchet MS" w:hAnsi="Trebuchet MS"/>
          <w:b/>
          <w:spacing w:val="1"/>
          <w:w w:val="120"/>
          <w:sz w:val="20"/>
        </w:rPr>
        <w:t> </w:t>
      </w:r>
      <w:r>
        <w:rPr>
          <w:rFonts w:ascii="Trebuchet MS" w:hAnsi="Trebuchet MS"/>
          <w:b/>
          <w:w w:val="120"/>
          <w:sz w:val="20"/>
        </w:rPr>
        <w:t>de</w:t>
      </w:r>
      <w:r>
        <w:rPr>
          <w:rFonts w:ascii="Trebuchet MS" w:hAnsi="Trebuchet MS"/>
          <w:b/>
          <w:spacing w:val="-2"/>
          <w:w w:val="120"/>
          <w:sz w:val="20"/>
        </w:rPr>
        <w:t> </w:t>
      </w:r>
      <w:r>
        <w:rPr>
          <w:rFonts w:ascii="Trebuchet MS" w:hAnsi="Trebuchet MS"/>
          <w:b/>
          <w:w w:val="120"/>
          <w:sz w:val="20"/>
        </w:rPr>
        <w:t>la Zona</w:t>
      </w:r>
      <w:r>
        <w:rPr>
          <w:rFonts w:ascii="Trebuchet MS" w:hAnsi="Trebuchet MS"/>
          <w:b/>
          <w:spacing w:val="1"/>
          <w:w w:val="120"/>
          <w:sz w:val="20"/>
        </w:rPr>
        <w:t> </w:t>
      </w:r>
      <w:r>
        <w:rPr>
          <w:rFonts w:ascii="Trebuchet MS" w:hAnsi="Trebuchet MS"/>
          <w:b/>
          <w:w w:val="120"/>
          <w:sz w:val="20"/>
        </w:rPr>
        <w:t>I</w:t>
      </w:r>
    </w:p>
    <w:p>
      <w:pPr>
        <w:spacing w:before="3"/>
        <w:ind w:left="0" w:right="969" w:firstLine="0"/>
        <w:jc w:val="right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Expediente</w:t>
      </w:r>
      <w:r>
        <w:rPr>
          <w:rFonts w:ascii="Times New Roman" w:hAnsi="Times New Roman"/>
          <w:b/>
          <w:spacing w:val="-3"/>
          <w:sz w:val="20"/>
        </w:rPr>
        <w:t> </w:t>
      </w:r>
      <w:r>
        <w:rPr>
          <w:rFonts w:ascii="Times New Roman" w:hAnsi="Times New Roman"/>
          <w:b/>
          <w:sz w:val="20"/>
        </w:rPr>
        <w:t>n.º</w:t>
      </w:r>
      <w:r>
        <w:rPr>
          <w:rFonts w:ascii="Times New Roman" w:hAnsi="Times New Roman"/>
          <w:b/>
          <w:spacing w:val="-1"/>
          <w:sz w:val="20"/>
        </w:rPr>
        <w:t> </w:t>
      </w:r>
      <w:r>
        <w:rPr>
          <w:rFonts w:ascii="Times New Roman" w:hAnsi="Times New Roman"/>
          <w:b/>
          <w:sz w:val="20"/>
        </w:rPr>
        <w:t>19/2023</w:t>
      </w:r>
    </w:p>
    <w:p>
      <w:pPr>
        <w:spacing w:before="0"/>
        <w:ind w:left="452" w:right="1312" w:firstLine="0"/>
        <w:jc w:val="center"/>
        <w:rPr>
          <w:rFonts w:ascii="Arial"/>
          <w:b/>
          <w:sz w:val="22"/>
        </w:rPr>
      </w:pPr>
      <w:r>
        <w:rPr>
          <w:rFonts w:ascii="Arial"/>
          <w:b/>
          <w:sz w:val="22"/>
          <w:u w:val="single"/>
        </w:rPr>
        <w:t>ANEXO</w:t>
      </w:r>
      <w:r>
        <w:rPr>
          <w:rFonts w:ascii="Arial"/>
          <w:b/>
          <w:spacing w:val="-1"/>
          <w:sz w:val="22"/>
          <w:u w:val="single"/>
        </w:rPr>
        <w:t> </w:t>
      </w:r>
      <w:r>
        <w:rPr>
          <w:rFonts w:ascii="Arial"/>
          <w:b/>
          <w:sz w:val="22"/>
          <w:u w:val="single"/>
        </w:rPr>
        <w:t>IV</w:t>
      </w:r>
    </w:p>
    <w:p>
      <w:pPr>
        <w:spacing w:line="312" w:lineRule="auto" w:before="195"/>
        <w:ind w:left="452" w:right="1317" w:firstLine="0"/>
        <w:jc w:val="center"/>
        <w:rPr>
          <w:rFonts w:ascii="Arial" w:hAnsi="Arial"/>
          <w:b/>
          <w:i/>
          <w:sz w:val="22"/>
        </w:rPr>
      </w:pPr>
      <w:r>
        <w:rPr>
          <w:rFonts w:ascii="Arial" w:hAnsi="Arial"/>
          <w:b/>
          <w:i/>
          <w:color w:val="000009"/>
          <w:sz w:val="22"/>
          <w:u w:val="single" w:color="000009"/>
        </w:rPr>
        <w:t>GASTOS</w:t>
      </w:r>
      <w:r>
        <w:rPr>
          <w:rFonts w:ascii="Arial" w:hAnsi="Arial"/>
          <w:b/>
          <w:i/>
          <w:color w:val="000009"/>
          <w:spacing w:val="-9"/>
          <w:sz w:val="22"/>
          <w:u w:val="single" w:color="000009"/>
        </w:rPr>
        <w:t> </w:t>
      </w:r>
      <w:r>
        <w:rPr>
          <w:rFonts w:ascii="Arial" w:hAnsi="Arial"/>
          <w:b/>
          <w:i/>
          <w:color w:val="000009"/>
          <w:sz w:val="22"/>
          <w:u w:val="single" w:color="000009"/>
        </w:rPr>
        <w:t>E</w:t>
      </w:r>
      <w:r>
        <w:rPr>
          <w:rFonts w:ascii="Arial" w:hAnsi="Arial"/>
          <w:b/>
          <w:i/>
          <w:color w:val="000009"/>
          <w:spacing w:val="-8"/>
          <w:sz w:val="22"/>
          <w:u w:val="single" w:color="000009"/>
        </w:rPr>
        <w:t> </w:t>
      </w:r>
      <w:r>
        <w:rPr>
          <w:rFonts w:ascii="Arial" w:hAnsi="Arial"/>
          <w:b/>
          <w:i/>
          <w:color w:val="000009"/>
          <w:sz w:val="22"/>
          <w:u w:val="single" w:color="000009"/>
        </w:rPr>
        <w:t>INGRESOS</w:t>
      </w:r>
      <w:r>
        <w:rPr>
          <w:rFonts w:ascii="Arial" w:hAnsi="Arial"/>
          <w:b/>
          <w:i/>
          <w:color w:val="000009"/>
          <w:spacing w:val="-8"/>
          <w:sz w:val="22"/>
          <w:u w:val="single" w:color="000009"/>
        </w:rPr>
        <w:t> </w:t>
      </w:r>
      <w:r>
        <w:rPr>
          <w:rFonts w:ascii="Arial" w:hAnsi="Arial"/>
          <w:b/>
          <w:i/>
          <w:color w:val="000009"/>
          <w:sz w:val="22"/>
          <w:u w:val="single" w:color="000009"/>
        </w:rPr>
        <w:t>TOTALES</w:t>
      </w:r>
      <w:r>
        <w:rPr>
          <w:rFonts w:ascii="Arial" w:hAnsi="Arial"/>
          <w:b/>
          <w:i/>
          <w:color w:val="000009"/>
          <w:spacing w:val="-8"/>
          <w:sz w:val="22"/>
          <w:u w:val="single" w:color="000009"/>
        </w:rPr>
        <w:t> </w:t>
      </w:r>
      <w:r>
        <w:rPr>
          <w:rFonts w:ascii="Arial" w:hAnsi="Arial"/>
          <w:b/>
          <w:i/>
          <w:color w:val="000009"/>
          <w:sz w:val="22"/>
          <w:u w:val="single" w:color="000009"/>
        </w:rPr>
        <w:t>DEL</w:t>
      </w:r>
      <w:r>
        <w:rPr>
          <w:rFonts w:ascii="Arial" w:hAnsi="Arial"/>
          <w:b/>
          <w:i/>
          <w:color w:val="000009"/>
          <w:spacing w:val="-11"/>
          <w:sz w:val="22"/>
          <w:u w:val="single" w:color="000009"/>
        </w:rPr>
        <w:t> </w:t>
      </w:r>
      <w:r>
        <w:rPr>
          <w:rFonts w:ascii="Arial" w:hAnsi="Arial"/>
          <w:b/>
          <w:i/>
          <w:color w:val="000009"/>
          <w:sz w:val="22"/>
          <w:u w:val="single" w:color="000009"/>
        </w:rPr>
        <w:t>PROYECTO</w:t>
      </w:r>
      <w:r>
        <w:rPr>
          <w:rFonts w:ascii="Arial" w:hAnsi="Arial"/>
          <w:b/>
          <w:i/>
          <w:color w:val="000009"/>
          <w:spacing w:val="-8"/>
          <w:sz w:val="22"/>
          <w:u w:val="single" w:color="000009"/>
        </w:rPr>
        <w:t> </w:t>
      </w:r>
      <w:r>
        <w:rPr>
          <w:rFonts w:ascii="Arial" w:hAnsi="Arial"/>
          <w:b/>
          <w:i/>
          <w:color w:val="000009"/>
          <w:sz w:val="22"/>
          <w:u w:val="single" w:color="000009"/>
        </w:rPr>
        <w:t>CONTABLE</w:t>
      </w:r>
      <w:r>
        <w:rPr>
          <w:rFonts w:ascii="Arial" w:hAnsi="Arial"/>
          <w:b/>
          <w:i/>
          <w:color w:val="000009"/>
          <w:spacing w:val="-8"/>
          <w:sz w:val="22"/>
          <w:u w:val="single" w:color="000009"/>
        </w:rPr>
        <w:t> </w:t>
      </w:r>
      <w:r>
        <w:rPr>
          <w:rFonts w:ascii="Arial" w:hAnsi="Arial"/>
          <w:b/>
          <w:i/>
          <w:color w:val="000009"/>
          <w:sz w:val="22"/>
          <w:u w:val="single" w:color="000009"/>
        </w:rPr>
        <w:t>DE</w:t>
      </w:r>
      <w:r>
        <w:rPr>
          <w:rFonts w:ascii="Arial" w:hAnsi="Arial"/>
          <w:b/>
          <w:i/>
          <w:color w:val="000009"/>
          <w:spacing w:val="-8"/>
          <w:sz w:val="22"/>
          <w:u w:val="single" w:color="000009"/>
        </w:rPr>
        <w:t> </w:t>
      </w:r>
      <w:r>
        <w:rPr>
          <w:rFonts w:ascii="Arial" w:hAnsi="Arial"/>
          <w:b/>
          <w:i/>
          <w:color w:val="000009"/>
          <w:sz w:val="22"/>
          <w:u w:val="single" w:color="000009"/>
        </w:rPr>
        <w:t>GASTOS</w:t>
      </w:r>
      <w:r>
        <w:rPr>
          <w:rFonts w:ascii="Arial" w:hAnsi="Arial"/>
          <w:b/>
          <w:i/>
          <w:color w:val="000009"/>
          <w:spacing w:val="-8"/>
          <w:sz w:val="22"/>
          <w:u w:val="single" w:color="000009"/>
        </w:rPr>
        <w:t> </w:t>
      </w:r>
      <w:r>
        <w:rPr>
          <w:rFonts w:ascii="Arial" w:hAnsi="Arial"/>
          <w:b/>
          <w:i/>
          <w:color w:val="000009"/>
          <w:sz w:val="22"/>
          <w:u w:val="single" w:color="000009"/>
        </w:rPr>
        <w:t>CON</w:t>
      </w:r>
      <w:r>
        <w:rPr>
          <w:rFonts w:ascii="Arial" w:hAnsi="Arial"/>
          <w:b/>
          <w:i/>
          <w:color w:val="000009"/>
          <w:spacing w:val="-58"/>
          <w:sz w:val="22"/>
        </w:rPr>
        <w:t> </w:t>
      </w:r>
      <w:r>
        <w:rPr>
          <w:rFonts w:ascii="Arial" w:hAnsi="Arial"/>
          <w:b/>
          <w:i/>
          <w:color w:val="000009"/>
          <w:spacing w:val="-1"/>
          <w:sz w:val="22"/>
          <w:u w:val="single" w:color="000009"/>
        </w:rPr>
        <w:t>FINANCIACIÓN</w:t>
      </w:r>
      <w:r>
        <w:rPr>
          <w:rFonts w:ascii="Arial" w:hAnsi="Arial"/>
          <w:b/>
          <w:i/>
          <w:color w:val="000009"/>
          <w:spacing w:val="-9"/>
          <w:sz w:val="22"/>
          <w:u w:val="single" w:color="000009"/>
        </w:rPr>
        <w:t> </w:t>
      </w:r>
      <w:r>
        <w:rPr>
          <w:rFonts w:ascii="Arial" w:hAnsi="Arial"/>
          <w:b/>
          <w:i/>
          <w:color w:val="000009"/>
          <w:spacing w:val="-1"/>
          <w:sz w:val="22"/>
          <w:u w:val="single" w:color="000009"/>
        </w:rPr>
        <w:t>AFECTADA</w:t>
      </w:r>
      <w:r>
        <w:rPr>
          <w:rFonts w:ascii="Arial" w:hAnsi="Arial"/>
          <w:b/>
          <w:i/>
          <w:spacing w:val="1"/>
          <w:sz w:val="22"/>
          <w:u w:val="single" w:color="000009"/>
        </w:rPr>
        <w:t> </w:t>
      </w:r>
      <w:r>
        <w:rPr>
          <w:rFonts w:ascii="Arial" w:hAnsi="Arial"/>
          <w:b/>
          <w:i/>
          <w:spacing w:val="-1"/>
          <w:sz w:val="22"/>
          <w:u w:val="single" w:color="000009"/>
        </w:rPr>
        <w:t>DE</w:t>
      </w:r>
      <w:r>
        <w:rPr>
          <w:rFonts w:ascii="Arial" w:hAnsi="Arial"/>
          <w:b/>
          <w:i/>
          <w:sz w:val="22"/>
          <w:u w:val="single" w:color="000009"/>
        </w:rPr>
        <w:t> </w:t>
      </w:r>
      <w:r>
        <w:rPr>
          <w:rFonts w:ascii="Arial" w:hAnsi="Arial"/>
          <w:b/>
          <w:i/>
          <w:spacing w:val="-1"/>
          <w:sz w:val="22"/>
          <w:u w:val="single" w:color="000009"/>
        </w:rPr>
        <w:t>LA</w:t>
      </w:r>
      <w:r>
        <w:rPr>
          <w:rFonts w:ascii="Arial" w:hAnsi="Arial"/>
          <w:b/>
          <w:i/>
          <w:spacing w:val="-17"/>
          <w:sz w:val="22"/>
          <w:u w:val="single" w:color="000009"/>
        </w:rPr>
        <w:t> </w:t>
      </w:r>
      <w:r>
        <w:rPr>
          <w:rFonts w:ascii="Arial" w:hAnsi="Arial"/>
          <w:b/>
          <w:i/>
          <w:spacing w:val="-1"/>
          <w:sz w:val="22"/>
          <w:u w:val="single" w:color="000009"/>
        </w:rPr>
        <w:t>ACTIVIDAD</w:t>
      </w:r>
      <w:r>
        <w:rPr>
          <w:rFonts w:ascii="Arial" w:hAnsi="Arial"/>
          <w:b/>
          <w:i/>
          <w:sz w:val="22"/>
          <w:u w:val="single" w:color="000009"/>
        </w:rPr>
        <w:t> </w:t>
      </w:r>
      <w:r>
        <w:rPr>
          <w:rFonts w:ascii="Arial" w:hAnsi="Arial"/>
          <w:b/>
          <w:i/>
          <w:spacing w:val="-1"/>
          <w:sz w:val="22"/>
          <w:u w:val="single" w:color="000009"/>
        </w:rPr>
        <w:t>SUBVENCIONADA</w:t>
      </w:r>
    </w:p>
    <w:p>
      <w:pPr>
        <w:tabs>
          <w:tab w:pos="7465" w:val="left" w:leader="none"/>
        </w:tabs>
        <w:spacing w:before="119"/>
        <w:ind w:left="108" w:right="0" w:firstLine="0"/>
        <w:jc w:val="left"/>
        <w:rPr>
          <w:rFonts w:ascii="Times New Roman" w:hAnsi="Times New Roman"/>
          <w:sz w:val="18"/>
        </w:rPr>
      </w:pPr>
      <w:r>
        <w:rPr>
          <w:spacing w:val="-1"/>
          <w:sz w:val="18"/>
        </w:rPr>
        <w:t>BENEFICIARIO</w:t>
      </w:r>
      <w:r>
        <w:rPr>
          <w:spacing w:val="2"/>
          <w:sz w:val="18"/>
        </w:rPr>
        <w:t> </w:t>
      </w:r>
      <w:r>
        <w:rPr>
          <w:rFonts w:ascii="Arial" w:hAnsi="Arial"/>
          <w:i/>
          <w:spacing w:val="-1"/>
          <w:sz w:val="20"/>
        </w:rPr>
        <w:t>AYUNTAMIENTO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pacing w:val="-1"/>
          <w:sz w:val="20"/>
        </w:rPr>
        <w:t>DE</w:t>
      </w:r>
      <w:r>
        <w:rPr>
          <w:rFonts w:ascii="Arial" w:hAnsi="Arial"/>
          <w:i/>
          <w:spacing w:val="51"/>
          <w:sz w:val="20"/>
        </w:rPr>
        <w:t> </w:t>
      </w:r>
      <w:r>
        <w:rPr>
          <w:rFonts w:ascii="Arial" w:hAnsi="Arial"/>
          <w:i/>
          <w:spacing w:val="-1"/>
          <w:sz w:val="20"/>
        </w:rPr>
        <w:t>LA</w:t>
      </w:r>
      <w:r>
        <w:rPr>
          <w:rFonts w:ascii="Arial" w:hAnsi="Arial"/>
          <w:i/>
          <w:spacing w:val="-10"/>
          <w:sz w:val="20"/>
        </w:rPr>
        <w:t> </w:t>
      </w:r>
      <w:r>
        <w:rPr>
          <w:rFonts w:ascii="Arial" w:hAnsi="Arial"/>
          <w:i/>
          <w:spacing w:val="-1"/>
          <w:sz w:val="20"/>
        </w:rPr>
        <w:t>TORRE</w:t>
      </w:r>
      <w:r>
        <w:rPr>
          <w:rFonts w:ascii="Arial" w:hAnsi="Arial"/>
          <w:i/>
          <w:spacing w:val="-2"/>
          <w:sz w:val="20"/>
        </w:rPr>
        <w:t> </w:t>
      </w:r>
      <w:r>
        <w:rPr>
          <w:rFonts w:ascii="Arial" w:hAnsi="Arial"/>
          <w:i/>
          <w:spacing w:val="-1"/>
          <w:sz w:val="20"/>
        </w:rPr>
        <w:t>D’</w:t>
      </w:r>
      <w:r>
        <w:rPr>
          <w:rFonts w:ascii="Arial" w:hAnsi="Arial"/>
          <w:i/>
          <w:spacing w:val="-13"/>
          <w:sz w:val="20"/>
        </w:rPr>
        <w:t> </w:t>
      </w:r>
      <w:r>
        <w:rPr>
          <w:rFonts w:ascii="Arial" w:hAnsi="Arial"/>
          <w:i/>
          <w:spacing w:val="-1"/>
          <w:sz w:val="20"/>
        </w:rPr>
        <w:t>EN</w:t>
      </w:r>
      <w:r>
        <w:rPr>
          <w:rFonts w:ascii="Arial" w:hAnsi="Arial"/>
          <w:i/>
          <w:spacing w:val="-4"/>
          <w:sz w:val="20"/>
        </w:rPr>
        <w:t> </w:t>
      </w:r>
      <w:r>
        <w:rPr>
          <w:rFonts w:ascii="Arial" w:hAnsi="Arial"/>
          <w:i/>
          <w:spacing w:val="-1"/>
          <w:sz w:val="20"/>
        </w:rPr>
        <w:t>DOMÉNEC</w:t>
      </w:r>
      <w:r>
        <w:rPr>
          <w:rFonts w:ascii="Arial" w:hAnsi="Arial"/>
          <w:i/>
          <w:spacing w:val="-5"/>
          <w:sz w:val="20"/>
        </w:rPr>
        <w:t> </w:t>
      </w:r>
      <w:r>
        <w:rPr>
          <w:spacing w:val="-1"/>
          <w:sz w:val="18"/>
        </w:rPr>
        <w:t>CIF </w:t>
      </w:r>
      <w:r>
        <w:rPr>
          <w:rFonts w:ascii="Times New Roman" w:hAnsi="Times New Roman"/>
          <w:spacing w:val="-1"/>
          <w:sz w:val="18"/>
          <w:u w:val="single"/>
        </w:rPr>
        <w:t> </w:t>
        <w:tab/>
      </w:r>
    </w:p>
    <w:p>
      <w:pPr>
        <w:pStyle w:val="BodyText"/>
        <w:spacing w:before="9"/>
        <w:rPr>
          <w:rFonts w:ascii="Times New Roman"/>
          <w:sz w:val="9"/>
        </w:rPr>
      </w:pPr>
    </w:p>
    <w:p>
      <w:pPr>
        <w:tabs>
          <w:tab w:pos="7087" w:val="left" w:leader="none"/>
        </w:tabs>
        <w:spacing w:before="97"/>
        <w:ind w:left="108" w:right="0" w:firstLine="0"/>
        <w:jc w:val="left"/>
        <w:rPr>
          <w:sz w:val="18"/>
        </w:rPr>
      </w:pPr>
      <w:r>
        <w:rPr>
          <w:sz w:val="18"/>
        </w:rPr>
        <w:t>REPRESENTANTE</w:t>
      </w:r>
      <w:r>
        <w:rPr>
          <w:rFonts w:ascii="Times New Roman"/>
          <w:sz w:val="18"/>
          <w:u w:val="single"/>
        </w:rPr>
        <w:tab/>
      </w:r>
      <w:r>
        <w:rPr>
          <w:sz w:val="18"/>
        </w:rPr>
        <w:t>NIF</w:t>
      </w:r>
    </w:p>
    <w:p>
      <w:pPr>
        <w:pStyle w:val="BodyText"/>
        <w:rPr>
          <w:sz w:val="10"/>
        </w:rPr>
      </w:pPr>
    </w:p>
    <w:p>
      <w:pPr>
        <w:tabs>
          <w:tab w:pos="6606" w:val="left" w:leader="none"/>
        </w:tabs>
        <w:spacing w:before="97"/>
        <w:ind w:left="108" w:right="0" w:firstLine="0"/>
        <w:jc w:val="left"/>
        <w:rPr>
          <w:sz w:val="18"/>
        </w:rPr>
      </w:pPr>
      <w:r>
        <w:rPr>
          <w:color w:val="000009"/>
          <w:sz w:val="18"/>
        </w:rPr>
        <w:t>SUBVENCIÓN</w:t>
      </w:r>
      <w:r>
        <w:rPr>
          <w:color w:val="000009"/>
          <w:spacing w:val="-8"/>
          <w:sz w:val="18"/>
        </w:rPr>
        <w:t> </w:t>
      </w:r>
      <w:r>
        <w:rPr>
          <w:color w:val="000009"/>
          <w:sz w:val="18"/>
        </w:rPr>
        <w:t>PARA</w:t>
      </w:r>
      <w:r>
        <w:rPr>
          <w:rFonts w:ascii="Times New Roman" w:hAnsi="Times New Roman"/>
          <w:color w:val="000009"/>
          <w:sz w:val="18"/>
          <w:u w:val="single" w:color="000008"/>
        </w:rPr>
        <w:tab/>
      </w:r>
      <w:r>
        <w:rPr>
          <w:color w:val="000009"/>
          <w:sz w:val="18"/>
        </w:rPr>
        <w:t>EXPED</w:t>
      </w:r>
      <w:r>
        <w:rPr>
          <w:color w:val="000009"/>
          <w:spacing w:val="-4"/>
          <w:sz w:val="18"/>
        </w:rPr>
        <w:t> </w:t>
      </w:r>
      <w:r>
        <w:rPr>
          <w:color w:val="000009"/>
          <w:sz w:val="18"/>
        </w:rPr>
        <w:t>19/2023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12"/>
        </w:rPr>
      </w:pPr>
    </w:p>
    <w:tbl>
      <w:tblPr>
        <w:tblW w:w="0" w:type="auto"/>
        <w:jc w:val="left"/>
        <w:tblInd w:w="1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76"/>
        <w:gridCol w:w="1608"/>
        <w:gridCol w:w="1512"/>
        <w:gridCol w:w="1072"/>
      </w:tblGrid>
      <w:tr>
        <w:trPr>
          <w:trHeight w:val="312" w:hRule="atLeast"/>
        </w:trPr>
        <w:tc>
          <w:tcPr>
            <w:tcW w:w="9068" w:type="dxa"/>
            <w:gridSpan w:val="4"/>
            <w:shd w:val="clear" w:color="auto" w:fill="B1B1B1"/>
          </w:tcPr>
          <w:p>
            <w:pPr>
              <w:pStyle w:val="TableParagraph"/>
              <w:spacing w:before="51"/>
              <w:ind w:left="1409" w:right="140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GASTOS</w:t>
            </w:r>
          </w:p>
        </w:tc>
      </w:tr>
      <w:tr>
        <w:trPr>
          <w:trHeight w:val="312" w:hRule="atLeast"/>
        </w:trPr>
        <w:tc>
          <w:tcPr>
            <w:tcW w:w="9068" w:type="dxa"/>
            <w:gridSpan w:val="4"/>
            <w:shd w:val="clear" w:color="auto" w:fill="B1B1B1"/>
          </w:tcPr>
          <w:p>
            <w:pPr>
              <w:pStyle w:val="TableParagraph"/>
              <w:spacing w:before="51"/>
              <w:ind w:left="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GASTOS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SUBVENCIONABLES</w:t>
            </w:r>
          </w:p>
        </w:tc>
      </w:tr>
      <w:tr>
        <w:trPr>
          <w:trHeight w:val="519" w:hRule="atLeast"/>
        </w:trPr>
        <w:tc>
          <w:tcPr>
            <w:tcW w:w="4876" w:type="dxa"/>
            <w:shd w:val="clear" w:color="auto" w:fill="CCCCCC"/>
          </w:tcPr>
          <w:p>
            <w:pPr>
              <w:pStyle w:val="TableParagraph"/>
              <w:spacing w:before="158"/>
              <w:ind w:right="2046"/>
              <w:jc w:val="right"/>
              <w:rPr>
                <w:sz w:val="18"/>
              </w:rPr>
            </w:pPr>
            <w:r>
              <w:rPr>
                <w:sz w:val="18"/>
              </w:rPr>
              <w:t>Concepto</w:t>
            </w:r>
          </w:p>
        </w:tc>
        <w:tc>
          <w:tcPr>
            <w:tcW w:w="1608" w:type="dxa"/>
            <w:shd w:val="clear" w:color="auto" w:fill="CCCCCC"/>
          </w:tcPr>
          <w:p>
            <w:pPr>
              <w:pStyle w:val="TableParagraph"/>
              <w:spacing w:line="244" w:lineRule="auto" w:before="54"/>
              <w:ind w:left="304" w:right="105" w:hanging="180"/>
              <w:rPr>
                <w:sz w:val="18"/>
              </w:rPr>
            </w:pPr>
            <w:r>
              <w:rPr>
                <w:spacing w:val="-1"/>
                <w:sz w:val="18"/>
              </w:rPr>
              <w:t>Importe </w:t>
            </w:r>
            <w:r>
              <w:rPr>
                <w:sz w:val="18"/>
              </w:rPr>
              <w:t>solicitud/</w:t>
            </w:r>
            <w:r>
              <w:rPr>
                <w:spacing w:val="-45"/>
                <w:sz w:val="18"/>
              </w:rPr>
              <w:t> </w:t>
            </w:r>
            <w:r>
              <w:rPr>
                <w:sz w:val="18"/>
              </w:rPr>
              <w:t>modificación</w:t>
            </w:r>
          </w:p>
        </w:tc>
        <w:tc>
          <w:tcPr>
            <w:tcW w:w="1512" w:type="dxa"/>
            <w:shd w:val="clear" w:color="auto" w:fill="CCCCCC"/>
          </w:tcPr>
          <w:p>
            <w:pPr>
              <w:pStyle w:val="TableParagraph"/>
              <w:spacing w:line="244" w:lineRule="auto" w:before="54"/>
              <w:ind w:left="366" w:right="348" w:firstLine="84"/>
              <w:rPr>
                <w:sz w:val="18"/>
              </w:rPr>
            </w:pPr>
            <w:r>
              <w:rPr>
                <w:sz w:val="18"/>
              </w:rPr>
              <w:t>Importe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"/>
                <w:sz w:val="18"/>
              </w:rPr>
              <w:t>ejecutado</w:t>
            </w:r>
          </w:p>
        </w:tc>
        <w:tc>
          <w:tcPr>
            <w:tcW w:w="1072" w:type="dxa"/>
            <w:shd w:val="clear" w:color="auto" w:fill="CCCCCC"/>
          </w:tcPr>
          <w:p>
            <w:pPr>
              <w:pStyle w:val="TableParagraph"/>
              <w:spacing w:before="54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>%</w:t>
            </w:r>
          </w:p>
          <w:p>
            <w:pPr>
              <w:pStyle w:val="TableParagraph"/>
              <w:spacing w:before="5"/>
              <w:ind w:left="89" w:right="85"/>
              <w:jc w:val="center"/>
              <w:rPr>
                <w:sz w:val="18"/>
              </w:rPr>
            </w:pPr>
            <w:r>
              <w:rPr>
                <w:sz w:val="18"/>
              </w:rPr>
              <w:t>desviación</w:t>
            </w:r>
          </w:p>
        </w:tc>
      </w:tr>
      <w:tr>
        <w:trPr>
          <w:trHeight w:val="475" w:hRule="atLeast"/>
        </w:trPr>
        <w:tc>
          <w:tcPr>
            <w:tcW w:w="4876" w:type="dxa"/>
          </w:tcPr>
          <w:p>
            <w:pPr>
              <w:pStyle w:val="TableParagraph"/>
              <w:spacing w:line="244" w:lineRule="auto" w:before="55"/>
              <w:ind w:left="54" w:right="216"/>
              <w:rPr>
                <w:sz w:val="16"/>
              </w:rPr>
            </w:pPr>
            <w:r>
              <w:rPr>
                <w:sz w:val="16"/>
              </w:rPr>
              <w:t>Actuaciones de recogida selectiva de materia orgánica en origen</w:t>
            </w:r>
            <w:r>
              <w:rPr>
                <w:spacing w:val="-40"/>
                <w:sz w:val="16"/>
              </w:rPr>
              <w:t> </w:t>
            </w:r>
            <w:r>
              <w:rPr>
                <w:sz w:val="16"/>
              </w:rPr>
              <w:t>(</w:t>
            </w:r>
            <w:r>
              <w:rPr>
                <w:sz w:val="16"/>
                <w:u w:val="single"/>
              </w:rPr>
              <w:t>enero</w:t>
            </w:r>
            <w:r>
              <w:rPr>
                <w:spacing w:val="1"/>
                <w:sz w:val="16"/>
                <w:u w:val="single"/>
              </w:rPr>
              <w:t> </w:t>
            </w:r>
            <w:r>
              <w:rPr>
                <w:sz w:val="16"/>
                <w:u w:val="single"/>
              </w:rPr>
              <w:t>2023</w:t>
            </w:r>
            <w:r>
              <w:rPr>
                <w:spacing w:val="2"/>
                <w:sz w:val="16"/>
                <w:u w:val="single"/>
              </w:rPr>
              <w:t> </w:t>
            </w:r>
            <w:r>
              <w:rPr>
                <w:sz w:val="16"/>
                <w:u w:val="single"/>
              </w:rPr>
              <w:t>a</w:t>
            </w:r>
            <w:r>
              <w:rPr>
                <w:spacing w:val="2"/>
                <w:sz w:val="16"/>
                <w:u w:val="single"/>
              </w:rPr>
              <w:t> </w:t>
            </w:r>
            <w:r>
              <w:rPr>
                <w:sz w:val="16"/>
                <w:u w:val="single"/>
              </w:rPr>
              <w:t>noviembre</w:t>
            </w:r>
            <w:r>
              <w:rPr>
                <w:spacing w:val="2"/>
                <w:sz w:val="16"/>
                <w:u w:val="single"/>
              </w:rPr>
              <w:t> </w:t>
            </w:r>
            <w:r>
              <w:rPr>
                <w:sz w:val="16"/>
                <w:u w:val="single"/>
              </w:rPr>
              <w:t>2023</w:t>
            </w:r>
            <w:r>
              <w:rPr>
                <w:sz w:val="16"/>
              </w:rPr>
              <w:t>)</w:t>
            </w:r>
          </w:p>
        </w:tc>
        <w:tc>
          <w:tcPr>
            <w:tcW w:w="1608" w:type="dxa"/>
          </w:tcPr>
          <w:p>
            <w:pPr>
              <w:pStyle w:val="TableParagraph"/>
              <w:spacing w:before="55"/>
              <w:ind w:left="426"/>
              <w:rPr>
                <w:sz w:val="16"/>
              </w:rPr>
            </w:pPr>
            <w:r>
              <w:rPr>
                <w:sz w:val="16"/>
              </w:rPr>
              <w:t>2.508,55 €</w:t>
            </w:r>
          </w:p>
        </w:tc>
        <w:tc>
          <w:tcPr>
            <w:tcW w:w="151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13" w:hRule="atLeast"/>
        </w:trPr>
        <w:tc>
          <w:tcPr>
            <w:tcW w:w="487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0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12" w:hRule="atLeast"/>
        </w:trPr>
        <w:tc>
          <w:tcPr>
            <w:tcW w:w="487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0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12" w:hRule="atLeast"/>
        </w:trPr>
        <w:tc>
          <w:tcPr>
            <w:tcW w:w="487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0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13" w:hRule="atLeast"/>
        </w:trPr>
        <w:tc>
          <w:tcPr>
            <w:tcW w:w="9068" w:type="dxa"/>
            <w:gridSpan w:val="4"/>
            <w:shd w:val="clear" w:color="auto" w:fill="B1B1B1"/>
          </w:tcPr>
          <w:p>
            <w:pPr>
              <w:pStyle w:val="TableParagraph"/>
              <w:spacing w:before="51"/>
              <w:ind w:left="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GASTOS</w:t>
            </w:r>
            <w:r>
              <w:rPr>
                <w:rFonts w:ascii="Arial"/>
                <w:b/>
                <w:spacing w:val="-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NO</w:t>
            </w:r>
            <w:r>
              <w:rPr>
                <w:rFonts w:ascii="Arial"/>
                <w:b/>
                <w:spacing w:val="-8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SUBVENCIONABLES</w:t>
            </w:r>
          </w:p>
        </w:tc>
      </w:tr>
      <w:tr>
        <w:trPr>
          <w:trHeight w:val="518" w:hRule="atLeast"/>
        </w:trPr>
        <w:tc>
          <w:tcPr>
            <w:tcW w:w="4876" w:type="dxa"/>
            <w:shd w:val="clear" w:color="auto" w:fill="B1B1B1"/>
          </w:tcPr>
          <w:p>
            <w:pPr>
              <w:pStyle w:val="TableParagraph"/>
              <w:spacing w:before="158"/>
              <w:ind w:right="2046"/>
              <w:jc w:val="right"/>
              <w:rPr>
                <w:sz w:val="18"/>
              </w:rPr>
            </w:pPr>
            <w:r>
              <w:rPr>
                <w:sz w:val="18"/>
              </w:rPr>
              <w:t>Concepto</w:t>
            </w:r>
          </w:p>
        </w:tc>
        <w:tc>
          <w:tcPr>
            <w:tcW w:w="1608" w:type="dxa"/>
            <w:shd w:val="clear" w:color="auto" w:fill="B1B1B1"/>
          </w:tcPr>
          <w:p>
            <w:pPr>
              <w:pStyle w:val="TableParagraph"/>
              <w:spacing w:line="244" w:lineRule="auto" w:before="54"/>
              <w:ind w:left="304" w:right="105" w:hanging="180"/>
              <w:rPr>
                <w:sz w:val="18"/>
              </w:rPr>
            </w:pPr>
            <w:r>
              <w:rPr>
                <w:spacing w:val="-1"/>
                <w:sz w:val="18"/>
              </w:rPr>
              <w:t>Importe </w:t>
            </w:r>
            <w:r>
              <w:rPr>
                <w:sz w:val="18"/>
              </w:rPr>
              <w:t>solicitud/</w:t>
            </w:r>
            <w:r>
              <w:rPr>
                <w:spacing w:val="-45"/>
                <w:sz w:val="18"/>
              </w:rPr>
              <w:t> </w:t>
            </w:r>
            <w:r>
              <w:rPr>
                <w:sz w:val="18"/>
              </w:rPr>
              <w:t>modificación</w:t>
            </w:r>
          </w:p>
        </w:tc>
        <w:tc>
          <w:tcPr>
            <w:tcW w:w="1512" w:type="dxa"/>
            <w:shd w:val="clear" w:color="auto" w:fill="B1B1B1"/>
          </w:tcPr>
          <w:p>
            <w:pPr>
              <w:pStyle w:val="TableParagraph"/>
              <w:spacing w:line="244" w:lineRule="auto" w:before="54"/>
              <w:ind w:left="366" w:right="348" w:firstLine="84"/>
              <w:rPr>
                <w:sz w:val="18"/>
              </w:rPr>
            </w:pPr>
            <w:r>
              <w:rPr>
                <w:sz w:val="18"/>
              </w:rPr>
              <w:t>Importe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"/>
                <w:sz w:val="18"/>
              </w:rPr>
              <w:t>ejecutado</w:t>
            </w:r>
          </w:p>
        </w:tc>
        <w:tc>
          <w:tcPr>
            <w:tcW w:w="1072" w:type="dxa"/>
            <w:shd w:val="clear" w:color="auto" w:fill="B1B1B1"/>
          </w:tcPr>
          <w:p>
            <w:pPr>
              <w:pStyle w:val="TableParagraph"/>
              <w:spacing w:before="54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>%</w:t>
            </w:r>
          </w:p>
          <w:p>
            <w:pPr>
              <w:pStyle w:val="TableParagraph"/>
              <w:spacing w:before="5"/>
              <w:ind w:left="89" w:right="85"/>
              <w:jc w:val="center"/>
              <w:rPr>
                <w:sz w:val="18"/>
              </w:rPr>
            </w:pPr>
            <w:r>
              <w:rPr>
                <w:sz w:val="18"/>
              </w:rPr>
              <w:t>desviación</w:t>
            </w:r>
          </w:p>
        </w:tc>
      </w:tr>
      <w:tr>
        <w:trPr>
          <w:trHeight w:val="312" w:hRule="atLeast"/>
        </w:trPr>
        <w:tc>
          <w:tcPr>
            <w:tcW w:w="487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0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13" w:hRule="atLeast"/>
        </w:trPr>
        <w:tc>
          <w:tcPr>
            <w:tcW w:w="487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0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12" w:hRule="atLeast"/>
        </w:trPr>
        <w:tc>
          <w:tcPr>
            <w:tcW w:w="487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0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13" w:hRule="atLeast"/>
        </w:trPr>
        <w:tc>
          <w:tcPr>
            <w:tcW w:w="487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0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12" w:hRule="atLeast"/>
        </w:trPr>
        <w:tc>
          <w:tcPr>
            <w:tcW w:w="4876" w:type="dxa"/>
          </w:tcPr>
          <w:p>
            <w:pPr>
              <w:pStyle w:val="TableParagraph"/>
              <w:spacing w:before="53"/>
              <w:ind w:left="5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160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spacing w:before="11"/>
        <w:rPr>
          <w:sz w:val="28"/>
        </w:rPr>
      </w:pPr>
    </w:p>
    <w:tbl>
      <w:tblPr>
        <w:tblW w:w="0" w:type="auto"/>
        <w:jc w:val="left"/>
        <w:tblInd w:w="1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06"/>
        <w:gridCol w:w="2062"/>
      </w:tblGrid>
      <w:tr>
        <w:trPr>
          <w:trHeight w:val="312" w:hRule="atLeast"/>
        </w:trPr>
        <w:tc>
          <w:tcPr>
            <w:tcW w:w="9068" w:type="dxa"/>
            <w:gridSpan w:val="2"/>
            <w:shd w:val="clear" w:color="auto" w:fill="B1B1B1"/>
          </w:tcPr>
          <w:p>
            <w:pPr>
              <w:pStyle w:val="TableParagraph"/>
              <w:spacing w:before="51"/>
              <w:ind w:left="1409" w:right="141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INGRESOS</w:t>
            </w:r>
            <w:r>
              <w:rPr>
                <w:rFonts w:ascii="Arial"/>
                <w:b/>
                <w:spacing w:val="-1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TOTALES</w:t>
            </w:r>
            <w:r>
              <w:rPr>
                <w:rFonts w:ascii="Arial"/>
                <w:b/>
                <w:spacing w:val="2"/>
                <w:sz w:val="18"/>
              </w:rPr>
              <w:t> </w:t>
            </w:r>
            <w:r>
              <w:rPr>
                <w:rFonts w:ascii="Arial"/>
                <w:b/>
                <w:spacing w:val="-1"/>
                <w:sz w:val="18"/>
              </w:rPr>
              <w:t>QUE</w:t>
            </w:r>
            <w:r>
              <w:rPr>
                <w:rFonts w:ascii="Arial"/>
                <w:b/>
                <w:sz w:val="18"/>
              </w:rPr>
              <w:t> </w:t>
            </w:r>
            <w:r>
              <w:rPr>
                <w:rFonts w:ascii="Arial"/>
                <w:b/>
                <w:spacing w:val="-1"/>
                <w:sz w:val="18"/>
              </w:rPr>
              <w:t>FINANCIAN LA</w:t>
            </w:r>
            <w:r>
              <w:rPr>
                <w:rFonts w:ascii="Arial"/>
                <w:b/>
                <w:spacing w:val="-14"/>
                <w:sz w:val="18"/>
              </w:rPr>
              <w:t> </w:t>
            </w:r>
            <w:r>
              <w:rPr>
                <w:rFonts w:ascii="Arial"/>
                <w:b/>
                <w:spacing w:val="-1"/>
                <w:sz w:val="18"/>
              </w:rPr>
              <w:t>ACTIVIDAD</w:t>
            </w:r>
            <w:r>
              <w:rPr>
                <w:rFonts w:ascii="Arial"/>
                <w:b/>
                <w:sz w:val="18"/>
              </w:rPr>
              <w:t> </w:t>
            </w:r>
            <w:r>
              <w:rPr>
                <w:rFonts w:ascii="Arial"/>
                <w:b/>
                <w:spacing w:val="-1"/>
                <w:sz w:val="18"/>
              </w:rPr>
              <w:t>SUBVENCIONADA</w:t>
            </w:r>
          </w:p>
        </w:tc>
      </w:tr>
      <w:tr>
        <w:trPr>
          <w:trHeight w:val="313" w:hRule="atLeast"/>
        </w:trPr>
        <w:tc>
          <w:tcPr>
            <w:tcW w:w="7006" w:type="dxa"/>
            <w:shd w:val="clear" w:color="auto" w:fill="B1B1B1"/>
          </w:tcPr>
          <w:p>
            <w:pPr>
              <w:pStyle w:val="TableParagraph"/>
              <w:spacing w:before="54"/>
              <w:ind w:left="3098" w:right="3092"/>
              <w:jc w:val="center"/>
              <w:rPr>
                <w:sz w:val="18"/>
              </w:rPr>
            </w:pPr>
            <w:r>
              <w:rPr>
                <w:sz w:val="18"/>
              </w:rPr>
              <w:t>Concepto</w:t>
            </w:r>
          </w:p>
        </w:tc>
        <w:tc>
          <w:tcPr>
            <w:tcW w:w="2062" w:type="dxa"/>
            <w:shd w:val="clear" w:color="auto" w:fill="B1B1B1"/>
          </w:tcPr>
          <w:p>
            <w:pPr>
              <w:pStyle w:val="TableParagraph"/>
              <w:spacing w:before="54"/>
              <w:ind w:left="633" w:right="628"/>
              <w:jc w:val="center"/>
              <w:rPr>
                <w:sz w:val="18"/>
              </w:rPr>
            </w:pPr>
            <w:r>
              <w:rPr>
                <w:sz w:val="18"/>
              </w:rPr>
              <w:t>Importe</w:t>
            </w:r>
          </w:p>
        </w:tc>
      </w:tr>
      <w:tr>
        <w:trPr>
          <w:trHeight w:val="312" w:hRule="atLeast"/>
        </w:trPr>
        <w:tc>
          <w:tcPr>
            <w:tcW w:w="7006" w:type="dxa"/>
          </w:tcPr>
          <w:p>
            <w:pPr>
              <w:pStyle w:val="TableParagraph"/>
              <w:spacing w:before="54"/>
              <w:ind w:left="54"/>
              <w:rPr>
                <w:sz w:val="18"/>
              </w:rPr>
            </w:pPr>
            <w:r>
              <w:rPr>
                <w:sz w:val="18"/>
              </w:rPr>
              <w:t>Subvención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Consorcio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C1</w:t>
            </w:r>
          </w:p>
        </w:tc>
        <w:tc>
          <w:tcPr>
            <w:tcW w:w="2062" w:type="dxa"/>
          </w:tcPr>
          <w:p>
            <w:pPr>
              <w:pStyle w:val="TableParagraph"/>
              <w:spacing w:before="55"/>
              <w:ind w:left="633" w:right="629"/>
              <w:jc w:val="center"/>
              <w:rPr>
                <w:sz w:val="16"/>
              </w:rPr>
            </w:pPr>
            <w:r>
              <w:rPr>
                <w:sz w:val="16"/>
              </w:rPr>
              <w:t>1.292,00 €</w:t>
            </w:r>
          </w:p>
        </w:tc>
      </w:tr>
      <w:tr>
        <w:trPr>
          <w:trHeight w:val="313" w:hRule="atLeast"/>
        </w:trPr>
        <w:tc>
          <w:tcPr>
            <w:tcW w:w="7006" w:type="dxa"/>
          </w:tcPr>
          <w:p>
            <w:pPr>
              <w:pStyle w:val="TableParagraph"/>
              <w:spacing w:before="54"/>
              <w:ind w:left="54"/>
              <w:rPr>
                <w:sz w:val="18"/>
              </w:rPr>
            </w:pPr>
            <w:r>
              <w:rPr>
                <w:sz w:val="18"/>
              </w:rPr>
              <w:t>Otras subvenciones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(detallar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cuantía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y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ente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concedente)</w:t>
            </w:r>
          </w:p>
        </w:tc>
        <w:tc>
          <w:tcPr>
            <w:tcW w:w="206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13" w:hRule="atLeast"/>
        </w:trPr>
        <w:tc>
          <w:tcPr>
            <w:tcW w:w="7006" w:type="dxa"/>
          </w:tcPr>
          <w:p>
            <w:pPr>
              <w:pStyle w:val="TableParagraph"/>
              <w:spacing w:before="54"/>
              <w:ind w:left="54"/>
              <w:rPr>
                <w:sz w:val="18"/>
              </w:rPr>
            </w:pPr>
            <w:r>
              <w:rPr>
                <w:sz w:val="18"/>
              </w:rPr>
              <w:t>Fondos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propios</w:t>
            </w:r>
          </w:p>
        </w:tc>
        <w:tc>
          <w:tcPr>
            <w:tcW w:w="2062" w:type="dxa"/>
          </w:tcPr>
          <w:p>
            <w:pPr>
              <w:pStyle w:val="TableParagraph"/>
              <w:spacing w:before="55"/>
              <w:ind w:left="633" w:right="629"/>
              <w:jc w:val="center"/>
              <w:rPr>
                <w:sz w:val="16"/>
              </w:rPr>
            </w:pPr>
            <w:r>
              <w:rPr>
                <w:sz w:val="16"/>
              </w:rPr>
              <w:t>1.216,55 €</w:t>
            </w:r>
          </w:p>
        </w:tc>
      </w:tr>
      <w:tr>
        <w:trPr>
          <w:trHeight w:val="313" w:hRule="atLeast"/>
        </w:trPr>
        <w:tc>
          <w:tcPr>
            <w:tcW w:w="7006" w:type="dxa"/>
          </w:tcPr>
          <w:p>
            <w:pPr>
              <w:pStyle w:val="TableParagraph"/>
              <w:spacing w:before="54"/>
              <w:ind w:left="54"/>
              <w:rPr>
                <w:sz w:val="18"/>
              </w:rPr>
            </w:pPr>
            <w:r>
              <w:rPr>
                <w:sz w:val="18"/>
              </w:rPr>
              <w:t>Aportaciones</w:t>
            </w:r>
          </w:p>
        </w:tc>
        <w:tc>
          <w:tcPr>
            <w:tcW w:w="206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13" w:hRule="atLeast"/>
        </w:trPr>
        <w:tc>
          <w:tcPr>
            <w:tcW w:w="7006" w:type="dxa"/>
          </w:tcPr>
          <w:p>
            <w:pPr>
              <w:pStyle w:val="TableParagraph"/>
              <w:spacing w:before="54"/>
              <w:ind w:left="54"/>
              <w:rPr>
                <w:sz w:val="18"/>
              </w:rPr>
            </w:pPr>
            <w:r>
              <w:rPr>
                <w:sz w:val="18"/>
              </w:rPr>
              <w:t>Tasas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y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otros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ngresos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actividad</w:t>
            </w:r>
          </w:p>
        </w:tc>
        <w:tc>
          <w:tcPr>
            <w:tcW w:w="206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12" w:hRule="atLeast"/>
        </w:trPr>
        <w:tc>
          <w:tcPr>
            <w:tcW w:w="7006" w:type="dxa"/>
          </w:tcPr>
          <w:p>
            <w:pPr>
              <w:pStyle w:val="TableParagraph"/>
              <w:spacing w:before="54"/>
              <w:ind w:left="54"/>
              <w:rPr>
                <w:sz w:val="18"/>
              </w:rPr>
            </w:pPr>
            <w:r>
              <w:rPr>
                <w:sz w:val="18"/>
              </w:rPr>
              <w:t>Otros</w:t>
            </w:r>
          </w:p>
        </w:tc>
        <w:tc>
          <w:tcPr>
            <w:tcW w:w="206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spacing w:before="3"/>
        <w:rPr>
          <w:sz w:val="7"/>
        </w:rPr>
      </w:pPr>
    </w:p>
    <w:p>
      <w:pPr>
        <w:spacing w:after="0"/>
        <w:rPr>
          <w:sz w:val="7"/>
        </w:rPr>
        <w:sectPr>
          <w:headerReference w:type="default" r:id="rId21"/>
          <w:footerReference w:type="default" r:id="rId22"/>
          <w:pgSz w:w="11910" w:h="16840"/>
          <w:pgMar w:header="0" w:footer="0" w:top="540" w:bottom="280" w:left="1300" w:right="460"/>
        </w:sectPr>
      </w:pPr>
    </w:p>
    <w:p>
      <w:pPr>
        <w:spacing w:before="98"/>
        <w:ind w:left="108" w:right="0" w:firstLine="0"/>
        <w:jc w:val="left"/>
        <w:rPr>
          <w:sz w:val="18"/>
        </w:rPr>
      </w:pPr>
      <w:r>
        <w:rPr/>
        <w:pict>
          <v:shape style="position:absolute;margin-left:156.75pt;margin-top:1.696876pt;width:13.2pt;height:13.2pt;mso-position-horizontal-relative:page;mso-position-vertical-relative:paragraph;z-index:15744000" coordorigin="3135,34" coordsize="264,264" path="m3267,298l3135,298,3135,34,3399,34,3399,298,3267,298xe" filled="false" stroked="true" strokeweight="0pt" strokecolor="#000000">
            <v:path arrowok="t"/>
            <v:stroke dashstyle="solid"/>
            <w10:wrap type="none"/>
          </v:shape>
        </w:pict>
      </w:r>
      <w:r>
        <w:rPr>
          <w:w w:val="95"/>
          <w:sz w:val="18"/>
        </w:rPr>
        <w:t>El</w:t>
      </w:r>
      <w:r>
        <w:rPr>
          <w:spacing w:val="17"/>
          <w:w w:val="95"/>
          <w:sz w:val="18"/>
        </w:rPr>
        <w:t> </w:t>
      </w:r>
      <w:r>
        <w:rPr>
          <w:w w:val="95"/>
          <w:sz w:val="18"/>
        </w:rPr>
        <w:t>IVA</w:t>
      </w:r>
      <w:r>
        <w:rPr>
          <w:spacing w:val="5"/>
          <w:w w:val="95"/>
          <w:sz w:val="18"/>
        </w:rPr>
        <w:t> </w:t>
      </w:r>
      <w:r>
        <w:rPr>
          <w:w w:val="95"/>
          <w:sz w:val="18"/>
        </w:rPr>
        <w:t>soportado</w:t>
      </w:r>
      <w:r>
        <w:rPr>
          <w:spacing w:val="20"/>
          <w:w w:val="95"/>
          <w:sz w:val="18"/>
        </w:rPr>
        <w:t> </w:t>
      </w:r>
      <w:r>
        <w:rPr>
          <w:w w:val="95"/>
          <w:sz w:val="18"/>
        </w:rPr>
        <w:t>es:</w:t>
      </w:r>
    </w:p>
    <w:p>
      <w:pPr>
        <w:spacing w:before="98"/>
        <w:ind w:left="108" w:right="0" w:firstLine="0"/>
        <w:jc w:val="left"/>
        <w:rPr>
          <w:sz w:val="18"/>
        </w:rPr>
      </w:pPr>
      <w:r>
        <w:rPr/>
        <w:br w:type="column"/>
      </w:r>
      <w:r>
        <w:rPr>
          <w:sz w:val="18"/>
        </w:rPr>
        <w:t>deducible</w:t>
      </w:r>
    </w:p>
    <w:p>
      <w:pPr>
        <w:spacing w:before="98"/>
        <w:ind w:left="108" w:right="0" w:firstLine="0"/>
        <w:jc w:val="left"/>
        <w:rPr>
          <w:sz w:val="18"/>
        </w:rPr>
      </w:pPr>
      <w:r>
        <w:rPr/>
        <w:br w:type="column"/>
      </w:r>
      <w:r>
        <w:rPr>
          <w:sz w:val="18"/>
        </w:rPr>
        <w:t>no</w:t>
      </w:r>
      <w:r>
        <w:rPr>
          <w:spacing w:val="-11"/>
          <w:sz w:val="18"/>
        </w:rPr>
        <w:t> </w:t>
      </w:r>
      <w:r>
        <w:rPr>
          <w:sz w:val="18"/>
        </w:rPr>
        <w:t>deducible</w:t>
      </w:r>
    </w:p>
    <w:p>
      <w:pPr>
        <w:spacing w:after="0"/>
        <w:jc w:val="left"/>
        <w:rPr>
          <w:sz w:val="18"/>
        </w:rPr>
        <w:sectPr>
          <w:type w:val="continuous"/>
          <w:pgSz w:w="11910" w:h="16840"/>
          <w:pgMar w:top="2600" w:bottom="1080" w:left="1300" w:right="460"/>
          <w:cols w:num="3" w:equalWidth="0">
            <w:col w:w="1766" w:space="300"/>
            <w:col w:w="919" w:space="500"/>
            <w:col w:w="6665"/>
          </w:cols>
        </w:sectPr>
      </w:pPr>
    </w:p>
    <w:p>
      <w:pPr>
        <w:pStyle w:val="BodyText"/>
        <w:spacing w:before="10"/>
        <w:rPr>
          <w:sz w:val="20"/>
        </w:rPr>
      </w:pPr>
    </w:p>
    <w:p>
      <w:pPr>
        <w:spacing w:line="319" w:lineRule="auto" w:before="97"/>
        <w:ind w:left="108" w:right="906" w:firstLine="0"/>
        <w:jc w:val="left"/>
        <w:rPr>
          <w:sz w:val="18"/>
        </w:rPr>
      </w:pPr>
      <w:r>
        <w:rPr/>
        <w:pict>
          <v:shape style="position:absolute;margin-left:227.350006pt;margin-top:-21.606386pt;width:13.2pt;height:11.5pt;mso-position-horizontal-relative:page;mso-position-vertical-relative:paragraph;z-index:15744512" coordorigin="4547,-432" coordsize="264,230" path="m4679,-202l4547,-202,4547,-432,4811,-432,4811,-202,4679,-202xe" filled="false" stroked="true" strokeweight="0pt" strokecolor="#000000">
            <v:path arrowok="t"/>
            <v:stroke dashstyle="solid"/>
            <w10:wrap type="none"/>
          </v:shape>
        </w:pict>
      </w:r>
      <w:r>
        <w:rPr>
          <w:sz w:val="18"/>
        </w:rPr>
        <w:t>En</w:t>
      </w:r>
      <w:r>
        <w:rPr>
          <w:spacing w:val="1"/>
          <w:sz w:val="18"/>
        </w:rPr>
        <w:t> </w:t>
      </w:r>
      <w:r>
        <w:rPr>
          <w:sz w:val="18"/>
        </w:rPr>
        <w:t>el</w:t>
      </w:r>
      <w:r>
        <w:rPr>
          <w:spacing w:val="1"/>
          <w:sz w:val="18"/>
        </w:rPr>
        <w:t> </w:t>
      </w:r>
      <w:r>
        <w:rPr>
          <w:sz w:val="18"/>
        </w:rPr>
        <w:t>caso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ser</w:t>
      </w:r>
      <w:r>
        <w:rPr>
          <w:spacing w:val="1"/>
          <w:sz w:val="18"/>
        </w:rPr>
        <w:t> </w:t>
      </w:r>
      <w:r>
        <w:rPr>
          <w:sz w:val="18"/>
        </w:rPr>
        <w:t>deducible</w:t>
      </w:r>
      <w:r>
        <w:rPr>
          <w:spacing w:val="1"/>
          <w:sz w:val="18"/>
        </w:rPr>
        <w:t> </w:t>
      </w:r>
      <w:r>
        <w:rPr>
          <w:sz w:val="18"/>
        </w:rPr>
        <w:t>los</w:t>
      </w:r>
      <w:r>
        <w:rPr>
          <w:spacing w:val="1"/>
          <w:sz w:val="18"/>
        </w:rPr>
        <w:t> </w:t>
      </w:r>
      <w:r>
        <w:rPr>
          <w:sz w:val="18"/>
        </w:rPr>
        <w:t>importes</w:t>
      </w:r>
      <w:r>
        <w:rPr>
          <w:spacing w:val="1"/>
          <w:sz w:val="18"/>
        </w:rPr>
        <w:t> </w:t>
      </w:r>
      <w:r>
        <w:rPr>
          <w:sz w:val="18"/>
        </w:rPr>
        <w:t>serán</w:t>
      </w:r>
      <w:r>
        <w:rPr>
          <w:spacing w:val="1"/>
          <w:sz w:val="18"/>
        </w:rPr>
        <w:t> </w:t>
      </w:r>
      <w:r>
        <w:rPr>
          <w:sz w:val="18"/>
        </w:rPr>
        <w:t>IVA excluido,</w:t>
      </w:r>
      <w:r>
        <w:rPr>
          <w:spacing w:val="1"/>
          <w:sz w:val="18"/>
        </w:rPr>
        <w:t> </w:t>
      </w:r>
      <w:r>
        <w:rPr>
          <w:sz w:val="18"/>
        </w:rPr>
        <w:t>al</w:t>
      </w:r>
      <w:r>
        <w:rPr>
          <w:spacing w:val="1"/>
          <w:sz w:val="18"/>
        </w:rPr>
        <w:t> </w:t>
      </w:r>
      <w:r>
        <w:rPr>
          <w:sz w:val="18"/>
        </w:rPr>
        <w:t>no</w:t>
      </w:r>
      <w:r>
        <w:rPr>
          <w:spacing w:val="1"/>
          <w:sz w:val="18"/>
        </w:rPr>
        <w:t> </w:t>
      </w:r>
      <w:r>
        <w:rPr>
          <w:sz w:val="18"/>
        </w:rPr>
        <w:t>tratarse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un</w:t>
      </w:r>
      <w:r>
        <w:rPr>
          <w:spacing w:val="1"/>
          <w:sz w:val="18"/>
        </w:rPr>
        <w:t> </w:t>
      </w:r>
      <w:r>
        <w:rPr>
          <w:sz w:val="18"/>
        </w:rPr>
        <w:t>gasto</w:t>
      </w:r>
      <w:r>
        <w:rPr>
          <w:spacing w:val="1"/>
          <w:sz w:val="18"/>
        </w:rPr>
        <w:t> </w:t>
      </w:r>
      <w:r>
        <w:rPr>
          <w:sz w:val="18"/>
        </w:rPr>
        <w:t>efectivo</w:t>
      </w:r>
      <w:r>
        <w:rPr>
          <w:spacing w:val="1"/>
          <w:sz w:val="18"/>
        </w:rPr>
        <w:t> </w:t>
      </w:r>
      <w:r>
        <w:rPr>
          <w:sz w:val="18"/>
        </w:rPr>
        <w:t>para</w:t>
      </w:r>
      <w:r>
        <w:rPr>
          <w:spacing w:val="1"/>
          <w:sz w:val="18"/>
        </w:rPr>
        <w:t> </w:t>
      </w:r>
      <w:r>
        <w:rPr>
          <w:sz w:val="18"/>
        </w:rPr>
        <w:t>el</w:t>
      </w:r>
      <w:r>
        <w:rPr>
          <w:spacing w:val="-45"/>
          <w:sz w:val="18"/>
        </w:rPr>
        <w:t> </w:t>
      </w:r>
      <w:r>
        <w:rPr>
          <w:sz w:val="18"/>
        </w:rPr>
        <w:t>beneficiario.</w:t>
      </w:r>
    </w:p>
    <w:p>
      <w:pPr>
        <w:tabs>
          <w:tab w:pos="4639" w:val="left" w:leader="none"/>
          <w:tab w:pos="5231" w:val="left" w:leader="none"/>
          <w:tab w:pos="7143" w:val="left" w:leader="none"/>
          <w:tab w:pos="8014" w:val="left" w:leader="none"/>
        </w:tabs>
        <w:spacing w:line="201" w:lineRule="exact" w:before="0"/>
        <w:ind w:left="1218" w:right="0" w:firstLine="0"/>
        <w:jc w:val="left"/>
        <w:rPr>
          <w:rFonts w:ascii="Arial"/>
          <w:b/>
          <w:i/>
          <w:sz w:val="18"/>
        </w:rPr>
      </w:pPr>
      <w:r>
        <w:rPr>
          <w:rFonts w:ascii="Arial"/>
          <w:b/>
          <w:i/>
          <w:sz w:val="18"/>
        </w:rPr>
        <w:t>Firmado</w:t>
      </w:r>
      <w:r>
        <w:rPr>
          <w:rFonts w:ascii="Arial"/>
          <w:b/>
          <w:i/>
          <w:spacing w:val="-4"/>
          <w:sz w:val="18"/>
        </w:rPr>
        <w:t> </w:t>
      </w:r>
      <w:r>
        <w:rPr>
          <w:rFonts w:ascii="Arial"/>
          <w:b/>
          <w:i/>
          <w:sz w:val="18"/>
        </w:rPr>
        <w:t>en</w:t>
      </w:r>
      <w:r>
        <w:rPr>
          <w:rFonts w:ascii="Times New Roman"/>
          <w:b/>
          <w:i/>
          <w:sz w:val="18"/>
          <w:u w:val="single"/>
        </w:rPr>
        <w:tab/>
      </w:r>
      <w:r>
        <w:rPr>
          <w:rFonts w:ascii="Arial"/>
          <w:b/>
          <w:i/>
          <w:sz w:val="18"/>
        </w:rPr>
        <w:t>,</w:t>
      </w:r>
      <w:r>
        <w:rPr>
          <w:rFonts w:ascii="Arial"/>
          <w:b/>
          <w:i/>
          <w:spacing w:val="1"/>
          <w:sz w:val="18"/>
        </w:rPr>
        <w:t> </w:t>
      </w:r>
      <w:r>
        <w:rPr>
          <w:rFonts w:ascii="Arial"/>
          <w:b/>
          <w:i/>
          <w:sz w:val="18"/>
        </w:rPr>
        <w:t>a</w:t>
      </w:r>
      <w:r>
        <w:rPr>
          <w:rFonts w:ascii="Times New Roman"/>
          <w:b/>
          <w:i/>
          <w:sz w:val="18"/>
          <w:u w:val="single"/>
        </w:rPr>
        <w:tab/>
      </w:r>
      <w:r>
        <w:rPr>
          <w:rFonts w:ascii="Arial"/>
          <w:b/>
          <w:i/>
          <w:sz w:val="18"/>
        </w:rPr>
        <w:t>de</w:t>
      </w:r>
      <w:r>
        <w:rPr>
          <w:rFonts w:ascii="Times New Roman"/>
          <w:b/>
          <w:i/>
          <w:sz w:val="18"/>
          <w:u w:val="single"/>
        </w:rPr>
        <w:tab/>
      </w:r>
      <w:r>
        <w:rPr>
          <w:rFonts w:ascii="Arial"/>
          <w:b/>
          <w:i/>
          <w:sz w:val="18"/>
        </w:rPr>
        <w:t>de</w:t>
      </w:r>
      <w:r>
        <w:rPr>
          <w:rFonts w:ascii="Times New Roman"/>
          <w:b/>
          <w:i/>
          <w:sz w:val="18"/>
          <w:u w:val="single"/>
        </w:rPr>
        <w:tab/>
      </w:r>
      <w:r>
        <w:rPr>
          <w:rFonts w:ascii="Arial"/>
          <w:b/>
          <w:i/>
          <w:sz w:val="18"/>
        </w:rPr>
        <w:t>.</w:t>
      </w:r>
    </w:p>
    <w:p>
      <w:pPr>
        <w:pStyle w:val="BodyText"/>
        <w:rPr>
          <w:rFonts w:ascii="Arial"/>
          <w:b/>
          <w:i/>
          <w:sz w:val="20"/>
        </w:rPr>
      </w:pPr>
    </w:p>
    <w:p>
      <w:pPr>
        <w:pStyle w:val="BodyText"/>
        <w:rPr>
          <w:rFonts w:ascii="Arial"/>
          <w:b/>
          <w:i/>
          <w:sz w:val="20"/>
        </w:rPr>
      </w:pPr>
    </w:p>
    <w:p>
      <w:pPr>
        <w:pStyle w:val="BodyText"/>
        <w:rPr>
          <w:rFonts w:ascii="Arial"/>
          <w:b/>
          <w:i/>
          <w:sz w:val="20"/>
        </w:rPr>
      </w:pPr>
    </w:p>
    <w:p>
      <w:pPr>
        <w:pStyle w:val="BodyText"/>
        <w:rPr>
          <w:rFonts w:ascii="Arial"/>
          <w:b/>
          <w:i/>
          <w:sz w:val="20"/>
        </w:rPr>
      </w:pPr>
    </w:p>
    <w:p>
      <w:pPr>
        <w:pStyle w:val="BodyText"/>
        <w:spacing w:before="9"/>
        <w:rPr>
          <w:rFonts w:ascii="Arial"/>
          <w:b/>
          <w:i/>
          <w:sz w:val="18"/>
        </w:rPr>
      </w:pPr>
    </w:p>
    <w:p>
      <w:pPr>
        <w:pStyle w:val="BodyText"/>
        <w:spacing w:before="90"/>
        <w:ind w:right="968"/>
        <w:jc w:val="right"/>
        <w:rPr>
          <w:rFonts w:ascii="Times New Roman"/>
        </w:rPr>
      </w:pPr>
      <w:r>
        <w:rPr/>
        <w:drawing>
          <wp:anchor distT="0" distB="0" distL="0" distR="0" allowOverlap="1" layoutInCell="1" locked="0" behindDoc="0" simplePos="0" relativeHeight="15745024">
            <wp:simplePos x="0" y="0"/>
            <wp:positionH relativeFrom="page">
              <wp:posOffset>6781292</wp:posOffset>
            </wp:positionH>
            <wp:positionV relativeFrom="paragraph">
              <wp:posOffset>-110590</wp:posOffset>
            </wp:positionV>
            <wp:extent cx="419100" cy="419100"/>
            <wp:effectExtent l="0" t="0" r="0" b="0"/>
            <wp:wrapNone/>
            <wp:docPr id="27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2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548.528381pt;margin-top:-271.354279pt;width:20.75pt;height:257.6500pt;mso-position-horizontal-relative:page;mso-position-vertical-relative:paragraph;z-index:15745536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2"/>
                      <w:sz w:val="12"/>
                    </w:rPr>
                    <w:t>Cód.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2"/>
                      <w:sz w:val="12"/>
                    </w:rPr>
                    <w:t>Validación: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72NC5ALYAHPK325XMF7P6FMFW</w:t>
                  </w:r>
                </w:p>
                <w:p>
                  <w:pPr>
                    <w:spacing w:line="120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1"/>
                      <w:sz w:val="12"/>
                    </w:rPr>
                    <w:t>Verificación: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https://consorcioresiduosc1.sedelectronica.es/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Documento</w:t>
                  </w:r>
                  <w:r>
                    <w:rPr>
                      <w:rFonts w:ascii="Arial MT" w:hAnsi="Arial MT"/>
                      <w:spacing w:val="-7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firmado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electrónicamente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desde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la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plataforma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esPublico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Gestiona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|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Página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18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>
          <w:rFonts w:ascii="Times New Roman"/>
        </w:rPr>
        <w:t>18</w:t>
      </w:r>
    </w:p>
    <w:p>
      <w:pPr>
        <w:spacing w:after="0"/>
        <w:jc w:val="right"/>
        <w:rPr>
          <w:rFonts w:ascii="Times New Roman"/>
        </w:rPr>
        <w:sectPr>
          <w:type w:val="continuous"/>
          <w:pgSz w:w="11910" w:h="16840"/>
          <w:pgMar w:top="2600" w:bottom="1080" w:left="1300" w:right="460"/>
        </w:sect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3"/>
        </w:rPr>
      </w:pPr>
    </w:p>
    <w:p>
      <w:pPr>
        <w:pStyle w:val="Heading1"/>
        <w:ind w:left="1098" w:right="9983"/>
        <w:jc w:val="center"/>
      </w:pPr>
      <w:r>
        <w:rPr/>
        <w:drawing>
          <wp:anchor distT="0" distB="0" distL="0" distR="0" allowOverlap="1" layoutInCell="1" locked="0" behindDoc="0" simplePos="0" relativeHeight="15746048">
            <wp:simplePos x="0" y="0"/>
            <wp:positionH relativeFrom="page">
              <wp:posOffset>742315</wp:posOffset>
            </wp:positionH>
            <wp:positionV relativeFrom="paragraph">
              <wp:posOffset>-603810</wp:posOffset>
            </wp:positionV>
            <wp:extent cx="584835" cy="661670"/>
            <wp:effectExtent l="0" t="0" r="0" b="0"/>
            <wp:wrapNone/>
            <wp:docPr id="2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835" cy="661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ANEXO</w:t>
      </w:r>
      <w:r>
        <w:rPr>
          <w:spacing w:val="-7"/>
        </w:rPr>
        <w:t> </w:t>
      </w:r>
      <w:r>
        <w:rPr/>
        <w:t>VII</w:t>
      </w:r>
      <w:r>
        <w:rPr>
          <w:spacing w:val="-4"/>
        </w:rPr>
        <w:t> </w:t>
      </w:r>
      <w:r>
        <w:rPr>
          <w:color w:val="C8201D"/>
        </w:rPr>
        <w:t>(GASTO</w:t>
      </w:r>
      <w:r>
        <w:rPr>
          <w:color w:val="C8201D"/>
          <w:spacing w:val="-4"/>
        </w:rPr>
        <w:t> </w:t>
      </w:r>
      <w:r>
        <w:rPr>
          <w:color w:val="C8201D"/>
        </w:rPr>
        <w:t>CORRIENTE)</w:t>
      </w:r>
    </w:p>
    <w:p>
      <w:pPr>
        <w:spacing w:before="98"/>
        <w:ind w:left="1098" w:right="1103" w:firstLine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MODELO</w:t>
      </w:r>
      <w:r>
        <w:rPr>
          <w:rFonts w:ascii="Arial" w:hAnsi="Arial"/>
          <w:b/>
          <w:spacing w:val="-10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1"/>
          <w:sz w:val="24"/>
        </w:rPr>
        <w:t> </w:t>
      </w:r>
      <w:r>
        <w:rPr>
          <w:rFonts w:ascii="Arial" w:hAnsi="Arial"/>
          <w:b/>
          <w:sz w:val="24"/>
        </w:rPr>
        <w:t>JUSTIFICACIÓN</w:t>
      </w:r>
      <w:r>
        <w:rPr>
          <w:rFonts w:ascii="Arial" w:hAnsi="Arial"/>
          <w:b/>
          <w:spacing w:val="-8"/>
          <w:sz w:val="24"/>
        </w:rPr>
        <w:t> </w:t>
      </w:r>
      <w:r>
        <w:rPr>
          <w:rFonts w:ascii="Arial" w:hAnsi="Arial"/>
          <w:b/>
          <w:sz w:val="24"/>
        </w:rPr>
        <w:t>SUBVENCIONES.</w:t>
      </w:r>
      <w:r>
        <w:rPr>
          <w:rFonts w:ascii="Arial" w:hAnsi="Arial"/>
          <w:b/>
          <w:spacing w:val="-11"/>
          <w:sz w:val="24"/>
        </w:rPr>
        <w:t> </w:t>
      </w:r>
      <w:r>
        <w:rPr>
          <w:rFonts w:ascii="Arial" w:hAnsi="Arial"/>
          <w:b/>
          <w:sz w:val="24"/>
        </w:rPr>
        <w:t>ESTADOS</w:t>
      </w:r>
      <w:r>
        <w:rPr>
          <w:rFonts w:ascii="Arial" w:hAnsi="Arial"/>
          <w:b/>
          <w:spacing w:val="-9"/>
          <w:sz w:val="24"/>
        </w:rPr>
        <w:t> </w:t>
      </w:r>
      <w:r>
        <w:rPr>
          <w:rFonts w:ascii="Arial" w:hAnsi="Arial"/>
          <w:b/>
          <w:sz w:val="24"/>
        </w:rPr>
        <w:t>CONTABLES.</w:t>
      </w:r>
      <w:r>
        <w:rPr>
          <w:rFonts w:ascii="Arial" w:hAnsi="Arial"/>
          <w:b/>
          <w:spacing w:val="-9"/>
          <w:sz w:val="24"/>
        </w:rPr>
        <w:t> </w:t>
      </w:r>
      <w:r>
        <w:rPr>
          <w:rFonts w:ascii="Arial" w:hAnsi="Arial"/>
          <w:b/>
          <w:sz w:val="24"/>
        </w:rPr>
        <w:t>ENTIDADES</w:t>
      </w:r>
      <w:r>
        <w:rPr>
          <w:rFonts w:ascii="Arial" w:hAnsi="Arial"/>
          <w:b/>
          <w:spacing w:val="-11"/>
          <w:sz w:val="24"/>
        </w:rPr>
        <w:t> </w:t>
      </w:r>
      <w:r>
        <w:rPr>
          <w:rFonts w:ascii="Arial" w:hAnsi="Arial"/>
          <w:b/>
          <w:sz w:val="24"/>
        </w:rPr>
        <w:t>PUBLICAS</w:t>
      </w:r>
    </w:p>
    <w:p>
      <w:pPr>
        <w:tabs>
          <w:tab w:pos="4795" w:val="left" w:leader="none"/>
          <w:tab w:pos="13047" w:val="left" w:leader="none"/>
        </w:tabs>
        <w:spacing w:before="98"/>
        <w:ind w:left="155" w:right="0" w:firstLine="0"/>
        <w:jc w:val="left"/>
        <w:rPr>
          <w:rFonts w:ascii="Arial" w:hAnsi="Arial"/>
          <w:b/>
          <w:sz w:val="20"/>
        </w:rPr>
      </w:pPr>
      <w:r>
        <w:rPr>
          <w:sz w:val="20"/>
        </w:rPr>
        <w:t>D/Dª</w:t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,</w:t>
      </w:r>
      <w:r>
        <w:rPr>
          <w:spacing w:val="-5"/>
          <w:sz w:val="20"/>
        </w:rPr>
        <w:t> </w:t>
      </w:r>
      <w:r>
        <w:rPr>
          <w:sz w:val="18"/>
        </w:rPr>
        <w:t>Interventor/a</w:t>
      </w:r>
      <w:r>
        <w:rPr>
          <w:spacing w:val="-4"/>
          <w:sz w:val="18"/>
        </w:rPr>
        <w:t> </w:t>
      </w:r>
      <w:r>
        <w:rPr>
          <w:sz w:val="18"/>
        </w:rPr>
        <w:t>o</w:t>
      </w:r>
      <w:r>
        <w:rPr>
          <w:spacing w:val="-3"/>
          <w:sz w:val="18"/>
        </w:rPr>
        <w:t> </w:t>
      </w:r>
      <w:r>
        <w:rPr>
          <w:sz w:val="18"/>
        </w:rPr>
        <w:t>Secretario/a-Interventor/a)</w:t>
      </w:r>
      <w:r>
        <w:rPr>
          <w:spacing w:val="5"/>
          <w:sz w:val="18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la</w:t>
      </w:r>
      <w:r>
        <w:rPr>
          <w:spacing w:val="-2"/>
          <w:sz w:val="20"/>
        </w:rPr>
        <w:t> </w:t>
      </w:r>
      <w:r>
        <w:rPr>
          <w:sz w:val="20"/>
        </w:rPr>
        <w:t>Entidad</w:t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,</w:t>
      </w:r>
      <w:r>
        <w:rPr>
          <w:spacing w:val="-9"/>
          <w:sz w:val="20"/>
        </w:rPr>
        <w:t> </w:t>
      </w:r>
      <w:r>
        <w:rPr>
          <w:rFonts w:ascii="Arial" w:hAnsi="Arial"/>
          <w:b/>
          <w:sz w:val="20"/>
        </w:rPr>
        <w:t>CERTIFICO:</w:t>
      </w:r>
    </w:p>
    <w:p>
      <w:pPr>
        <w:tabs>
          <w:tab w:pos="10816" w:val="left" w:leader="none"/>
        </w:tabs>
        <w:spacing w:line="340" w:lineRule="auto" w:before="111"/>
        <w:ind w:left="155" w:right="3094" w:firstLine="0"/>
        <w:jc w:val="left"/>
        <w:rPr>
          <w:rFonts w:ascii="Times New Roman" w:hAnsi="Times New Roman"/>
          <w:sz w:val="20"/>
        </w:rPr>
      </w:pPr>
      <w:r>
        <w:rPr>
          <w:sz w:val="20"/>
        </w:rPr>
        <w:t>Que concedida por Consorcio para la ejecución de las previsiones del plan zonal de residuos de la zona 1, la siguiente subvención:</w:t>
      </w:r>
      <w:r>
        <w:rPr>
          <w:spacing w:val="-51"/>
          <w:sz w:val="20"/>
        </w:rPr>
        <w:t> </w:t>
      </w:r>
      <w:r>
        <w:rPr>
          <w:sz w:val="20"/>
        </w:rPr>
        <w:t>Convocatoria:</w:t>
      </w:r>
      <w:r>
        <w:rPr>
          <w:spacing w:val="2"/>
          <w:sz w:val="20"/>
        </w:rPr>
        <w:t> </w:t>
      </w:r>
      <w:r>
        <w:rPr>
          <w:rFonts w:ascii="Times New Roman" w:hAnsi="Times New Roman"/>
          <w:sz w:val="20"/>
          <w:u w:val="single"/>
        </w:rPr>
        <w:t> </w:t>
        <w:tab/>
      </w:r>
    </w:p>
    <w:p>
      <w:pPr>
        <w:tabs>
          <w:tab w:pos="10826" w:val="left" w:leader="none"/>
        </w:tabs>
        <w:spacing w:line="225" w:lineRule="exact" w:before="0"/>
        <w:ind w:left="155" w:right="0" w:firstLine="0"/>
        <w:jc w:val="left"/>
        <w:rPr>
          <w:rFonts w:ascii="Times New Roman"/>
          <w:sz w:val="20"/>
        </w:rPr>
      </w:pPr>
      <w:r>
        <w:rPr>
          <w:sz w:val="20"/>
        </w:rPr>
        <w:t>Obra/</w:t>
      </w:r>
      <w:r>
        <w:rPr>
          <w:spacing w:val="-7"/>
          <w:sz w:val="20"/>
        </w:rPr>
        <w:t> </w:t>
      </w:r>
      <w:r>
        <w:rPr>
          <w:sz w:val="20"/>
        </w:rPr>
        <w:t>actividad</w:t>
      </w:r>
      <w:r>
        <w:rPr>
          <w:spacing w:val="-8"/>
          <w:sz w:val="20"/>
        </w:rPr>
        <w:t> </w:t>
      </w:r>
      <w:r>
        <w:rPr>
          <w:sz w:val="20"/>
        </w:rPr>
        <w:t>subvencionada:</w:t>
      </w:r>
      <w:r>
        <w:rPr>
          <w:spacing w:val="1"/>
          <w:sz w:val="20"/>
        </w:rPr>
        <w:t> </w:t>
      </w:r>
      <w:r>
        <w:rPr>
          <w:rFonts w:ascii="Times New Roman"/>
          <w:sz w:val="20"/>
          <w:u w:val="single"/>
        </w:rPr>
        <w:t> </w:t>
        <w:tab/>
      </w:r>
    </w:p>
    <w:p>
      <w:pPr>
        <w:tabs>
          <w:tab w:pos="4431" w:val="left" w:leader="none"/>
        </w:tabs>
        <w:spacing w:before="96"/>
        <w:ind w:left="155" w:right="0" w:firstLine="0"/>
        <w:jc w:val="left"/>
        <w:rPr>
          <w:rFonts w:ascii="Times New Roman" w:hAnsi="Times New Roman"/>
          <w:sz w:val="20"/>
        </w:rPr>
      </w:pPr>
      <w:r>
        <w:rPr>
          <w:sz w:val="20"/>
        </w:rPr>
        <w:t>Importe</w:t>
      </w:r>
      <w:r>
        <w:rPr>
          <w:spacing w:val="-1"/>
          <w:sz w:val="20"/>
        </w:rPr>
        <w:t> </w:t>
      </w:r>
      <w:r>
        <w:rPr>
          <w:sz w:val="20"/>
        </w:rPr>
        <w:t>de la</w:t>
      </w:r>
      <w:r>
        <w:rPr>
          <w:spacing w:val="-3"/>
          <w:sz w:val="20"/>
        </w:rPr>
        <w:t> </w:t>
      </w:r>
      <w:r>
        <w:rPr>
          <w:sz w:val="20"/>
        </w:rPr>
        <w:t>subvención:</w:t>
      </w:r>
      <w:r>
        <w:rPr>
          <w:spacing w:val="2"/>
          <w:sz w:val="20"/>
        </w:rPr>
        <w:t> </w:t>
      </w:r>
      <w:r>
        <w:rPr>
          <w:rFonts w:ascii="Times New Roman" w:hAnsi="Times New Roman"/>
          <w:sz w:val="20"/>
          <w:u w:val="single"/>
        </w:rPr>
        <w:t> </w:t>
        <w:tab/>
      </w:r>
    </w:p>
    <w:p>
      <w:pPr>
        <w:tabs>
          <w:tab w:pos="6613" w:val="left" w:leader="none"/>
          <w:tab w:pos="8435" w:val="left" w:leader="none"/>
        </w:tabs>
        <w:spacing w:line="278" w:lineRule="auto" w:before="90" w:after="56"/>
        <w:ind w:left="155" w:right="165" w:firstLine="0"/>
        <w:jc w:val="left"/>
        <w:rPr>
          <w:sz w:val="20"/>
        </w:rPr>
      </w:pPr>
      <w:r>
        <w:rPr>
          <w:sz w:val="20"/>
        </w:rPr>
        <w:t>Gasto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justificar</w:t>
      </w:r>
      <w:r>
        <w:rPr>
          <w:spacing w:val="3"/>
          <w:sz w:val="20"/>
        </w:rPr>
        <w:t> </w:t>
      </w:r>
      <w:r>
        <w:rPr>
          <w:sz w:val="20"/>
        </w:rPr>
        <w:t>según</w:t>
      </w:r>
      <w:r>
        <w:rPr>
          <w:spacing w:val="5"/>
          <w:sz w:val="20"/>
        </w:rPr>
        <w:t> </w:t>
      </w:r>
      <w:r>
        <w:rPr>
          <w:sz w:val="20"/>
        </w:rPr>
        <w:t>resolución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Concesión</w:t>
      </w:r>
      <w:r>
        <w:rPr>
          <w:spacing w:val="14"/>
          <w:sz w:val="20"/>
        </w:rPr>
        <w:t> </w:t>
      </w:r>
      <w:r>
        <w:rPr>
          <w:rFonts w:ascii="Arial" w:hAnsi="Arial"/>
          <w:i/>
          <w:sz w:val="20"/>
        </w:rPr>
        <w:t>(1)</w:t>
      </w:r>
      <w:r>
        <w:rPr>
          <w:sz w:val="20"/>
        </w:rPr>
        <w:t>:</w:t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acuerdo</w:t>
      </w:r>
      <w:r>
        <w:rPr>
          <w:spacing w:val="33"/>
          <w:sz w:val="20"/>
        </w:rPr>
        <w:t> </w:t>
      </w:r>
      <w:r>
        <w:rPr>
          <w:sz w:val="20"/>
        </w:rPr>
        <w:t>con</w:t>
      </w:r>
      <w:r>
        <w:rPr>
          <w:spacing w:val="32"/>
          <w:sz w:val="20"/>
        </w:rPr>
        <w:t> </w:t>
      </w:r>
      <w:r>
        <w:rPr>
          <w:sz w:val="20"/>
        </w:rPr>
        <w:t>los</w:t>
      </w:r>
      <w:r>
        <w:rPr>
          <w:spacing w:val="29"/>
          <w:sz w:val="20"/>
        </w:rPr>
        <w:t> </w:t>
      </w:r>
      <w:r>
        <w:rPr>
          <w:sz w:val="20"/>
        </w:rPr>
        <w:t>datos</w:t>
      </w:r>
      <w:r>
        <w:rPr>
          <w:spacing w:val="32"/>
          <w:sz w:val="20"/>
        </w:rPr>
        <w:t> </w:t>
      </w:r>
      <w:r>
        <w:rPr>
          <w:sz w:val="20"/>
        </w:rPr>
        <w:t>que</w:t>
      </w:r>
      <w:r>
        <w:rPr>
          <w:spacing w:val="31"/>
          <w:sz w:val="20"/>
        </w:rPr>
        <w:t> </w:t>
      </w:r>
      <w:r>
        <w:rPr>
          <w:sz w:val="20"/>
        </w:rPr>
        <w:t>constan</w:t>
      </w:r>
      <w:r>
        <w:rPr>
          <w:spacing w:val="32"/>
          <w:sz w:val="20"/>
        </w:rPr>
        <w:t> </w:t>
      </w:r>
      <w:r>
        <w:rPr>
          <w:sz w:val="20"/>
        </w:rPr>
        <w:t>en</w:t>
      </w:r>
      <w:r>
        <w:rPr>
          <w:spacing w:val="30"/>
          <w:sz w:val="20"/>
        </w:rPr>
        <w:t> </w:t>
      </w:r>
      <w:r>
        <w:rPr>
          <w:sz w:val="20"/>
        </w:rPr>
        <w:t>la</w:t>
      </w:r>
      <w:r>
        <w:rPr>
          <w:spacing w:val="32"/>
          <w:sz w:val="20"/>
        </w:rPr>
        <w:t> </w:t>
      </w:r>
      <w:r>
        <w:rPr>
          <w:sz w:val="20"/>
        </w:rPr>
        <w:t>base</w:t>
      </w:r>
      <w:r>
        <w:rPr>
          <w:spacing w:val="30"/>
          <w:sz w:val="20"/>
        </w:rPr>
        <w:t> </w:t>
      </w:r>
      <w:r>
        <w:rPr>
          <w:sz w:val="20"/>
        </w:rPr>
        <w:t>de</w:t>
      </w:r>
      <w:r>
        <w:rPr>
          <w:spacing w:val="30"/>
          <w:sz w:val="20"/>
        </w:rPr>
        <w:t> </w:t>
      </w:r>
      <w:r>
        <w:rPr>
          <w:sz w:val="20"/>
        </w:rPr>
        <w:t>datos</w:t>
      </w:r>
      <w:r>
        <w:rPr>
          <w:spacing w:val="32"/>
          <w:sz w:val="20"/>
        </w:rPr>
        <w:t> </w:t>
      </w:r>
      <w:r>
        <w:rPr>
          <w:sz w:val="20"/>
        </w:rPr>
        <w:t>contables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0"/>
          <w:sz w:val="20"/>
        </w:rPr>
        <w:t> </w:t>
      </w:r>
      <w:r>
        <w:rPr>
          <w:sz w:val="20"/>
        </w:rPr>
        <w:t>esta</w:t>
      </w:r>
      <w:r>
        <w:rPr>
          <w:spacing w:val="31"/>
          <w:sz w:val="20"/>
        </w:rPr>
        <w:t> </w:t>
      </w:r>
      <w:r>
        <w:rPr>
          <w:sz w:val="20"/>
        </w:rPr>
        <w:t>Entidad,</w:t>
      </w:r>
      <w:r>
        <w:rPr>
          <w:spacing w:val="-51"/>
          <w:sz w:val="20"/>
        </w:rPr>
        <w:t> </w:t>
      </w:r>
      <w:r>
        <w:rPr>
          <w:sz w:val="20"/>
        </w:rPr>
        <w:t>las</w:t>
      </w:r>
      <w:r>
        <w:rPr>
          <w:spacing w:val="24"/>
          <w:sz w:val="20"/>
        </w:rPr>
        <w:t> </w:t>
      </w:r>
      <w:r>
        <w:rPr>
          <w:sz w:val="20"/>
        </w:rPr>
        <w:t>Obligaciones</w:t>
      </w:r>
      <w:r>
        <w:rPr>
          <w:spacing w:val="-1"/>
          <w:sz w:val="20"/>
        </w:rPr>
        <w:t> </w:t>
      </w:r>
      <w:r>
        <w:rPr>
          <w:sz w:val="20"/>
        </w:rPr>
        <w:t>reconocidas</w:t>
      </w:r>
      <w:r>
        <w:rPr>
          <w:spacing w:val="-4"/>
          <w:sz w:val="20"/>
        </w:rPr>
        <w:t> </w:t>
      </w:r>
      <w:r>
        <w:rPr>
          <w:sz w:val="20"/>
        </w:rPr>
        <w:t>y</w:t>
      </w:r>
      <w:r>
        <w:rPr>
          <w:spacing w:val="-1"/>
          <w:sz w:val="20"/>
        </w:rPr>
        <w:t> </w:t>
      </w:r>
      <w:r>
        <w:rPr>
          <w:sz w:val="20"/>
        </w:rPr>
        <w:t>pagadas</w:t>
      </w:r>
      <w:r>
        <w:rPr>
          <w:spacing w:val="-4"/>
          <w:sz w:val="20"/>
        </w:rPr>
        <w:t> </w:t>
      </w:r>
      <w:r>
        <w:rPr>
          <w:sz w:val="20"/>
        </w:rPr>
        <w:t>con</w:t>
      </w:r>
      <w:r>
        <w:rPr>
          <w:spacing w:val="-2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al</w:t>
      </w:r>
      <w:r>
        <w:rPr>
          <w:spacing w:val="-1"/>
          <w:sz w:val="20"/>
        </w:rPr>
        <w:t> </w:t>
      </w:r>
      <w:r>
        <w:rPr>
          <w:sz w:val="20"/>
        </w:rPr>
        <w:t>presupuesto</w:t>
      </w:r>
      <w:r>
        <w:rPr>
          <w:spacing w:val="-1"/>
          <w:sz w:val="20"/>
        </w:rPr>
        <w:t> </w:t>
      </w:r>
      <w:r>
        <w:rPr>
          <w:sz w:val="20"/>
        </w:rPr>
        <w:t>del</w:t>
      </w:r>
      <w:r>
        <w:rPr>
          <w:spacing w:val="33"/>
          <w:sz w:val="20"/>
        </w:rPr>
        <w:t> </w:t>
      </w:r>
      <w:r>
        <w:rPr>
          <w:sz w:val="20"/>
        </w:rPr>
        <w:t>ejercicio</w:t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la</w:t>
      </w:r>
      <w:r>
        <w:rPr>
          <w:spacing w:val="1"/>
          <w:sz w:val="20"/>
        </w:rPr>
        <w:t> </w:t>
      </w:r>
      <w:r>
        <w:rPr>
          <w:sz w:val="20"/>
        </w:rPr>
        <w:t>obra/actividad</w:t>
      </w:r>
      <w:r>
        <w:rPr>
          <w:spacing w:val="2"/>
          <w:sz w:val="20"/>
        </w:rPr>
        <w:t> </w:t>
      </w:r>
      <w:r>
        <w:rPr>
          <w:sz w:val="20"/>
        </w:rPr>
        <w:t>subvencionada</w:t>
      </w:r>
      <w:r>
        <w:rPr>
          <w:spacing w:val="3"/>
          <w:sz w:val="20"/>
        </w:rPr>
        <w:t> </w:t>
      </w:r>
      <w:r>
        <w:rPr>
          <w:sz w:val="20"/>
        </w:rPr>
        <w:t>son:</w:t>
      </w:r>
    </w:p>
    <w:tbl>
      <w:tblPr>
        <w:tblW w:w="0" w:type="auto"/>
        <w:jc w:val="left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0"/>
        <w:gridCol w:w="1644"/>
        <w:gridCol w:w="3350"/>
        <w:gridCol w:w="2430"/>
        <w:gridCol w:w="1306"/>
        <w:gridCol w:w="1244"/>
        <w:gridCol w:w="1140"/>
        <w:gridCol w:w="1756"/>
        <w:gridCol w:w="1190"/>
      </w:tblGrid>
      <w:tr>
        <w:trPr>
          <w:trHeight w:val="443" w:hRule="atLeast"/>
        </w:trPr>
        <w:tc>
          <w:tcPr>
            <w:tcW w:w="450" w:type="dxa"/>
          </w:tcPr>
          <w:p>
            <w:pPr>
              <w:pStyle w:val="TableParagraph"/>
              <w:spacing w:line="206" w:lineRule="exact"/>
              <w:ind w:left="7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Nº.</w:t>
            </w:r>
          </w:p>
        </w:tc>
        <w:tc>
          <w:tcPr>
            <w:tcW w:w="1644" w:type="dxa"/>
          </w:tcPr>
          <w:p>
            <w:pPr>
              <w:pStyle w:val="TableParagraph"/>
              <w:spacing w:line="206" w:lineRule="exact"/>
              <w:ind w:left="156" w:right="145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Aplicación</w:t>
            </w:r>
          </w:p>
          <w:p>
            <w:pPr>
              <w:pStyle w:val="TableParagraph"/>
              <w:spacing w:line="187" w:lineRule="exact" w:before="31"/>
              <w:ind w:left="156" w:right="14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presupuestaria</w:t>
            </w:r>
          </w:p>
        </w:tc>
        <w:tc>
          <w:tcPr>
            <w:tcW w:w="3350" w:type="dxa"/>
          </w:tcPr>
          <w:p>
            <w:pPr>
              <w:pStyle w:val="TableParagraph"/>
              <w:spacing w:line="206" w:lineRule="exact"/>
              <w:ind w:left="99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Concepto</w:t>
            </w:r>
            <w:r>
              <w:rPr>
                <w:rFonts w:ascii="Arial"/>
                <w:b/>
                <w:spacing w:val="-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gasto</w:t>
            </w:r>
          </w:p>
        </w:tc>
        <w:tc>
          <w:tcPr>
            <w:tcW w:w="2430" w:type="dxa"/>
          </w:tcPr>
          <w:p>
            <w:pPr>
              <w:pStyle w:val="TableParagraph"/>
              <w:spacing w:line="206" w:lineRule="exact"/>
              <w:ind w:left="77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Proveedor</w:t>
            </w:r>
          </w:p>
        </w:tc>
        <w:tc>
          <w:tcPr>
            <w:tcW w:w="1306" w:type="dxa"/>
          </w:tcPr>
          <w:p>
            <w:pPr>
              <w:pStyle w:val="TableParagraph"/>
              <w:spacing w:line="206" w:lineRule="exact"/>
              <w:ind w:left="157" w:right="14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Fecha</w:t>
            </w:r>
          </w:p>
          <w:p>
            <w:pPr>
              <w:pStyle w:val="TableParagraph"/>
              <w:spacing w:line="187" w:lineRule="exact" w:before="31"/>
              <w:ind w:left="158" w:right="14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justificante</w:t>
            </w:r>
          </w:p>
        </w:tc>
        <w:tc>
          <w:tcPr>
            <w:tcW w:w="1244" w:type="dxa"/>
          </w:tcPr>
          <w:p>
            <w:pPr>
              <w:pStyle w:val="TableParagraph"/>
              <w:spacing w:line="206" w:lineRule="exact"/>
              <w:ind w:left="117" w:right="10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Fecha</w:t>
            </w:r>
          </w:p>
          <w:p>
            <w:pPr>
              <w:pStyle w:val="TableParagraph"/>
              <w:spacing w:line="187" w:lineRule="exact" w:before="31"/>
              <w:ind w:left="117" w:right="106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aprobación</w:t>
            </w:r>
          </w:p>
        </w:tc>
        <w:tc>
          <w:tcPr>
            <w:tcW w:w="1140" w:type="dxa"/>
          </w:tcPr>
          <w:p>
            <w:pPr>
              <w:pStyle w:val="TableParagraph"/>
              <w:spacing w:line="206" w:lineRule="exact"/>
              <w:ind w:left="221" w:right="20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Importe</w:t>
            </w:r>
          </w:p>
          <w:p>
            <w:pPr>
              <w:pStyle w:val="TableParagraph"/>
              <w:spacing w:line="187" w:lineRule="exact" w:before="31"/>
              <w:ind w:left="221" w:right="20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</w:p>
        </w:tc>
        <w:tc>
          <w:tcPr>
            <w:tcW w:w="1756" w:type="dxa"/>
          </w:tcPr>
          <w:p>
            <w:pPr>
              <w:pStyle w:val="TableParagraph"/>
              <w:spacing w:line="206" w:lineRule="exact"/>
              <w:ind w:left="68" w:right="5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Imp.subvencionab</w:t>
            </w:r>
          </w:p>
          <w:p>
            <w:pPr>
              <w:pStyle w:val="TableParagraph"/>
              <w:spacing w:line="187" w:lineRule="exact" w:before="31"/>
              <w:ind w:left="68" w:right="5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le</w:t>
            </w:r>
            <w:r>
              <w:rPr>
                <w:rFonts w:ascii="Arial"/>
                <w:b/>
                <w:spacing w:val="-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justificado</w:t>
            </w:r>
          </w:p>
        </w:tc>
        <w:tc>
          <w:tcPr>
            <w:tcW w:w="1190" w:type="dxa"/>
          </w:tcPr>
          <w:p>
            <w:pPr>
              <w:pStyle w:val="TableParagraph"/>
              <w:spacing w:line="206" w:lineRule="exact"/>
              <w:ind w:left="9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Fecha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pago</w:t>
            </w:r>
          </w:p>
        </w:tc>
      </w:tr>
      <w:tr>
        <w:trPr>
          <w:trHeight w:val="207" w:hRule="atLeast"/>
        </w:trPr>
        <w:tc>
          <w:tcPr>
            <w:tcW w:w="4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4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3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4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6" w:hRule="atLeast"/>
        </w:trPr>
        <w:tc>
          <w:tcPr>
            <w:tcW w:w="4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4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3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4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4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8" w:hRule="atLeast"/>
        </w:trPr>
        <w:tc>
          <w:tcPr>
            <w:tcW w:w="4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4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3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44" w:type="dxa"/>
            <w:textDirection w:val="btLr"/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"/>
              <w:rPr>
                <w:sz w:val="11"/>
              </w:rPr>
            </w:pPr>
          </w:p>
          <w:p>
            <w:pPr>
              <w:pStyle w:val="TableParagraph"/>
              <w:ind w:left="-18"/>
              <w:rPr>
                <w:rFonts w:ascii="Arial MT"/>
                <w:sz w:val="12"/>
              </w:rPr>
            </w:pPr>
            <w:r>
              <w:rPr>
                <w:rFonts w:ascii="Arial MT"/>
                <w:spacing w:val="-1"/>
                <w:sz w:val="12"/>
              </w:rPr>
              <w:t>2</w:t>
            </w:r>
          </w:p>
        </w:tc>
        <w:tc>
          <w:tcPr>
            <w:tcW w:w="114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4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4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3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44" w:type="dxa"/>
            <w:textDirection w:val="btLr"/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"/>
              <w:rPr>
                <w:sz w:val="11"/>
              </w:rPr>
            </w:pPr>
          </w:p>
          <w:p>
            <w:pPr>
              <w:pStyle w:val="TableParagraph"/>
              <w:ind w:left="-36"/>
              <w:rPr>
                <w:rFonts w:ascii="Arial MT"/>
                <w:sz w:val="12"/>
              </w:rPr>
            </w:pPr>
            <w:r>
              <w:rPr>
                <w:rFonts w:ascii="Arial MT"/>
                <w:sz w:val="12"/>
              </w:rPr>
              <w:t>de</w:t>
            </w:r>
            <w:r>
              <w:rPr>
                <w:rFonts w:ascii="Arial MT"/>
                <w:spacing w:val="-3"/>
                <w:sz w:val="12"/>
              </w:rPr>
              <w:t> </w:t>
            </w:r>
            <w:r>
              <w:rPr>
                <w:rFonts w:ascii="Arial MT"/>
                <w:sz w:val="12"/>
              </w:rPr>
              <w:t>2</w:t>
            </w:r>
          </w:p>
        </w:tc>
        <w:tc>
          <w:tcPr>
            <w:tcW w:w="114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8" w:hRule="atLeast"/>
        </w:trPr>
        <w:tc>
          <w:tcPr>
            <w:tcW w:w="4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4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3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44" w:type="dxa"/>
            <w:textDirection w:val="btLr"/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"/>
              <w:rPr>
                <w:sz w:val="11"/>
              </w:rPr>
            </w:pPr>
          </w:p>
          <w:p>
            <w:pPr>
              <w:pStyle w:val="TableParagraph"/>
              <w:ind w:left="16"/>
              <w:rPr>
                <w:rFonts w:ascii="Arial MT"/>
                <w:sz w:val="12"/>
              </w:rPr>
            </w:pPr>
            <w:r>
              <w:rPr>
                <w:rFonts w:ascii="Arial MT"/>
                <w:sz w:val="12"/>
              </w:rPr>
              <w:t>19</w:t>
            </w:r>
          </w:p>
        </w:tc>
        <w:tc>
          <w:tcPr>
            <w:tcW w:w="114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6" w:hRule="atLeast"/>
        </w:trPr>
        <w:tc>
          <w:tcPr>
            <w:tcW w:w="450" w:type="dxa"/>
          </w:tcPr>
          <w:p>
            <w:pPr>
              <w:pStyle w:val="TableParagraph"/>
              <w:spacing w:line="186" w:lineRule="exact"/>
              <w:ind w:left="71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sz w:val="18"/>
              </w:rPr>
              <w:t>(3)</w:t>
            </w:r>
          </w:p>
        </w:tc>
        <w:tc>
          <w:tcPr>
            <w:tcW w:w="164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3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44" w:type="dxa"/>
            <w:textDirection w:val="btLr"/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"/>
              <w:rPr>
                <w:sz w:val="11"/>
              </w:rPr>
            </w:pPr>
          </w:p>
          <w:p>
            <w:pPr>
              <w:pStyle w:val="TableParagraph"/>
              <w:ind w:left="-94"/>
              <w:rPr>
                <w:rFonts w:ascii="Arial MT" w:hAnsi="Arial MT"/>
                <w:sz w:val="12"/>
              </w:rPr>
            </w:pPr>
            <w:r>
              <w:rPr>
                <w:rFonts w:ascii="Arial MT" w:hAnsi="Arial MT"/>
                <w:sz w:val="12"/>
              </w:rPr>
              <w:t>ágina</w:t>
            </w:r>
          </w:p>
        </w:tc>
        <w:tc>
          <w:tcPr>
            <w:tcW w:w="114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7" w:hRule="atLeast"/>
        </w:trPr>
        <w:tc>
          <w:tcPr>
            <w:tcW w:w="10424" w:type="dxa"/>
            <w:gridSpan w:val="6"/>
          </w:tcPr>
          <w:p>
            <w:pPr>
              <w:pStyle w:val="TableParagraph"/>
              <w:spacing w:line="187" w:lineRule="exact" w:before="1"/>
              <w:ind w:right="-15"/>
              <w:jc w:val="right"/>
              <w:rPr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  <w:r>
              <w:rPr>
                <w:rFonts w:ascii="Arial"/>
                <w:b/>
                <w:spacing w:val="-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-6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Gasto</w:t>
            </w:r>
            <w:r>
              <w:rPr>
                <w:rFonts w:ascii="Arial"/>
                <w:b/>
                <w:spacing w:val="-6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justificado </w:t>
            </w:r>
            <w:r>
              <w:rPr>
                <w:rFonts w:ascii="Arial"/>
                <w:i/>
                <w:sz w:val="18"/>
              </w:rPr>
              <w:t>(2,</w:t>
            </w:r>
            <w:r>
              <w:rPr>
                <w:rFonts w:ascii="Arial"/>
                <w:i/>
                <w:spacing w:val="-6"/>
                <w:sz w:val="18"/>
              </w:rPr>
              <w:t> </w:t>
            </w:r>
            <w:r>
              <w:rPr>
                <w:rFonts w:ascii="Arial"/>
                <w:i/>
                <w:sz w:val="18"/>
              </w:rPr>
              <w:t>4)</w:t>
            </w:r>
            <w:r>
              <w:rPr>
                <w:sz w:val="18"/>
              </w:rPr>
              <w:t>:</w:t>
            </w:r>
          </w:p>
        </w:tc>
        <w:tc>
          <w:tcPr>
            <w:tcW w:w="114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5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90" w:type="dxa"/>
            <w:tcBorders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9"/>
        <w:rPr>
          <w:sz w:val="20"/>
        </w:rPr>
      </w:pPr>
    </w:p>
    <w:p>
      <w:pPr>
        <w:spacing w:line="280" w:lineRule="auto" w:before="0"/>
        <w:ind w:left="155" w:right="0" w:firstLine="0"/>
        <w:jc w:val="left"/>
        <w:rPr>
          <w:sz w:val="20"/>
        </w:rPr>
      </w:pPr>
      <w:r>
        <w:rPr/>
        <w:pict>
          <v:shape style="position:absolute;margin-left:548.528381pt;margin-top:-19.506996pt;width:20.75pt;height:218.05pt;mso-position-horizontal-relative:page;mso-position-vertical-relative:paragraph;z-index:-16544768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2"/>
                      <w:sz w:val="12"/>
                    </w:rPr>
                    <w:t>Cód.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2"/>
                      <w:sz w:val="12"/>
                    </w:rPr>
                    <w:t>Validación: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72NC5ALYAHPK325XMF7P6FMFW</w:t>
                  </w:r>
                </w:p>
                <w:p>
                  <w:pPr>
                    <w:spacing w:line="120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1"/>
                      <w:sz w:val="12"/>
                    </w:rPr>
                    <w:t>Verificación: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https://consorcioresiduosc1.sedelectronica.es/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Documento</w:t>
                  </w:r>
                  <w:r>
                    <w:rPr>
                      <w:rFonts w:ascii="Arial MT" w:hAnsi="Arial MT"/>
                      <w:spacing w:val="-7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firmado</w:t>
                  </w:r>
                  <w:r>
                    <w:rPr>
                      <w:rFonts w:ascii="Arial MT" w:hAnsi="Arial MT"/>
                      <w:spacing w:val="-7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electrónicamente</w:t>
                  </w:r>
                  <w:r>
                    <w:rPr>
                      <w:rFonts w:ascii="Arial MT" w:hAnsi="Arial MT"/>
                      <w:spacing w:val="-7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desde</w:t>
                  </w:r>
                  <w:r>
                    <w:rPr>
                      <w:rFonts w:ascii="Arial MT" w:hAnsi="Arial MT"/>
                      <w:spacing w:val="-7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la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plataforma</w:t>
                  </w:r>
                  <w:r>
                    <w:rPr>
                      <w:rFonts w:ascii="Arial MT" w:hAnsi="Arial MT"/>
                      <w:spacing w:val="-7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esPublico</w:t>
                  </w:r>
                  <w:r>
                    <w:rPr>
                      <w:rFonts w:ascii="Arial MT" w:hAnsi="Arial MT"/>
                      <w:spacing w:val="-7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Gestiona</w:t>
                  </w:r>
                  <w:r>
                    <w:rPr>
                      <w:rFonts w:ascii="Arial MT" w:hAnsi="Arial MT"/>
                      <w:spacing w:val="-7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|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</w:t>
                  </w:r>
                </w:p>
              </w:txbxContent>
            </v:textbox>
            <w10:wrap type="none"/>
          </v:shape>
        </w:pict>
      </w:r>
      <w:r>
        <w:rPr>
          <w:sz w:val="20"/>
        </w:rPr>
        <w:t>Que</w:t>
      </w:r>
      <w:r>
        <w:rPr>
          <w:spacing w:val="52"/>
          <w:sz w:val="20"/>
        </w:rPr>
        <w:t> </w:t>
      </w:r>
      <w:r>
        <w:rPr>
          <w:sz w:val="20"/>
        </w:rPr>
        <w:t>los</w:t>
      </w:r>
      <w:r>
        <w:rPr>
          <w:spacing w:val="50"/>
          <w:sz w:val="20"/>
        </w:rPr>
        <w:t> </w:t>
      </w:r>
      <w:r>
        <w:rPr>
          <w:sz w:val="20"/>
        </w:rPr>
        <w:t>ingresos</w:t>
      </w:r>
      <w:r>
        <w:rPr>
          <w:spacing w:val="3"/>
          <w:sz w:val="20"/>
        </w:rPr>
        <w:t> </w:t>
      </w:r>
      <w:r>
        <w:rPr>
          <w:sz w:val="20"/>
        </w:rPr>
        <w:t>en  concepto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Aportaciones</w:t>
      </w:r>
      <w:r>
        <w:rPr>
          <w:spacing w:val="51"/>
          <w:sz w:val="20"/>
        </w:rPr>
        <w:t> </w:t>
      </w:r>
      <w:r>
        <w:rPr>
          <w:sz w:val="20"/>
        </w:rPr>
        <w:t>Y/O  Subvenciones  de  otras</w:t>
      </w:r>
      <w:r>
        <w:rPr>
          <w:spacing w:val="53"/>
          <w:sz w:val="20"/>
        </w:rPr>
        <w:t> </w:t>
      </w:r>
      <w:r>
        <w:rPr>
          <w:sz w:val="20"/>
        </w:rPr>
        <w:t>Entidades,</w:t>
      </w:r>
      <w:r>
        <w:rPr>
          <w:spacing w:val="1"/>
          <w:sz w:val="20"/>
        </w:rPr>
        <w:t> </w:t>
      </w:r>
      <w:r>
        <w:rPr>
          <w:sz w:val="20"/>
        </w:rPr>
        <w:t>tasas,</w:t>
      </w:r>
      <w:r>
        <w:rPr>
          <w:spacing w:val="29"/>
          <w:sz w:val="20"/>
        </w:rPr>
        <w:t> </w:t>
      </w:r>
      <w:r>
        <w:rPr>
          <w:sz w:val="20"/>
        </w:rPr>
        <w:t>precios</w:t>
      </w:r>
      <w:r>
        <w:rPr>
          <w:spacing w:val="30"/>
          <w:sz w:val="20"/>
        </w:rPr>
        <w:t> </w:t>
      </w:r>
      <w:r>
        <w:rPr>
          <w:sz w:val="20"/>
        </w:rPr>
        <w:t>públicos</w:t>
      </w:r>
      <w:r>
        <w:rPr>
          <w:spacing w:val="29"/>
          <w:sz w:val="20"/>
        </w:rPr>
        <w:t> </w:t>
      </w:r>
      <w:r>
        <w:rPr>
          <w:sz w:val="20"/>
        </w:rPr>
        <w:t>u</w:t>
      </w:r>
      <w:r>
        <w:rPr>
          <w:spacing w:val="28"/>
          <w:sz w:val="20"/>
        </w:rPr>
        <w:t> </w:t>
      </w:r>
      <w:r>
        <w:rPr>
          <w:sz w:val="20"/>
        </w:rPr>
        <w:t>otros</w:t>
      </w:r>
      <w:r>
        <w:rPr>
          <w:spacing w:val="27"/>
          <w:sz w:val="20"/>
        </w:rPr>
        <w:t> </w:t>
      </w:r>
      <w:r>
        <w:rPr>
          <w:sz w:val="20"/>
        </w:rPr>
        <w:t>ingresos</w:t>
      </w:r>
      <w:r>
        <w:rPr>
          <w:spacing w:val="29"/>
          <w:sz w:val="20"/>
        </w:rPr>
        <w:t> </w:t>
      </w:r>
      <w:r>
        <w:rPr>
          <w:sz w:val="20"/>
        </w:rPr>
        <w:t>para</w:t>
      </w:r>
      <w:r>
        <w:rPr>
          <w:spacing w:val="30"/>
          <w:sz w:val="20"/>
        </w:rPr>
        <w:t> </w:t>
      </w:r>
      <w:r>
        <w:rPr>
          <w:sz w:val="20"/>
        </w:rPr>
        <w:t>la</w:t>
      </w:r>
      <w:r>
        <w:rPr>
          <w:spacing w:val="29"/>
          <w:sz w:val="20"/>
        </w:rPr>
        <w:t> </w:t>
      </w:r>
      <w:r>
        <w:rPr>
          <w:sz w:val="20"/>
        </w:rPr>
        <w:t>realización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8"/>
          <w:sz w:val="20"/>
        </w:rPr>
        <w:t> </w:t>
      </w:r>
      <w:r>
        <w:rPr>
          <w:sz w:val="20"/>
        </w:rPr>
        <w:t>esta</w:t>
      </w:r>
      <w:r>
        <w:rPr>
          <w:spacing w:val="1"/>
          <w:sz w:val="20"/>
        </w:rPr>
        <w:t> </w:t>
      </w:r>
      <w:r>
        <w:rPr>
          <w:sz w:val="20"/>
        </w:rPr>
        <w:t>obra/actividad subvencionada</w:t>
      </w:r>
      <w:r>
        <w:rPr>
          <w:spacing w:val="3"/>
          <w:sz w:val="20"/>
        </w:rPr>
        <w:t> </w:t>
      </w:r>
      <w:r>
        <w:rPr>
          <w:sz w:val="20"/>
        </w:rPr>
        <w:t>son:</w:t>
      </w:r>
    </w:p>
    <w:p>
      <w:pPr>
        <w:pStyle w:val="BodyText"/>
        <w:rPr>
          <w:sz w:val="20"/>
        </w:rPr>
      </w:pPr>
    </w:p>
    <w:tbl>
      <w:tblPr>
        <w:tblW w:w="0" w:type="auto"/>
        <w:jc w:val="left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36"/>
        <w:gridCol w:w="2208"/>
        <w:gridCol w:w="4092"/>
        <w:gridCol w:w="2394"/>
      </w:tblGrid>
      <w:tr>
        <w:trPr>
          <w:trHeight w:val="316" w:hRule="atLeast"/>
        </w:trPr>
        <w:tc>
          <w:tcPr>
            <w:tcW w:w="73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08" w:type="dxa"/>
          </w:tcPr>
          <w:p>
            <w:pPr>
              <w:pStyle w:val="TableParagraph"/>
              <w:spacing w:before="55"/>
              <w:ind w:left="7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Ninguno</w:t>
            </w:r>
          </w:p>
        </w:tc>
        <w:tc>
          <w:tcPr>
            <w:tcW w:w="409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18" w:hRule="atLeast"/>
        </w:trPr>
        <w:tc>
          <w:tcPr>
            <w:tcW w:w="73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08" w:type="dxa"/>
          </w:tcPr>
          <w:p>
            <w:pPr>
              <w:pStyle w:val="TableParagraph"/>
              <w:spacing w:before="55"/>
              <w:ind w:left="7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El</w:t>
            </w:r>
            <w:r>
              <w:rPr>
                <w:rFonts w:ascii="Arial"/>
                <w:b/>
                <w:spacing w:val="-7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detalle</w:t>
            </w:r>
            <w:r>
              <w:rPr>
                <w:rFonts w:ascii="Arial"/>
                <w:b/>
                <w:spacing w:val="-6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siguiente:</w:t>
            </w:r>
          </w:p>
        </w:tc>
        <w:tc>
          <w:tcPr>
            <w:tcW w:w="4092" w:type="dxa"/>
          </w:tcPr>
          <w:p>
            <w:pPr>
              <w:pStyle w:val="TableParagraph"/>
              <w:spacing w:before="55"/>
              <w:ind w:left="1697" w:right="168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Entidad</w:t>
            </w:r>
          </w:p>
        </w:tc>
        <w:tc>
          <w:tcPr>
            <w:tcW w:w="2394" w:type="dxa"/>
          </w:tcPr>
          <w:p>
            <w:pPr>
              <w:pStyle w:val="TableParagraph"/>
              <w:spacing w:before="55"/>
              <w:ind w:left="849" w:right="83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Importe</w:t>
            </w:r>
          </w:p>
        </w:tc>
      </w:tr>
      <w:tr>
        <w:trPr>
          <w:trHeight w:val="315" w:hRule="atLeast"/>
        </w:trPr>
        <w:tc>
          <w:tcPr>
            <w:tcW w:w="73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0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9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18" w:hRule="atLeast"/>
        </w:trPr>
        <w:tc>
          <w:tcPr>
            <w:tcW w:w="73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0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9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16" w:hRule="atLeast"/>
        </w:trPr>
        <w:tc>
          <w:tcPr>
            <w:tcW w:w="73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0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9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spacing w:before="7"/>
        <w:rPr>
          <w:sz w:val="23"/>
        </w:rPr>
      </w:pPr>
    </w:p>
    <w:p>
      <w:pPr>
        <w:spacing w:line="280" w:lineRule="auto" w:before="0"/>
        <w:ind w:left="155" w:right="0" w:firstLine="0"/>
        <w:jc w:val="left"/>
        <w:rPr>
          <w:sz w:val="20"/>
        </w:rPr>
      </w:pPr>
      <w:r>
        <w:rPr>
          <w:sz w:val="20"/>
        </w:rPr>
        <w:t>Que</w:t>
      </w:r>
      <w:r>
        <w:rPr>
          <w:spacing w:val="32"/>
          <w:sz w:val="20"/>
        </w:rPr>
        <w:t> </w:t>
      </w:r>
      <w:r>
        <w:rPr>
          <w:sz w:val="20"/>
        </w:rPr>
        <w:t>la</w:t>
      </w:r>
      <w:r>
        <w:rPr>
          <w:spacing w:val="31"/>
          <w:sz w:val="20"/>
        </w:rPr>
        <w:t> </w:t>
      </w:r>
      <w:r>
        <w:rPr>
          <w:sz w:val="20"/>
        </w:rPr>
        <w:t>documentación</w:t>
      </w:r>
      <w:r>
        <w:rPr>
          <w:spacing w:val="32"/>
          <w:sz w:val="20"/>
        </w:rPr>
        <w:t> </w:t>
      </w:r>
      <w:r>
        <w:rPr>
          <w:sz w:val="20"/>
        </w:rPr>
        <w:t>justificativa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los</w:t>
      </w:r>
      <w:r>
        <w:rPr>
          <w:spacing w:val="30"/>
          <w:sz w:val="20"/>
        </w:rPr>
        <w:t> </w:t>
      </w:r>
      <w:r>
        <w:rPr>
          <w:sz w:val="20"/>
        </w:rPr>
        <w:t>gastos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ingresos</w:t>
      </w:r>
      <w:r>
        <w:rPr>
          <w:spacing w:val="31"/>
          <w:sz w:val="20"/>
        </w:rPr>
        <w:t> </w:t>
      </w:r>
      <w:r>
        <w:rPr>
          <w:sz w:val="20"/>
        </w:rPr>
        <w:t>relacionados,</w:t>
      </w:r>
      <w:r>
        <w:rPr>
          <w:spacing w:val="31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hallan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disposición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pacing w:val="9"/>
          <w:sz w:val="20"/>
        </w:rPr>
        <w:t>la</w:t>
      </w:r>
      <w:r>
        <w:rPr>
          <w:spacing w:val="52"/>
          <w:sz w:val="20"/>
        </w:rPr>
        <w:t> </w:t>
      </w:r>
      <w:r>
        <w:rPr>
          <w:sz w:val="20"/>
        </w:rPr>
        <w:t>Consorcio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la</w:t>
      </w:r>
      <w:r>
        <w:rPr>
          <w:spacing w:val="10"/>
          <w:sz w:val="20"/>
        </w:rPr>
        <w:t> </w:t>
      </w:r>
      <w:r>
        <w:rPr>
          <w:sz w:val="20"/>
        </w:rPr>
        <w:t>ejecución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las</w:t>
      </w:r>
      <w:r>
        <w:rPr>
          <w:spacing w:val="9"/>
          <w:sz w:val="20"/>
        </w:rPr>
        <w:t> </w:t>
      </w:r>
      <w:r>
        <w:rPr>
          <w:sz w:val="20"/>
        </w:rPr>
        <w:t>previsiones</w:t>
      </w:r>
      <w:r>
        <w:rPr>
          <w:spacing w:val="8"/>
          <w:sz w:val="20"/>
        </w:rPr>
        <w:t> </w:t>
      </w:r>
      <w:r>
        <w:rPr>
          <w:sz w:val="20"/>
        </w:rPr>
        <w:t>del</w:t>
      </w:r>
      <w:r>
        <w:rPr>
          <w:spacing w:val="9"/>
          <w:sz w:val="20"/>
        </w:rPr>
        <w:t> </w:t>
      </w:r>
      <w:r>
        <w:rPr>
          <w:sz w:val="20"/>
        </w:rPr>
        <w:t>plan</w:t>
      </w:r>
      <w:r>
        <w:rPr>
          <w:spacing w:val="1"/>
          <w:sz w:val="20"/>
        </w:rPr>
        <w:t> </w:t>
      </w:r>
      <w:r>
        <w:rPr>
          <w:sz w:val="20"/>
        </w:rPr>
        <w:t>zonal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residuos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la</w:t>
      </w:r>
      <w:r>
        <w:rPr>
          <w:spacing w:val="3"/>
          <w:sz w:val="20"/>
        </w:rPr>
        <w:t> </w:t>
      </w:r>
      <w:r>
        <w:rPr>
          <w:sz w:val="20"/>
        </w:rPr>
        <w:t>zona</w:t>
      </w:r>
      <w:r>
        <w:rPr>
          <w:spacing w:val="3"/>
          <w:sz w:val="20"/>
        </w:rPr>
        <w:t> </w:t>
      </w:r>
      <w:r>
        <w:rPr>
          <w:sz w:val="20"/>
        </w:rPr>
        <w:t>1.</w:t>
      </w:r>
    </w:p>
    <w:p>
      <w:pPr>
        <w:spacing w:line="280" w:lineRule="auto" w:before="0"/>
        <w:ind w:left="155" w:right="0" w:firstLine="0"/>
        <w:jc w:val="left"/>
        <w:rPr>
          <w:sz w:val="20"/>
        </w:rPr>
      </w:pPr>
      <w:r>
        <w:rPr>
          <w:sz w:val="20"/>
        </w:rPr>
        <w:t>Y para que conste y surta sus efectos ante la Consorcio para la ejecución de las previsiones del plan zonal de residuos de la zona 1, expido la presente certificación</w:t>
      </w:r>
      <w:r>
        <w:rPr>
          <w:spacing w:val="1"/>
          <w:sz w:val="20"/>
        </w:rPr>
        <w:t> </w:t>
      </w:r>
      <w:r>
        <w:rPr>
          <w:sz w:val="20"/>
        </w:rPr>
        <w:t>con</w:t>
      </w:r>
      <w:r>
        <w:rPr>
          <w:spacing w:val="4"/>
          <w:sz w:val="20"/>
        </w:rPr>
        <w:t> </w:t>
      </w:r>
      <w:r>
        <w:rPr>
          <w:sz w:val="20"/>
        </w:rPr>
        <w:t>el</w:t>
      </w:r>
      <w:r>
        <w:rPr>
          <w:spacing w:val="2"/>
          <w:sz w:val="20"/>
        </w:rPr>
        <w:t> </w:t>
      </w:r>
      <w:r>
        <w:rPr>
          <w:sz w:val="20"/>
        </w:rPr>
        <w:t>visto</w:t>
      </w:r>
      <w:r>
        <w:rPr>
          <w:spacing w:val="2"/>
          <w:sz w:val="20"/>
        </w:rPr>
        <w:t> </w:t>
      </w:r>
      <w:r>
        <w:rPr>
          <w:sz w:val="20"/>
        </w:rPr>
        <w:t>bueno</w:t>
      </w:r>
      <w:r>
        <w:rPr>
          <w:spacing w:val="4"/>
          <w:sz w:val="20"/>
        </w:rPr>
        <w:t> </w:t>
      </w:r>
      <w:r>
        <w:rPr>
          <w:sz w:val="20"/>
        </w:rPr>
        <w:t>del</w:t>
      </w:r>
      <w:r>
        <w:rPr>
          <w:spacing w:val="1"/>
          <w:sz w:val="20"/>
        </w:rPr>
        <w:t> </w:t>
      </w:r>
      <w:r>
        <w:rPr>
          <w:sz w:val="20"/>
        </w:rPr>
        <w:t>Ilmo/a</w:t>
      </w:r>
      <w:r>
        <w:rPr>
          <w:spacing w:val="2"/>
          <w:sz w:val="20"/>
        </w:rPr>
        <w:t> </w:t>
      </w:r>
      <w:r>
        <w:rPr>
          <w:sz w:val="20"/>
        </w:rPr>
        <w:t>Sr/Sra.</w:t>
      </w:r>
      <w:r>
        <w:rPr>
          <w:spacing w:val="-10"/>
          <w:sz w:val="20"/>
        </w:rPr>
        <w:t> </w:t>
      </w:r>
      <w:r>
        <w:rPr>
          <w:sz w:val="20"/>
        </w:rPr>
        <w:t>Alcalde/sa</w:t>
      </w:r>
      <w:r>
        <w:rPr>
          <w:spacing w:val="2"/>
          <w:sz w:val="20"/>
        </w:rPr>
        <w:t> </w:t>
      </w:r>
      <w:r>
        <w:rPr>
          <w:sz w:val="20"/>
        </w:rPr>
        <w:t>o Presidente/a,</w:t>
      </w:r>
      <w:r>
        <w:rPr>
          <w:spacing w:val="1"/>
          <w:sz w:val="20"/>
        </w:rPr>
        <w:t> </w:t>
      </w:r>
      <w:r>
        <w:rPr>
          <w:sz w:val="20"/>
        </w:rPr>
        <w:t>en</w:t>
      </w:r>
      <w:r>
        <w:rPr>
          <w:spacing w:val="3"/>
          <w:sz w:val="20"/>
        </w:rPr>
        <w:t> </w:t>
      </w:r>
      <w:r>
        <w:rPr>
          <w:sz w:val="20"/>
        </w:rPr>
        <w:t>...................................,</w:t>
      </w:r>
      <w:r>
        <w:rPr>
          <w:spacing w:val="1"/>
          <w:sz w:val="20"/>
        </w:rPr>
        <w:t> </w:t>
      </w:r>
      <w:r>
        <w:rPr>
          <w:sz w:val="20"/>
        </w:rPr>
        <w:t>a ......</w:t>
      </w:r>
      <w:r>
        <w:rPr>
          <w:spacing w:val="15"/>
          <w:sz w:val="20"/>
        </w:rPr>
        <w:t> </w:t>
      </w:r>
      <w:r>
        <w:rPr>
          <w:sz w:val="20"/>
        </w:rPr>
        <w:t>de.........................de</w:t>
      </w:r>
      <w:r>
        <w:rPr>
          <w:spacing w:val="6"/>
          <w:sz w:val="20"/>
        </w:rPr>
        <w:t> </w:t>
      </w:r>
      <w:r>
        <w:rPr>
          <w:sz w:val="20"/>
        </w:rPr>
        <w:t>20...</w:t>
      </w:r>
    </w:p>
    <w:p>
      <w:pPr>
        <w:pStyle w:val="BodyText"/>
        <w:spacing w:before="3"/>
        <w:rPr>
          <w:sz w:val="19"/>
        </w:rPr>
      </w:pPr>
    </w:p>
    <w:p>
      <w:pPr>
        <w:spacing w:before="1"/>
        <w:ind w:left="2432" w:right="0" w:firstLine="0"/>
        <w:jc w:val="lef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6771200">
            <wp:simplePos x="0" y="0"/>
            <wp:positionH relativeFrom="page">
              <wp:posOffset>6781292</wp:posOffset>
            </wp:positionH>
            <wp:positionV relativeFrom="paragraph">
              <wp:posOffset>79651</wp:posOffset>
            </wp:positionV>
            <wp:extent cx="419100" cy="419100"/>
            <wp:effectExtent l="0" t="0" r="0" b="0"/>
            <wp:wrapNone/>
            <wp:docPr id="31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2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Vº. Bº.</w:t>
      </w:r>
    </w:p>
    <w:p>
      <w:pPr>
        <w:tabs>
          <w:tab w:pos="10540" w:val="left" w:leader="none"/>
        </w:tabs>
        <w:spacing w:before="37"/>
        <w:ind w:left="2488" w:right="0" w:firstLine="0"/>
        <w:jc w:val="left"/>
        <w:rPr>
          <w:sz w:val="20"/>
        </w:rPr>
      </w:pPr>
      <w:r>
        <w:rPr>
          <w:sz w:val="20"/>
        </w:rPr>
        <w:t>El</w:t>
      </w:r>
      <w:r>
        <w:rPr>
          <w:spacing w:val="52"/>
          <w:sz w:val="20"/>
        </w:rPr>
        <w:t> </w:t>
      </w:r>
      <w:r>
        <w:rPr>
          <w:sz w:val="20"/>
        </w:rPr>
        <w:t>Presidente/a</w:t>
        <w:tab/>
        <w:t>Fdo.:</w:t>
      </w:r>
    </w:p>
    <w:p>
      <w:pPr>
        <w:spacing w:before="38"/>
        <w:ind w:left="3820" w:right="0" w:firstLine="0"/>
        <w:jc w:val="left"/>
        <w:rPr>
          <w:sz w:val="20"/>
        </w:rPr>
      </w:pPr>
      <w:r>
        <w:rPr>
          <w:sz w:val="20"/>
        </w:rPr>
        <w:t>(El</w:t>
      </w:r>
      <w:r>
        <w:rPr>
          <w:spacing w:val="-3"/>
          <w:sz w:val="20"/>
        </w:rPr>
        <w:t> </w:t>
      </w:r>
      <w:r>
        <w:rPr>
          <w:sz w:val="20"/>
        </w:rPr>
        <w:t>Interventor/a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Secretario/a-Interventor/a)</w:t>
      </w:r>
    </w:p>
    <w:p>
      <w:pPr>
        <w:spacing w:after="0"/>
        <w:jc w:val="left"/>
        <w:rPr>
          <w:sz w:val="20"/>
        </w:rPr>
        <w:sectPr>
          <w:headerReference w:type="default" r:id="rId25"/>
          <w:footerReference w:type="default" r:id="rId26"/>
          <w:pgSz w:w="16840" w:h="11910" w:orient="landscape"/>
          <w:pgMar w:header="0" w:footer="0" w:top="440" w:bottom="280" w:left="980" w:right="98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</w:p>
    <w:p>
      <w:pPr>
        <w:pStyle w:val="ListParagraph"/>
        <w:numPr>
          <w:ilvl w:val="1"/>
          <w:numId w:val="4"/>
        </w:numPr>
        <w:tabs>
          <w:tab w:pos="1366" w:val="left" w:leader="none"/>
        </w:tabs>
        <w:spacing w:line="276" w:lineRule="auto" w:before="95" w:after="0"/>
        <w:ind w:left="1111" w:right="188" w:firstLine="0"/>
        <w:jc w:val="left"/>
        <w:rPr>
          <w:rFonts w:ascii="Arial" w:hAnsi="Arial"/>
          <w:i/>
          <w:sz w:val="16"/>
        </w:rPr>
      </w:pPr>
      <w:r>
        <w:rPr/>
        <w:drawing>
          <wp:anchor distT="0" distB="0" distL="0" distR="0" allowOverlap="1" layoutInCell="1" locked="0" behindDoc="1" simplePos="0" relativeHeight="486774784">
            <wp:simplePos x="0" y="0"/>
            <wp:positionH relativeFrom="page">
              <wp:posOffset>742315</wp:posOffset>
            </wp:positionH>
            <wp:positionV relativeFrom="paragraph">
              <wp:posOffset>-286335</wp:posOffset>
            </wp:positionV>
            <wp:extent cx="584835" cy="661670"/>
            <wp:effectExtent l="0" t="0" r="0" b="0"/>
            <wp:wrapNone/>
            <wp:docPr id="3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835" cy="661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i/>
          <w:sz w:val="16"/>
        </w:rPr>
        <w:t>El</w:t>
      </w:r>
      <w:r>
        <w:rPr>
          <w:rFonts w:ascii="Arial" w:hAnsi="Arial"/>
          <w:i/>
          <w:spacing w:val="11"/>
          <w:sz w:val="16"/>
        </w:rPr>
        <w:t> </w:t>
      </w:r>
      <w:r>
        <w:rPr>
          <w:rFonts w:ascii="Arial" w:hAnsi="Arial"/>
          <w:i/>
          <w:sz w:val="16"/>
        </w:rPr>
        <w:t>importe</w:t>
      </w:r>
      <w:r>
        <w:rPr>
          <w:rFonts w:ascii="Arial" w:hAnsi="Arial"/>
          <w:i/>
          <w:spacing w:val="10"/>
          <w:sz w:val="16"/>
        </w:rPr>
        <w:t> </w:t>
      </w:r>
      <w:r>
        <w:rPr>
          <w:rFonts w:ascii="Arial" w:hAnsi="Arial"/>
          <w:i/>
          <w:sz w:val="16"/>
        </w:rPr>
        <w:t>del</w:t>
      </w:r>
      <w:r>
        <w:rPr>
          <w:rFonts w:ascii="Arial" w:hAnsi="Arial"/>
          <w:i/>
          <w:spacing w:val="12"/>
          <w:sz w:val="16"/>
        </w:rPr>
        <w:t> </w:t>
      </w:r>
      <w:r>
        <w:rPr>
          <w:rFonts w:ascii="Arial" w:hAnsi="Arial"/>
          <w:i/>
          <w:sz w:val="16"/>
        </w:rPr>
        <w:t>total</w:t>
      </w:r>
      <w:r>
        <w:rPr>
          <w:rFonts w:ascii="Arial" w:hAnsi="Arial"/>
          <w:i/>
          <w:spacing w:val="11"/>
          <w:sz w:val="16"/>
        </w:rPr>
        <w:t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12"/>
          <w:sz w:val="16"/>
        </w:rPr>
        <w:t> </w:t>
      </w:r>
      <w:r>
        <w:rPr>
          <w:rFonts w:ascii="Arial" w:hAnsi="Arial"/>
          <w:i/>
          <w:sz w:val="16"/>
        </w:rPr>
        <w:t>gastos</w:t>
      </w:r>
      <w:r>
        <w:rPr>
          <w:rFonts w:ascii="Arial" w:hAnsi="Arial"/>
          <w:i/>
          <w:spacing w:val="12"/>
          <w:sz w:val="16"/>
        </w:rPr>
        <w:t> </w:t>
      </w:r>
      <w:r>
        <w:rPr>
          <w:rFonts w:ascii="Arial" w:hAnsi="Arial"/>
          <w:i/>
          <w:sz w:val="16"/>
        </w:rPr>
        <w:t>justificados</w:t>
      </w:r>
      <w:r>
        <w:rPr>
          <w:rFonts w:ascii="Arial" w:hAnsi="Arial"/>
          <w:i/>
          <w:spacing w:val="13"/>
          <w:sz w:val="16"/>
        </w:rPr>
        <w:t> </w:t>
      </w:r>
      <w:r>
        <w:rPr>
          <w:rFonts w:ascii="Arial" w:hAnsi="Arial"/>
          <w:i/>
          <w:sz w:val="16"/>
        </w:rPr>
        <w:t>debe</w:t>
      </w:r>
      <w:r>
        <w:rPr>
          <w:rFonts w:ascii="Arial" w:hAnsi="Arial"/>
          <w:i/>
          <w:spacing w:val="10"/>
          <w:sz w:val="16"/>
        </w:rPr>
        <w:t> </w:t>
      </w:r>
      <w:r>
        <w:rPr>
          <w:rFonts w:ascii="Arial" w:hAnsi="Arial"/>
          <w:i/>
          <w:sz w:val="16"/>
        </w:rPr>
        <w:t>ser</w:t>
      </w:r>
      <w:r>
        <w:rPr>
          <w:rFonts w:ascii="Arial" w:hAnsi="Arial"/>
          <w:i/>
          <w:spacing w:val="12"/>
          <w:sz w:val="16"/>
        </w:rPr>
        <w:t> </w:t>
      </w:r>
      <w:r>
        <w:rPr>
          <w:rFonts w:ascii="Arial" w:hAnsi="Arial"/>
          <w:i/>
          <w:sz w:val="16"/>
        </w:rPr>
        <w:t>como</w:t>
      </w:r>
      <w:r>
        <w:rPr>
          <w:rFonts w:ascii="Arial" w:hAnsi="Arial"/>
          <w:i/>
          <w:spacing w:val="12"/>
          <w:sz w:val="16"/>
        </w:rPr>
        <w:t> </w:t>
      </w:r>
      <w:r>
        <w:rPr>
          <w:rFonts w:ascii="Arial" w:hAnsi="Arial"/>
          <w:i/>
          <w:sz w:val="16"/>
        </w:rPr>
        <w:t>mínimo</w:t>
      </w:r>
      <w:r>
        <w:rPr>
          <w:rFonts w:ascii="Arial" w:hAnsi="Arial"/>
          <w:i/>
          <w:spacing w:val="12"/>
          <w:sz w:val="16"/>
        </w:rPr>
        <w:t> </w:t>
      </w:r>
      <w:r>
        <w:rPr>
          <w:rFonts w:ascii="Arial" w:hAnsi="Arial"/>
          <w:i/>
          <w:sz w:val="16"/>
        </w:rPr>
        <w:t>del</w:t>
      </w:r>
      <w:r>
        <w:rPr>
          <w:rFonts w:ascii="Arial" w:hAnsi="Arial"/>
          <w:i/>
          <w:spacing w:val="12"/>
          <w:sz w:val="16"/>
        </w:rPr>
        <w:t> </w:t>
      </w:r>
      <w:r>
        <w:rPr>
          <w:rFonts w:ascii="Arial" w:hAnsi="Arial"/>
          <w:i/>
          <w:sz w:val="16"/>
        </w:rPr>
        <w:t>importe</w:t>
      </w:r>
      <w:r>
        <w:rPr>
          <w:rFonts w:ascii="Arial" w:hAnsi="Arial"/>
          <w:i/>
          <w:spacing w:val="10"/>
          <w:sz w:val="16"/>
        </w:rPr>
        <w:t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12"/>
          <w:sz w:val="16"/>
        </w:rPr>
        <w:t> </w:t>
      </w:r>
      <w:r>
        <w:rPr>
          <w:rFonts w:ascii="Arial" w:hAnsi="Arial"/>
          <w:i/>
          <w:sz w:val="16"/>
        </w:rPr>
        <w:t>los</w:t>
      </w:r>
      <w:r>
        <w:rPr>
          <w:rFonts w:ascii="Arial" w:hAnsi="Arial"/>
          <w:i/>
          <w:spacing w:val="12"/>
          <w:sz w:val="16"/>
        </w:rPr>
        <w:t> </w:t>
      </w:r>
      <w:r>
        <w:rPr>
          <w:rFonts w:ascii="Arial" w:hAnsi="Arial"/>
          <w:i/>
          <w:sz w:val="16"/>
        </w:rPr>
        <w:t>gastos</w:t>
      </w:r>
      <w:r>
        <w:rPr>
          <w:rFonts w:ascii="Arial" w:hAnsi="Arial"/>
          <w:i/>
          <w:spacing w:val="25"/>
          <w:sz w:val="16"/>
        </w:rPr>
        <w:t> </w:t>
      </w:r>
      <w:r>
        <w:rPr>
          <w:rFonts w:ascii="Arial" w:hAnsi="Arial"/>
          <w:i/>
          <w:sz w:val="16"/>
        </w:rPr>
        <w:t>a</w:t>
      </w:r>
      <w:r>
        <w:rPr>
          <w:rFonts w:ascii="Arial" w:hAnsi="Arial"/>
          <w:i/>
          <w:spacing w:val="10"/>
          <w:sz w:val="16"/>
        </w:rPr>
        <w:t> </w:t>
      </w:r>
      <w:r>
        <w:rPr>
          <w:rFonts w:ascii="Arial" w:hAnsi="Arial"/>
          <w:i/>
          <w:sz w:val="16"/>
        </w:rPr>
        <w:t>justificar</w:t>
      </w:r>
      <w:r>
        <w:rPr>
          <w:rFonts w:ascii="Arial" w:hAnsi="Arial"/>
          <w:i/>
          <w:spacing w:val="11"/>
          <w:sz w:val="16"/>
        </w:rPr>
        <w:t> </w:t>
      </w:r>
      <w:r>
        <w:rPr>
          <w:rFonts w:ascii="Arial" w:hAnsi="Arial"/>
          <w:i/>
          <w:sz w:val="16"/>
        </w:rPr>
        <w:t>según</w:t>
      </w:r>
      <w:r>
        <w:rPr>
          <w:rFonts w:ascii="Arial" w:hAnsi="Arial"/>
          <w:i/>
          <w:spacing w:val="11"/>
          <w:sz w:val="16"/>
        </w:rPr>
        <w:t> </w:t>
      </w:r>
      <w:r>
        <w:rPr>
          <w:rFonts w:ascii="Arial" w:hAnsi="Arial"/>
          <w:i/>
          <w:sz w:val="16"/>
        </w:rPr>
        <w:t>resolución</w:t>
      </w:r>
      <w:r>
        <w:rPr>
          <w:rFonts w:ascii="Arial" w:hAnsi="Arial"/>
          <w:i/>
          <w:spacing w:val="10"/>
          <w:sz w:val="16"/>
        </w:rPr>
        <w:t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10"/>
          <w:sz w:val="16"/>
        </w:rPr>
        <w:t> </w:t>
      </w:r>
      <w:r>
        <w:rPr>
          <w:rFonts w:ascii="Arial" w:hAnsi="Arial"/>
          <w:i/>
          <w:sz w:val="16"/>
        </w:rPr>
        <w:t>concesión;</w:t>
      </w:r>
      <w:r>
        <w:rPr>
          <w:rFonts w:ascii="Arial" w:hAnsi="Arial"/>
          <w:i/>
          <w:spacing w:val="11"/>
          <w:sz w:val="16"/>
        </w:rPr>
        <w:t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10"/>
          <w:sz w:val="16"/>
        </w:rPr>
        <w:t> </w:t>
      </w:r>
      <w:r>
        <w:rPr>
          <w:rFonts w:ascii="Arial" w:hAnsi="Arial"/>
          <w:i/>
          <w:sz w:val="16"/>
        </w:rPr>
        <w:t>caso</w:t>
      </w:r>
      <w:r>
        <w:rPr>
          <w:rFonts w:ascii="Arial" w:hAnsi="Arial"/>
          <w:i/>
          <w:spacing w:val="11"/>
          <w:sz w:val="16"/>
        </w:rPr>
        <w:t> </w:t>
      </w:r>
      <w:r>
        <w:rPr>
          <w:rFonts w:ascii="Arial" w:hAnsi="Arial"/>
          <w:i/>
          <w:sz w:val="16"/>
        </w:rPr>
        <w:t>contrario</w:t>
      </w:r>
      <w:r>
        <w:rPr>
          <w:rFonts w:ascii="Arial" w:hAnsi="Arial"/>
          <w:i/>
          <w:spacing w:val="10"/>
          <w:sz w:val="16"/>
        </w:rPr>
        <w:t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10"/>
          <w:sz w:val="16"/>
        </w:rPr>
        <w:t> </w:t>
      </w:r>
      <w:r>
        <w:rPr>
          <w:rFonts w:ascii="Arial" w:hAnsi="Arial"/>
          <w:i/>
          <w:sz w:val="16"/>
        </w:rPr>
        <w:t>subvención</w:t>
      </w:r>
      <w:r>
        <w:rPr>
          <w:rFonts w:ascii="Arial" w:hAnsi="Arial"/>
          <w:i/>
          <w:spacing w:val="11"/>
          <w:sz w:val="16"/>
        </w:rPr>
        <w:t> </w:t>
      </w:r>
      <w:r>
        <w:rPr>
          <w:rFonts w:ascii="Arial" w:hAnsi="Arial"/>
          <w:i/>
          <w:sz w:val="16"/>
        </w:rPr>
        <w:t>se</w:t>
      </w:r>
      <w:r>
        <w:rPr>
          <w:rFonts w:ascii="Arial" w:hAnsi="Arial"/>
          <w:i/>
          <w:spacing w:val="12"/>
          <w:sz w:val="16"/>
        </w:rPr>
        <w:t> </w:t>
      </w:r>
      <w:r>
        <w:rPr>
          <w:rFonts w:ascii="Arial" w:hAnsi="Arial"/>
          <w:i/>
          <w:sz w:val="16"/>
        </w:rPr>
        <w:t>minoraría</w:t>
      </w:r>
      <w:r>
        <w:rPr>
          <w:rFonts w:ascii="Arial" w:hAnsi="Arial"/>
          <w:i/>
          <w:spacing w:val="10"/>
          <w:sz w:val="16"/>
        </w:rPr>
        <w:t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1"/>
          <w:sz w:val="16"/>
        </w:rPr>
        <w:t> </w:t>
      </w:r>
      <w:r>
        <w:rPr>
          <w:rFonts w:ascii="Arial" w:hAnsi="Arial"/>
          <w:i/>
          <w:sz w:val="16"/>
        </w:rPr>
        <w:t>forma</w:t>
      </w:r>
      <w:r>
        <w:rPr>
          <w:rFonts w:ascii="Arial" w:hAnsi="Arial"/>
          <w:i/>
          <w:spacing w:val="-1"/>
          <w:sz w:val="16"/>
        </w:rPr>
        <w:t> </w:t>
      </w:r>
      <w:r>
        <w:rPr>
          <w:rFonts w:ascii="Arial" w:hAnsi="Arial"/>
          <w:i/>
          <w:sz w:val="16"/>
        </w:rPr>
        <w:t>automática.</w:t>
      </w:r>
    </w:p>
    <w:p>
      <w:pPr>
        <w:pStyle w:val="ListParagraph"/>
        <w:numPr>
          <w:ilvl w:val="1"/>
          <w:numId w:val="4"/>
        </w:numPr>
        <w:tabs>
          <w:tab w:pos="1354" w:val="left" w:leader="none"/>
        </w:tabs>
        <w:spacing w:line="273" w:lineRule="auto" w:before="5" w:after="0"/>
        <w:ind w:left="155" w:right="157" w:firstLine="956"/>
        <w:jc w:val="left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Sólo se</w:t>
      </w:r>
      <w:r>
        <w:rPr>
          <w:rFonts w:ascii="Arial" w:hAnsi="Arial"/>
          <w:i/>
          <w:spacing w:val="-1"/>
          <w:sz w:val="16"/>
        </w:rPr>
        <w:t> </w:t>
      </w:r>
      <w:r>
        <w:rPr>
          <w:rFonts w:ascii="Arial" w:hAnsi="Arial"/>
          <w:i/>
          <w:sz w:val="16"/>
        </w:rPr>
        <w:t>imputará</w:t>
      </w:r>
      <w:r>
        <w:rPr>
          <w:rFonts w:ascii="Arial" w:hAnsi="Arial"/>
          <w:i/>
          <w:spacing w:val="1"/>
          <w:sz w:val="16"/>
        </w:rPr>
        <w:t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4"/>
          <w:sz w:val="16"/>
        </w:rPr>
        <w:t> </w:t>
      </w:r>
      <w:r>
        <w:rPr>
          <w:rFonts w:ascii="Arial" w:hAnsi="Arial"/>
          <w:i/>
          <w:sz w:val="16"/>
        </w:rPr>
        <w:t>parte</w:t>
      </w:r>
      <w:r>
        <w:rPr>
          <w:rFonts w:ascii="Arial" w:hAnsi="Arial"/>
          <w:i/>
          <w:spacing w:val="1"/>
          <w:sz w:val="16"/>
        </w:rPr>
        <w:t> </w:t>
      </w:r>
      <w:r>
        <w:rPr>
          <w:rFonts w:ascii="Arial" w:hAnsi="Arial"/>
          <w:i/>
          <w:sz w:val="16"/>
        </w:rPr>
        <w:t>del</w:t>
      </w:r>
      <w:r>
        <w:rPr>
          <w:rFonts w:ascii="Arial" w:hAnsi="Arial"/>
          <w:i/>
          <w:spacing w:val="1"/>
          <w:sz w:val="16"/>
        </w:rPr>
        <w:t> </w:t>
      </w:r>
      <w:r>
        <w:rPr>
          <w:rFonts w:ascii="Arial" w:hAnsi="Arial"/>
          <w:i/>
          <w:sz w:val="16"/>
        </w:rPr>
        <w:t>importe</w:t>
      </w:r>
      <w:r>
        <w:rPr>
          <w:rFonts w:ascii="Arial" w:hAnsi="Arial"/>
          <w:i/>
          <w:spacing w:val="1"/>
          <w:sz w:val="16"/>
        </w:rPr>
        <w:t> </w:t>
      </w:r>
      <w:r>
        <w:rPr>
          <w:rFonts w:ascii="Arial" w:hAnsi="Arial"/>
          <w:i/>
          <w:sz w:val="16"/>
        </w:rPr>
        <w:t>del</w:t>
      </w:r>
      <w:r>
        <w:rPr>
          <w:rFonts w:ascii="Arial" w:hAnsi="Arial"/>
          <w:i/>
          <w:spacing w:val="2"/>
          <w:sz w:val="16"/>
        </w:rPr>
        <w:t> </w:t>
      </w:r>
      <w:r>
        <w:rPr>
          <w:rFonts w:ascii="Arial" w:hAnsi="Arial"/>
          <w:i/>
          <w:sz w:val="16"/>
        </w:rPr>
        <w:t>justificante</w:t>
      </w:r>
      <w:r>
        <w:rPr>
          <w:rFonts w:ascii="Arial" w:hAnsi="Arial"/>
          <w:i/>
          <w:spacing w:val="1"/>
          <w:sz w:val="16"/>
        </w:rPr>
        <w:t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1"/>
          <w:sz w:val="16"/>
        </w:rPr>
        <w:t> </w:t>
      </w:r>
      <w:r>
        <w:rPr>
          <w:rFonts w:ascii="Arial" w:hAnsi="Arial"/>
          <w:i/>
          <w:sz w:val="16"/>
        </w:rPr>
        <w:t>constituya</w:t>
      </w:r>
      <w:r>
        <w:rPr>
          <w:rFonts w:ascii="Arial" w:hAnsi="Arial"/>
          <w:i/>
          <w:spacing w:val="-2"/>
          <w:sz w:val="16"/>
        </w:rPr>
        <w:t> </w:t>
      </w:r>
      <w:r>
        <w:rPr>
          <w:rFonts w:ascii="Arial" w:hAnsi="Arial"/>
          <w:i/>
          <w:sz w:val="16"/>
        </w:rPr>
        <w:t>gasto</w:t>
      </w:r>
      <w:r>
        <w:rPr>
          <w:rFonts w:ascii="Arial" w:hAnsi="Arial"/>
          <w:i/>
          <w:spacing w:val="-1"/>
          <w:sz w:val="16"/>
        </w:rPr>
        <w:t> </w:t>
      </w:r>
      <w:r>
        <w:rPr>
          <w:rFonts w:ascii="Arial" w:hAnsi="Arial"/>
          <w:i/>
          <w:sz w:val="16"/>
        </w:rPr>
        <w:t>para</w:t>
      </w:r>
      <w:r>
        <w:rPr>
          <w:rFonts w:ascii="Arial" w:hAnsi="Arial"/>
          <w:i/>
          <w:spacing w:val="1"/>
          <w:sz w:val="16"/>
        </w:rPr>
        <w:t> </w:t>
      </w:r>
      <w:r>
        <w:rPr>
          <w:rFonts w:ascii="Arial" w:hAnsi="Arial"/>
          <w:i/>
          <w:sz w:val="16"/>
        </w:rPr>
        <w:t>el beneficiario</w:t>
      </w:r>
      <w:r>
        <w:rPr>
          <w:rFonts w:ascii="Arial" w:hAnsi="Arial"/>
          <w:i/>
          <w:spacing w:val="1"/>
          <w:sz w:val="16"/>
        </w:rPr>
        <w:t> </w:t>
      </w:r>
      <w:r>
        <w:rPr>
          <w:rFonts w:ascii="Arial" w:hAnsi="Arial"/>
          <w:i/>
          <w:sz w:val="16"/>
        </w:rPr>
        <w:t>(</w:t>
      </w:r>
      <w:r>
        <w:rPr>
          <w:rFonts w:ascii="Arial" w:hAnsi="Arial"/>
          <w:i/>
          <w:sz w:val="16"/>
          <w:u w:val="single"/>
        </w:rPr>
        <w:t>no</w:t>
      </w:r>
      <w:r>
        <w:rPr>
          <w:rFonts w:ascii="Arial" w:hAnsi="Arial"/>
          <w:i/>
          <w:spacing w:val="1"/>
          <w:sz w:val="16"/>
          <w:u w:val="single"/>
        </w:rPr>
        <w:t> </w:t>
      </w:r>
      <w:r>
        <w:rPr>
          <w:rFonts w:ascii="Arial" w:hAnsi="Arial"/>
          <w:i/>
          <w:sz w:val="16"/>
          <w:u w:val="single"/>
        </w:rPr>
        <w:t>se</w:t>
      </w:r>
      <w:r>
        <w:rPr>
          <w:rFonts w:ascii="Arial" w:hAnsi="Arial"/>
          <w:i/>
          <w:spacing w:val="-2"/>
          <w:sz w:val="16"/>
          <w:u w:val="single"/>
        </w:rPr>
        <w:t> </w:t>
      </w:r>
      <w:r>
        <w:rPr>
          <w:rFonts w:ascii="Arial" w:hAnsi="Arial"/>
          <w:i/>
          <w:sz w:val="16"/>
          <w:u w:val="single"/>
        </w:rPr>
        <w:t>imputarán</w:t>
      </w:r>
      <w:r>
        <w:rPr>
          <w:rFonts w:ascii="Arial" w:hAnsi="Arial"/>
          <w:i/>
          <w:spacing w:val="-1"/>
          <w:sz w:val="16"/>
          <w:u w:val="single"/>
        </w:rPr>
        <w:t> </w:t>
      </w:r>
      <w:r>
        <w:rPr>
          <w:rFonts w:ascii="Arial" w:hAnsi="Arial"/>
          <w:i/>
          <w:sz w:val="16"/>
          <w:u w:val="single"/>
        </w:rPr>
        <w:t>cuotas de</w:t>
      </w:r>
      <w:r>
        <w:rPr>
          <w:rFonts w:ascii="Arial" w:hAnsi="Arial"/>
          <w:i/>
          <w:spacing w:val="1"/>
          <w:sz w:val="16"/>
          <w:u w:val="single"/>
        </w:rPr>
        <w:t> </w:t>
      </w:r>
      <w:r>
        <w:rPr>
          <w:rFonts w:ascii="Arial" w:hAnsi="Arial"/>
          <w:i/>
          <w:sz w:val="16"/>
          <w:u w:val="single"/>
        </w:rPr>
        <w:t>IVA</w:t>
      </w:r>
      <w:r>
        <w:rPr>
          <w:rFonts w:ascii="Arial" w:hAnsi="Arial"/>
          <w:i/>
          <w:spacing w:val="-7"/>
          <w:sz w:val="16"/>
          <w:u w:val="single"/>
        </w:rPr>
        <w:t> </w:t>
      </w:r>
      <w:r>
        <w:rPr>
          <w:rFonts w:ascii="Arial" w:hAnsi="Arial"/>
          <w:i/>
          <w:sz w:val="16"/>
          <w:u w:val="single"/>
        </w:rPr>
        <w:t>soportado</w:t>
      </w:r>
      <w:r>
        <w:rPr>
          <w:rFonts w:ascii="Arial" w:hAnsi="Arial"/>
          <w:i/>
          <w:spacing w:val="1"/>
          <w:sz w:val="16"/>
          <w:u w:val="single"/>
        </w:rPr>
        <w:t> </w:t>
      </w:r>
      <w:r>
        <w:rPr>
          <w:rFonts w:ascii="Arial" w:hAnsi="Arial"/>
          <w:i/>
          <w:sz w:val="16"/>
          <w:u w:val="single"/>
        </w:rPr>
        <w:t>deducible</w:t>
      </w:r>
      <w:r>
        <w:rPr>
          <w:rFonts w:ascii="Arial" w:hAnsi="Arial"/>
          <w:i/>
          <w:sz w:val="16"/>
        </w:rPr>
        <w:t>)</w:t>
      </w:r>
      <w:r>
        <w:rPr>
          <w:rFonts w:ascii="Arial" w:hAnsi="Arial"/>
          <w:i/>
          <w:spacing w:val="1"/>
          <w:sz w:val="16"/>
        </w:rPr>
        <w:t> </w:t>
      </w:r>
      <w:r>
        <w:rPr>
          <w:rFonts w:ascii="Arial" w:hAnsi="Arial"/>
          <w:i/>
          <w:sz w:val="16"/>
        </w:rPr>
        <w:t>y</w:t>
      </w:r>
      <w:r>
        <w:rPr>
          <w:rFonts w:ascii="Arial" w:hAnsi="Arial"/>
          <w:i/>
          <w:spacing w:val="1"/>
          <w:sz w:val="16"/>
        </w:rPr>
        <w:t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1"/>
          <w:sz w:val="16"/>
        </w:rPr>
        <w:t> </w:t>
      </w:r>
      <w:r>
        <w:rPr>
          <w:rFonts w:ascii="Arial" w:hAnsi="Arial"/>
          <w:i/>
          <w:sz w:val="16"/>
        </w:rPr>
        <w:t>obedezca</w:t>
      </w:r>
      <w:r>
        <w:rPr>
          <w:rFonts w:ascii="Arial" w:hAnsi="Arial"/>
          <w:i/>
          <w:spacing w:val="1"/>
          <w:sz w:val="16"/>
        </w:rPr>
        <w:t> </w:t>
      </w:r>
      <w:r>
        <w:rPr>
          <w:rFonts w:ascii="Arial" w:hAnsi="Arial"/>
          <w:i/>
          <w:sz w:val="16"/>
        </w:rPr>
        <w:t>al desarrollo</w:t>
      </w:r>
      <w:r>
        <w:rPr>
          <w:rFonts w:ascii="Arial" w:hAnsi="Arial"/>
          <w:i/>
          <w:spacing w:val="1"/>
          <w:sz w:val="16"/>
        </w:rPr>
        <w:t> </w:t>
      </w:r>
      <w:r>
        <w:rPr>
          <w:rFonts w:ascii="Arial" w:hAnsi="Arial"/>
          <w:i/>
          <w:sz w:val="16"/>
        </w:rPr>
        <w:t>de la</w:t>
      </w:r>
      <w:r>
        <w:rPr>
          <w:rFonts w:ascii="Arial" w:hAnsi="Arial"/>
          <w:i/>
          <w:spacing w:val="1"/>
          <w:sz w:val="16"/>
        </w:rPr>
        <w:t> </w:t>
      </w:r>
      <w:r>
        <w:rPr>
          <w:rFonts w:ascii="Arial" w:hAnsi="Arial"/>
          <w:i/>
          <w:sz w:val="16"/>
        </w:rPr>
        <w:t>obra/</w:t>
      </w:r>
      <w:r>
        <w:rPr>
          <w:rFonts w:ascii="Arial" w:hAnsi="Arial"/>
          <w:i/>
          <w:spacing w:val="1"/>
          <w:sz w:val="16"/>
        </w:rPr>
        <w:t> </w:t>
      </w:r>
      <w:r>
        <w:rPr>
          <w:rFonts w:ascii="Arial" w:hAnsi="Arial"/>
          <w:i/>
          <w:sz w:val="16"/>
        </w:rPr>
        <w:t>actividad</w:t>
      </w:r>
      <w:r>
        <w:rPr>
          <w:rFonts w:ascii="Arial" w:hAnsi="Arial"/>
          <w:i/>
          <w:spacing w:val="-4"/>
          <w:sz w:val="16"/>
        </w:rPr>
        <w:t> </w:t>
      </w:r>
      <w:r>
        <w:rPr>
          <w:rFonts w:ascii="Arial" w:hAnsi="Arial"/>
          <w:i/>
          <w:sz w:val="16"/>
        </w:rPr>
        <w:t>subvencionada.</w:t>
      </w:r>
      <w:r>
        <w:rPr>
          <w:rFonts w:ascii="Arial" w:hAnsi="Arial"/>
          <w:i/>
          <w:spacing w:val="-7"/>
          <w:sz w:val="16"/>
        </w:rPr>
        <w:t> </w:t>
      </w:r>
      <w:r>
        <w:rPr>
          <w:rFonts w:ascii="Arial" w:hAnsi="Arial"/>
          <w:i/>
          <w:sz w:val="16"/>
        </w:rPr>
        <w:t>A</w:t>
      </w:r>
      <w:r>
        <w:rPr>
          <w:rFonts w:ascii="Arial" w:hAnsi="Arial"/>
          <w:i/>
          <w:spacing w:val="-7"/>
          <w:sz w:val="16"/>
        </w:rPr>
        <w:t> </w:t>
      </w:r>
      <w:r>
        <w:rPr>
          <w:rFonts w:ascii="Arial" w:hAnsi="Arial"/>
          <w:i/>
          <w:sz w:val="16"/>
        </w:rPr>
        <w:t>tales efectos,</w:t>
      </w:r>
      <w:r>
        <w:rPr>
          <w:rFonts w:ascii="Arial" w:hAnsi="Arial"/>
          <w:i/>
          <w:spacing w:val="-2"/>
          <w:sz w:val="16"/>
        </w:rPr>
        <w:t> </w:t>
      </w:r>
      <w:r>
        <w:rPr>
          <w:rFonts w:ascii="Arial" w:hAnsi="Arial"/>
          <w:i/>
          <w:sz w:val="16"/>
        </w:rPr>
        <w:t>cuando</w:t>
      </w:r>
      <w:r>
        <w:rPr>
          <w:rFonts w:ascii="Arial" w:hAnsi="Arial"/>
          <w:i/>
          <w:spacing w:val="-1"/>
          <w:sz w:val="16"/>
        </w:rPr>
        <w:t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1"/>
          <w:sz w:val="16"/>
        </w:rPr>
        <w:t> </w:t>
      </w:r>
      <w:r>
        <w:rPr>
          <w:rFonts w:ascii="Arial" w:hAnsi="Arial"/>
          <w:i/>
          <w:sz w:val="16"/>
        </w:rPr>
        <w:t>naturaleza</w:t>
      </w:r>
      <w:r>
        <w:rPr>
          <w:rFonts w:ascii="Arial" w:hAnsi="Arial"/>
          <w:i/>
          <w:spacing w:val="-2"/>
          <w:sz w:val="16"/>
        </w:rPr>
        <w:t> </w:t>
      </w:r>
      <w:r>
        <w:rPr>
          <w:rFonts w:ascii="Arial" w:hAnsi="Arial"/>
          <w:i/>
          <w:sz w:val="16"/>
        </w:rPr>
        <w:t>del IVA</w:t>
      </w:r>
      <w:r>
        <w:rPr>
          <w:rFonts w:ascii="Arial" w:hAnsi="Arial"/>
          <w:i/>
          <w:spacing w:val="-9"/>
          <w:sz w:val="16"/>
        </w:rPr>
        <w:t> </w:t>
      </w:r>
      <w:r>
        <w:rPr>
          <w:rFonts w:ascii="Arial" w:hAnsi="Arial"/>
          <w:i/>
          <w:sz w:val="16"/>
        </w:rPr>
        <w:t>sea</w:t>
      </w:r>
      <w:r>
        <w:rPr>
          <w:rFonts w:ascii="Arial" w:hAnsi="Arial"/>
          <w:i/>
          <w:spacing w:val="-1"/>
          <w:sz w:val="16"/>
        </w:rPr>
        <w:t> </w:t>
      </w:r>
      <w:r>
        <w:rPr>
          <w:rFonts w:ascii="Arial" w:hAnsi="Arial"/>
          <w:i/>
          <w:sz w:val="16"/>
        </w:rPr>
        <w:t>“Soportado</w:t>
      </w:r>
      <w:r>
        <w:rPr>
          <w:rFonts w:ascii="Arial" w:hAnsi="Arial"/>
          <w:i/>
          <w:spacing w:val="-1"/>
          <w:sz w:val="16"/>
        </w:rPr>
        <w:t> </w:t>
      </w:r>
      <w:r>
        <w:rPr>
          <w:rFonts w:ascii="Arial" w:hAnsi="Arial"/>
          <w:i/>
          <w:sz w:val="16"/>
        </w:rPr>
        <w:t>no</w:t>
      </w:r>
      <w:r>
        <w:rPr>
          <w:rFonts w:ascii="Arial" w:hAnsi="Arial"/>
          <w:i/>
          <w:spacing w:val="-1"/>
          <w:sz w:val="16"/>
        </w:rPr>
        <w:t> </w:t>
      </w:r>
      <w:r>
        <w:rPr>
          <w:rFonts w:ascii="Arial" w:hAnsi="Arial"/>
          <w:i/>
          <w:sz w:val="16"/>
        </w:rPr>
        <w:t>deducible” no</w:t>
      </w:r>
      <w:r>
        <w:rPr>
          <w:rFonts w:ascii="Arial" w:hAnsi="Arial"/>
          <w:i/>
          <w:spacing w:val="-1"/>
          <w:sz w:val="16"/>
        </w:rPr>
        <w:t> </w:t>
      </w:r>
      <w:r>
        <w:rPr>
          <w:rFonts w:ascii="Arial" w:hAnsi="Arial"/>
          <w:i/>
          <w:sz w:val="16"/>
        </w:rPr>
        <w:t>resultará</w:t>
      </w:r>
      <w:r>
        <w:rPr>
          <w:rFonts w:ascii="Arial" w:hAnsi="Arial"/>
          <w:i/>
          <w:spacing w:val="-3"/>
          <w:sz w:val="16"/>
        </w:rPr>
        <w:t> </w:t>
      </w:r>
      <w:r>
        <w:rPr>
          <w:rFonts w:ascii="Arial" w:hAnsi="Arial"/>
          <w:i/>
          <w:sz w:val="16"/>
        </w:rPr>
        <w:t>necesario</w:t>
      </w:r>
      <w:r>
        <w:rPr>
          <w:rFonts w:ascii="Arial" w:hAnsi="Arial"/>
          <w:i/>
          <w:spacing w:val="-1"/>
          <w:sz w:val="16"/>
        </w:rPr>
        <w:t> </w:t>
      </w:r>
      <w:r>
        <w:rPr>
          <w:rFonts w:ascii="Arial" w:hAnsi="Arial"/>
          <w:i/>
          <w:sz w:val="16"/>
        </w:rPr>
        <w:t>rellenar</w:t>
      </w:r>
      <w:r>
        <w:rPr>
          <w:rFonts w:ascii="Arial" w:hAnsi="Arial"/>
          <w:i/>
          <w:spacing w:val="1"/>
          <w:sz w:val="16"/>
        </w:rPr>
        <w:t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> </w:t>
      </w:r>
      <w:r>
        <w:rPr>
          <w:rFonts w:ascii="Arial" w:hAnsi="Arial"/>
          <w:i/>
          <w:sz w:val="16"/>
        </w:rPr>
        <w:t>columna</w:t>
      </w:r>
      <w:r>
        <w:rPr>
          <w:rFonts w:ascii="Arial" w:hAnsi="Arial"/>
          <w:i/>
          <w:spacing w:val="-1"/>
          <w:sz w:val="16"/>
        </w:rPr>
        <w:t> </w:t>
      </w:r>
      <w:r>
        <w:rPr>
          <w:rFonts w:ascii="Arial" w:hAnsi="Arial"/>
          <w:i/>
          <w:sz w:val="16"/>
        </w:rPr>
        <w:t>“Importe</w:t>
      </w:r>
      <w:r>
        <w:rPr>
          <w:rFonts w:ascii="Arial" w:hAnsi="Arial"/>
          <w:i/>
          <w:spacing w:val="-1"/>
          <w:sz w:val="16"/>
        </w:rPr>
        <w:t> </w:t>
      </w:r>
      <w:r>
        <w:rPr>
          <w:rFonts w:ascii="Arial" w:hAnsi="Arial"/>
          <w:i/>
          <w:sz w:val="16"/>
        </w:rPr>
        <w:t>excluído</w:t>
      </w:r>
      <w:r>
        <w:rPr>
          <w:rFonts w:ascii="Arial" w:hAnsi="Arial"/>
          <w:i/>
          <w:spacing w:val="-3"/>
          <w:sz w:val="16"/>
        </w:rPr>
        <w:t> </w:t>
      </w:r>
      <w:r>
        <w:rPr>
          <w:rFonts w:ascii="Arial" w:hAnsi="Arial"/>
          <w:i/>
          <w:sz w:val="16"/>
        </w:rPr>
        <w:t>IVA</w:t>
      </w:r>
      <w:r>
        <w:rPr>
          <w:rFonts w:ascii="Arial" w:hAnsi="Arial"/>
          <w:i/>
          <w:spacing w:val="-7"/>
          <w:sz w:val="16"/>
        </w:rPr>
        <w:t> </w:t>
      </w:r>
      <w:r>
        <w:rPr>
          <w:rFonts w:ascii="Arial" w:hAnsi="Arial"/>
          <w:i/>
          <w:sz w:val="16"/>
        </w:rPr>
        <w:t>sop.deducible”.</w:t>
      </w:r>
    </w:p>
    <w:p>
      <w:pPr>
        <w:pStyle w:val="ListParagraph"/>
        <w:numPr>
          <w:ilvl w:val="1"/>
          <w:numId w:val="4"/>
        </w:numPr>
        <w:tabs>
          <w:tab w:pos="384" w:val="left" w:leader="none"/>
        </w:tabs>
        <w:spacing w:line="240" w:lineRule="auto" w:before="58" w:after="0"/>
        <w:ind w:left="383" w:right="0" w:hanging="229"/>
        <w:jc w:val="left"/>
        <w:rPr>
          <w:rFonts w:ascii="Arial" w:hAnsi="Arial"/>
          <w:b/>
          <w:i/>
          <w:sz w:val="16"/>
        </w:rPr>
      </w:pPr>
      <w:r>
        <w:rPr>
          <w:rFonts w:ascii="Arial" w:hAnsi="Arial"/>
          <w:i/>
          <w:spacing w:val="-1"/>
          <w:w w:val="95"/>
          <w:sz w:val="16"/>
        </w:rPr>
        <w:t>De</w:t>
      </w:r>
      <w:r>
        <w:rPr>
          <w:rFonts w:ascii="Arial" w:hAnsi="Arial"/>
          <w:i/>
          <w:spacing w:val="-3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resultar</w:t>
      </w:r>
      <w:r>
        <w:rPr>
          <w:rFonts w:ascii="Arial" w:hAnsi="Arial"/>
          <w:i/>
          <w:spacing w:val="-3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insuficiente</w:t>
      </w:r>
      <w:r>
        <w:rPr>
          <w:rFonts w:ascii="Arial" w:hAnsi="Arial"/>
          <w:i/>
          <w:spacing w:val="-6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la tabla</w:t>
      </w:r>
      <w:r>
        <w:rPr>
          <w:rFonts w:ascii="Arial" w:hAnsi="Arial"/>
          <w:i/>
          <w:spacing w:val="-4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anterior,</w:t>
      </w:r>
      <w:r>
        <w:rPr>
          <w:rFonts w:ascii="Arial" w:hAnsi="Arial"/>
          <w:i/>
          <w:spacing w:val="-2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cumplimentar</w:t>
      </w:r>
      <w:r>
        <w:rPr>
          <w:rFonts w:ascii="Arial" w:hAnsi="Arial"/>
          <w:i/>
          <w:spacing w:val="-4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el</w:t>
      </w:r>
      <w:r>
        <w:rPr>
          <w:rFonts w:ascii="Arial" w:hAnsi="Arial"/>
          <w:i/>
          <w:spacing w:val="-3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“</w:t>
      </w:r>
      <w:r>
        <w:rPr>
          <w:rFonts w:ascii="Arial" w:hAnsi="Arial"/>
          <w:b/>
          <w:i/>
          <w:w w:val="95"/>
          <w:sz w:val="16"/>
        </w:rPr>
        <w:t>ANEXO</w:t>
      </w:r>
      <w:r>
        <w:rPr>
          <w:rFonts w:ascii="Arial" w:hAnsi="Arial"/>
          <w:b/>
          <w:i/>
          <w:spacing w:val="-9"/>
          <w:w w:val="95"/>
          <w:sz w:val="16"/>
        </w:rPr>
        <w:t> </w:t>
      </w:r>
      <w:r>
        <w:rPr>
          <w:rFonts w:ascii="Arial" w:hAnsi="Arial"/>
          <w:b/>
          <w:i/>
          <w:w w:val="95"/>
          <w:sz w:val="16"/>
        </w:rPr>
        <w:t>A</w:t>
      </w:r>
      <w:r>
        <w:rPr>
          <w:rFonts w:ascii="Arial" w:hAnsi="Arial"/>
          <w:b/>
          <w:i/>
          <w:spacing w:val="-7"/>
          <w:w w:val="95"/>
          <w:sz w:val="16"/>
        </w:rPr>
        <w:t> </w:t>
      </w:r>
      <w:r>
        <w:rPr>
          <w:rFonts w:ascii="Arial" w:hAnsi="Arial"/>
          <w:b/>
          <w:i/>
          <w:w w:val="95"/>
          <w:sz w:val="16"/>
        </w:rPr>
        <w:t>.Gastos</w:t>
      </w:r>
      <w:r>
        <w:rPr>
          <w:rFonts w:ascii="Arial" w:hAnsi="Arial"/>
          <w:b/>
          <w:i/>
          <w:spacing w:val="-4"/>
          <w:w w:val="95"/>
          <w:sz w:val="16"/>
        </w:rPr>
        <w:t> </w:t>
      </w:r>
      <w:r>
        <w:rPr>
          <w:rFonts w:ascii="Arial" w:hAnsi="Arial"/>
          <w:b/>
          <w:i/>
          <w:w w:val="95"/>
          <w:sz w:val="16"/>
        </w:rPr>
        <w:t>justificados”</w:t>
      </w:r>
    </w:p>
    <w:p>
      <w:pPr>
        <w:pStyle w:val="ListParagraph"/>
        <w:numPr>
          <w:ilvl w:val="1"/>
          <w:numId w:val="4"/>
        </w:numPr>
        <w:tabs>
          <w:tab w:pos="384" w:val="left" w:leader="none"/>
        </w:tabs>
        <w:spacing w:line="240" w:lineRule="auto" w:before="82" w:after="0"/>
        <w:ind w:left="383" w:right="0" w:hanging="229"/>
        <w:jc w:val="left"/>
        <w:rPr>
          <w:rFonts w:ascii="Arial" w:hAnsi="Arial"/>
          <w:i/>
          <w:sz w:val="16"/>
        </w:rPr>
      </w:pPr>
      <w:r>
        <w:rPr>
          <w:rFonts w:ascii="Arial" w:hAnsi="Arial"/>
          <w:i/>
          <w:w w:val="95"/>
          <w:sz w:val="16"/>
        </w:rPr>
        <w:t>De</w:t>
      </w:r>
      <w:r>
        <w:rPr>
          <w:rFonts w:ascii="Arial" w:hAnsi="Arial"/>
          <w:i/>
          <w:spacing w:val="-2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ser</w:t>
      </w:r>
      <w:r>
        <w:rPr>
          <w:rFonts w:ascii="Arial" w:hAnsi="Arial"/>
          <w:i/>
          <w:spacing w:val="-2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el</w:t>
      </w:r>
      <w:r>
        <w:rPr>
          <w:rFonts w:ascii="Arial" w:hAnsi="Arial"/>
          <w:i/>
          <w:spacing w:val="-3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total</w:t>
      </w:r>
      <w:r>
        <w:rPr>
          <w:rFonts w:ascii="Arial" w:hAnsi="Arial"/>
          <w:i/>
          <w:spacing w:val="-2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de</w:t>
      </w:r>
      <w:r>
        <w:rPr>
          <w:rFonts w:ascii="Arial" w:hAnsi="Arial"/>
          <w:i/>
          <w:spacing w:val="-1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gasto</w:t>
      </w:r>
      <w:r>
        <w:rPr>
          <w:rFonts w:ascii="Arial" w:hAnsi="Arial"/>
          <w:i/>
          <w:spacing w:val="-2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justificado</w:t>
      </w:r>
      <w:r>
        <w:rPr>
          <w:rFonts w:ascii="Arial" w:hAnsi="Arial"/>
          <w:i/>
          <w:spacing w:val="1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inferior</w:t>
      </w:r>
      <w:r>
        <w:rPr>
          <w:rFonts w:ascii="Arial" w:hAnsi="Arial"/>
          <w:i/>
          <w:spacing w:val="-3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al</w:t>
      </w:r>
      <w:r>
        <w:rPr>
          <w:rFonts w:ascii="Arial" w:hAnsi="Arial"/>
          <w:i/>
          <w:spacing w:val="-2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importe</w:t>
      </w:r>
      <w:r>
        <w:rPr>
          <w:rFonts w:ascii="Arial" w:hAnsi="Arial"/>
          <w:i/>
          <w:spacing w:val="1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de</w:t>
      </w:r>
      <w:r>
        <w:rPr>
          <w:rFonts w:ascii="Arial" w:hAnsi="Arial"/>
          <w:i/>
          <w:spacing w:val="-4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la</w:t>
      </w:r>
      <w:r>
        <w:rPr>
          <w:rFonts w:ascii="Arial" w:hAnsi="Arial"/>
          <w:i/>
          <w:spacing w:val="1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subvención</w:t>
      </w:r>
      <w:r>
        <w:rPr>
          <w:rFonts w:ascii="Arial" w:hAnsi="Arial"/>
          <w:i/>
          <w:spacing w:val="-4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del</w:t>
      </w:r>
      <w:r>
        <w:rPr>
          <w:rFonts w:ascii="Arial" w:hAnsi="Arial"/>
          <w:i/>
          <w:spacing w:val="-2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Consorcio</w:t>
      </w:r>
      <w:r>
        <w:rPr>
          <w:rFonts w:ascii="Arial" w:hAnsi="Arial"/>
          <w:i/>
          <w:spacing w:val="1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para</w:t>
      </w:r>
      <w:r>
        <w:rPr>
          <w:rFonts w:ascii="Arial" w:hAnsi="Arial"/>
          <w:i/>
          <w:spacing w:val="-4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la</w:t>
      </w:r>
      <w:r>
        <w:rPr>
          <w:rFonts w:ascii="Arial" w:hAnsi="Arial"/>
          <w:i/>
          <w:spacing w:val="-3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ejecución</w:t>
      </w:r>
      <w:r>
        <w:rPr>
          <w:rFonts w:ascii="Arial" w:hAnsi="Arial"/>
          <w:i/>
          <w:spacing w:val="-1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de</w:t>
      </w:r>
      <w:r>
        <w:rPr>
          <w:rFonts w:ascii="Arial" w:hAnsi="Arial"/>
          <w:i/>
          <w:spacing w:val="-2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las</w:t>
      </w:r>
      <w:r>
        <w:rPr>
          <w:rFonts w:ascii="Arial" w:hAnsi="Arial"/>
          <w:i/>
          <w:spacing w:val="-2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previsiones</w:t>
      </w:r>
      <w:r>
        <w:rPr>
          <w:rFonts w:ascii="Arial" w:hAnsi="Arial"/>
          <w:i/>
          <w:spacing w:val="-1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del</w:t>
      </w:r>
      <w:r>
        <w:rPr>
          <w:rFonts w:ascii="Arial" w:hAnsi="Arial"/>
          <w:i/>
          <w:spacing w:val="-2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plan</w:t>
      </w:r>
      <w:r>
        <w:rPr>
          <w:rFonts w:ascii="Arial" w:hAnsi="Arial"/>
          <w:i/>
          <w:spacing w:val="-3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zonal</w:t>
      </w:r>
      <w:r>
        <w:rPr>
          <w:rFonts w:ascii="Arial" w:hAnsi="Arial"/>
          <w:i/>
          <w:spacing w:val="-1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de</w:t>
      </w:r>
      <w:r>
        <w:rPr>
          <w:rFonts w:ascii="Arial" w:hAnsi="Arial"/>
          <w:i/>
          <w:spacing w:val="1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residuos</w:t>
      </w:r>
      <w:r>
        <w:rPr>
          <w:rFonts w:ascii="Arial" w:hAnsi="Arial"/>
          <w:i/>
          <w:spacing w:val="-1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de</w:t>
      </w:r>
      <w:r>
        <w:rPr>
          <w:rFonts w:ascii="Arial" w:hAnsi="Arial"/>
          <w:i/>
          <w:spacing w:val="-3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la</w:t>
      </w:r>
      <w:r>
        <w:rPr>
          <w:rFonts w:ascii="Arial" w:hAnsi="Arial"/>
          <w:i/>
          <w:spacing w:val="1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zona</w:t>
      </w:r>
      <w:r>
        <w:rPr>
          <w:rFonts w:ascii="Arial" w:hAnsi="Arial"/>
          <w:i/>
          <w:spacing w:val="-2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1,</w:t>
      </w:r>
      <w:r>
        <w:rPr>
          <w:rFonts w:ascii="Arial" w:hAnsi="Arial"/>
          <w:i/>
          <w:spacing w:val="-3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más</w:t>
      </w:r>
      <w:r>
        <w:rPr>
          <w:rFonts w:ascii="Arial" w:hAnsi="Arial"/>
          <w:i/>
          <w:spacing w:val="1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los</w:t>
      </w:r>
      <w:r>
        <w:rPr>
          <w:rFonts w:ascii="Arial" w:hAnsi="Arial"/>
          <w:i/>
          <w:spacing w:val="-2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ingresos</w:t>
      </w:r>
      <w:r>
        <w:rPr>
          <w:rFonts w:ascii="Arial" w:hAnsi="Arial"/>
          <w:i/>
          <w:spacing w:val="-2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arriba</w:t>
      </w:r>
      <w:r>
        <w:rPr>
          <w:rFonts w:ascii="Arial" w:hAnsi="Arial"/>
          <w:i/>
          <w:spacing w:val="-2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detallados,</w:t>
      </w:r>
      <w:r>
        <w:rPr>
          <w:rFonts w:ascii="Arial" w:hAnsi="Arial"/>
          <w:i/>
          <w:spacing w:val="-2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cumplimentar</w:t>
      </w:r>
      <w:r>
        <w:rPr>
          <w:rFonts w:ascii="Arial" w:hAnsi="Arial"/>
          <w:i/>
          <w:spacing w:val="-3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el</w:t>
      </w:r>
    </w:p>
    <w:p>
      <w:pPr>
        <w:spacing w:before="28"/>
        <w:ind w:left="155" w:right="0" w:firstLine="0"/>
        <w:jc w:val="left"/>
        <w:rPr>
          <w:rFonts w:ascii="Arial" w:hAnsi="Arial"/>
          <w:i/>
          <w:sz w:val="16"/>
        </w:rPr>
      </w:pPr>
      <w:r>
        <w:rPr>
          <w:rFonts w:ascii="Arial" w:hAnsi="Arial"/>
          <w:b/>
          <w:i/>
          <w:w w:val="95"/>
          <w:sz w:val="16"/>
        </w:rPr>
        <w:t>“Anexo</w:t>
      </w:r>
      <w:r>
        <w:rPr>
          <w:rFonts w:ascii="Arial" w:hAnsi="Arial"/>
          <w:b/>
          <w:i/>
          <w:spacing w:val="-1"/>
          <w:w w:val="95"/>
          <w:sz w:val="16"/>
        </w:rPr>
        <w:t> </w:t>
      </w:r>
      <w:r>
        <w:rPr>
          <w:rFonts w:ascii="Arial" w:hAnsi="Arial"/>
          <w:b/>
          <w:i/>
          <w:w w:val="95"/>
          <w:sz w:val="16"/>
        </w:rPr>
        <w:t>B.</w:t>
      </w:r>
      <w:r>
        <w:rPr>
          <w:rFonts w:ascii="Arial" w:hAnsi="Arial"/>
          <w:b/>
          <w:i/>
          <w:spacing w:val="-4"/>
          <w:w w:val="95"/>
          <w:sz w:val="16"/>
        </w:rPr>
        <w:t> </w:t>
      </w:r>
      <w:r>
        <w:rPr>
          <w:rFonts w:ascii="Arial" w:hAnsi="Arial"/>
          <w:b/>
          <w:i/>
          <w:w w:val="95"/>
          <w:sz w:val="16"/>
        </w:rPr>
        <w:t>Gastos</w:t>
      </w:r>
      <w:r>
        <w:rPr>
          <w:rFonts w:ascii="Arial" w:hAnsi="Arial"/>
          <w:b/>
          <w:i/>
          <w:spacing w:val="-2"/>
          <w:w w:val="95"/>
          <w:sz w:val="16"/>
        </w:rPr>
        <w:t> </w:t>
      </w:r>
      <w:r>
        <w:rPr>
          <w:rFonts w:ascii="Arial" w:hAnsi="Arial"/>
          <w:b/>
          <w:i/>
          <w:w w:val="95"/>
          <w:sz w:val="16"/>
        </w:rPr>
        <w:t>e</w:t>
      </w:r>
      <w:r>
        <w:rPr>
          <w:rFonts w:ascii="Arial" w:hAnsi="Arial"/>
          <w:b/>
          <w:i/>
          <w:spacing w:val="-2"/>
          <w:w w:val="95"/>
          <w:sz w:val="16"/>
        </w:rPr>
        <w:t> </w:t>
      </w:r>
      <w:r>
        <w:rPr>
          <w:rFonts w:ascii="Arial" w:hAnsi="Arial"/>
          <w:b/>
          <w:i/>
          <w:w w:val="95"/>
          <w:sz w:val="16"/>
        </w:rPr>
        <w:t>Ingresos</w:t>
      </w:r>
      <w:r>
        <w:rPr>
          <w:rFonts w:ascii="Arial" w:hAnsi="Arial"/>
          <w:b/>
          <w:i/>
          <w:spacing w:val="-4"/>
          <w:w w:val="95"/>
          <w:sz w:val="16"/>
        </w:rPr>
        <w:t> </w:t>
      </w:r>
      <w:r>
        <w:rPr>
          <w:rFonts w:ascii="Arial" w:hAnsi="Arial"/>
          <w:b/>
          <w:i/>
          <w:w w:val="95"/>
          <w:sz w:val="16"/>
        </w:rPr>
        <w:t>Globales</w:t>
      </w:r>
      <w:r>
        <w:rPr>
          <w:rFonts w:ascii="Arial" w:hAnsi="Arial"/>
          <w:b/>
          <w:i/>
          <w:spacing w:val="-4"/>
          <w:w w:val="95"/>
          <w:sz w:val="16"/>
        </w:rPr>
        <w:t> </w:t>
      </w:r>
      <w:r>
        <w:rPr>
          <w:rFonts w:ascii="Arial" w:hAnsi="Arial"/>
          <w:b/>
          <w:i/>
          <w:w w:val="95"/>
          <w:sz w:val="16"/>
        </w:rPr>
        <w:t>ejecutados”</w:t>
      </w:r>
      <w:r>
        <w:rPr>
          <w:rFonts w:ascii="Arial" w:hAnsi="Arial"/>
          <w:i/>
          <w:w w:val="95"/>
          <w:sz w:val="16"/>
        </w:rPr>
        <w:t>;</w:t>
      </w:r>
      <w:r>
        <w:rPr>
          <w:rFonts w:ascii="Arial" w:hAnsi="Arial"/>
          <w:i/>
          <w:spacing w:val="-4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de</w:t>
      </w:r>
      <w:r>
        <w:rPr>
          <w:rFonts w:ascii="Arial" w:hAnsi="Arial"/>
          <w:i/>
          <w:spacing w:val="-2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persistir</w:t>
      </w:r>
      <w:r>
        <w:rPr>
          <w:rFonts w:ascii="Arial" w:hAnsi="Arial"/>
          <w:i/>
          <w:spacing w:val="-4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la</w:t>
      </w:r>
      <w:r>
        <w:rPr>
          <w:rFonts w:ascii="Arial" w:hAnsi="Arial"/>
          <w:i/>
          <w:spacing w:val="-1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diferencia</w:t>
      </w:r>
      <w:r>
        <w:rPr>
          <w:rFonts w:ascii="Arial" w:hAnsi="Arial"/>
          <w:i/>
          <w:spacing w:val="-2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la</w:t>
      </w:r>
      <w:r>
        <w:rPr>
          <w:rFonts w:ascii="Arial" w:hAnsi="Arial"/>
          <w:i/>
          <w:spacing w:val="-4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subvención se</w:t>
      </w:r>
      <w:r>
        <w:rPr>
          <w:rFonts w:ascii="Arial" w:hAnsi="Arial"/>
          <w:i/>
          <w:spacing w:val="-4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minorará</w:t>
      </w:r>
      <w:r>
        <w:rPr>
          <w:rFonts w:ascii="Arial" w:hAnsi="Arial"/>
          <w:i/>
          <w:spacing w:val="-4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de</w:t>
      </w:r>
      <w:r>
        <w:rPr>
          <w:rFonts w:ascii="Arial" w:hAnsi="Arial"/>
          <w:i/>
          <w:spacing w:val="-2"/>
          <w:w w:val="95"/>
          <w:sz w:val="16"/>
        </w:rPr>
        <w:t> </w:t>
      </w:r>
      <w:r>
        <w:rPr>
          <w:rFonts w:ascii="Arial" w:hAnsi="Arial"/>
          <w:i/>
          <w:w w:val="95"/>
          <w:sz w:val="16"/>
        </w:rPr>
        <w:t>forma automática</w:t>
      </w:r>
    </w:p>
    <w:p>
      <w:pPr>
        <w:tabs>
          <w:tab w:pos="5733" w:val="left" w:leader="none"/>
          <w:tab w:pos="14661" w:val="left" w:leader="none"/>
        </w:tabs>
        <w:spacing w:line="276" w:lineRule="auto" w:before="83"/>
        <w:ind w:left="155" w:right="158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D/Dª.</w:t>
      </w:r>
      <w:r>
        <w:rPr>
          <w:rFonts w:ascii="Times New Roman" w:hAnsi="Times New Roman"/>
          <w:b/>
          <w:sz w:val="20"/>
          <w:u w:val="single"/>
        </w:rPr>
        <w:tab/>
      </w:r>
      <w:r>
        <w:rPr>
          <w:rFonts w:ascii="Arial" w:hAnsi="Arial"/>
          <w:b/>
          <w:sz w:val="20"/>
        </w:rPr>
        <w:t>,</w:t>
      </w:r>
      <w:r>
        <w:rPr>
          <w:rFonts w:ascii="Arial" w:hAnsi="Arial"/>
          <w:b/>
          <w:spacing w:val="11"/>
          <w:sz w:val="20"/>
        </w:rPr>
        <w:t> </w:t>
      </w:r>
      <w:r>
        <w:rPr>
          <w:rFonts w:ascii="Arial" w:hAnsi="Arial"/>
          <w:b/>
          <w:sz w:val="20"/>
        </w:rPr>
        <w:t>como</w:t>
      </w:r>
      <w:r>
        <w:rPr>
          <w:rFonts w:ascii="Arial" w:hAnsi="Arial"/>
          <w:b/>
          <w:spacing w:val="6"/>
          <w:sz w:val="20"/>
        </w:rPr>
        <w:t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6"/>
          <w:sz w:val="20"/>
        </w:rPr>
        <w:t> </w:t>
      </w:r>
      <w:r>
        <w:rPr>
          <w:rFonts w:ascii="Arial" w:hAnsi="Arial"/>
          <w:b/>
          <w:sz w:val="20"/>
        </w:rPr>
        <w:t>legal</w:t>
      </w:r>
      <w:r>
        <w:rPr>
          <w:rFonts w:ascii="Arial" w:hAnsi="Arial"/>
          <w:b/>
          <w:spacing w:val="12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Times New Roman" w:hAnsi="Times New Roman"/>
          <w:b/>
          <w:sz w:val="20"/>
          <w:u w:val="single"/>
        </w:rPr>
        <w:tab/>
      </w:r>
      <w:r>
        <w:rPr>
          <w:rFonts w:ascii="Arial" w:hAnsi="Arial"/>
          <w:b/>
          <w:spacing w:val="-2"/>
          <w:sz w:val="20"/>
        </w:rPr>
        <w:t>,</w:t>
      </w:r>
      <w:r>
        <w:rPr>
          <w:rFonts w:ascii="Arial" w:hAnsi="Arial"/>
          <w:b/>
          <w:spacing w:val="-53"/>
          <w:sz w:val="20"/>
        </w:rPr>
        <w:t> </w:t>
      </w:r>
      <w:r>
        <w:rPr>
          <w:rFonts w:ascii="Arial" w:hAnsi="Arial"/>
          <w:b/>
          <w:sz w:val="20"/>
        </w:rPr>
        <w:t>Declaro</w:t>
      </w:r>
      <w:r>
        <w:rPr>
          <w:rFonts w:ascii="Arial" w:hAnsi="Arial"/>
          <w:b/>
          <w:spacing w:val="-1"/>
          <w:sz w:val="20"/>
        </w:rPr>
        <w:t> </w:t>
      </w:r>
      <w:r>
        <w:rPr>
          <w:rFonts w:ascii="Arial" w:hAnsi="Arial"/>
          <w:b/>
          <w:sz w:val="20"/>
        </w:rPr>
        <w:t>la veracidad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de los</w:t>
      </w:r>
      <w:r>
        <w:rPr>
          <w:rFonts w:ascii="Arial" w:hAnsi="Arial"/>
          <w:b/>
          <w:spacing w:val="-1"/>
          <w:sz w:val="20"/>
        </w:rPr>
        <w:t> </w:t>
      </w:r>
      <w:r>
        <w:rPr>
          <w:rFonts w:ascii="Arial" w:hAnsi="Arial"/>
          <w:b/>
          <w:sz w:val="20"/>
        </w:rPr>
        <w:t>datos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que</w:t>
      </w:r>
      <w:r>
        <w:rPr>
          <w:rFonts w:ascii="Arial" w:hAnsi="Arial"/>
          <w:b/>
          <w:spacing w:val="-1"/>
          <w:sz w:val="20"/>
        </w:rPr>
        <w:t> </w:t>
      </w:r>
      <w:r>
        <w:rPr>
          <w:rFonts w:ascii="Arial" w:hAnsi="Arial"/>
          <w:b/>
          <w:sz w:val="20"/>
        </w:rPr>
        <w:t>se contienen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en  Resumen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de la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Memoria que</w:t>
      </w:r>
      <w:r>
        <w:rPr>
          <w:rFonts w:ascii="Arial" w:hAnsi="Arial"/>
          <w:b/>
          <w:spacing w:val="10"/>
          <w:sz w:val="20"/>
        </w:rPr>
        <w:t> </w:t>
      </w:r>
      <w:r>
        <w:rPr>
          <w:rFonts w:ascii="Arial" w:hAnsi="Arial"/>
          <w:b/>
          <w:sz w:val="20"/>
        </w:rPr>
        <w:t>se</w:t>
      </w:r>
      <w:r>
        <w:rPr>
          <w:rFonts w:ascii="Arial" w:hAnsi="Arial"/>
          <w:b/>
          <w:spacing w:val="-1"/>
          <w:sz w:val="20"/>
        </w:rPr>
        <w:t> </w:t>
      </w:r>
      <w:r>
        <w:rPr>
          <w:rFonts w:ascii="Arial" w:hAnsi="Arial"/>
          <w:b/>
          <w:sz w:val="20"/>
        </w:rPr>
        <w:t>adjunta.</w:t>
      </w:r>
    </w:p>
    <w:p>
      <w:pPr>
        <w:pStyle w:val="BodyText"/>
        <w:ind w:left="132"/>
        <w:rPr>
          <w:rFonts w:ascii="Arial"/>
          <w:sz w:val="20"/>
        </w:rPr>
      </w:pPr>
      <w:r>
        <w:rPr>
          <w:rFonts w:ascii="Arial"/>
          <w:sz w:val="20"/>
        </w:rPr>
        <w:pict>
          <v:shape style="width:730.55pt;height:53.15pt;mso-position-horizontal-relative:char;mso-position-vertical-relative:line" type="#_x0000_t202" filled="false" stroked="true" strokeweight=".1pt" strokecolor="#000000">
            <w10:anchorlock/>
            <v:textbox inset="0,0,0,0">
              <w:txbxContent>
                <w:p>
                  <w:pPr>
                    <w:spacing w:before="20"/>
                    <w:ind w:left="22" w:right="0" w:firstLine="0"/>
                    <w:jc w:val="left"/>
                    <w:rPr>
                      <w:rFonts w:ascii="Arial"/>
                      <w:b/>
                      <w:sz w:val="20"/>
                    </w:rPr>
                  </w:pPr>
                  <w:r>
                    <w:rPr>
                      <w:rFonts w:ascii="Arial"/>
                      <w:b/>
                      <w:sz w:val="20"/>
                    </w:rPr>
                    <w:t>ACTIVIDAD:</w:t>
                  </w:r>
                </w:p>
                <w:p>
                  <w:pPr>
                    <w:pStyle w:val="BodyText"/>
                    <w:spacing w:before="2"/>
                    <w:rPr>
                      <w:rFonts w:ascii="Arial"/>
                      <w:b/>
                      <w:sz w:val="26"/>
                    </w:rPr>
                  </w:pPr>
                </w:p>
                <w:p>
                  <w:pPr>
                    <w:tabs>
                      <w:tab w:pos="6895" w:val="left" w:leader="none"/>
                    </w:tabs>
                    <w:spacing w:before="0"/>
                    <w:ind w:left="22" w:right="0" w:firstLine="0"/>
                    <w:jc w:val="left"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sz w:val="20"/>
                    </w:rPr>
                    <w:t>Fechas</w:t>
                  </w:r>
                  <w:r>
                    <w:rPr>
                      <w:spacing w:val="-4"/>
                      <w:sz w:val="20"/>
                    </w:rPr>
                    <w:t> </w:t>
                  </w:r>
                  <w:r>
                    <w:rPr>
                      <w:sz w:val="20"/>
                    </w:rPr>
                    <w:t>de</w:t>
                  </w:r>
                  <w:r>
                    <w:rPr>
                      <w:spacing w:val="-2"/>
                      <w:sz w:val="20"/>
                    </w:rPr>
                    <w:t> </w:t>
                  </w:r>
                  <w:r>
                    <w:rPr>
                      <w:sz w:val="20"/>
                    </w:rPr>
                    <w:t>realización</w:t>
                  </w:r>
                  <w:r>
                    <w:rPr>
                      <w:rFonts w:ascii="Times New Roman" w:hAnsi="Times New Roman"/>
                      <w:sz w:val="20"/>
                      <w:u w:val="single"/>
                    </w:rPr>
                    <w:t> </w:t>
                    <w:tab/>
                  </w:r>
                </w:p>
              </w:txbxContent>
            </v:textbox>
            <v:stroke dashstyle="solid"/>
          </v:shape>
        </w:pict>
      </w:r>
      <w:r>
        <w:rPr>
          <w:rFonts w:ascii="Arial"/>
          <w:sz w:val="20"/>
        </w:rPr>
      </w:r>
    </w:p>
    <w:p>
      <w:pPr>
        <w:pStyle w:val="BodyText"/>
        <w:spacing w:before="7"/>
        <w:rPr>
          <w:rFonts w:ascii="Arial"/>
          <w:b/>
          <w:sz w:val="19"/>
        </w:rPr>
      </w:pPr>
      <w:r>
        <w:rPr/>
        <w:pict>
          <v:shape style="position:absolute;margin-left:55.650002pt;margin-top:13.282449pt;width:730.55pt;height:39.950pt;mso-position-horizontal-relative:page;mso-position-vertical-relative:paragraph;z-index:-15709184;mso-wrap-distance-left:0;mso-wrap-distance-right:0" type="#_x0000_t202" filled="false" stroked="true" strokeweight=".1pt" strokecolor="#000000">
            <v:textbox inset="0,0,0,0">
              <w:txbxContent>
                <w:p>
                  <w:pPr>
                    <w:spacing w:before="20"/>
                    <w:ind w:left="22" w:right="0" w:firstLine="0"/>
                    <w:jc w:val="left"/>
                    <w:rPr>
                      <w:rFonts w:ascii="Arial"/>
                      <w:b/>
                      <w:sz w:val="20"/>
                    </w:rPr>
                  </w:pPr>
                  <w:r>
                    <w:rPr>
                      <w:rFonts w:ascii="Arial"/>
                      <w:b/>
                      <w:sz w:val="20"/>
                    </w:rPr>
                    <w:t>OBJETIVOS:</w:t>
                  </w:r>
                </w:p>
              </w:txbxContent>
            </v:textbox>
            <v:stroke dashstyle="solid"/>
            <w10:wrap type="topAndBottom"/>
          </v:shape>
        </w:pict>
      </w:r>
      <w:r>
        <w:rPr/>
        <w:pict>
          <v:shape style="position:absolute;margin-left:55.650002pt;margin-top:68.282448pt;width:730.55pt;height:39.950pt;mso-position-horizontal-relative:page;mso-position-vertical-relative:paragraph;z-index:-15708672;mso-wrap-distance-left:0;mso-wrap-distance-right:0" type="#_x0000_t202" filled="false" stroked="true" strokeweight=".1pt" strokecolor="#000000">
            <v:textbox inset="0,0,0,0">
              <w:txbxContent>
                <w:p>
                  <w:pPr>
                    <w:spacing w:before="20"/>
                    <w:ind w:left="22" w:right="0" w:firstLine="0"/>
                    <w:jc w:val="left"/>
                    <w:rPr>
                      <w:rFonts w:ascii="Arial"/>
                      <w:b/>
                      <w:sz w:val="20"/>
                    </w:rPr>
                  </w:pPr>
                  <w:r>
                    <w:rPr>
                      <w:rFonts w:ascii="Arial"/>
                      <w:b/>
                      <w:sz w:val="20"/>
                    </w:rPr>
                    <w:t>GRADO</w:t>
                  </w:r>
                  <w:r>
                    <w:rPr>
                      <w:rFonts w:ascii="Arial"/>
                      <w:b/>
                      <w:spacing w:val="-5"/>
                      <w:sz w:val="20"/>
                    </w:rPr>
                    <w:t> </w:t>
                  </w:r>
                  <w:r>
                    <w:rPr>
                      <w:rFonts w:ascii="Arial"/>
                      <w:b/>
                      <w:sz w:val="20"/>
                    </w:rPr>
                    <w:t>DE</w:t>
                  </w:r>
                  <w:r>
                    <w:rPr>
                      <w:rFonts w:ascii="Arial"/>
                      <w:b/>
                      <w:spacing w:val="-4"/>
                      <w:sz w:val="20"/>
                    </w:rPr>
                    <w:t> </w:t>
                  </w:r>
                  <w:r>
                    <w:rPr>
                      <w:rFonts w:ascii="Arial"/>
                      <w:b/>
                      <w:sz w:val="20"/>
                    </w:rPr>
                    <w:t>CUMPLIMIENTO</w:t>
                  </w:r>
                  <w:r>
                    <w:rPr>
                      <w:rFonts w:ascii="Arial"/>
                      <w:b/>
                      <w:spacing w:val="-4"/>
                      <w:sz w:val="20"/>
                    </w:rPr>
                    <w:t> </w:t>
                  </w:r>
                  <w:r>
                    <w:rPr>
                      <w:rFonts w:ascii="Arial"/>
                      <w:b/>
                      <w:sz w:val="20"/>
                    </w:rPr>
                    <w:t>DE</w:t>
                  </w:r>
                  <w:r>
                    <w:rPr>
                      <w:rFonts w:ascii="Arial"/>
                      <w:b/>
                      <w:spacing w:val="-4"/>
                      <w:sz w:val="20"/>
                    </w:rPr>
                    <w:t> </w:t>
                  </w:r>
                  <w:r>
                    <w:rPr>
                      <w:rFonts w:ascii="Arial"/>
                      <w:b/>
                      <w:sz w:val="20"/>
                    </w:rPr>
                    <w:t>LOS</w:t>
                  </w:r>
                  <w:r>
                    <w:rPr>
                      <w:rFonts w:ascii="Arial"/>
                      <w:b/>
                      <w:spacing w:val="-4"/>
                      <w:sz w:val="20"/>
                    </w:rPr>
                    <w:t> </w:t>
                  </w:r>
                  <w:r>
                    <w:rPr>
                      <w:rFonts w:ascii="Arial"/>
                      <w:b/>
                      <w:sz w:val="20"/>
                    </w:rPr>
                    <w:t>OBJETIVOS:</w:t>
                  </w:r>
                </w:p>
              </w:txbxContent>
            </v:textbox>
            <v:stroke dashstyle="solid"/>
            <w10:wrap type="topAndBottom"/>
          </v:shape>
        </w:pict>
      </w:r>
      <w:r>
        <w:rPr/>
        <w:pict>
          <v:group style="position:absolute;margin-left:55.599998pt;margin-top:123.232452pt;width:730.65pt;height:73.2pt;mso-position-horizontal-relative:page;mso-position-vertical-relative:paragraph;z-index:-15708160;mso-wrap-distance-left:0;mso-wrap-distance-right:0" coordorigin="1112,2465" coordsize="14613,1464">
            <v:shape style="position:absolute;left:1112;top:2464;width:14613;height:1464" coordorigin="1112,2465" coordsize="14613,1464" path="m1441,3302l15525,3302m1441,3928l15525,3928m1442,3301l1442,3929m15524,3301l15524,3929m1112,2466l15725,2466m15724,2465l15724,2751m1113,2751l1113,2465m15724,2717l15724,3015m1113,3015l1113,2717m15724,2981l15724,3266m15725,3265l1112,3265m1113,3266l1113,2981m1112,2466l15725,2466m15724,2465l15724,2751m1113,2751l1113,2465m15724,2717l15724,3015m1113,3015l1113,2717m15724,2981l15724,3266m15725,3265l1112,3265m1113,3266l1113,2981e" filled="false" stroked="true" strokeweight=".1pt" strokecolor="#000000">
              <v:path arrowok="t"/>
              <v:stroke dashstyle="solid"/>
            </v:shape>
            <v:shape style="position:absolute;left:1112;top:2464;width:14613;height:1464" type="#_x0000_t202" filled="false" stroked="false">
              <v:textbox inset="0,0,0,0">
                <w:txbxContent>
                  <w:p>
                    <w:pPr>
                      <w:spacing w:before="22"/>
                      <w:ind w:left="23" w:right="0" w:firstLine="0"/>
                      <w:jc w:val="left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INCIDENCIAS</w:t>
                    </w:r>
                    <w:r>
                      <w:rPr>
                        <w:rFonts w:ascii="Arial"/>
                        <w:b/>
                        <w:spacing w:val="-6"/>
                        <w:sz w:val="20"/>
                      </w:rPr>
                      <w:t> </w:t>
                    </w:r>
                    <w:r>
                      <w:rPr>
                        <w:rFonts w:ascii="Arial"/>
                        <w:b/>
                        <w:sz w:val="20"/>
                      </w:rPr>
                      <w:t>REMARCABLES:</w:t>
                    </w:r>
                  </w:p>
                </w:txbxContent>
              </v:textbox>
              <w10:wrap type="none"/>
            </v:shape>
            <v:shape style="position:absolute;left:1443;top:3284;width:14080;height:643" type="#_x0000_t202" filled="false" stroked="false">
              <v:textbox inset="0,0,0,0">
                <w:txbxContent>
                  <w:p>
                    <w:pPr>
                      <w:spacing w:before="73"/>
                      <w:ind w:left="55" w:right="0" w:firstLine="0"/>
                      <w:jc w:val="left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OTROS</w:t>
                    </w:r>
                    <w:r>
                      <w:rPr>
                        <w:rFonts w:ascii="Arial" w:hAnsi="Arial"/>
                        <w:b/>
                        <w:spacing w:val="-10"/>
                        <w:sz w:val="18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DATOS</w:t>
                    </w:r>
                    <w:r>
                      <w:rPr>
                        <w:rFonts w:ascii="Arial" w:hAnsi="Arial"/>
                        <w:b/>
                        <w:spacing w:val="-8"/>
                        <w:sz w:val="18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ESPECÍFICOS</w:t>
                    </w:r>
                    <w:r>
                      <w:rPr>
                        <w:rFonts w:ascii="Arial" w:hAnsi="Arial"/>
                        <w:b/>
                        <w:spacing w:val="-9"/>
                        <w:sz w:val="18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SEGÚN</w:t>
                    </w:r>
                    <w:r>
                      <w:rPr>
                        <w:rFonts w:ascii="Arial" w:hAnsi="Arial"/>
                        <w:b/>
                        <w:spacing w:val="-10"/>
                        <w:sz w:val="18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BASES: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1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spacing w:line="204" w:lineRule="exact" w:before="0" w:after="34"/>
        <w:ind w:left="155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DATOS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TRANSFERENCIA(*):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z w:val="20"/>
        </w:rPr>
        <w:t>ENTIDAD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z w:val="20"/>
        </w:rPr>
        <w:t>BANCARIA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z w:val="20"/>
        </w:rPr>
        <w:t>AHORROS.</w:t>
      </w:r>
      <w:r>
        <w:rPr>
          <w:rFonts w:ascii="Arial" w:hAnsi="Arial"/>
          <w:b/>
          <w:spacing w:val="-6"/>
          <w:sz w:val="20"/>
        </w:rPr>
        <w:t> </w:t>
      </w:r>
      <w:r>
        <w:rPr>
          <w:rFonts w:ascii="Arial" w:hAnsi="Arial"/>
          <w:b/>
          <w:sz w:val="20"/>
        </w:rPr>
        <w:t>Código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z w:val="20"/>
        </w:rPr>
        <w:t>bancario:</w:t>
      </w:r>
    </w:p>
    <w:tbl>
      <w:tblPr>
        <w:tblW w:w="0" w:type="auto"/>
        <w:jc w:val="left"/>
        <w:tblInd w:w="16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4"/>
        <w:gridCol w:w="382"/>
        <w:gridCol w:w="382"/>
        <w:gridCol w:w="382"/>
        <w:gridCol w:w="382"/>
        <w:gridCol w:w="382"/>
        <w:gridCol w:w="382"/>
        <w:gridCol w:w="382"/>
        <w:gridCol w:w="382"/>
        <w:gridCol w:w="382"/>
        <w:gridCol w:w="382"/>
        <w:gridCol w:w="382"/>
        <w:gridCol w:w="382"/>
        <w:gridCol w:w="382"/>
        <w:gridCol w:w="382"/>
        <w:gridCol w:w="382"/>
        <w:gridCol w:w="382"/>
        <w:gridCol w:w="384"/>
        <w:gridCol w:w="380"/>
        <w:gridCol w:w="382"/>
        <w:gridCol w:w="384"/>
        <w:gridCol w:w="380"/>
        <w:gridCol w:w="382"/>
        <w:gridCol w:w="632"/>
      </w:tblGrid>
      <w:tr>
        <w:trPr>
          <w:trHeight w:val="250" w:hRule="atLeast"/>
        </w:trPr>
        <w:tc>
          <w:tcPr>
            <w:tcW w:w="9530" w:type="dxa"/>
            <w:gridSpan w:val="24"/>
            <w:shd w:val="clear" w:color="auto" w:fill="BFBFBF"/>
          </w:tcPr>
          <w:p>
            <w:pPr>
              <w:pStyle w:val="TableParagraph"/>
              <w:spacing w:line="212" w:lineRule="exact" w:before="18"/>
              <w:ind w:left="4070" w:right="404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CODIGO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IBAN</w:t>
            </w:r>
          </w:p>
        </w:tc>
      </w:tr>
      <w:tr>
        <w:trPr>
          <w:trHeight w:val="381" w:hRule="atLeast"/>
        </w:trPr>
        <w:tc>
          <w:tcPr>
            <w:tcW w:w="494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4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spacing w:line="280" w:lineRule="auto" w:before="25"/>
        <w:ind w:left="155" w:right="200" w:firstLine="0"/>
        <w:jc w:val="left"/>
        <w:rPr>
          <w:sz w:val="20"/>
        </w:rPr>
      </w:pPr>
      <w:r>
        <w:rPr/>
        <w:pict>
          <v:shape style="position:absolute;margin-left:548.528381pt;margin-top:-188.474655pt;width:20.75pt;height:257.6500pt;mso-position-horizontal-relative:page;mso-position-vertical-relative:paragraph;z-index:-16541184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2"/>
                      <w:sz w:val="12"/>
                    </w:rPr>
                    <w:t>Cód.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2"/>
                      <w:sz w:val="12"/>
                    </w:rPr>
                    <w:t>Validación: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72NC5ALYAHPK325XMF7P6FMFW</w:t>
                  </w:r>
                </w:p>
                <w:p>
                  <w:pPr>
                    <w:spacing w:line="120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1"/>
                      <w:sz w:val="12"/>
                    </w:rPr>
                    <w:t>Verificación: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https://consorcioresiduosc1.sedelectronica.es/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Documento</w:t>
                  </w:r>
                  <w:r>
                    <w:rPr>
                      <w:rFonts w:ascii="Arial MT" w:hAnsi="Arial MT"/>
                      <w:spacing w:val="-7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firmado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electrónicamente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desde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la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plataforma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esPublico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Gestiona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|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Página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20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>
          <w:sz w:val="20"/>
        </w:rPr>
        <w:t>(*) En caso que los citados datos no consten en la base de datos contable del Consorcio para la ejecución de las previsiones del plan zonal de residuos de la zona</w:t>
      </w:r>
      <w:r>
        <w:rPr>
          <w:spacing w:val="-51"/>
          <w:sz w:val="20"/>
        </w:rPr>
        <w:t> </w:t>
      </w:r>
      <w:r>
        <w:rPr>
          <w:sz w:val="20"/>
        </w:rPr>
        <w:t>1,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deberá</w:t>
      </w:r>
      <w:r>
        <w:rPr>
          <w:spacing w:val="3"/>
          <w:sz w:val="20"/>
        </w:rPr>
        <w:t> </w:t>
      </w:r>
      <w:r>
        <w:rPr>
          <w:sz w:val="20"/>
        </w:rPr>
        <w:t>adjuntar</w:t>
      </w:r>
      <w:r>
        <w:rPr>
          <w:spacing w:val="2"/>
          <w:sz w:val="20"/>
        </w:rPr>
        <w:t> </w:t>
      </w:r>
      <w:r>
        <w:rPr>
          <w:sz w:val="20"/>
        </w:rPr>
        <w:t>ficha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mantenimiento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terceros.</w:t>
      </w:r>
    </w:p>
    <w:p>
      <w:pPr>
        <w:pStyle w:val="BodyText"/>
        <w:spacing w:before="3"/>
        <w:rPr>
          <w:sz w:val="27"/>
        </w:rPr>
      </w:pPr>
    </w:p>
    <w:p>
      <w:pPr>
        <w:spacing w:before="0"/>
        <w:ind w:left="9006" w:right="0" w:firstLine="0"/>
        <w:jc w:val="left"/>
        <w:rPr>
          <w:sz w:val="20"/>
        </w:rPr>
      </w:pPr>
      <w:r>
        <w:rPr>
          <w:w w:val="115"/>
          <w:sz w:val="20"/>
        </w:rPr>
        <w:t>Lo</w:t>
      </w:r>
      <w:r>
        <w:rPr>
          <w:spacing w:val="9"/>
          <w:w w:val="115"/>
          <w:sz w:val="20"/>
        </w:rPr>
        <w:t> </w:t>
      </w:r>
      <w:r>
        <w:rPr>
          <w:w w:val="115"/>
          <w:sz w:val="20"/>
        </w:rPr>
        <w:t>que</w:t>
      </w:r>
      <w:r>
        <w:rPr>
          <w:spacing w:val="13"/>
          <w:w w:val="115"/>
          <w:sz w:val="20"/>
        </w:rPr>
        <w:t> </w:t>
      </w:r>
      <w:r>
        <w:rPr>
          <w:w w:val="115"/>
          <w:sz w:val="20"/>
        </w:rPr>
        <w:t>firmo</w:t>
      </w:r>
      <w:r>
        <w:rPr>
          <w:spacing w:val="13"/>
          <w:w w:val="115"/>
          <w:sz w:val="20"/>
        </w:rPr>
        <w:t> </w:t>
      </w:r>
      <w:r>
        <w:rPr>
          <w:w w:val="115"/>
          <w:sz w:val="20"/>
        </w:rPr>
        <w:t>en</w:t>
      </w:r>
      <w:r>
        <w:rPr>
          <w:spacing w:val="12"/>
          <w:w w:val="115"/>
          <w:sz w:val="20"/>
        </w:rPr>
        <w:t> </w:t>
      </w:r>
      <w:r>
        <w:rPr>
          <w:w w:val="140"/>
          <w:sz w:val="20"/>
        </w:rPr>
        <w:t>…………………….,</w:t>
      </w:r>
      <w:r>
        <w:rPr>
          <w:spacing w:val="-2"/>
          <w:w w:val="140"/>
          <w:sz w:val="20"/>
        </w:rPr>
        <w:t> </w:t>
      </w:r>
      <w:r>
        <w:rPr>
          <w:w w:val="115"/>
          <w:sz w:val="20"/>
        </w:rPr>
        <w:t>a</w:t>
      </w:r>
      <w:r>
        <w:rPr>
          <w:spacing w:val="10"/>
          <w:w w:val="115"/>
          <w:sz w:val="20"/>
        </w:rPr>
        <w:t> </w:t>
      </w:r>
      <w:r>
        <w:rPr>
          <w:w w:val="115"/>
          <w:sz w:val="20"/>
        </w:rPr>
        <w:t>fecha</w:t>
      </w:r>
      <w:r>
        <w:rPr>
          <w:spacing w:val="10"/>
          <w:w w:val="115"/>
          <w:sz w:val="20"/>
        </w:rPr>
        <w:t> </w:t>
      </w:r>
      <w:r>
        <w:rPr>
          <w:w w:val="140"/>
          <w:sz w:val="20"/>
        </w:rPr>
        <w:t>………..…....……….</w:t>
      </w:r>
    </w:p>
    <w:p>
      <w:pPr>
        <w:pStyle w:val="BodyText"/>
        <w:spacing w:before="5"/>
        <w:rPr>
          <w:sz w:val="23"/>
        </w:rPr>
      </w:pPr>
      <w:r>
        <w:rPr/>
        <w:pict>
          <v:group style="position:absolute;margin-left:137.399994pt;margin-top:15.216113pt;width:567.4pt;height:38.5pt;mso-position-horizontal-relative:page;mso-position-vertical-relative:paragraph;z-index:-15707648;mso-wrap-distance-left:0;mso-wrap-distance-right:0" coordorigin="2748,304" coordsize="11348,770">
            <v:line style="position:absolute" from="2748,503" to="14096,503" stroked="true" strokeweight=".5pt" strokecolor="#000000">
              <v:stroke dashstyle="solid"/>
            </v:line>
            <v:shape style="position:absolute;left:10659;top:373;width:700;height:700" type="#_x0000_t75" stroked="false">
              <v:imagedata r:id="rId29" o:title=""/>
            </v:shape>
            <v:shape style="position:absolute;left:2748;top:304;width:11348;height:770" type="#_x0000_t202" filled="false" stroked="false">
              <v:textbox inset="0,0,0,0">
                <w:txbxContent>
                  <w:p>
                    <w:pPr>
                      <w:spacing w:line="223" w:lineRule="exact" w:before="0"/>
                      <w:ind w:left="0" w:right="24" w:firstLine="0"/>
                      <w:jc w:val="righ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(El</w:t>
                    </w:r>
                    <w:r>
                      <w:rPr>
                        <w:spacing w:val="-4"/>
                        <w:w w:val="95"/>
                        <w:sz w:val="20"/>
                      </w:rPr>
                      <w:t> </w:t>
                    </w:r>
                    <w:r>
                      <w:rPr>
                        <w:w w:val="95"/>
                        <w:sz w:val="20"/>
                      </w:rPr>
                      <w:t>Presidente/a)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23"/>
        </w:rPr>
        <w:sectPr>
          <w:headerReference w:type="default" r:id="rId27"/>
          <w:footerReference w:type="default" r:id="rId28"/>
          <w:pgSz w:w="16840" w:h="11910" w:orient="landscape"/>
          <w:pgMar w:header="0" w:footer="0" w:top="440" w:bottom="280" w:left="980" w:right="98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0"/>
        </w:rPr>
      </w:pPr>
    </w:p>
    <w:p>
      <w:pPr>
        <w:spacing w:after="0"/>
        <w:rPr>
          <w:sz w:val="20"/>
        </w:rPr>
        <w:sectPr>
          <w:headerReference w:type="default" r:id="rId30"/>
          <w:footerReference w:type="default" r:id="rId31"/>
          <w:pgSz w:w="16840" w:h="11910" w:orient="landscape"/>
          <w:pgMar w:header="0" w:footer="0" w:top="440" w:bottom="280" w:left="980" w:right="980"/>
        </w:sectPr>
      </w:pPr>
    </w:p>
    <w:p>
      <w:pPr>
        <w:pStyle w:val="BodyText"/>
        <w:spacing w:before="9"/>
        <w:rPr>
          <w:sz w:val="31"/>
        </w:rPr>
      </w:pPr>
    </w:p>
    <w:p>
      <w:pPr>
        <w:pStyle w:val="ListParagraph"/>
        <w:numPr>
          <w:ilvl w:val="2"/>
          <w:numId w:val="4"/>
        </w:numPr>
        <w:tabs>
          <w:tab w:pos="1412" w:val="left" w:leader="none"/>
        </w:tabs>
        <w:spacing w:line="240" w:lineRule="auto" w:before="1" w:after="0"/>
        <w:ind w:left="1411" w:right="0" w:hanging="301"/>
        <w:jc w:val="left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la</w:t>
      </w:r>
      <w:r>
        <w:rPr>
          <w:spacing w:val="-2"/>
          <w:sz w:val="20"/>
        </w:rPr>
        <w:t> </w:t>
      </w:r>
      <w:r>
        <w:rPr>
          <w:sz w:val="20"/>
        </w:rPr>
        <w:t>actividad</w:t>
      </w:r>
      <w:r>
        <w:rPr>
          <w:spacing w:val="-1"/>
          <w:sz w:val="20"/>
        </w:rPr>
        <w:t> </w:t>
      </w:r>
      <w:r>
        <w:rPr>
          <w:sz w:val="20"/>
        </w:rPr>
        <w:t>subvencionada</w:t>
      </w:r>
      <w:r>
        <w:rPr>
          <w:spacing w:val="-2"/>
          <w:sz w:val="20"/>
        </w:rPr>
        <w:t> </w:t>
      </w:r>
      <w:r>
        <w:rPr>
          <w:sz w:val="20"/>
        </w:rPr>
        <w:t>ha</w:t>
      </w:r>
      <w:r>
        <w:rPr>
          <w:spacing w:val="-3"/>
          <w:sz w:val="20"/>
        </w:rPr>
        <w:t> </w:t>
      </w:r>
      <w:r>
        <w:rPr>
          <w:sz w:val="20"/>
        </w:rPr>
        <w:t>generado</w:t>
      </w:r>
      <w:r>
        <w:rPr>
          <w:spacing w:val="-2"/>
          <w:sz w:val="20"/>
        </w:rPr>
        <w:t> </w:t>
      </w:r>
      <w:r>
        <w:rPr>
          <w:sz w:val="20"/>
        </w:rPr>
        <w:t>los</w:t>
      </w:r>
      <w:r>
        <w:rPr>
          <w:spacing w:val="-3"/>
          <w:sz w:val="20"/>
        </w:rPr>
        <w:t> </w:t>
      </w:r>
      <w:r>
        <w:rPr>
          <w:sz w:val="20"/>
        </w:rPr>
        <w:t>siguientes</w:t>
      </w:r>
      <w:r>
        <w:rPr>
          <w:spacing w:val="-2"/>
          <w:sz w:val="20"/>
        </w:rPr>
        <w:t> </w:t>
      </w:r>
      <w:r>
        <w:rPr>
          <w:sz w:val="20"/>
        </w:rPr>
        <w:t>gastos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detallan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continuación:</w:t>
      </w:r>
    </w:p>
    <w:p>
      <w:pPr>
        <w:spacing w:before="93"/>
        <w:ind w:left="1112" w:right="0" w:firstLine="0"/>
        <w:jc w:val="left"/>
        <w:rPr>
          <w:rFonts w:ascii="Arial"/>
          <w:b/>
          <w:sz w:val="20"/>
        </w:rPr>
      </w:pPr>
      <w:r>
        <w:rPr/>
        <w:br w:type="column"/>
      </w:r>
      <w:r>
        <w:rPr>
          <w:rFonts w:ascii="Arial"/>
          <w:b/>
          <w:sz w:val="20"/>
        </w:rPr>
        <w:t>ANEXO</w:t>
      </w:r>
      <w:r>
        <w:rPr>
          <w:rFonts w:ascii="Arial"/>
          <w:b/>
          <w:spacing w:val="-6"/>
          <w:sz w:val="20"/>
        </w:rPr>
        <w:t> </w:t>
      </w:r>
      <w:r>
        <w:rPr>
          <w:rFonts w:ascii="Arial"/>
          <w:b/>
          <w:sz w:val="20"/>
        </w:rPr>
        <w:t>A.</w:t>
      </w:r>
      <w:r>
        <w:rPr>
          <w:rFonts w:ascii="Arial"/>
          <w:b/>
          <w:spacing w:val="-6"/>
          <w:sz w:val="20"/>
        </w:rPr>
        <w:t> </w:t>
      </w:r>
      <w:r>
        <w:rPr>
          <w:rFonts w:ascii="Arial"/>
          <w:b/>
          <w:sz w:val="20"/>
        </w:rPr>
        <w:t>Gastos</w:t>
      </w:r>
      <w:r>
        <w:rPr>
          <w:rFonts w:ascii="Arial"/>
          <w:b/>
          <w:spacing w:val="-5"/>
          <w:sz w:val="20"/>
        </w:rPr>
        <w:t> </w:t>
      </w:r>
      <w:r>
        <w:rPr>
          <w:rFonts w:ascii="Arial"/>
          <w:b/>
          <w:sz w:val="20"/>
        </w:rPr>
        <w:t>justificados</w:t>
      </w:r>
    </w:p>
    <w:p>
      <w:pPr>
        <w:pStyle w:val="BodyText"/>
        <w:rPr>
          <w:rFonts w:ascii="Arial"/>
          <w:b/>
          <w:sz w:val="22"/>
        </w:rPr>
      </w:pPr>
    </w:p>
    <w:p>
      <w:pPr>
        <w:spacing w:line="139" w:lineRule="exact" w:before="145"/>
        <w:ind w:left="1563" w:right="2117" w:firstLine="0"/>
        <w:jc w:val="center"/>
        <w:rPr>
          <w:rFonts w:ascii="Arial"/>
          <w:b/>
          <w:sz w:val="20"/>
        </w:rPr>
      </w:pPr>
      <w:r>
        <w:rPr/>
        <w:pict>
          <v:group style="position:absolute;margin-left:57.099998pt;margin-top:-51.470116pt;width:738.3pt;height:429.6pt;mso-position-horizontal-relative:page;mso-position-vertical-relative:paragraph;z-index:-16540160" coordorigin="1142,-1029" coordsize="14766,8592">
            <v:shape style="position:absolute;left:1152;top:44;width:14745;height:937" coordorigin="1152,45" coordsize="14745,937" path="m1665,45l1152,45,1152,982,1665,982,1665,45xm4391,45l1666,45,1666,982,4391,982,4391,45xm6485,45l4392,45,4392,982,6485,982,6485,45xm8247,45l6486,45,6486,982,8247,982,8247,45xm9821,45l8248,45,8248,982,9821,982,9821,45xm11637,45l9822,45,9822,982,11637,982,11637,45xm12551,45l11638,45,11638,982,12551,982,12551,45xm14471,45l12552,45,12552,982,14471,982,14471,45xm15897,45l14472,45,14472,982,15897,982,15897,45xe" filled="true" fillcolor="#d4d4d4" stroked="false">
              <v:path arrowok="t"/>
              <v:fill type="solid"/>
            </v:shape>
            <v:shape style="position:absolute;left:1142;top:54;width:14766;height:938" coordorigin="1142,55" coordsize="14766,938" path="m1142,55l15908,55m1142,993l15908,993e" filled="false" stroked="true" strokeweight="1pt" strokecolor="#000000">
              <v:path arrowok="t"/>
              <v:stroke dashstyle="solid"/>
            </v:shape>
            <v:shape style="position:absolute;left:1152;top:1392;width:14745;height:409" coordorigin="1152,1393" coordsize="14745,409" path="m1665,1393l1152,1393,1152,1802,1665,1802,1665,1393xm4391,1393l1666,1393,1666,1802,4391,1802,4391,1393xm6485,1393l4392,1393,4392,1802,6485,1802,6485,1393xm8247,1393l6486,1393,6486,1802,8247,1802,8247,1393xm9821,1393l8248,1393,8248,1802,9821,1802,9821,1393xm11637,1393l9822,1393,9822,1802,11637,1802,11637,1393xm12551,1393l11638,1393,11638,1802,12551,1802,12551,1393xm14471,1393l12552,1393,12552,1802,14471,1802,14471,1393xm15897,1393l14472,1393,14472,1802,15897,1802,15897,1393xe" filled="true" fillcolor="#ededed" stroked="false">
              <v:path arrowok="t"/>
              <v:fill type="solid"/>
            </v:shape>
            <v:shape style="position:absolute;left:1142;top:1402;width:14766;height:410" coordorigin="1142,1403" coordsize="14766,410" path="m1142,1403l15908,1403m1142,1813l15908,1813e" filled="false" stroked="true" strokeweight="1pt" strokecolor="#000000">
              <v:path arrowok="t"/>
              <v:stroke dashstyle="solid"/>
            </v:shape>
            <v:shape style="position:absolute;left:1152;top:2212;width:14745;height:409" coordorigin="1152,2213" coordsize="14745,409" path="m1665,2213l1152,2213,1152,2622,1665,2622,1665,2213xm4391,2213l1666,2213,1666,2622,4391,2622,4391,2213xm6485,2213l4392,2213,4392,2622,6485,2622,6485,2213xm8247,2213l6486,2213,6486,2622,8247,2622,8247,2213xm9821,2213l8248,2213,8248,2622,9821,2622,9821,2213xm11637,2213l9822,2213,9822,2622,11637,2622,11637,2213xm12551,2213l11638,2213,11638,2622,12551,2622,12551,2213xm14471,2213l12552,2213,12552,2622,14471,2622,14471,2213xm15897,2213l14472,2213,14472,2622,15897,2622,15897,2213xe" filled="true" fillcolor="#ededed" stroked="false">
              <v:path arrowok="t"/>
              <v:fill type="solid"/>
            </v:shape>
            <v:shape style="position:absolute;left:1142;top:2222;width:14766;height:410" coordorigin="1142,2223" coordsize="14766,410" path="m1142,2223l15908,2223m1142,2633l15908,2633e" filled="false" stroked="true" strokeweight="1pt" strokecolor="#000000">
              <v:path arrowok="t"/>
              <v:stroke dashstyle="solid"/>
            </v:shape>
            <v:shape style="position:absolute;left:1152;top:3032;width:14745;height:409" coordorigin="1152,3033" coordsize="14745,409" path="m1665,3033l1152,3033,1152,3442,1665,3442,1665,3033xm4391,3033l1666,3033,1666,3442,4391,3442,4391,3033xm6485,3033l4392,3033,4392,3442,6485,3442,6485,3033xm8247,3033l6486,3033,6486,3442,8247,3442,8247,3033xm9821,3033l8248,3033,8248,3442,9821,3442,9821,3033xm11637,3033l9822,3033,9822,3442,11637,3442,11637,3033xm12551,3033l11638,3033,11638,3442,12551,3442,12551,3033xm14471,3033l12552,3033,12552,3442,14471,3442,14471,3033xm15897,3033l14472,3033,14472,3442,15897,3442,15897,3033xe" filled="true" fillcolor="#ededed" stroked="false">
              <v:path arrowok="t"/>
              <v:fill type="solid"/>
            </v:shape>
            <v:shape style="position:absolute;left:1142;top:3042;width:14766;height:410" coordorigin="1142,3043" coordsize="14766,410" path="m1142,3043l15908,3043m1142,3453l15908,3453e" filled="false" stroked="true" strokeweight="1pt" strokecolor="#000000">
              <v:path arrowok="t"/>
              <v:stroke dashstyle="solid"/>
            </v:shape>
            <v:shape style="position:absolute;left:1152;top:3852;width:14745;height:409" coordorigin="1152,3853" coordsize="14745,409" path="m1665,3853l1152,3853,1152,4262,1665,4262,1665,3853xm4391,3853l1666,3853,1666,4262,4391,4262,4391,3853xm6485,3853l4392,3853,4392,4262,6485,4262,6485,3853xm8247,3853l6486,3853,6486,4262,8247,4262,8247,3853xm9821,3853l8248,3853,8248,4262,9821,4262,9821,3853xm11637,3853l9822,3853,9822,4262,11637,4262,11637,3853xm12551,3853l11638,3853,11638,4262,12551,4262,12551,3853xm14471,3853l12552,3853,12552,4262,14471,4262,14471,3853xm15897,3853l14472,3853,14472,4262,15897,4262,15897,3853xe" filled="true" fillcolor="#ededed" stroked="false">
              <v:path arrowok="t"/>
              <v:fill type="solid"/>
            </v:shape>
            <v:shape style="position:absolute;left:1142;top:3862;width:14766;height:410" coordorigin="1142,3863" coordsize="14766,410" path="m1142,3863l15908,3863m1142,4273l15908,4273e" filled="false" stroked="true" strokeweight="1pt" strokecolor="#000000">
              <v:path arrowok="t"/>
              <v:stroke dashstyle="solid"/>
            </v:shape>
            <v:shape style="position:absolute;left:1152;top:4672;width:14745;height:409" coordorigin="1152,4673" coordsize="14745,409" path="m1665,4673l1152,4673,1152,5082,1665,5082,1665,4673xm4391,4673l1666,4673,1666,5082,4391,5082,4391,4673xm6485,4673l4392,4673,4392,5082,6485,5082,6485,4673xm8247,4673l6486,4673,6486,5082,8247,5082,8247,4673xm9821,4673l8248,4673,8248,5082,9821,5082,9821,4673xm11637,4673l9822,4673,9822,5082,11637,5082,11637,4673xm12551,4673l11638,4673,11638,5082,12551,5082,12551,4673xm14471,4673l12552,4673,12552,5082,14471,5082,14471,4673xm15897,4673l14472,4673,14472,5082,15897,5082,15897,4673xe" filled="true" fillcolor="#ededed" stroked="false">
              <v:path arrowok="t"/>
              <v:fill type="solid"/>
            </v:shape>
            <v:shape style="position:absolute;left:1142;top:4682;width:14766;height:410" coordorigin="1142,4683" coordsize="14766,410" path="m1142,4683l15908,4683m1142,5093l15908,5093e" filled="false" stroked="true" strokeweight="1pt" strokecolor="#000000">
              <v:path arrowok="t"/>
              <v:stroke dashstyle="solid"/>
            </v:shape>
            <v:shape style="position:absolute;left:1152;top:5492;width:14745;height:409" coordorigin="1152,5493" coordsize="14745,409" path="m1665,5493l1152,5493,1152,5902,1665,5902,1665,5493xm4391,5493l1666,5493,1666,5902,4391,5902,4391,5493xm6485,5493l4392,5493,4392,5902,6485,5902,6485,5493xm8247,5493l6486,5493,6486,5902,8247,5902,8247,5493xm9821,5493l8248,5493,8248,5902,9821,5902,9821,5493xm11637,5493l9822,5493,9822,5902,11637,5902,11637,5493xm12551,5493l11638,5493,11638,5902,12551,5902,12551,5493xm14471,5493l12552,5493,12552,5902,14471,5902,14471,5493xm15897,5493l14472,5493,14472,5902,15897,5902,15897,5493xe" filled="true" fillcolor="#ededed" stroked="false">
              <v:path arrowok="t"/>
              <v:fill type="solid"/>
            </v:shape>
            <v:shape style="position:absolute;left:1142;top:5502;width:14766;height:410" coordorigin="1142,5503" coordsize="14766,410" path="m1142,5503l15908,5503m1142,5913l15908,5913e" filled="false" stroked="true" strokeweight="1pt" strokecolor="#000000">
              <v:path arrowok="t"/>
              <v:stroke dashstyle="solid"/>
            </v:shape>
            <v:shape style="position:absolute;left:1152;top:6312;width:14745;height:409" coordorigin="1152,6313" coordsize="14745,409" path="m1665,6313l1152,6313,1152,6722,1665,6722,1665,6313xm4391,6313l1666,6313,1666,6722,4391,6722,4391,6313xm6485,6313l4392,6313,4392,6722,6485,6722,6485,6313xm8247,6313l6486,6313,6486,6722,8247,6722,8247,6313xm9821,6313l8248,6313,8248,6722,9821,6722,9821,6313xm11637,6313l9822,6313,9822,6722,11637,6722,11637,6313xm12551,6313l11638,6313,11638,6722,12551,6722,12551,6313xm14471,6313l12552,6313,12552,6722,14471,6722,14471,6313xm15897,6313l14472,6313,14472,6722,15897,6722,15897,6313xe" filled="true" fillcolor="#ededed" stroked="false">
              <v:path arrowok="t"/>
              <v:fill type="solid"/>
            </v:shape>
            <v:shape style="position:absolute;left:1142;top:6322;width:14766;height:410" coordorigin="1142,6323" coordsize="14766,410" path="m1142,6323l15908,6323m1142,6733l15908,6733e" filled="false" stroked="true" strokeweight="1pt" strokecolor="#000000">
              <v:path arrowok="t"/>
              <v:stroke dashstyle="solid"/>
            </v:shape>
            <v:shape style="position:absolute;left:1152;top:7132;width:14745;height:409" coordorigin="1152,7133" coordsize="14745,409" path="m1665,7133l1152,7133,1152,7542,1665,7542,1665,7133xm4391,7133l1666,7133,1666,7542,4391,7542,4391,7133xm6485,7133l4392,7133,4392,7542,6485,7542,6485,7133xm8247,7133l6486,7133,6486,7542,8247,7542,8247,7133xm9821,7133l8248,7133,8248,7542,9821,7542,9821,7133xm11637,7133l9822,7133,9822,7542,11637,7542,11637,7133xm12551,7133l11638,7133,11638,7542,12551,7542,12551,7133xm14471,7133l12552,7133,12552,7542,14471,7542,14471,7133xm15897,7133l14472,7133,14472,7542,15897,7542,15897,7133xe" filled="true" fillcolor="#ededed" stroked="false">
              <v:path arrowok="t"/>
              <v:fill type="solid"/>
            </v:shape>
            <v:shape style="position:absolute;left:1142;top:44;width:14766;height:7518" coordorigin="1142,45" coordsize="14766,7518" path="m1142,7143l15908,7143m1142,7553l15908,7553m1152,45l1152,7563m1666,45l1666,7563m4392,45l4392,7563m6486,45l6486,7563m8248,45l8248,7563m9822,45l9822,7563m11638,45l11638,7563m12552,45l12552,7563m14472,45l14472,7563m15898,45l15898,7563e" filled="false" stroked="true" strokeweight="1pt" strokecolor="#000000">
              <v:path arrowok="t"/>
              <v:stroke dashstyle="solid"/>
            </v:shape>
            <v:shape style="position:absolute;left:1169;top:-1030;width:921;height:1042" type="#_x0000_t75" stroked="false">
              <v:imagedata r:id="rId23" o:title=""/>
            </v:shape>
            <w10:wrap type="none"/>
          </v:group>
        </w:pict>
      </w:r>
      <w:r>
        <w:rPr>
          <w:rFonts w:ascii="Arial"/>
          <w:b/>
          <w:sz w:val="20"/>
        </w:rPr>
        <w:t>Imp.</w:t>
      </w:r>
    </w:p>
    <w:p>
      <w:pPr>
        <w:spacing w:after="0" w:line="139" w:lineRule="exact"/>
        <w:jc w:val="center"/>
        <w:rPr>
          <w:rFonts w:ascii="Arial"/>
          <w:sz w:val="20"/>
        </w:rPr>
        <w:sectPr>
          <w:type w:val="continuous"/>
          <w:pgSz w:w="16840" w:h="11910" w:orient="landscape"/>
          <w:pgMar w:top="2600" w:bottom="1080" w:left="980" w:right="980"/>
          <w:cols w:num="2" w:equalWidth="0">
            <w:col w:w="10178" w:space="570"/>
            <w:col w:w="4132"/>
          </w:cols>
        </w:sectPr>
      </w:pPr>
    </w:p>
    <w:p>
      <w:pPr>
        <w:spacing w:line="176" w:lineRule="exact" w:before="0"/>
        <w:ind w:left="1518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Aplicación</w:t>
      </w:r>
    </w:p>
    <w:p>
      <w:pPr>
        <w:tabs>
          <w:tab w:pos="1333" w:val="left" w:leader="none"/>
        </w:tabs>
        <w:spacing w:line="312" w:lineRule="exact" w:before="0"/>
        <w:ind w:left="321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position w:val="13"/>
          <w:sz w:val="20"/>
        </w:rPr>
        <w:t>Nº</w:t>
        <w:tab/>
      </w:r>
      <w:r>
        <w:rPr>
          <w:rFonts w:ascii="Arial" w:hAnsi="Arial"/>
          <w:b/>
          <w:sz w:val="20"/>
        </w:rPr>
        <w:t>presupuestaria</w:t>
      </w:r>
    </w:p>
    <w:p>
      <w:pPr>
        <w:spacing w:line="276" w:lineRule="auto" w:before="0"/>
        <w:ind w:left="518" w:right="27" w:hanging="196"/>
        <w:jc w:val="left"/>
        <w:rPr>
          <w:rFonts w:ascii="Arial"/>
          <w:b/>
          <w:sz w:val="20"/>
        </w:rPr>
      </w:pPr>
      <w:r>
        <w:rPr/>
        <w:br w:type="column"/>
      </w:r>
      <w:r>
        <w:rPr>
          <w:rFonts w:ascii="Arial"/>
          <w:b/>
          <w:spacing w:val="-1"/>
          <w:sz w:val="20"/>
        </w:rPr>
        <w:t>Concepto</w:t>
      </w:r>
      <w:r>
        <w:rPr>
          <w:rFonts w:ascii="Arial"/>
          <w:b/>
          <w:spacing w:val="-53"/>
          <w:sz w:val="20"/>
        </w:rPr>
        <w:t> </w:t>
      </w:r>
      <w:r>
        <w:rPr>
          <w:rFonts w:ascii="Arial"/>
          <w:b/>
          <w:sz w:val="20"/>
        </w:rPr>
        <w:t>gasto</w:t>
      </w:r>
    </w:p>
    <w:p>
      <w:pPr>
        <w:spacing w:before="126"/>
        <w:ind w:left="321" w:right="0" w:firstLine="0"/>
        <w:jc w:val="left"/>
        <w:rPr>
          <w:rFonts w:ascii="Arial"/>
          <w:b/>
          <w:sz w:val="20"/>
        </w:rPr>
      </w:pPr>
      <w:r>
        <w:rPr/>
        <w:br w:type="column"/>
      </w:r>
      <w:r>
        <w:rPr>
          <w:rFonts w:ascii="Arial"/>
          <w:b/>
          <w:sz w:val="20"/>
        </w:rPr>
        <w:t>Proveedor</w:t>
      </w:r>
    </w:p>
    <w:p>
      <w:pPr>
        <w:spacing w:line="276" w:lineRule="auto" w:before="0"/>
        <w:ind w:left="322" w:right="30" w:firstLine="238"/>
        <w:jc w:val="left"/>
        <w:rPr>
          <w:rFonts w:ascii="Arial"/>
          <w:b/>
          <w:sz w:val="20"/>
        </w:rPr>
      </w:pPr>
      <w:r>
        <w:rPr/>
        <w:br w:type="column"/>
      </w:r>
      <w:r>
        <w:rPr>
          <w:rFonts w:ascii="Arial"/>
          <w:b/>
          <w:sz w:val="20"/>
        </w:rPr>
        <w:t>Fecha</w:t>
      </w:r>
      <w:r>
        <w:rPr>
          <w:rFonts w:ascii="Arial"/>
          <w:b/>
          <w:spacing w:val="1"/>
          <w:sz w:val="20"/>
        </w:rPr>
        <w:t> </w:t>
      </w:r>
      <w:r>
        <w:rPr>
          <w:rFonts w:ascii="Arial"/>
          <w:b/>
          <w:spacing w:val="-1"/>
          <w:sz w:val="20"/>
        </w:rPr>
        <w:t>justificante</w:t>
      </w:r>
    </w:p>
    <w:p>
      <w:pPr>
        <w:spacing w:line="276" w:lineRule="auto" w:before="0"/>
        <w:ind w:left="321" w:right="29" w:firstLine="250"/>
        <w:jc w:val="left"/>
        <w:rPr>
          <w:rFonts w:ascii="Arial" w:hAnsi="Arial"/>
          <w:b/>
          <w:sz w:val="20"/>
        </w:rPr>
      </w:pPr>
      <w:r>
        <w:rPr/>
        <w:br w:type="column"/>
      </w:r>
      <w:r>
        <w:rPr>
          <w:rFonts w:ascii="Arial" w:hAnsi="Arial"/>
          <w:b/>
          <w:sz w:val="20"/>
        </w:rPr>
        <w:t>Fecha</w:t>
      </w:r>
      <w:r>
        <w:rPr>
          <w:rFonts w:ascii="Arial" w:hAnsi="Arial"/>
          <w:b/>
          <w:spacing w:val="1"/>
          <w:sz w:val="20"/>
        </w:rPr>
        <w:t> </w:t>
      </w:r>
      <w:r>
        <w:rPr>
          <w:rFonts w:ascii="Arial" w:hAnsi="Arial"/>
          <w:b/>
          <w:spacing w:val="-1"/>
          <w:sz w:val="20"/>
        </w:rPr>
        <w:t>aprobación</w:t>
      </w:r>
    </w:p>
    <w:p>
      <w:pPr>
        <w:spacing w:line="276" w:lineRule="auto" w:before="0"/>
        <w:ind w:left="450" w:right="-13" w:hanging="128"/>
        <w:jc w:val="left"/>
        <w:rPr>
          <w:rFonts w:ascii="Arial"/>
          <w:b/>
          <w:sz w:val="20"/>
        </w:rPr>
      </w:pPr>
      <w:r>
        <w:rPr/>
        <w:br w:type="column"/>
      </w:r>
      <w:r>
        <w:rPr>
          <w:rFonts w:ascii="Arial"/>
          <w:b/>
          <w:spacing w:val="-1"/>
          <w:sz w:val="20"/>
        </w:rPr>
        <w:t>Importe</w:t>
      </w:r>
      <w:r>
        <w:rPr>
          <w:rFonts w:ascii="Arial"/>
          <w:b/>
          <w:spacing w:val="-53"/>
          <w:sz w:val="20"/>
        </w:rPr>
        <w:t> </w:t>
      </w:r>
      <w:r>
        <w:rPr>
          <w:rFonts w:ascii="Arial"/>
          <w:b/>
          <w:sz w:val="20"/>
        </w:rPr>
        <w:t>total</w:t>
      </w:r>
    </w:p>
    <w:p>
      <w:pPr>
        <w:spacing w:line="276" w:lineRule="auto" w:before="126"/>
        <w:ind w:left="510" w:right="-9" w:hanging="254"/>
        <w:jc w:val="left"/>
        <w:rPr>
          <w:rFonts w:ascii="Arial"/>
          <w:b/>
          <w:sz w:val="20"/>
        </w:rPr>
      </w:pPr>
      <w:r>
        <w:rPr/>
        <w:br w:type="column"/>
      </w:r>
      <w:r>
        <w:rPr>
          <w:rFonts w:ascii="Arial"/>
          <w:b/>
          <w:spacing w:val="-1"/>
          <w:sz w:val="20"/>
        </w:rPr>
        <w:t>subvencionable</w:t>
      </w:r>
      <w:r>
        <w:rPr>
          <w:rFonts w:ascii="Arial"/>
          <w:b/>
          <w:spacing w:val="-53"/>
          <w:sz w:val="20"/>
        </w:rPr>
        <w:t> </w:t>
      </w:r>
      <w:r>
        <w:rPr>
          <w:rFonts w:ascii="Arial"/>
          <w:b/>
          <w:sz w:val="20"/>
        </w:rPr>
        <w:t>justificado</w:t>
      </w:r>
    </w:p>
    <w:p>
      <w:pPr>
        <w:spacing w:before="126"/>
        <w:ind w:left="322" w:right="0" w:firstLine="0"/>
        <w:jc w:val="left"/>
        <w:rPr>
          <w:rFonts w:ascii="Arial"/>
          <w:b/>
          <w:sz w:val="20"/>
        </w:rPr>
      </w:pPr>
      <w:r>
        <w:rPr/>
        <w:br w:type="column"/>
      </w:r>
      <w:r>
        <w:rPr>
          <w:rFonts w:ascii="Arial"/>
          <w:b/>
          <w:sz w:val="20"/>
        </w:rPr>
        <w:t>Fecha</w:t>
      </w:r>
      <w:r>
        <w:rPr>
          <w:rFonts w:ascii="Arial"/>
          <w:b/>
          <w:spacing w:val="-9"/>
          <w:sz w:val="20"/>
        </w:rPr>
        <w:t> </w:t>
      </w:r>
      <w:r>
        <w:rPr>
          <w:rFonts w:ascii="Arial"/>
          <w:b/>
          <w:sz w:val="20"/>
        </w:rPr>
        <w:t>pago</w:t>
      </w:r>
    </w:p>
    <w:p>
      <w:pPr>
        <w:spacing w:after="0"/>
        <w:jc w:val="left"/>
        <w:rPr>
          <w:rFonts w:ascii="Arial"/>
          <w:sz w:val="20"/>
        </w:rPr>
        <w:sectPr>
          <w:type w:val="continuous"/>
          <w:pgSz w:w="16840" w:h="11910" w:orient="landscape"/>
          <w:pgMar w:top="2600" w:bottom="1080" w:left="980" w:right="980"/>
          <w:cols w:num="8" w:equalWidth="0">
            <w:col w:w="2806" w:space="872"/>
            <w:col w:w="1284" w:space="612"/>
            <w:col w:w="1350" w:space="284"/>
            <w:col w:w="1416" w:space="268"/>
            <w:col w:w="1438" w:space="98"/>
            <w:col w:w="1056" w:space="40"/>
            <w:col w:w="1765" w:space="41"/>
            <w:col w:w="1550"/>
          </w:cols>
        </w:sect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spacing w:line="280" w:lineRule="auto" w:before="97"/>
        <w:ind w:left="155" w:right="0" w:firstLine="0"/>
        <w:jc w:val="left"/>
        <w:rPr>
          <w:sz w:val="20"/>
        </w:rPr>
      </w:pPr>
      <w:r>
        <w:rPr/>
        <w:pict>
          <v:shape style="position:absolute;margin-left:548.528381pt;margin-top:-177.774658pt;width:20.75pt;height:257.6500pt;mso-position-horizontal-relative:page;mso-position-vertical-relative:paragraph;z-index:-16539648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2"/>
                      <w:sz w:val="12"/>
                    </w:rPr>
                    <w:t>Cód.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2"/>
                      <w:sz w:val="12"/>
                    </w:rPr>
                    <w:t>Validación: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72NC5ALYAHPK325XMF7P6FMFW</w:t>
                  </w:r>
                </w:p>
                <w:p>
                  <w:pPr>
                    <w:spacing w:line="120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1"/>
                      <w:sz w:val="12"/>
                    </w:rPr>
                    <w:t>Verificación: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https://consorcioresiduosc1.sedelectronica.es/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Documento</w:t>
                  </w:r>
                  <w:r>
                    <w:rPr>
                      <w:rFonts w:ascii="Arial MT" w:hAnsi="Arial MT"/>
                      <w:spacing w:val="-7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firmado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electrónicamente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desde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la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plataforma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esPublico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Gestiona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|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Página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21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>
          <w:sz w:val="20"/>
        </w:rPr>
        <w:t>Que se adjuntan las facturas o documentos sustitutivos correspondientes a estos gastos, así como la justificación de su pago. De la veracidad de los datos que se</w:t>
      </w:r>
      <w:r>
        <w:rPr>
          <w:spacing w:val="-51"/>
          <w:sz w:val="20"/>
        </w:rPr>
        <w:t> </w:t>
      </w:r>
      <w:r>
        <w:rPr>
          <w:sz w:val="20"/>
        </w:rPr>
        <w:t>contienen</w:t>
      </w:r>
      <w:r>
        <w:rPr>
          <w:spacing w:val="2"/>
          <w:sz w:val="20"/>
        </w:rPr>
        <w:t> </w:t>
      </w:r>
      <w:r>
        <w:rPr>
          <w:sz w:val="20"/>
        </w:rPr>
        <w:t>en</w:t>
      </w:r>
      <w:r>
        <w:rPr>
          <w:spacing w:val="1"/>
          <w:sz w:val="20"/>
        </w:rPr>
        <w:t> </w:t>
      </w:r>
      <w:r>
        <w:rPr>
          <w:sz w:val="20"/>
        </w:rPr>
        <w:t>la</w:t>
      </w:r>
      <w:r>
        <w:rPr>
          <w:spacing w:val="3"/>
          <w:sz w:val="20"/>
        </w:rPr>
        <w:t> </w:t>
      </w:r>
      <w:r>
        <w:rPr>
          <w:sz w:val="20"/>
        </w:rPr>
        <w:t>memoria</w:t>
      </w:r>
      <w:r>
        <w:rPr>
          <w:spacing w:val="3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adjunta.</w:t>
      </w:r>
    </w:p>
    <w:p>
      <w:pPr>
        <w:spacing w:line="225" w:lineRule="exact" w:before="0"/>
        <w:ind w:left="3757" w:right="0" w:firstLine="0"/>
        <w:jc w:val="left"/>
        <w:rPr>
          <w:sz w:val="20"/>
        </w:rPr>
      </w:pPr>
      <w:r>
        <w:rPr>
          <w:sz w:val="20"/>
        </w:rPr>
        <w:t>Vº.</w:t>
      </w:r>
      <w:r>
        <w:rPr>
          <w:spacing w:val="-1"/>
          <w:sz w:val="20"/>
        </w:rPr>
        <w:t> </w:t>
      </w:r>
      <w:r>
        <w:rPr>
          <w:sz w:val="20"/>
        </w:rPr>
        <w:t>Bº.</w:t>
      </w:r>
    </w:p>
    <w:p>
      <w:pPr>
        <w:tabs>
          <w:tab w:pos="10037" w:val="left" w:leader="none"/>
        </w:tabs>
        <w:spacing w:before="37"/>
        <w:ind w:left="3811" w:right="0" w:firstLine="0"/>
        <w:jc w:val="left"/>
        <w:rPr>
          <w:sz w:val="20"/>
        </w:rPr>
      </w:pPr>
      <w:r>
        <w:rPr>
          <w:sz w:val="20"/>
        </w:rPr>
        <w:t>El</w:t>
      </w:r>
      <w:r>
        <w:rPr>
          <w:spacing w:val="53"/>
          <w:sz w:val="20"/>
        </w:rPr>
        <w:t> </w:t>
      </w:r>
      <w:r>
        <w:rPr>
          <w:sz w:val="20"/>
        </w:rPr>
        <w:t>Presidente/a.</w:t>
        <w:tab/>
        <w:t>Fdo.:</w:t>
      </w:r>
    </w:p>
    <w:p>
      <w:pPr>
        <w:spacing w:before="38"/>
        <w:ind w:left="4404" w:right="0" w:firstLine="0"/>
        <w:jc w:val="left"/>
        <w:rPr>
          <w:sz w:val="20"/>
        </w:rPr>
      </w:pPr>
      <w:r>
        <w:rPr>
          <w:sz w:val="20"/>
        </w:rPr>
        <w:t>(El</w:t>
      </w:r>
      <w:r>
        <w:rPr>
          <w:spacing w:val="-4"/>
          <w:sz w:val="20"/>
        </w:rPr>
        <w:t> </w:t>
      </w:r>
      <w:r>
        <w:rPr>
          <w:sz w:val="20"/>
        </w:rPr>
        <w:t>Interventor/a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Secretario/a-Interventor/a)</w:t>
      </w:r>
    </w:p>
    <w:p>
      <w:pPr>
        <w:pStyle w:val="BodyText"/>
        <w:spacing w:before="7"/>
      </w:pPr>
      <w:r>
        <w:rPr/>
        <w:drawing>
          <wp:anchor distT="0" distB="0" distL="0" distR="0" allowOverlap="1" layoutInCell="1" locked="0" behindDoc="0" simplePos="0" relativeHeight="44">
            <wp:simplePos x="0" y="0"/>
            <wp:positionH relativeFrom="page">
              <wp:posOffset>6781292</wp:posOffset>
            </wp:positionH>
            <wp:positionV relativeFrom="paragraph">
              <wp:posOffset>201701</wp:posOffset>
            </wp:positionV>
            <wp:extent cx="418052" cy="418052"/>
            <wp:effectExtent l="0" t="0" r="0" b="0"/>
            <wp:wrapTopAndBottom/>
            <wp:docPr id="35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2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052" cy="4180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sectPr>
          <w:type w:val="continuous"/>
          <w:pgSz w:w="16840" w:h="11910" w:orient="landscape"/>
          <w:pgMar w:top="2600" w:bottom="1080" w:left="980" w:right="980"/>
        </w:sectPr>
      </w:pPr>
    </w:p>
    <w:p>
      <w:pPr>
        <w:pStyle w:val="BodyText"/>
        <w:ind w:left="4335"/>
        <w:rPr>
          <w:sz w:val="20"/>
        </w:rPr>
      </w:pPr>
      <w:r>
        <w:rPr/>
        <w:pict>
          <v:group style="position:absolute;margin-left:52.950001pt;margin-top:700.000793pt;width:515.0500pt;height:112.9pt;mso-position-horizontal-relative:page;mso-position-vertical-relative:page;z-index:15752704" coordorigin="1059,14000" coordsize="10301,2258">
            <v:rect style="position:absolute;left:1097;top:14039;width:9580;height:1702" filled="true" fillcolor="#ffffff" stroked="false">
              <v:fill type="solid"/>
            </v:rect>
            <v:line style="position:absolute" from="1190,15400" to="7790,15400" stroked="true" strokeweight=".77pt" strokecolor="#000000">
              <v:stroke dashstyle="solid"/>
            </v:line>
            <v:shape style="position:absolute;left:10659;top:15557;width:700;height:700" type="#_x0000_t75" stroked="false">
              <v:imagedata r:id="rId29" o:title=""/>
            </v:shape>
            <v:shape style="position:absolute;left:1089;top:14030;width:9588;height:1710" type="#_x0000_t202" filled="false" stroked="true" strokeweight="3pt" strokecolor="#000000">
              <v:textbox inset="0,0,0,0">
                <w:txbxContent>
                  <w:p>
                    <w:pPr>
                      <w:spacing w:line="240" w:lineRule="auto" w:before="0"/>
                      <w:rPr>
                        <w:sz w:val="26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25"/>
                      </w:rPr>
                    </w:pPr>
                  </w:p>
                  <w:p>
                    <w:pPr>
                      <w:spacing w:before="0"/>
                      <w:ind w:left="70" w:right="0" w:firstLine="0"/>
                      <w:jc w:val="left"/>
                      <w:rPr>
                        <w:rFonts w:ascii="Trebuchet MS"/>
                        <w:b/>
                        <w:sz w:val="22"/>
                      </w:rPr>
                    </w:pPr>
                    <w:r>
                      <w:rPr>
                        <w:rFonts w:ascii="Trebuchet MS"/>
                        <w:b/>
                        <w:w w:val="120"/>
                        <w:sz w:val="22"/>
                      </w:rPr>
                      <w:t>Incidencias</w:t>
                    </w:r>
                    <w:r>
                      <w:rPr>
                        <w:rFonts w:ascii="Trebuchet MS"/>
                        <w:b/>
                        <w:spacing w:val="4"/>
                        <w:w w:val="120"/>
                        <w:sz w:val="22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20"/>
                        <w:sz w:val="22"/>
                      </w:rPr>
                      <w:t>remarcables:</w:t>
                    </w:r>
                  </w:p>
                </w:txbxContent>
              </v:textbox>
              <v:stroke dashstyle="solid"/>
              <w10:wrap type="none"/>
            </v:shape>
            <w10:wrap type="none"/>
          </v:group>
        </w:pict>
      </w:r>
      <w:r>
        <w:rPr/>
        <w:pict>
          <v:shape style="position:absolute;margin-left:548.528381pt;margin-top:516.243347pt;width:20.75pt;height:257.6500pt;mso-position-horizontal-relative:page;mso-position-vertical-relative:page;z-index:15753216" type="#_x0000_t202" filled="false" stroked="false">
            <v:textbox inset="0,0,0,0" style="layout-flow:vertical;mso-layout-flow-alt:bottom-to-top">
              <w:txbxContent>
                <w:p>
                  <w:pPr>
                    <w:spacing w:line="129" w:lineRule="exact" w:before="16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2"/>
                      <w:sz w:val="12"/>
                    </w:rPr>
                    <w:t>Cód.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2"/>
                      <w:sz w:val="12"/>
                    </w:rPr>
                    <w:t>Validación: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72NC5ALYAHPK325XMF7P6FMFW</w:t>
                  </w:r>
                </w:p>
                <w:p>
                  <w:pPr>
                    <w:spacing w:line="120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pacing w:val="-1"/>
                      <w:sz w:val="12"/>
                    </w:rPr>
                    <w:t>Verificación: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>https://consorcioresiduosc1.sedelectronica.es/</w:t>
                  </w:r>
                </w:p>
                <w:p>
                  <w:pPr>
                    <w:spacing w:line="129" w:lineRule="exact" w:before="0"/>
                    <w:ind w:left="20" w:right="0" w:firstLine="0"/>
                    <w:jc w:val="left"/>
                    <w:rPr>
                      <w:rFonts w:ascii="Arial MT" w:hAnsi="Arial MT"/>
                      <w:sz w:val="12"/>
                    </w:rPr>
                  </w:pPr>
                  <w:r>
                    <w:rPr>
                      <w:rFonts w:ascii="Arial MT" w:hAnsi="Arial MT"/>
                      <w:sz w:val="12"/>
                    </w:rPr>
                    <w:t>Documento</w:t>
                  </w:r>
                  <w:r>
                    <w:rPr>
                      <w:rFonts w:ascii="Arial MT" w:hAnsi="Arial MT"/>
                      <w:spacing w:val="-7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firmado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electrónicamente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desde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la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plataforma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esPublico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Gestiona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|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Página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22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de</w:t>
                  </w:r>
                  <w:r>
                    <w:rPr>
                      <w:rFonts w:ascii="Arial MT" w:hAnsi="Arial MT"/>
                      <w:spacing w:val="-6"/>
                      <w:sz w:val="12"/>
                    </w:rPr>
                    <w:t> </w:t>
                  </w:r>
                  <w:r>
                    <w:rPr>
                      <w:rFonts w:ascii="Arial MT" w:hAnsi="Arial MT"/>
                      <w:sz w:val="12"/>
                    </w:rPr>
                    <w:t>22</w:t>
                  </w:r>
                </w:p>
              </w:txbxContent>
            </v:textbox>
            <w10:wrap type="none"/>
          </v:shape>
        </w:pict>
      </w:r>
      <w:r>
        <w:rPr>
          <w:sz w:val="20"/>
        </w:rPr>
        <w:drawing>
          <wp:inline distT="0" distB="0" distL="0" distR="0">
            <wp:extent cx="793849" cy="893540"/>
            <wp:effectExtent l="0" t="0" r="0" b="0"/>
            <wp:docPr id="3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3849" cy="89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0"/>
        <w:rPr>
          <w:sz w:val="17"/>
        </w:rPr>
      </w:pPr>
    </w:p>
    <w:p>
      <w:pPr>
        <w:spacing w:before="94"/>
        <w:ind w:left="4520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z w:val="20"/>
        </w:rPr>
        <w:t>ANEXO</w:t>
      </w:r>
      <w:r>
        <w:rPr>
          <w:rFonts w:ascii="Arial"/>
          <w:b/>
          <w:spacing w:val="-4"/>
          <w:sz w:val="20"/>
        </w:rPr>
        <w:t> </w:t>
      </w:r>
      <w:r>
        <w:rPr>
          <w:rFonts w:ascii="Arial"/>
          <w:b/>
          <w:sz w:val="20"/>
        </w:rPr>
        <w:t>B.</w:t>
      </w:r>
      <w:r>
        <w:rPr>
          <w:rFonts w:ascii="Arial"/>
          <w:b/>
          <w:spacing w:val="-6"/>
          <w:sz w:val="20"/>
        </w:rPr>
        <w:t> </w:t>
      </w:r>
      <w:r>
        <w:rPr>
          <w:rFonts w:ascii="Arial"/>
          <w:b/>
          <w:sz w:val="20"/>
        </w:rPr>
        <w:t>Gastos</w:t>
      </w:r>
      <w:r>
        <w:rPr>
          <w:rFonts w:ascii="Arial"/>
          <w:b/>
          <w:spacing w:val="-4"/>
          <w:sz w:val="20"/>
        </w:rPr>
        <w:t> </w:t>
      </w:r>
      <w:r>
        <w:rPr>
          <w:rFonts w:ascii="Arial"/>
          <w:b/>
          <w:sz w:val="20"/>
        </w:rPr>
        <w:t>e</w:t>
      </w:r>
      <w:r>
        <w:rPr>
          <w:rFonts w:ascii="Arial"/>
          <w:b/>
          <w:spacing w:val="-5"/>
          <w:sz w:val="20"/>
        </w:rPr>
        <w:t> </w:t>
      </w:r>
      <w:r>
        <w:rPr>
          <w:rFonts w:ascii="Arial"/>
          <w:b/>
          <w:sz w:val="20"/>
        </w:rPr>
        <w:t>Ingresos</w:t>
      </w:r>
      <w:r>
        <w:rPr>
          <w:rFonts w:ascii="Arial"/>
          <w:b/>
          <w:spacing w:val="-4"/>
          <w:sz w:val="20"/>
        </w:rPr>
        <w:t> </w:t>
      </w:r>
      <w:r>
        <w:rPr>
          <w:rFonts w:ascii="Arial"/>
          <w:b/>
          <w:sz w:val="20"/>
        </w:rPr>
        <w:t>globales</w:t>
      </w:r>
      <w:r>
        <w:rPr>
          <w:rFonts w:ascii="Arial"/>
          <w:b/>
          <w:spacing w:val="-4"/>
          <w:sz w:val="20"/>
        </w:rPr>
        <w:t> </w:t>
      </w:r>
      <w:r>
        <w:rPr>
          <w:rFonts w:ascii="Arial"/>
          <w:b/>
          <w:sz w:val="20"/>
        </w:rPr>
        <w:t>ejecutados</w:t>
      </w:r>
    </w:p>
    <w:p>
      <w:pPr>
        <w:pStyle w:val="BodyText"/>
        <w:spacing w:before="6"/>
        <w:rPr>
          <w:rFonts w:ascii="Arial"/>
          <w:b/>
          <w:sz w:val="28"/>
        </w:rPr>
      </w:pPr>
    </w:p>
    <w:p>
      <w:pPr>
        <w:pStyle w:val="ListParagraph"/>
        <w:numPr>
          <w:ilvl w:val="2"/>
          <w:numId w:val="4"/>
        </w:numPr>
        <w:tabs>
          <w:tab w:pos="506" w:val="left" w:leader="none"/>
        </w:tabs>
        <w:spacing w:line="276" w:lineRule="auto" w:before="0" w:after="0"/>
        <w:ind w:left="3862" w:right="733" w:hanging="3656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EJECUCIÓN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INGRESOS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z w:val="20"/>
        </w:rPr>
        <w:t>GASTOS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TOTALES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z w:val="20"/>
        </w:rPr>
        <w:t>TRAS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z w:val="20"/>
        </w:rPr>
        <w:t>REALIZACIÓN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z w:val="20"/>
        </w:rPr>
        <w:t>ACTIVIDAD</w:t>
      </w:r>
      <w:r>
        <w:rPr>
          <w:rFonts w:ascii="Arial" w:hAnsi="Arial"/>
          <w:b/>
          <w:spacing w:val="-53"/>
          <w:sz w:val="20"/>
        </w:rPr>
        <w:t> </w:t>
      </w:r>
      <w:r>
        <w:rPr>
          <w:rFonts w:ascii="Arial" w:hAnsi="Arial"/>
          <w:b/>
          <w:sz w:val="20"/>
        </w:rPr>
        <w:t>SUBVENCIONADA</w:t>
      </w:r>
    </w:p>
    <w:p>
      <w:pPr>
        <w:spacing w:before="2" w:after="35"/>
        <w:ind w:left="192" w:right="0" w:firstLine="0"/>
        <w:jc w:val="left"/>
        <w:rPr>
          <w:sz w:val="20"/>
        </w:rPr>
      </w:pPr>
      <w:r>
        <w:rPr>
          <w:sz w:val="20"/>
          <w:u w:val="single"/>
        </w:rPr>
        <w:t>INGRESOS</w:t>
      </w:r>
    </w:p>
    <w:tbl>
      <w:tblPr>
        <w:tblW w:w="0" w:type="auto"/>
        <w:jc w:val="left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34"/>
        <w:gridCol w:w="2186"/>
      </w:tblGrid>
      <w:tr>
        <w:trPr>
          <w:trHeight w:val="390" w:hRule="atLeast"/>
        </w:trPr>
        <w:tc>
          <w:tcPr>
            <w:tcW w:w="7634" w:type="dxa"/>
            <w:shd w:val="clear" w:color="auto" w:fill="D4D4D4"/>
          </w:tcPr>
          <w:p>
            <w:pPr>
              <w:pStyle w:val="TableParagraph"/>
              <w:spacing w:before="80"/>
              <w:ind w:left="3310" w:right="334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</w:p>
        </w:tc>
        <w:tc>
          <w:tcPr>
            <w:tcW w:w="2186" w:type="dxa"/>
            <w:shd w:val="clear" w:color="auto" w:fill="D4D4D4"/>
          </w:tcPr>
          <w:p>
            <w:pPr>
              <w:pStyle w:val="TableParagraph"/>
              <w:spacing w:before="80"/>
              <w:ind w:left="57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Importe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(€)</w:t>
            </w:r>
          </w:p>
        </w:tc>
      </w:tr>
      <w:tr>
        <w:trPr>
          <w:trHeight w:val="435" w:hRule="atLeast"/>
        </w:trPr>
        <w:tc>
          <w:tcPr>
            <w:tcW w:w="7634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36" w:hRule="atLeast"/>
        </w:trPr>
        <w:tc>
          <w:tcPr>
            <w:tcW w:w="76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35" w:hRule="atLeast"/>
        </w:trPr>
        <w:tc>
          <w:tcPr>
            <w:tcW w:w="7634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35" w:hRule="atLeast"/>
        </w:trPr>
        <w:tc>
          <w:tcPr>
            <w:tcW w:w="76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36" w:hRule="atLeast"/>
        </w:trPr>
        <w:tc>
          <w:tcPr>
            <w:tcW w:w="7634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35" w:hRule="atLeast"/>
        </w:trPr>
        <w:tc>
          <w:tcPr>
            <w:tcW w:w="76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36" w:hRule="atLeast"/>
        </w:trPr>
        <w:tc>
          <w:tcPr>
            <w:tcW w:w="7634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36" w:hRule="atLeast"/>
        </w:trPr>
        <w:tc>
          <w:tcPr>
            <w:tcW w:w="7634" w:type="dxa"/>
          </w:tcPr>
          <w:p>
            <w:pPr>
              <w:pStyle w:val="TableParagraph"/>
              <w:spacing w:before="104"/>
              <w:ind w:left="3310" w:right="328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218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spacing w:before="3" w:after="35"/>
        <w:ind w:left="192" w:right="0" w:firstLine="0"/>
        <w:jc w:val="left"/>
        <w:rPr>
          <w:sz w:val="20"/>
        </w:rPr>
      </w:pPr>
      <w:r>
        <w:rPr>
          <w:sz w:val="20"/>
          <w:u w:val="single"/>
        </w:rPr>
        <w:t>GASTOS</w:t>
      </w:r>
    </w:p>
    <w:tbl>
      <w:tblPr>
        <w:tblW w:w="0" w:type="auto"/>
        <w:jc w:val="left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34"/>
        <w:gridCol w:w="2186"/>
      </w:tblGrid>
      <w:tr>
        <w:trPr>
          <w:trHeight w:val="390" w:hRule="atLeast"/>
        </w:trPr>
        <w:tc>
          <w:tcPr>
            <w:tcW w:w="7634" w:type="dxa"/>
            <w:shd w:val="clear" w:color="auto" w:fill="D4D4D4"/>
          </w:tcPr>
          <w:p>
            <w:pPr>
              <w:pStyle w:val="TableParagraph"/>
              <w:spacing w:before="80"/>
              <w:ind w:left="3310" w:right="334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</w:p>
        </w:tc>
        <w:tc>
          <w:tcPr>
            <w:tcW w:w="2186" w:type="dxa"/>
            <w:shd w:val="clear" w:color="auto" w:fill="D4D4D4"/>
          </w:tcPr>
          <w:p>
            <w:pPr>
              <w:pStyle w:val="TableParagraph"/>
              <w:spacing w:before="80"/>
              <w:ind w:left="57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Importe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(€)</w:t>
            </w:r>
          </w:p>
        </w:tc>
      </w:tr>
      <w:tr>
        <w:trPr>
          <w:trHeight w:val="436" w:hRule="atLeast"/>
        </w:trPr>
        <w:tc>
          <w:tcPr>
            <w:tcW w:w="7634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36" w:hRule="atLeast"/>
        </w:trPr>
        <w:tc>
          <w:tcPr>
            <w:tcW w:w="76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36" w:hRule="atLeast"/>
        </w:trPr>
        <w:tc>
          <w:tcPr>
            <w:tcW w:w="7634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36" w:hRule="atLeast"/>
        </w:trPr>
        <w:tc>
          <w:tcPr>
            <w:tcW w:w="76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35" w:hRule="atLeast"/>
        </w:trPr>
        <w:tc>
          <w:tcPr>
            <w:tcW w:w="7634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36" w:hRule="atLeast"/>
        </w:trPr>
        <w:tc>
          <w:tcPr>
            <w:tcW w:w="76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36" w:hRule="atLeast"/>
        </w:trPr>
        <w:tc>
          <w:tcPr>
            <w:tcW w:w="7634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36" w:hRule="atLeast"/>
        </w:trPr>
        <w:tc>
          <w:tcPr>
            <w:tcW w:w="763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35" w:hRule="atLeast"/>
        </w:trPr>
        <w:tc>
          <w:tcPr>
            <w:tcW w:w="7634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36" w:hRule="atLeast"/>
        </w:trPr>
        <w:tc>
          <w:tcPr>
            <w:tcW w:w="7634" w:type="dxa"/>
          </w:tcPr>
          <w:p>
            <w:pPr>
              <w:pStyle w:val="TableParagraph"/>
              <w:spacing w:before="104"/>
              <w:ind w:left="3310" w:right="328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2186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spacing w:before="7"/>
        <w:rPr>
          <w:sz w:val="23"/>
        </w:rPr>
      </w:pPr>
    </w:p>
    <w:p>
      <w:pPr>
        <w:spacing w:before="0"/>
        <w:ind w:left="2316" w:right="0" w:firstLine="0"/>
        <w:jc w:val="left"/>
        <w:rPr>
          <w:sz w:val="20"/>
        </w:rPr>
      </w:pPr>
      <w:r>
        <w:rPr>
          <w:sz w:val="20"/>
        </w:rPr>
        <w:t>Vº. Bº.</w:t>
      </w:r>
    </w:p>
    <w:p>
      <w:pPr>
        <w:tabs>
          <w:tab w:pos="8699" w:val="left" w:leader="none"/>
        </w:tabs>
        <w:spacing w:before="38"/>
        <w:ind w:left="1777" w:right="0" w:firstLine="0"/>
        <w:jc w:val="left"/>
        <w:rPr>
          <w:sz w:val="20"/>
        </w:rPr>
      </w:pPr>
      <w:r>
        <w:rPr>
          <w:sz w:val="20"/>
        </w:rPr>
        <w:t>El</w:t>
      </w:r>
      <w:r>
        <w:rPr>
          <w:spacing w:val="53"/>
          <w:sz w:val="20"/>
        </w:rPr>
        <w:t> </w:t>
      </w:r>
      <w:r>
        <w:rPr>
          <w:sz w:val="20"/>
        </w:rPr>
        <w:t>Presidente.</w:t>
        <w:tab/>
        <w:t>Fdo.:</w:t>
      </w:r>
    </w:p>
    <w:p>
      <w:pPr>
        <w:spacing w:before="37"/>
        <w:ind w:left="192" w:right="0" w:firstLine="0"/>
        <w:jc w:val="left"/>
        <w:rPr>
          <w:sz w:val="20"/>
        </w:rPr>
      </w:pPr>
      <w:r>
        <w:rPr>
          <w:sz w:val="20"/>
        </w:rPr>
        <w:t>(El</w:t>
      </w:r>
      <w:r>
        <w:rPr>
          <w:spacing w:val="-4"/>
          <w:sz w:val="20"/>
        </w:rPr>
        <w:t> </w:t>
      </w:r>
      <w:r>
        <w:rPr>
          <w:sz w:val="20"/>
        </w:rPr>
        <w:t>Interventor/a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Secretario/a-Interventor)</w:t>
      </w:r>
    </w:p>
    <w:sectPr>
      <w:headerReference w:type="default" r:id="rId32"/>
      <w:footerReference w:type="default" r:id="rId33"/>
      <w:pgSz w:w="11910" w:h="16840"/>
      <w:pgMar w:header="0" w:footer="0" w:top="280" w:bottom="280" w:left="860" w:right="9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6754304">
          <wp:simplePos x="0" y="0"/>
          <wp:positionH relativeFrom="page">
            <wp:posOffset>6781292</wp:posOffset>
          </wp:positionH>
          <wp:positionV relativeFrom="page">
            <wp:posOffset>9891900</wp:posOffset>
          </wp:positionV>
          <wp:extent cx="419100" cy="419100"/>
          <wp:effectExtent l="0" t="0" r="0" b="0"/>
          <wp:wrapNone/>
          <wp:docPr id="3" name="image2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508.799988pt;margin-top:791.607422pt;width:18pt;height:15.3pt;mso-position-horizontal-relative:page;mso-position-vertical-relative:page;z-index:-16561664" type="#_x0000_t202" filled="false" stroked="false">
          <v:textbox inset="0,0,0,0">
            <w:txbxContent>
              <w:p>
                <w:pPr>
                  <w:pStyle w:val="BodyText"/>
                  <w:spacing w:before="10"/>
                  <w:ind w:left="60"/>
                  <w:rPr>
                    <w:rFonts w:ascii="Times New Roman"/>
                  </w:rPr>
                </w:pPr>
                <w:r>
                  <w:rPr/>
                  <w:fldChar w:fldCharType="begin"/>
                </w:r>
                <w:r>
                  <w:rPr>
                    <w:rFonts w:ascii="Times New Roman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68pt;margin-top:548.528381pt;width:260.6500pt;height:20.75pt;mso-position-horizontal-relative:page;mso-position-vertical-relative:page;z-index:-16561152" type="#_x0000_t202" filled="false" stroked="false">
          <v:textbox inset="0,0,0,0">
            <w:txbxContent>
              <w:p>
                <w:pPr>
                  <w:spacing w:line="129" w:lineRule="exact" w:before="16"/>
                  <w:ind w:left="20" w:right="0" w:firstLine="0"/>
                  <w:jc w:val="left"/>
                  <w:rPr>
                    <w:rFonts w:ascii="Arial MT" w:hAnsi="Arial MT"/>
                    <w:sz w:val="12"/>
                  </w:rPr>
                </w:pPr>
                <w:r>
                  <w:rPr>
                    <w:rFonts w:ascii="Arial MT" w:hAnsi="Arial MT"/>
                    <w:spacing w:val="-2"/>
                    <w:sz w:val="12"/>
                  </w:rPr>
                  <w:t>Cód.</w:t>
                </w:r>
                <w:r>
                  <w:rPr>
                    <w:rFonts w:ascii="Arial MT" w:hAnsi="Arial MT"/>
                    <w:spacing w:val="-4"/>
                    <w:sz w:val="12"/>
                  </w:rPr>
                  <w:t> </w:t>
                </w:r>
                <w:r>
                  <w:rPr>
                    <w:rFonts w:ascii="Arial MT" w:hAnsi="Arial MT"/>
                    <w:spacing w:val="-2"/>
                    <w:sz w:val="12"/>
                  </w:rPr>
                  <w:t>Validación:</w:t>
                </w:r>
                <w:r>
                  <w:rPr>
                    <w:rFonts w:ascii="Arial MT" w:hAnsi="Arial MT"/>
                    <w:spacing w:val="-3"/>
                    <w:sz w:val="12"/>
                  </w:rPr>
                  <w:t> </w:t>
                </w:r>
                <w:r>
                  <w:rPr>
                    <w:rFonts w:ascii="Arial MT" w:hAnsi="Arial MT"/>
                    <w:spacing w:val="-1"/>
                    <w:sz w:val="12"/>
                  </w:rPr>
                  <w:t>72NC5ALYAHPK325XMF7P6FMFW</w:t>
                </w:r>
              </w:p>
              <w:p>
                <w:pPr>
                  <w:spacing w:line="120" w:lineRule="exact" w:before="0"/>
                  <w:ind w:left="20" w:right="0" w:firstLine="0"/>
                  <w:jc w:val="left"/>
                  <w:rPr>
                    <w:rFonts w:ascii="Arial MT" w:hAnsi="Arial MT"/>
                    <w:sz w:val="12"/>
                  </w:rPr>
                </w:pPr>
                <w:r>
                  <w:rPr>
                    <w:rFonts w:ascii="Arial MT" w:hAnsi="Arial MT"/>
                    <w:spacing w:val="-1"/>
                    <w:sz w:val="12"/>
                  </w:rPr>
                  <w:t>Verificación:</w:t>
                </w:r>
                <w:r>
                  <w:rPr>
                    <w:rFonts w:ascii="Arial MT" w:hAnsi="Arial MT"/>
                    <w:spacing w:val="-4"/>
                    <w:sz w:val="12"/>
                  </w:rPr>
                  <w:t> </w:t>
                </w:r>
                <w:r>
                  <w:rPr>
                    <w:rFonts w:ascii="Arial MT" w:hAnsi="Arial MT"/>
                    <w:spacing w:val="-1"/>
                    <w:sz w:val="12"/>
                  </w:rPr>
                  <w:t>https://consorcioresiduosc1.sedelectronica.es/</w:t>
                </w:r>
              </w:p>
              <w:p>
                <w:pPr>
                  <w:spacing w:line="129" w:lineRule="exact" w:before="0"/>
                  <w:ind w:left="20" w:right="0" w:firstLine="0"/>
                  <w:jc w:val="left"/>
                  <w:rPr>
                    <w:rFonts w:ascii="Arial MT" w:hAnsi="Arial MT"/>
                    <w:sz w:val="12"/>
                  </w:rPr>
                </w:pPr>
                <w:r>
                  <w:rPr>
                    <w:rFonts w:ascii="Arial MT" w:hAnsi="Arial MT"/>
                    <w:sz w:val="12"/>
                  </w:rPr>
                  <w:t>Documento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firmado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electrónicamente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desde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la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plataforma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esPublico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Gestiona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|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Página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Arial MT" w:hAnsi="Arial MT"/>
                    <w:sz w:val="1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15</w:t>
                </w:r>
                <w:r>
                  <w:rPr/>
                  <w:fldChar w:fldCharType="end"/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de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22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6755840">
          <wp:simplePos x="0" y="0"/>
          <wp:positionH relativeFrom="page">
            <wp:posOffset>381000</wp:posOffset>
          </wp:positionH>
          <wp:positionV relativeFrom="page">
            <wp:posOffset>6781292</wp:posOffset>
          </wp:positionV>
          <wp:extent cx="419100" cy="419100"/>
          <wp:effectExtent l="0" t="0" r="0" b="0"/>
          <wp:wrapNone/>
          <wp:docPr id="13" name="image6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4" name="image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68pt;margin-top:548.528381pt;width:260.6500pt;height:20.75pt;mso-position-horizontal-relative:page;mso-position-vertical-relative:page;z-index:-16560128" type="#_x0000_t202" filled="false" stroked="false">
          <v:textbox inset="0,0,0,0">
            <w:txbxContent>
              <w:p>
                <w:pPr>
                  <w:spacing w:line="129" w:lineRule="exact" w:before="16"/>
                  <w:ind w:left="20" w:right="0" w:firstLine="0"/>
                  <w:jc w:val="left"/>
                  <w:rPr>
                    <w:rFonts w:ascii="Arial MT" w:hAnsi="Arial MT"/>
                    <w:sz w:val="12"/>
                  </w:rPr>
                </w:pPr>
                <w:r>
                  <w:rPr>
                    <w:rFonts w:ascii="Arial MT" w:hAnsi="Arial MT"/>
                    <w:spacing w:val="-2"/>
                    <w:sz w:val="12"/>
                  </w:rPr>
                  <w:t>Cód.</w:t>
                </w:r>
                <w:r>
                  <w:rPr>
                    <w:rFonts w:ascii="Arial MT" w:hAnsi="Arial MT"/>
                    <w:spacing w:val="-4"/>
                    <w:sz w:val="12"/>
                  </w:rPr>
                  <w:t> </w:t>
                </w:r>
                <w:r>
                  <w:rPr>
                    <w:rFonts w:ascii="Arial MT" w:hAnsi="Arial MT"/>
                    <w:spacing w:val="-2"/>
                    <w:sz w:val="12"/>
                  </w:rPr>
                  <w:t>Validación:</w:t>
                </w:r>
                <w:r>
                  <w:rPr>
                    <w:rFonts w:ascii="Arial MT" w:hAnsi="Arial MT"/>
                    <w:spacing w:val="-3"/>
                    <w:sz w:val="12"/>
                  </w:rPr>
                  <w:t> </w:t>
                </w:r>
                <w:r>
                  <w:rPr>
                    <w:rFonts w:ascii="Arial MT" w:hAnsi="Arial MT"/>
                    <w:spacing w:val="-1"/>
                    <w:sz w:val="12"/>
                  </w:rPr>
                  <w:t>72NC5ALYAHPK325XMF7P6FMFW</w:t>
                </w:r>
              </w:p>
              <w:p>
                <w:pPr>
                  <w:spacing w:line="120" w:lineRule="exact" w:before="0"/>
                  <w:ind w:left="20" w:right="0" w:firstLine="0"/>
                  <w:jc w:val="left"/>
                  <w:rPr>
                    <w:rFonts w:ascii="Arial MT" w:hAnsi="Arial MT"/>
                    <w:sz w:val="12"/>
                  </w:rPr>
                </w:pPr>
                <w:r>
                  <w:rPr>
                    <w:rFonts w:ascii="Arial MT" w:hAnsi="Arial MT"/>
                    <w:spacing w:val="-1"/>
                    <w:sz w:val="12"/>
                  </w:rPr>
                  <w:t>Verificación:</w:t>
                </w:r>
                <w:r>
                  <w:rPr>
                    <w:rFonts w:ascii="Arial MT" w:hAnsi="Arial MT"/>
                    <w:spacing w:val="-4"/>
                    <w:sz w:val="12"/>
                  </w:rPr>
                  <w:t> </w:t>
                </w:r>
                <w:r>
                  <w:rPr>
                    <w:rFonts w:ascii="Arial MT" w:hAnsi="Arial MT"/>
                    <w:spacing w:val="-1"/>
                    <w:sz w:val="12"/>
                  </w:rPr>
                  <w:t>https://consorcioresiduosc1.sedelectronica.es/</w:t>
                </w:r>
              </w:p>
              <w:p>
                <w:pPr>
                  <w:spacing w:line="129" w:lineRule="exact" w:before="0"/>
                  <w:ind w:left="20" w:right="0" w:firstLine="0"/>
                  <w:jc w:val="left"/>
                  <w:rPr>
                    <w:rFonts w:ascii="Arial MT" w:hAnsi="Arial MT"/>
                    <w:sz w:val="12"/>
                  </w:rPr>
                </w:pPr>
                <w:r>
                  <w:rPr>
                    <w:rFonts w:ascii="Arial MT" w:hAnsi="Arial MT"/>
                    <w:sz w:val="12"/>
                  </w:rPr>
                  <w:t>Documento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firmado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electrónicamente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desde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la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plataforma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esPublico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Gestiona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|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Página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Arial MT" w:hAnsi="Arial MT"/>
                    <w:sz w:val="1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16</w:t>
                </w:r>
                <w:r>
                  <w:rPr/>
                  <w:fldChar w:fldCharType="end"/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de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22</w:t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68pt;margin-top:548.528381pt;width:260.6500pt;height:20.75pt;mso-position-horizontal-relative:page;mso-position-vertical-relative:page;z-index:-16559616" type="#_x0000_t202" filled="false" stroked="false">
          <v:textbox inset="0,0,0,0">
            <w:txbxContent>
              <w:p>
                <w:pPr>
                  <w:spacing w:line="129" w:lineRule="exact" w:before="16"/>
                  <w:ind w:left="20" w:right="0" w:firstLine="0"/>
                  <w:jc w:val="left"/>
                  <w:rPr>
                    <w:rFonts w:ascii="Arial MT" w:hAnsi="Arial MT"/>
                    <w:sz w:val="12"/>
                  </w:rPr>
                </w:pPr>
                <w:r>
                  <w:rPr>
                    <w:rFonts w:ascii="Arial MT" w:hAnsi="Arial MT"/>
                    <w:spacing w:val="-2"/>
                    <w:sz w:val="12"/>
                  </w:rPr>
                  <w:t>Cód.</w:t>
                </w:r>
                <w:r>
                  <w:rPr>
                    <w:rFonts w:ascii="Arial MT" w:hAnsi="Arial MT"/>
                    <w:spacing w:val="-4"/>
                    <w:sz w:val="12"/>
                  </w:rPr>
                  <w:t> </w:t>
                </w:r>
                <w:r>
                  <w:rPr>
                    <w:rFonts w:ascii="Arial MT" w:hAnsi="Arial MT"/>
                    <w:spacing w:val="-2"/>
                    <w:sz w:val="12"/>
                  </w:rPr>
                  <w:t>Validación:</w:t>
                </w:r>
                <w:r>
                  <w:rPr>
                    <w:rFonts w:ascii="Arial MT" w:hAnsi="Arial MT"/>
                    <w:spacing w:val="-3"/>
                    <w:sz w:val="12"/>
                  </w:rPr>
                  <w:t> </w:t>
                </w:r>
                <w:r>
                  <w:rPr>
                    <w:rFonts w:ascii="Arial MT" w:hAnsi="Arial MT"/>
                    <w:spacing w:val="-1"/>
                    <w:sz w:val="12"/>
                  </w:rPr>
                  <w:t>72NC5ALYAHPK325XMF7P6FMFW</w:t>
                </w:r>
              </w:p>
              <w:p>
                <w:pPr>
                  <w:spacing w:line="120" w:lineRule="exact" w:before="0"/>
                  <w:ind w:left="20" w:right="0" w:firstLine="0"/>
                  <w:jc w:val="left"/>
                  <w:rPr>
                    <w:rFonts w:ascii="Arial MT" w:hAnsi="Arial MT"/>
                    <w:sz w:val="12"/>
                  </w:rPr>
                </w:pPr>
                <w:r>
                  <w:rPr>
                    <w:rFonts w:ascii="Arial MT" w:hAnsi="Arial MT"/>
                    <w:spacing w:val="-1"/>
                    <w:sz w:val="12"/>
                  </w:rPr>
                  <w:t>Verificación:</w:t>
                </w:r>
                <w:r>
                  <w:rPr>
                    <w:rFonts w:ascii="Arial MT" w:hAnsi="Arial MT"/>
                    <w:spacing w:val="-4"/>
                    <w:sz w:val="12"/>
                  </w:rPr>
                  <w:t> </w:t>
                </w:r>
                <w:r>
                  <w:rPr>
                    <w:rFonts w:ascii="Arial MT" w:hAnsi="Arial MT"/>
                    <w:spacing w:val="-1"/>
                    <w:sz w:val="12"/>
                  </w:rPr>
                  <w:t>https://consorcioresiduosc1.sedelectronica.es/</w:t>
                </w:r>
              </w:p>
              <w:p>
                <w:pPr>
                  <w:spacing w:line="129" w:lineRule="exact" w:before="0"/>
                  <w:ind w:left="20" w:right="0" w:firstLine="0"/>
                  <w:jc w:val="left"/>
                  <w:rPr>
                    <w:rFonts w:ascii="Arial MT" w:hAnsi="Arial MT"/>
                    <w:sz w:val="12"/>
                  </w:rPr>
                </w:pPr>
                <w:r>
                  <w:rPr>
                    <w:rFonts w:ascii="Arial MT" w:hAnsi="Arial MT"/>
                    <w:sz w:val="12"/>
                  </w:rPr>
                  <w:t>Documento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firmado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electrónicamente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desde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la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plataforma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esPublico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Gestiona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|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Página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Arial MT" w:hAnsi="Arial MT"/>
                    <w:sz w:val="1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17</w:t>
                </w:r>
                <w:r>
                  <w:rPr/>
                  <w:fldChar w:fldCharType="end"/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de</w:t>
                </w:r>
                <w:r>
                  <w:rPr>
                    <w:rFonts w:ascii="Arial MT" w:hAnsi="Arial MT"/>
                    <w:spacing w:val="-6"/>
                    <w:sz w:val="12"/>
                  </w:rPr>
                  <w:t> </w:t>
                </w:r>
                <w:r>
                  <w:rPr>
                    <w:rFonts w:ascii="Arial MT" w:hAnsi="Arial MT"/>
                    <w:sz w:val="12"/>
                  </w:rPr>
                  <w:t>22</w:t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6753280">
          <wp:simplePos x="0" y="0"/>
          <wp:positionH relativeFrom="page">
            <wp:posOffset>3524250</wp:posOffset>
          </wp:positionH>
          <wp:positionV relativeFrom="page">
            <wp:posOffset>352434</wp:posOffset>
          </wp:positionV>
          <wp:extent cx="789939" cy="894715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89939" cy="894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.800003pt;margin-top:106.318542pt;width:446.95pt;height:25.15pt;mso-position-horizontal-relative:page;mso-position-vertical-relative:page;z-index:-16562688" type="#_x0000_t202" filled="false" stroked="false">
          <v:textbox inset="0,0,0,0">
            <w:txbxContent>
              <w:p>
                <w:pPr>
                  <w:spacing w:before="18"/>
                  <w:ind w:left="20" w:right="0" w:firstLine="0"/>
                  <w:jc w:val="left"/>
                  <w:rPr>
                    <w:rFonts w:ascii="Trebuchet MS" w:hAnsi="Trebuchet MS"/>
                    <w:b/>
                    <w:sz w:val="20"/>
                  </w:rPr>
                </w:pPr>
                <w:r>
                  <w:rPr>
                    <w:rFonts w:ascii="Trebuchet MS" w:hAnsi="Trebuchet MS"/>
                    <w:b/>
                    <w:w w:val="120"/>
                    <w:sz w:val="20"/>
                  </w:rPr>
                  <w:t>Consorci per</w:t>
                </w:r>
                <w:r>
                  <w:rPr>
                    <w:rFonts w:ascii="Trebuchet MS" w:hAnsi="Trebuchet MS"/>
                    <w:b/>
                    <w:spacing w:val="-1"/>
                    <w:w w:val="120"/>
                    <w:sz w:val="20"/>
                  </w:rPr>
                  <w:t> </w:t>
                </w:r>
                <w:r>
                  <w:rPr>
                    <w:rFonts w:ascii="Trebuchet MS" w:hAnsi="Trebuchet MS"/>
                    <w:b/>
                    <w:w w:val="120"/>
                    <w:sz w:val="20"/>
                  </w:rPr>
                  <w:t>l’execució de les previsions</w:t>
                </w:r>
                <w:r>
                  <w:rPr>
                    <w:rFonts w:ascii="Trebuchet MS" w:hAnsi="Trebuchet MS"/>
                    <w:b/>
                    <w:spacing w:val="1"/>
                    <w:w w:val="120"/>
                    <w:sz w:val="20"/>
                  </w:rPr>
                  <w:t> </w:t>
                </w:r>
                <w:r>
                  <w:rPr>
                    <w:rFonts w:ascii="Trebuchet MS" w:hAnsi="Trebuchet MS"/>
                    <w:b/>
                    <w:w w:val="120"/>
                    <w:sz w:val="20"/>
                  </w:rPr>
                  <w:t>del pla</w:t>
                </w:r>
                <w:r>
                  <w:rPr>
                    <w:rFonts w:ascii="Trebuchet MS" w:hAnsi="Trebuchet MS"/>
                    <w:b/>
                    <w:spacing w:val="-1"/>
                    <w:w w:val="120"/>
                    <w:sz w:val="20"/>
                  </w:rPr>
                  <w:t> </w:t>
                </w:r>
                <w:r>
                  <w:rPr>
                    <w:rFonts w:ascii="Trebuchet MS" w:hAnsi="Trebuchet MS"/>
                    <w:b/>
                    <w:w w:val="120"/>
                    <w:sz w:val="20"/>
                  </w:rPr>
                  <w:t>zonal</w:t>
                </w:r>
                <w:r>
                  <w:rPr>
                    <w:rFonts w:ascii="Trebuchet MS" w:hAnsi="Trebuchet MS"/>
                    <w:b/>
                    <w:spacing w:val="2"/>
                    <w:w w:val="120"/>
                    <w:sz w:val="20"/>
                  </w:rPr>
                  <w:t> </w:t>
                </w:r>
                <w:r>
                  <w:rPr>
                    <w:rFonts w:ascii="Trebuchet MS" w:hAnsi="Trebuchet MS"/>
                    <w:b/>
                    <w:w w:val="120"/>
                    <w:sz w:val="20"/>
                  </w:rPr>
                  <w:t>de residus</w:t>
                </w:r>
                <w:r>
                  <w:rPr>
                    <w:rFonts w:ascii="Trebuchet MS" w:hAnsi="Trebuchet MS"/>
                    <w:b/>
                    <w:spacing w:val="1"/>
                    <w:w w:val="120"/>
                    <w:sz w:val="20"/>
                  </w:rPr>
                  <w:t> </w:t>
                </w:r>
                <w:r>
                  <w:rPr>
                    <w:rFonts w:ascii="Trebuchet MS" w:hAnsi="Trebuchet MS"/>
                    <w:b/>
                    <w:w w:val="120"/>
                    <w:sz w:val="20"/>
                  </w:rPr>
                  <w:t>de</w:t>
                </w:r>
                <w:r>
                  <w:rPr>
                    <w:rFonts w:ascii="Trebuchet MS" w:hAnsi="Trebuchet MS"/>
                    <w:b/>
                    <w:spacing w:val="-2"/>
                    <w:w w:val="120"/>
                    <w:sz w:val="20"/>
                  </w:rPr>
                  <w:t> </w:t>
                </w:r>
                <w:r>
                  <w:rPr>
                    <w:rFonts w:ascii="Trebuchet MS" w:hAnsi="Trebuchet MS"/>
                    <w:b/>
                    <w:w w:val="120"/>
                    <w:sz w:val="20"/>
                  </w:rPr>
                  <w:t>la Zona</w:t>
                </w:r>
                <w:r>
                  <w:rPr>
                    <w:rFonts w:ascii="Trebuchet MS" w:hAnsi="Trebuchet MS"/>
                    <w:b/>
                    <w:spacing w:val="1"/>
                    <w:w w:val="120"/>
                    <w:sz w:val="20"/>
                  </w:rPr>
                  <w:t> </w:t>
                </w:r>
                <w:r>
                  <w:rPr>
                    <w:rFonts w:ascii="Trebuchet MS" w:hAnsi="Trebuchet MS"/>
                    <w:b/>
                    <w:w w:val="120"/>
                    <w:sz w:val="20"/>
                  </w:rPr>
                  <w:t>I</w:t>
                </w:r>
              </w:p>
              <w:p>
                <w:pPr>
                  <w:spacing w:before="2"/>
                  <w:ind w:left="0" w:right="18" w:firstLine="0"/>
                  <w:jc w:val="right"/>
                  <w:rPr>
                    <w:rFonts w:ascii="Times New Roman" w:hAnsi="Times New Roman"/>
                    <w:b/>
                    <w:sz w:val="20"/>
                  </w:rPr>
                </w:pPr>
                <w:r>
                  <w:rPr>
                    <w:rFonts w:ascii="Times New Roman" w:hAnsi="Times New Roman"/>
                    <w:b/>
                    <w:sz w:val="20"/>
                  </w:rPr>
                  <w:t>Expediente</w:t>
                </w:r>
                <w:r>
                  <w:rPr>
                    <w:rFonts w:ascii="Times New Roman" w:hAnsi="Times New Roman"/>
                    <w:b/>
                    <w:spacing w:val="-3"/>
                    <w:sz w:val="20"/>
                  </w:rPr>
                  <w:t> </w:t>
                </w:r>
                <w:r>
                  <w:rPr>
                    <w:rFonts w:ascii="Times New Roman" w:hAnsi="Times New Roman"/>
                    <w:b/>
                    <w:sz w:val="20"/>
                  </w:rPr>
                  <w:t>n.º</w:t>
                </w:r>
                <w:r>
                  <w:rPr>
                    <w:rFonts w:ascii="Times New Roman" w:hAnsi="Times New Roman"/>
                    <w:b/>
                    <w:spacing w:val="-1"/>
                    <w:sz w:val="20"/>
                  </w:rPr>
                  <w:t> </w:t>
                </w:r>
                <w:r>
                  <w:rPr>
                    <w:rFonts w:ascii="Times New Roman" w:hAnsi="Times New Roman"/>
                    <w:b/>
                    <w:sz w:val="20"/>
                  </w:rPr>
                  <w:t>19/2023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4"/>
      <w:numFmt w:val="lowerLetter"/>
      <w:lvlText w:val="%1)"/>
      <w:lvlJc w:val="left"/>
      <w:pPr>
        <w:ind w:left="848" w:hanging="314"/>
        <w:jc w:val="left"/>
      </w:pPr>
      <w:rPr>
        <w:rFonts w:hint="default" w:ascii="Arial" w:hAnsi="Arial" w:eastAsia="Arial" w:cs="Arial"/>
        <w:b/>
        <w:bCs/>
        <w:spacing w:val="-1"/>
        <w:w w:val="100"/>
        <w:sz w:val="24"/>
        <w:szCs w:val="24"/>
        <w:lang w:val="es-ES" w:eastAsia="en-US" w:bidi="ar-SA"/>
      </w:rPr>
    </w:lvl>
    <w:lvl w:ilvl="1">
      <w:start w:val="1"/>
      <w:numFmt w:val="decimal"/>
      <w:lvlText w:val="(%2)"/>
      <w:lvlJc w:val="left"/>
      <w:pPr>
        <w:ind w:left="1112" w:hanging="254"/>
        <w:jc w:val="right"/>
      </w:pPr>
      <w:rPr>
        <w:rFonts w:hint="default" w:ascii="Arial" w:hAnsi="Arial" w:eastAsia="Arial" w:cs="Arial"/>
        <w:i/>
        <w:iCs/>
        <w:spacing w:val="-1"/>
        <w:w w:val="100"/>
        <w:sz w:val="16"/>
        <w:szCs w:val="16"/>
        <w:lang w:val="es-ES" w:eastAsia="en-US" w:bidi="ar-SA"/>
      </w:rPr>
    </w:lvl>
    <w:lvl w:ilvl="2">
      <w:start w:val="3"/>
      <w:numFmt w:val="decimal"/>
      <w:lvlText w:val="(%3)"/>
      <w:lvlJc w:val="left"/>
      <w:pPr>
        <w:ind w:left="1411" w:hanging="300"/>
        <w:jc w:val="right"/>
      </w:pPr>
      <w:rPr>
        <w:rFonts w:hint="default"/>
        <w:spacing w:val="-1"/>
        <w:w w:val="100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514" w:hanging="30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609" w:hanging="30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704" w:hanging="30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798" w:hanging="30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893" w:hanging="30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988" w:hanging="300"/>
      </w:pPr>
      <w:rPr>
        <w:rFonts w:hint="default"/>
        <w:lang w:val="es-ES" w:eastAsia="en-US" w:bidi="ar-SA"/>
      </w:rPr>
    </w:lvl>
  </w:abstractNum>
  <w:abstractNum w:abstractNumId="2">
    <w:multiLevelType w:val="hybridMultilevel"/>
    <w:lvl w:ilvl="0">
      <w:start w:val="1"/>
      <w:numFmt w:val="lowerLetter"/>
      <w:lvlText w:val="%1)"/>
      <w:lvlJc w:val="left"/>
      <w:pPr>
        <w:ind w:left="848" w:hanging="426"/>
        <w:jc w:val="left"/>
      </w:pPr>
      <w:rPr>
        <w:rFonts w:hint="default"/>
        <w:w w:val="100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848" w:hanging="541"/>
        <w:jc w:val="left"/>
      </w:pPr>
      <w:rPr>
        <w:rFonts w:hint="default" w:ascii="Arial" w:hAnsi="Arial" w:eastAsia="Arial" w:cs="Arial"/>
        <w:b/>
        <w:bCs/>
        <w:spacing w:val="-1"/>
        <w:w w:val="100"/>
        <w:sz w:val="24"/>
        <w:szCs w:val="24"/>
        <w:u w:val="single" w:color="000000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837" w:hanging="541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835" w:hanging="541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834" w:hanging="541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833" w:hanging="541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831" w:hanging="541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830" w:hanging="541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828" w:hanging="541"/>
      </w:pPr>
      <w:rPr>
        <w:rFonts w:hint="default"/>
        <w:lang w:val="es-ES" w:eastAsia="en-US" w:bidi="ar-SA"/>
      </w:rPr>
    </w:lvl>
  </w:abstractNum>
  <w:abstractNum w:abstractNumId="1">
    <w:multiLevelType w:val="hybridMultilevel"/>
    <w:lvl w:ilvl="0">
      <w:start w:val="1"/>
      <w:numFmt w:val="lowerLetter"/>
      <w:lvlText w:val="%1)"/>
      <w:lvlJc w:val="left"/>
      <w:pPr>
        <w:ind w:left="848" w:hanging="334"/>
        <w:jc w:val="left"/>
      </w:pPr>
      <w:rPr>
        <w:rFonts w:hint="default" w:ascii="Microsoft Sans Serif" w:hAnsi="Microsoft Sans Serif" w:eastAsia="Microsoft Sans Serif" w:cs="Microsoft Sans Serif"/>
        <w:w w:val="100"/>
        <w:sz w:val="24"/>
        <w:szCs w:val="24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838" w:hanging="334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837" w:hanging="334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835" w:hanging="334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834" w:hanging="334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833" w:hanging="334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831" w:hanging="334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830" w:hanging="334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828" w:hanging="334"/>
      </w:pPr>
      <w:rPr>
        <w:rFonts w:hint="default"/>
        <w:lang w:val="es-ES" w:eastAsia="en-US" w:bidi="ar-SA"/>
      </w:rPr>
    </w:lvl>
  </w:abstractNum>
  <w:abstractNum w:abstractNumId="0">
    <w:multiLevelType w:val="hybridMultilevel"/>
    <w:lvl w:ilvl="0">
      <w:start w:val="1"/>
      <w:numFmt w:val="lowerLetter"/>
      <w:lvlText w:val="%1)"/>
      <w:lvlJc w:val="left"/>
      <w:pPr>
        <w:ind w:left="848" w:hanging="318"/>
        <w:jc w:val="left"/>
      </w:pPr>
      <w:rPr>
        <w:rFonts w:hint="default"/>
        <w:b/>
        <w:bCs/>
        <w:w w:val="10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838" w:hanging="318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837" w:hanging="318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835" w:hanging="318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834" w:hanging="318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833" w:hanging="318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831" w:hanging="318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830" w:hanging="318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828" w:hanging="318"/>
      </w:pPr>
      <w:rPr>
        <w:rFonts w:hint="default"/>
        <w:lang w:val="es-ES" w:eastAsia="en-US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Microsoft Sans Serif" w:hAnsi="Microsoft Sans Serif" w:eastAsia="Microsoft Sans Serif" w:cs="Microsoft Sans Serif"/>
      <w:sz w:val="24"/>
      <w:szCs w:val="24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848"/>
      <w:outlineLvl w:val="1"/>
    </w:pPr>
    <w:rPr>
      <w:rFonts w:ascii="Arial" w:hAnsi="Arial" w:eastAsia="Arial" w:cs="Arial"/>
      <w:b/>
      <w:bCs/>
      <w:sz w:val="24"/>
      <w:szCs w:val="24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848"/>
      <w:jc w:val="both"/>
    </w:pPr>
    <w:rPr>
      <w:rFonts w:ascii="Microsoft Sans Serif" w:hAnsi="Microsoft Sans Serif" w:eastAsia="Microsoft Sans Serif" w:cs="Microsoft Sans Serif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Microsoft Sans Serif" w:hAnsi="Microsoft Sans Serif" w:eastAsia="Microsoft Sans Serif" w:cs="Microsoft Sans Serif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jpeg"/><Relationship Id="rId8" Type="http://schemas.openxmlformats.org/officeDocument/2006/relationships/hyperlink" Target="http://www.dipcas.es/" TargetMode="External"/><Relationship Id="rId9" Type="http://schemas.openxmlformats.org/officeDocument/2006/relationships/hyperlink" Target="mailto:dpd@dipcas.es" TargetMode="External"/><Relationship Id="rId10" Type="http://schemas.openxmlformats.org/officeDocument/2006/relationships/header" Target="header2.xml"/><Relationship Id="rId11" Type="http://schemas.openxmlformats.org/officeDocument/2006/relationships/footer" Target="footer2.xml"/><Relationship Id="rId12" Type="http://schemas.openxmlformats.org/officeDocument/2006/relationships/image" Target="media/image4.png"/><Relationship Id="rId13" Type="http://schemas.openxmlformats.org/officeDocument/2006/relationships/image" Target="media/image5.jpeg"/><Relationship Id="rId14" Type="http://schemas.openxmlformats.org/officeDocument/2006/relationships/image" Target="media/image6.png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image" Target="media/image7.jpeg"/><Relationship Id="rId18" Type="http://schemas.openxmlformats.org/officeDocument/2006/relationships/header" Target="header4.xml"/><Relationship Id="rId19" Type="http://schemas.openxmlformats.org/officeDocument/2006/relationships/footer" Target="footer4.xml"/><Relationship Id="rId20" Type="http://schemas.openxmlformats.org/officeDocument/2006/relationships/image" Target="media/image8.jpeg"/><Relationship Id="rId21" Type="http://schemas.openxmlformats.org/officeDocument/2006/relationships/header" Target="header5.xml"/><Relationship Id="rId22" Type="http://schemas.openxmlformats.org/officeDocument/2006/relationships/footer" Target="footer5.xml"/><Relationship Id="rId23" Type="http://schemas.openxmlformats.org/officeDocument/2006/relationships/image" Target="media/image1.png"/><Relationship Id="rId24" Type="http://schemas.openxmlformats.org/officeDocument/2006/relationships/image" Target="media/image2.png"/><Relationship Id="rId25" Type="http://schemas.openxmlformats.org/officeDocument/2006/relationships/header" Target="header6.xml"/><Relationship Id="rId26" Type="http://schemas.openxmlformats.org/officeDocument/2006/relationships/footer" Target="footer6.xml"/><Relationship Id="rId27" Type="http://schemas.openxmlformats.org/officeDocument/2006/relationships/header" Target="header7.xml"/><Relationship Id="rId28" Type="http://schemas.openxmlformats.org/officeDocument/2006/relationships/footer" Target="footer7.xml"/><Relationship Id="rId29" Type="http://schemas.openxmlformats.org/officeDocument/2006/relationships/image" Target="media/image9.png"/><Relationship Id="rId30" Type="http://schemas.openxmlformats.org/officeDocument/2006/relationships/header" Target="header8.xml"/><Relationship Id="rId31" Type="http://schemas.openxmlformats.org/officeDocument/2006/relationships/footer" Target="footer8.xml"/><Relationship Id="rId32" Type="http://schemas.openxmlformats.org/officeDocument/2006/relationships/header" Target="header9.xml"/><Relationship Id="rId33" Type="http://schemas.openxmlformats.org/officeDocument/2006/relationships/footer" Target="footer9.xml"/><Relationship Id="rId34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" Type="http://schemas.openxmlformats.org/officeDocument/2006/relationships/image" Target="media/image6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2023-11-15T13:11:37Z</dcterms:created>
  <dcterms:modified xsi:type="dcterms:W3CDTF">2023-11-15T13:11:37Z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2023-11-13T00:00:00Z</vt:filetime>
  </property>
  <property fmtid="{D5CDD505-2E9C-101B-9397-08002B2CF9AE}" pid="3" name="Creator">
    <vt:lpwstr>Writer</vt:lpwstr>
  </property>
  <property fmtid="{D5CDD505-2E9C-101B-9397-08002B2CF9AE}" pid="4" name="LastSaved">
    <vt:filetime>2023-11-15T00:00:00Z</vt:filetime>
  </property>
</Properties>
</file>